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9EE6" w14:textId="77777777" w:rsidR="009D4376" w:rsidRPr="00257E63" w:rsidRDefault="009D4376" w:rsidP="007B4627">
      <w:pPr>
        <w:pStyle w:val="Default"/>
        <w:tabs>
          <w:tab w:val="left" w:pos="1276"/>
        </w:tabs>
        <w:jc w:val="center"/>
        <w:rPr>
          <w:bCs/>
          <w:color w:val="auto"/>
        </w:rPr>
      </w:pPr>
      <w:r w:rsidRPr="00257E63">
        <w:rPr>
          <w:bCs/>
          <w:color w:val="auto"/>
        </w:rPr>
        <w:t>Návrh</w:t>
      </w:r>
    </w:p>
    <w:p w14:paraId="3292B286" w14:textId="77777777" w:rsidR="009D4376" w:rsidRPr="00257E63" w:rsidRDefault="009D4376" w:rsidP="009D4376">
      <w:pPr>
        <w:pStyle w:val="Default"/>
        <w:jc w:val="center"/>
        <w:rPr>
          <w:b/>
          <w:bCs/>
          <w:color w:val="auto"/>
        </w:rPr>
      </w:pPr>
    </w:p>
    <w:p w14:paraId="40D797C5" w14:textId="77777777" w:rsidR="009D4376" w:rsidRPr="00257E63" w:rsidRDefault="009D4376" w:rsidP="009D4376">
      <w:pPr>
        <w:pStyle w:val="Default"/>
        <w:jc w:val="center"/>
        <w:rPr>
          <w:b/>
          <w:bCs/>
          <w:color w:val="auto"/>
        </w:rPr>
      </w:pPr>
      <w:r w:rsidRPr="00257E63">
        <w:rPr>
          <w:b/>
          <w:bCs/>
          <w:color w:val="auto"/>
        </w:rPr>
        <w:t>OPATRENIE</w:t>
      </w:r>
    </w:p>
    <w:p w14:paraId="29E63948" w14:textId="77777777" w:rsidR="009D4376" w:rsidRPr="00257E63" w:rsidRDefault="009D4376" w:rsidP="009D4376">
      <w:pPr>
        <w:pStyle w:val="Default"/>
        <w:jc w:val="center"/>
        <w:rPr>
          <w:b/>
          <w:color w:val="auto"/>
        </w:rPr>
      </w:pPr>
    </w:p>
    <w:p w14:paraId="00305B66" w14:textId="77777777" w:rsidR="009D4376" w:rsidRPr="00257E63" w:rsidRDefault="009D4376" w:rsidP="009D4376">
      <w:pPr>
        <w:pStyle w:val="Default"/>
        <w:jc w:val="center"/>
        <w:rPr>
          <w:b/>
          <w:color w:val="auto"/>
        </w:rPr>
      </w:pPr>
      <w:r w:rsidRPr="00257E63">
        <w:rPr>
          <w:b/>
          <w:bCs/>
          <w:color w:val="auto"/>
        </w:rPr>
        <w:t>Ministerstva kultúry Slovenskej republiky</w:t>
      </w:r>
    </w:p>
    <w:p w14:paraId="5A2EFC2B" w14:textId="77777777" w:rsidR="009D4376" w:rsidRPr="00257E63" w:rsidRDefault="009D4376" w:rsidP="009D4376">
      <w:pPr>
        <w:pStyle w:val="Default"/>
        <w:jc w:val="center"/>
        <w:rPr>
          <w:b/>
          <w:color w:val="auto"/>
        </w:rPr>
      </w:pPr>
    </w:p>
    <w:p w14:paraId="578CEC97" w14:textId="07FB4352" w:rsidR="009D4376" w:rsidRPr="005805EC" w:rsidRDefault="009D4376" w:rsidP="009D4376">
      <w:pPr>
        <w:pStyle w:val="Default"/>
        <w:jc w:val="center"/>
        <w:rPr>
          <w:b/>
          <w:color w:val="auto"/>
        </w:rPr>
      </w:pPr>
      <w:r w:rsidRPr="005805EC">
        <w:rPr>
          <w:b/>
          <w:color w:val="auto"/>
        </w:rPr>
        <w:t>z ........ 202</w:t>
      </w:r>
      <w:r w:rsidR="00D605E9" w:rsidRPr="005805EC">
        <w:rPr>
          <w:b/>
          <w:color w:val="auto"/>
        </w:rPr>
        <w:t>6</w:t>
      </w:r>
    </w:p>
    <w:p w14:paraId="545D4574" w14:textId="77777777" w:rsidR="009D4376" w:rsidRPr="005805EC" w:rsidRDefault="009D4376" w:rsidP="009D4376">
      <w:pPr>
        <w:pStyle w:val="Default"/>
        <w:jc w:val="center"/>
        <w:rPr>
          <w:b/>
          <w:bCs/>
          <w:color w:val="auto"/>
        </w:rPr>
      </w:pPr>
    </w:p>
    <w:p w14:paraId="193E62DD" w14:textId="77777777" w:rsidR="009D4376" w:rsidRPr="00257E63" w:rsidRDefault="009D4376" w:rsidP="009D4376">
      <w:pPr>
        <w:pStyle w:val="Default"/>
        <w:jc w:val="center"/>
        <w:rPr>
          <w:b/>
          <w:bCs/>
          <w:color w:val="auto"/>
        </w:rPr>
      </w:pPr>
      <w:r w:rsidRPr="005805EC">
        <w:rPr>
          <w:b/>
          <w:bCs/>
          <w:color w:val="auto"/>
        </w:rPr>
        <w:t>č. MK-........,</w:t>
      </w:r>
      <w:r w:rsidRPr="00257E63">
        <w:rPr>
          <w:b/>
          <w:bCs/>
          <w:color w:val="auto"/>
        </w:rPr>
        <w:t xml:space="preserve"> </w:t>
      </w:r>
    </w:p>
    <w:p w14:paraId="09636519" w14:textId="285C9A59" w:rsidR="009D4376" w:rsidRPr="00257E63" w:rsidRDefault="009D4376" w:rsidP="009D4376">
      <w:pPr>
        <w:pStyle w:val="Default"/>
        <w:jc w:val="center"/>
        <w:rPr>
          <w:color w:val="auto"/>
        </w:rPr>
      </w:pPr>
      <w:r w:rsidRPr="00257E63">
        <w:rPr>
          <w:b/>
          <w:bCs/>
          <w:color w:val="auto"/>
        </w:rPr>
        <w:t>ktorým sa mení a dopĺňa opatrenie Ministerstva kultúry Slovenskej republiky z</w:t>
      </w:r>
      <w:r w:rsidR="002C3867">
        <w:rPr>
          <w:b/>
          <w:bCs/>
          <w:color w:val="auto"/>
        </w:rPr>
        <w:t> </w:t>
      </w:r>
      <w:r w:rsidRPr="00257E63">
        <w:rPr>
          <w:b/>
          <w:bCs/>
          <w:color w:val="auto"/>
        </w:rPr>
        <w:t>19.</w:t>
      </w:r>
      <w:r w:rsidR="002C3867">
        <w:rPr>
          <w:b/>
          <w:bCs/>
          <w:color w:val="auto"/>
        </w:rPr>
        <w:t xml:space="preserve"> novembra </w:t>
      </w:r>
      <w:r w:rsidRPr="00257E63">
        <w:rPr>
          <w:b/>
          <w:bCs/>
          <w:color w:val="auto"/>
        </w:rPr>
        <w:t>2020</w:t>
      </w:r>
      <w:r w:rsidR="002C3867">
        <w:rPr>
          <w:b/>
          <w:bCs/>
          <w:color w:val="auto"/>
        </w:rPr>
        <w:t> </w:t>
      </w:r>
      <w:r w:rsidRPr="00257E63">
        <w:rPr>
          <w:b/>
          <w:bCs/>
          <w:color w:val="auto"/>
        </w:rPr>
        <w:t xml:space="preserve">č. MK-5782/2020-110/19273 o podrobnostiach poskytovania dotácií v pôsobnosti Ministerstva kultúry Slovenskej republiky v znení </w:t>
      </w:r>
      <w:r w:rsidR="00E92717">
        <w:rPr>
          <w:b/>
          <w:bCs/>
          <w:color w:val="auto"/>
        </w:rPr>
        <w:t>neskorších predpisov</w:t>
      </w:r>
      <w:r w:rsidRPr="00257E63">
        <w:rPr>
          <w:b/>
          <w:bCs/>
          <w:color w:val="auto"/>
        </w:rPr>
        <w:t xml:space="preserve"> </w:t>
      </w:r>
    </w:p>
    <w:p w14:paraId="452A1506" w14:textId="77777777" w:rsidR="009D4376" w:rsidRPr="00257E63" w:rsidRDefault="009D4376" w:rsidP="009D4376">
      <w:pPr>
        <w:pStyle w:val="Default"/>
        <w:jc w:val="center"/>
        <w:rPr>
          <w:color w:val="auto"/>
        </w:rPr>
      </w:pPr>
    </w:p>
    <w:p w14:paraId="7A754FB5" w14:textId="77777777" w:rsidR="00E92717" w:rsidRPr="006A03C0" w:rsidRDefault="00E92717" w:rsidP="00E92717">
      <w:pPr>
        <w:pStyle w:val="Default"/>
        <w:jc w:val="both"/>
        <w:rPr>
          <w:color w:val="auto"/>
        </w:rPr>
      </w:pPr>
      <w:r w:rsidRPr="006A03C0">
        <w:rPr>
          <w:color w:val="auto"/>
        </w:rPr>
        <w:t>Ministerstvo kultúry Slovenskej republiky podľa § 12 zákona č. 299/2020 Z. z. o poskytovaní dotácií v pôsobnosti Ministerstva kultúry Slovenskej republiky ustanovuje:</w:t>
      </w:r>
    </w:p>
    <w:p w14:paraId="017FCC5E" w14:textId="77777777" w:rsidR="00E92717" w:rsidRPr="006A03C0" w:rsidRDefault="00E92717" w:rsidP="00E92717">
      <w:pPr>
        <w:pStyle w:val="Default"/>
        <w:rPr>
          <w:color w:val="auto"/>
        </w:rPr>
      </w:pPr>
    </w:p>
    <w:p w14:paraId="1ECFDE22" w14:textId="77777777" w:rsidR="00E92717" w:rsidRPr="006A03C0" w:rsidRDefault="00E92717" w:rsidP="00E92717">
      <w:pPr>
        <w:pStyle w:val="Default"/>
        <w:rPr>
          <w:color w:val="auto"/>
        </w:rPr>
      </w:pPr>
    </w:p>
    <w:p w14:paraId="278989BB" w14:textId="77777777" w:rsidR="00E92717" w:rsidRPr="006A03C0" w:rsidRDefault="00E92717" w:rsidP="00E92717">
      <w:pPr>
        <w:pStyle w:val="Default"/>
        <w:jc w:val="center"/>
        <w:rPr>
          <w:b/>
          <w:color w:val="auto"/>
        </w:rPr>
      </w:pPr>
      <w:r w:rsidRPr="006A03C0">
        <w:rPr>
          <w:b/>
          <w:color w:val="auto"/>
        </w:rPr>
        <w:t>Čl. I</w:t>
      </w:r>
    </w:p>
    <w:p w14:paraId="6275A5EF" w14:textId="77777777" w:rsidR="00E92717" w:rsidRPr="006A03C0" w:rsidRDefault="00E92717" w:rsidP="00E92717">
      <w:pPr>
        <w:pStyle w:val="Default"/>
        <w:jc w:val="center"/>
        <w:rPr>
          <w:b/>
          <w:color w:val="auto"/>
        </w:rPr>
      </w:pPr>
    </w:p>
    <w:p w14:paraId="5CBBC781" w14:textId="586FDF54" w:rsidR="00F753BB" w:rsidRDefault="00E92717" w:rsidP="00F753BB">
      <w:pPr>
        <w:pStyle w:val="Default"/>
        <w:jc w:val="both"/>
        <w:rPr>
          <w:color w:val="auto"/>
        </w:rPr>
      </w:pPr>
      <w:r w:rsidRPr="006A03C0">
        <w:rPr>
          <w:color w:val="auto"/>
        </w:rPr>
        <w:t>Opatrenie Ministerstva kultúry Slovenskej republiky z 19. novembra 2020 č. MK-5782/2020-110/19273 o podrobnostiach poskytovania dotácií v pôsobnosti Ministerstva kultúry Slovenskej republiky (oznámenie č. 328/2020 Z. z.) v znení opatrenia z 19. januára 2022 č. MK-8898/2021-110/28396 (oznámenie č.</w:t>
      </w:r>
      <w:r w:rsidR="00006A55">
        <w:rPr>
          <w:color w:val="auto"/>
        </w:rPr>
        <w:t> </w:t>
      </w:r>
      <w:r w:rsidRPr="006A03C0">
        <w:rPr>
          <w:color w:val="auto"/>
        </w:rPr>
        <w:t>28/2022 Z. z.)</w:t>
      </w:r>
      <w:r w:rsidR="00EC6228">
        <w:rPr>
          <w:color w:val="auto"/>
        </w:rPr>
        <w:t xml:space="preserve"> a opatrenia</w:t>
      </w:r>
      <w:r w:rsidR="00EC6228" w:rsidRPr="00EC6228">
        <w:rPr>
          <w:color w:val="auto"/>
        </w:rPr>
        <w:t xml:space="preserve"> z 12. októbra 2023 č. MK</w:t>
      </w:r>
      <w:r w:rsidR="00E611F9">
        <w:rPr>
          <w:color w:val="auto"/>
        </w:rPr>
        <w:t>-</w:t>
      </w:r>
      <w:r w:rsidR="00EC6228" w:rsidRPr="00EC6228">
        <w:rPr>
          <w:color w:val="auto"/>
        </w:rPr>
        <w:t>5343/2023-110/18450</w:t>
      </w:r>
      <w:r w:rsidR="00EC6228">
        <w:rPr>
          <w:color w:val="auto"/>
        </w:rPr>
        <w:t xml:space="preserve"> (oznámenie č. 398/2023 Z. z.)</w:t>
      </w:r>
      <w:r w:rsidRPr="006A03C0">
        <w:rPr>
          <w:color w:val="auto"/>
        </w:rPr>
        <w:t xml:space="preserve"> sa mení a dopĺňa takto:</w:t>
      </w:r>
    </w:p>
    <w:p w14:paraId="46B905AD" w14:textId="4A285C75" w:rsidR="00F753BB" w:rsidRPr="00AD7DB8" w:rsidRDefault="00912E82" w:rsidP="00F753BB">
      <w:pPr>
        <w:pStyle w:val="Default"/>
        <w:numPr>
          <w:ilvl w:val="0"/>
          <w:numId w:val="2"/>
        </w:numPr>
        <w:spacing w:before="240" w:after="240"/>
        <w:jc w:val="both"/>
        <w:rPr>
          <w:color w:val="auto"/>
        </w:rPr>
      </w:pPr>
      <w:r>
        <w:t>V</w:t>
      </w:r>
      <w:r w:rsidR="00FD294B" w:rsidRPr="00F753BB">
        <w:t xml:space="preserve"> § 2 ods. 2 písm</w:t>
      </w:r>
      <w:r w:rsidR="00E776A2">
        <w:t>.</w:t>
      </w:r>
      <w:r w:rsidR="00FD294B" w:rsidRPr="00F753BB">
        <w:t xml:space="preserve"> f)</w:t>
      </w:r>
      <w:r w:rsidR="00AD7DB8">
        <w:t xml:space="preserve"> sa slovo „stanovisko“ nahrádza slovami „kópia stanoviska“.</w:t>
      </w:r>
    </w:p>
    <w:p w14:paraId="7E7FB588" w14:textId="56FBCF7C" w:rsidR="00AD7DB8" w:rsidRPr="00AD7DB8" w:rsidRDefault="00AD7DB8" w:rsidP="00F753BB">
      <w:pPr>
        <w:pStyle w:val="Default"/>
        <w:numPr>
          <w:ilvl w:val="0"/>
          <w:numId w:val="2"/>
        </w:numPr>
        <w:spacing w:before="240" w:after="240"/>
        <w:jc w:val="both"/>
        <w:rPr>
          <w:color w:val="auto"/>
        </w:rPr>
      </w:pPr>
      <w:r>
        <w:t>V</w:t>
      </w:r>
      <w:r w:rsidRPr="00F753BB">
        <w:t xml:space="preserve"> § 2 ods. 2 písm</w:t>
      </w:r>
      <w:r w:rsidR="00E776A2">
        <w:t>.</w:t>
      </w:r>
      <w:r>
        <w:t xml:space="preserve"> g) sa slová „reštaurátorský rozpočet podpísaný“ nahrádzajú slovami „kópia reštaurátorského rozpočtu podpísaného“.</w:t>
      </w:r>
    </w:p>
    <w:p w14:paraId="609D053E" w14:textId="7C75CA02" w:rsidR="00AD7DB8" w:rsidRPr="00AD7DB8" w:rsidRDefault="00AD7DB8" w:rsidP="00AD7DB8">
      <w:pPr>
        <w:pStyle w:val="Default"/>
        <w:numPr>
          <w:ilvl w:val="0"/>
          <w:numId w:val="2"/>
        </w:numPr>
        <w:spacing w:before="240" w:after="240"/>
        <w:jc w:val="both"/>
        <w:rPr>
          <w:color w:val="auto"/>
        </w:rPr>
      </w:pPr>
      <w:r>
        <w:t>V</w:t>
      </w:r>
      <w:r w:rsidRPr="00F753BB">
        <w:t xml:space="preserve"> § 2 ods. 2 písm</w:t>
      </w:r>
      <w:r w:rsidR="00E776A2">
        <w:t>.</w:t>
      </w:r>
      <w:r>
        <w:t xml:space="preserve"> i) sa slová „archeologický rozpočet podpísaný“ nahrádzajú slovami „kópia archeologického rozpočtu podpísaného“.</w:t>
      </w:r>
    </w:p>
    <w:p w14:paraId="206FC608" w14:textId="43E594E7" w:rsidR="00F753BB" w:rsidRPr="00F753BB" w:rsidRDefault="00E92717" w:rsidP="00F753BB">
      <w:pPr>
        <w:pStyle w:val="Default"/>
        <w:numPr>
          <w:ilvl w:val="0"/>
          <w:numId w:val="2"/>
        </w:numPr>
        <w:spacing w:before="240" w:after="240"/>
        <w:jc w:val="both"/>
        <w:rPr>
          <w:color w:val="auto"/>
        </w:rPr>
      </w:pPr>
      <w:r w:rsidRPr="00F753BB">
        <w:t>V § 2 ods. 2 písm</w:t>
      </w:r>
      <w:r w:rsidR="00E776A2">
        <w:t>.</w:t>
      </w:r>
      <w:r w:rsidRPr="00F753BB">
        <w:t xml:space="preserve"> </w:t>
      </w:r>
      <w:r w:rsidR="009F1D26" w:rsidRPr="00FE42B8">
        <w:t>k</w:t>
      </w:r>
      <w:r w:rsidRPr="00FE42B8">
        <w:rPr>
          <w:color w:val="auto"/>
        </w:rPr>
        <w:t>)</w:t>
      </w:r>
      <w:r w:rsidR="006900C6" w:rsidRPr="00FE42B8">
        <w:rPr>
          <w:color w:val="auto"/>
        </w:rPr>
        <w:t>,</w:t>
      </w:r>
      <w:r w:rsidRPr="00FE42B8">
        <w:rPr>
          <w:color w:val="auto"/>
        </w:rPr>
        <w:t xml:space="preserve"> </w:t>
      </w:r>
      <w:r w:rsidR="00BD4263" w:rsidRPr="00FE42B8">
        <w:rPr>
          <w:color w:val="auto"/>
        </w:rPr>
        <w:t>§ 3 ods. 3 písm</w:t>
      </w:r>
      <w:r w:rsidR="00E776A2">
        <w:rPr>
          <w:color w:val="auto"/>
        </w:rPr>
        <w:t>.</w:t>
      </w:r>
      <w:r w:rsidR="00BD4263" w:rsidRPr="00FE42B8">
        <w:rPr>
          <w:color w:val="auto"/>
        </w:rPr>
        <w:t xml:space="preserve"> b)</w:t>
      </w:r>
      <w:r w:rsidR="00FA1A55" w:rsidRPr="00FE42B8">
        <w:rPr>
          <w:color w:val="auto"/>
        </w:rPr>
        <w:t xml:space="preserve"> a </w:t>
      </w:r>
      <w:r w:rsidR="006900C6" w:rsidRPr="00FE42B8">
        <w:rPr>
          <w:color w:val="auto"/>
        </w:rPr>
        <w:t xml:space="preserve">§ 3 </w:t>
      </w:r>
      <w:r w:rsidR="00FA1A55" w:rsidRPr="00FE42B8">
        <w:rPr>
          <w:color w:val="auto"/>
        </w:rPr>
        <w:t>ods. 6 písm</w:t>
      </w:r>
      <w:r w:rsidR="00E776A2">
        <w:rPr>
          <w:color w:val="auto"/>
        </w:rPr>
        <w:t>.</w:t>
      </w:r>
      <w:r w:rsidR="00FA1A55" w:rsidRPr="00FE42B8">
        <w:rPr>
          <w:color w:val="auto"/>
        </w:rPr>
        <w:t xml:space="preserve"> </w:t>
      </w:r>
      <w:r w:rsidR="00575A90" w:rsidRPr="00FE42B8">
        <w:rPr>
          <w:color w:val="auto"/>
        </w:rPr>
        <w:t>e</w:t>
      </w:r>
      <w:r w:rsidR="00FA1A55" w:rsidRPr="00FE42B8">
        <w:rPr>
          <w:color w:val="auto"/>
        </w:rPr>
        <w:t>)</w:t>
      </w:r>
      <w:r w:rsidR="00BD4263" w:rsidRPr="00AE6287">
        <w:rPr>
          <w:color w:val="auto"/>
        </w:rPr>
        <w:t xml:space="preserve"> </w:t>
      </w:r>
      <w:r w:rsidRPr="00AE6287">
        <w:rPr>
          <w:color w:val="auto"/>
        </w:rPr>
        <w:t xml:space="preserve">sa </w:t>
      </w:r>
      <w:r w:rsidR="009F1D26" w:rsidRPr="00F753BB">
        <w:t>vypúšťajú slová „vo</w:t>
      </w:r>
      <w:r w:rsidR="002C3867" w:rsidRPr="00F753BB">
        <w:t> </w:t>
      </w:r>
      <w:r w:rsidR="009F1D26" w:rsidRPr="00F753BB">
        <w:t>formáte 9 x 13 cm“</w:t>
      </w:r>
      <w:r w:rsidR="00FD294B" w:rsidRPr="00F753BB">
        <w:t>.</w:t>
      </w:r>
    </w:p>
    <w:p w14:paraId="6D0EDEF8" w14:textId="77777777" w:rsidR="00F753BB" w:rsidRPr="00F753BB" w:rsidRDefault="003A6ACB" w:rsidP="00F753BB">
      <w:pPr>
        <w:pStyle w:val="Default"/>
        <w:numPr>
          <w:ilvl w:val="0"/>
          <w:numId w:val="2"/>
        </w:numPr>
        <w:spacing w:before="240"/>
        <w:jc w:val="both"/>
        <w:rPr>
          <w:color w:val="auto"/>
        </w:rPr>
      </w:pPr>
      <w:r w:rsidRPr="00F753BB">
        <w:t>V § 3 ods. 3 písmeno f) znie:</w:t>
      </w:r>
    </w:p>
    <w:p w14:paraId="4B90DB49" w14:textId="0660FF14" w:rsidR="00F753BB" w:rsidRDefault="003A6ACB" w:rsidP="00F753BB">
      <w:pPr>
        <w:pStyle w:val="Default"/>
        <w:spacing w:after="240"/>
        <w:ind w:left="720"/>
        <w:jc w:val="both"/>
      </w:pPr>
      <w:r w:rsidRPr="00F753BB">
        <w:t xml:space="preserve">„f) demoverzia multimediálneho nosiča v bežnom formáte </w:t>
      </w:r>
      <w:r w:rsidR="00AE6287">
        <w:t>-</w:t>
      </w:r>
      <w:r w:rsidRPr="00F753BB">
        <w:t xml:space="preserve"> MP3, MP4, ak sa predkladá žiadosť na podporu projektu na vydávanie multimediálnych nosičov,“.</w:t>
      </w:r>
    </w:p>
    <w:p w14:paraId="649384C1" w14:textId="77777777" w:rsidR="00F753BB" w:rsidRPr="00F753BB" w:rsidRDefault="00BD4263" w:rsidP="00F753BB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753BB">
        <w:rPr>
          <w:color w:val="auto"/>
        </w:rPr>
        <w:t>V § 3 ods. 6 písmeno b)</w:t>
      </w:r>
      <w:r w:rsidR="00032A0F" w:rsidRPr="00F753BB">
        <w:rPr>
          <w:color w:val="auto"/>
        </w:rPr>
        <w:t xml:space="preserve"> znie: </w:t>
      </w:r>
    </w:p>
    <w:p w14:paraId="7020E029" w14:textId="10993C16" w:rsidR="00032A0F" w:rsidRPr="00F753BB" w:rsidRDefault="00032A0F" w:rsidP="00F753BB">
      <w:pPr>
        <w:pStyle w:val="Default"/>
        <w:spacing w:after="240"/>
        <w:ind w:left="720"/>
        <w:jc w:val="both"/>
        <w:rPr>
          <w:color w:val="auto"/>
        </w:rPr>
      </w:pPr>
      <w:r w:rsidRPr="00F753BB">
        <w:rPr>
          <w:color w:val="auto"/>
        </w:rPr>
        <w:t>„b)</w:t>
      </w:r>
      <w:r w:rsidR="006904B4" w:rsidRPr="00F753BB">
        <w:rPr>
          <w:color w:val="auto"/>
        </w:rPr>
        <w:t xml:space="preserve"> </w:t>
      </w:r>
      <w:r w:rsidR="00BF2188" w:rsidRPr="00F753BB">
        <w:rPr>
          <w:color w:val="auto"/>
        </w:rPr>
        <w:t xml:space="preserve">doklad, ktorým sa povoľuje stavba, </w:t>
      </w:r>
      <w:r w:rsidR="00BF5271" w:rsidRPr="00F753BB">
        <w:rPr>
          <w:color w:val="auto"/>
        </w:rPr>
        <w:t>ak sa vyžaduje</w:t>
      </w:r>
      <w:r w:rsidR="00325C01" w:rsidRPr="00F753BB">
        <w:rPr>
          <w:color w:val="auto"/>
        </w:rPr>
        <w:t xml:space="preserve"> alebo žiadosť na začatie konania o vydanie tohto dokladu</w:t>
      </w:r>
      <w:r w:rsidR="006904B4" w:rsidRPr="00F753BB">
        <w:rPr>
          <w:color w:val="auto"/>
        </w:rPr>
        <w:t xml:space="preserve">; </w:t>
      </w:r>
      <w:r w:rsidR="009014FB" w:rsidRPr="00F753BB">
        <w:rPr>
          <w:color w:val="auto"/>
        </w:rPr>
        <w:t>doklad</w:t>
      </w:r>
      <w:r w:rsidR="00325C01" w:rsidRPr="00F753BB">
        <w:rPr>
          <w:color w:val="auto"/>
        </w:rPr>
        <w:t>, ktorým sa povoľuje stavba</w:t>
      </w:r>
      <w:r w:rsidR="00401FE9" w:rsidRPr="00F753BB">
        <w:rPr>
          <w:color w:val="auto"/>
        </w:rPr>
        <w:t xml:space="preserve">, sa </w:t>
      </w:r>
      <w:r w:rsidR="001B314B" w:rsidRPr="00F753BB">
        <w:rPr>
          <w:color w:val="auto"/>
        </w:rPr>
        <w:t>pred</w:t>
      </w:r>
      <w:r w:rsidR="006904B4" w:rsidRPr="00F753BB">
        <w:rPr>
          <w:color w:val="auto"/>
        </w:rPr>
        <w:t xml:space="preserve">kladá najneskôr </w:t>
      </w:r>
      <w:r w:rsidR="00075344" w:rsidRPr="00F753BB">
        <w:rPr>
          <w:color w:val="auto"/>
        </w:rPr>
        <w:t>k</w:t>
      </w:r>
      <w:r w:rsidR="001E3D67" w:rsidRPr="00F753BB">
        <w:rPr>
          <w:color w:val="auto"/>
        </w:rPr>
        <w:t> </w:t>
      </w:r>
      <w:r w:rsidR="00075344" w:rsidRPr="00F753BB">
        <w:rPr>
          <w:color w:val="auto"/>
        </w:rPr>
        <w:t>vyúčtovaniu dotácie</w:t>
      </w:r>
      <w:r w:rsidR="006904B4" w:rsidRPr="00F753BB">
        <w:rPr>
          <w:color w:val="auto"/>
        </w:rPr>
        <w:t>,</w:t>
      </w:r>
      <w:r w:rsidR="00BF5271" w:rsidRPr="00F753BB">
        <w:rPr>
          <w:color w:val="auto"/>
        </w:rPr>
        <w:t>“.</w:t>
      </w:r>
    </w:p>
    <w:p w14:paraId="3B8E2841" w14:textId="56878C44" w:rsidR="00032A0F" w:rsidRPr="00606CD4" w:rsidRDefault="00032A0F" w:rsidP="00606CD4">
      <w:pPr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 xml:space="preserve">Poznámka pod čiarou k odkazu </w:t>
      </w:r>
      <w:r w:rsidR="00325C01" w:rsidRPr="00606CD4">
        <w:rPr>
          <w:rFonts w:ascii="Times New Roman" w:hAnsi="Times New Roman" w:cs="Times New Roman"/>
          <w:sz w:val="24"/>
          <w:szCs w:val="24"/>
        </w:rPr>
        <w:t xml:space="preserve">1 </w:t>
      </w:r>
      <w:r w:rsidR="00BF5271" w:rsidRPr="00606CD4">
        <w:rPr>
          <w:rFonts w:ascii="Times New Roman" w:hAnsi="Times New Roman" w:cs="Times New Roman"/>
          <w:sz w:val="24"/>
          <w:szCs w:val="24"/>
        </w:rPr>
        <w:t>sa vypúšťa.</w:t>
      </w:r>
    </w:p>
    <w:p w14:paraId="7EFBF2B4" w14:textId="3FF5581F" w:rsidR="00265847" w:rsidRDefault="00265847" w:rsidP="00BD4263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§ </w:t>
      </w:r>
      <w:r w:rsidR="003862AD">
        <w:rPr>
          <w:rFonts w:ascii="Times New Roman" w:hAnsi="Times New Roman" w:cs="Times New Roman"/>
          <w:sz w:val="24"/>
          <w:szCs w:val="24"/>
        </w:rPr>
        <w:t>7 sa vkladajú § 7a a 7b, ktoré znejú:</w:t>
      </w:r>
    </w:p>
    <w:p w14:paraId="590DA8DD" w14:textId="77777777" w:rsidR="00606CD4" w:rsidRDefault="00606CD4" w:rsidP="00606CD4">
      <w:pPr>
        <w:pStyle w:val="Odsekzoznamu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„§ 7a</w:t>
      </w:r>
    </w:p>
    <w:p w14:paraId="0B83C448" w14:textId="77777777" w:rsidR="00606CD4" w:rsidRDefault="00606CD4" w:rsidP="00606CD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1EBFFF1A" w14:textId="77777777" w:rsidR="00606CD4" w:rsidRPr="00606CD4" w:rsidRDefault="00606CD4" w:rsidP="00606CD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lastRenderedPageBreak/>
        <w:t>(1) Dotáciu na účel podľa § 2 ods. 1 písm. h) zákona možno poskytnúť na podporu týchto projektov:</w:t>
      </w:r>
    </w:p>
    <w:p w14:paraId="46AA4031" w14:textId="233AEE55" w:rsidR="00606CD4" w:rsidRPr="00606CD4" w:rsidRDefault="00606CD4" w:rsidP="00F820BB">
      <w:pPr>
        <w:pStyle w:val="Odsekzoznamu"/>
        <w:numPr>
          <w:ilvl w:val="0"/>
          <w:numId w:val="17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kultúrna aktivita zameraná na ochranu nehmotného kultúrneho dedičstva</w:t>
      </w:r>
      <w:r w:rsidR="00B33A8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33A88">
        <w:rPr>
          <w:rFonts w:ascii="Times New Roman" w:hAnsi="Times New Roman" w:cs="Times New Roman"/>
          <w:sz w:val="24"/>
          <w:szCs w:val="24"/>
        </w:rPr>
        <w:t xml:space="preserve"> </w:t>
      </w:r>
      <w:r w:rsidRPr="00606CD4">
        <w:rPr>
          <w:rFonts w:ascii="Times New Roman" w:hAnsi="Times New Roman" w:cs="Times New Roman"/>
          <w:sz w:val="24"/>
          <w:szCs w:val="24"/>
        </w:rPr>
        <w:t xml:space="preserve">identifikácia, inventarizácia, dokumentácia, výskum, sprostredkovanie a šírenie informácií a poznatkov o nehmotnom kultúrnom dedičstve prostredníctvom verejne dostupných databáz, webových </w:t>
      </w:r>
      <w:r w:rsidR="00F60E23">
        <w:rPr>
          <w:rFonts w:ascii="Times New Roman" w:hAnsi="Times New Roman" w:cs="Times New Roman"/>
          <w:sz w:val="24"/>
          <w:szCs w:val="24"/>
        </w:rPr>
        <w:t>sídiel</w:t>
      </w:r>
      <w:r w:rsidRPr="00606CD4">
        <w:rPr>
          <w:rFonts w:ascii="Times New Roman" w:hAnsi="Times New Roman" w:cs="Times New Roman"/>
          <w:sz w:val="24"/>
          <w:szCs w:val="24"/>
        </w:rPr>
        <w:t xml:space="preserve">, </w:t>
      </w:r>
      <w:r w:rsidR="00F60E23">
        <w:rPr>
          <w:rFonts w:ascii="Times New Roman" w:hAnsi="Times New Roman" w:cs="Times New Roman"/>
          <w:sz w:val="24"/>
          <w:szCs w:val="24"/>
        </w:rPr>
        <w:t xml:space="preserve">mobilných </w:t>
      </w:r>
      <w:r w:rsidRPr="00606CD4">
        <w:rPr>
          <w:rFonts w:ascii="Times New Roman" w:hAnsi="Times New Roman" w:cs="Times New Roman"/>
          <w:sz w:val="24"/>
          <w:szCs w:val="24"/>
        </w:rPr>
        <w:t xml:space="preserve">aplikácií, publikačnej </w:t>
      </w:r>
      <w:r w:rsidR="00F60E23">
        <w:rPr>
          <w:rFonts w:ascii="Times New Roman" w:hAnsi="Times New Roman" w:cs="Times New Roman"/>
          <w:sz w:val="24"/>
          <w:szCs w:val="24"/>
        </w:rPr>
        <w:t xml:space="preserve">činnosti </w:t>
      </w:r>
      <w:r w:rsidRPr="00606CD4">
        <w:rPr>
          <w:rFonts w:ascii="Times New Roman" w:hAnsi="Times New Roman" w:cs="Times New Roman"/>
          <w:sz w:val="24"/>
          <w:szCs w:val="24"/>
        </w:rPr>
        <w:t>a</w:t>
      </w:r>
      <w:r w:rsidR="00F60E23">
        <w:rPr>
          <w:rFonts w:ascii="Times New Roman" w:hAnsi="Times New Roman" w:cs="Times New Roman"/>
          <w:sz w:val="24"/>
          <w:szCs w:val="24"/>
        </w:rPr>
        <w:t>lebo</w:t>
      </w:r>
      <w:r w:rsidRPr="00606CD4">
        <w:rPr>
          <w:rFonts w:ascii="Times New Roman" w:hAnsi="Times New Roman" w:cs="Times New Roman"/>
          <w:sz w:val="24"/>
          <w:szCs w:val="24"/>
        </w:rPr>
        <w:t> vydavateľskej činnosti,</w:t>
      </w:r>
    </w:p>
    <w:p w14:paraId="5BAFCE52" w14:textId="78974E9A" w:rsidR="00606CD4" w:rsidRPr="00606CD4" w:rsidRDefault="00606CD4" w:rsidP="00F820BB">
      <w:pPr>
        <w:pStyle w:val="Odsekzoznamu"/>
        <w:numPr>
          <w:ilvl w:val="0"/>
          <w:numId w:val="17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vzdelávacia aktivita v oblasti nehmotného kultúrneho dedičstva a</w:t>
      </w:r>
      <w:r w:rsidR="00F60E23">
        <w:rPr>
          <w:rFonts w:ascii="Times New Roman" w:hAnsi="Times New Roman" w:cs="Times New Roman"/>
          <w:sz w:val="24"/>
          <w:szCs w:val="24"/>
        </w:rPr>
        <w:t xml:space="preserve"> aktivita </w:t>
      </w:r>
      <w:r w:rsidRPr="00606CD4">
        <w:rPr>
          <w:rFonts w:ascii="Times New Roman" w:hAnsi="Times New Roman" w:cs="Times New Roman"/>
          <w:sz w:val="24"/>
          <w:szCs w:val="24"/>
        </w:rPr>
        <w:t>zameran</w:t>
      </w:r>
      <w:r w:rsidR="00F60E23">
        <w:rPr>
          <w:rFonts w:ascii="Times New Roman" w:hAnsi="Times New Roman" w:cs="Times New Roman"/>
          <w:sz w:val="24"/>
          <w:szCs w:val="24"/>
        </w:rPr>
        <w:t>á</w:t>
      </w:r>
      <w:r w:rsidRPr="00606CD4">
        <w:rPr>
          <w:rFonts w:ascii="Times New Roman" w:hAnsi="Times New Roman" w:cs="Times New Roman"/>
          <w:sz w:val="24"/>
          <w:szCs w:val="24"/>
        </w:rPr>
        <w:t xml:space="preserve"> na zabezpečenie životnosti a udržateľného rozvoja nehmotného kultúrneho dedičstva.</w:t>
      </w:r>
    </w:p>
    <w:p w14:paraId="2CEA155F" w14:textId="77777777" w:rsidR="00606CD4" w:rsidRPr="00606CD4" w:rsidRDefault="00606CD4" w:rsidP="00606CD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36303F80" w14:textId="77777777" w:rsidR="00606CD4" w:rsidRPr="00606CD4" w:rsidRDefault="00606CD4" w:rsidP="00606CD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(2) K žiadosti na podporu projektu podľa odseku 1 písm. a) sa prikladajú tieto prílohy:</w:t>
      </w:r>
    </w:p>
    <w:p w14:paraId="6154AC5D" w14:textId="19827441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 xml:space="preserve">podrobná charakteristika a popis projektu podľa </w:t>
      </w:r>
      <w:r w:rsidRPr="00211047">
        <w:rPr>
          <w:rFonts w:ascii="Times New Roman" w:hAnsi="Times New Roman" w:cs="Times New Roman"/>
          <w:sz w:val="24"/>
          <w:szCs w:val="24"/>
        </w:rPr>
        <w:t>prílohy č. 10</w:t>
      </w:r>
      <w:r w:rsidR="00211047" w:rsidRPr="00211047">
        <w:rPr>
          <w:rFonts w:ascii="Times New Roman" w:hAnsi="Times New Roman" w:cs="Times New Roman"/>
          <w:sz w:val="24"/>
          <w:szCs w:val="24"/>
        </w:rPr>
        <w:t>,</w:t>
      </w:r>
    </w:p>
    <w:p w14:paraId="1C810BD6" w14:textId="7D0F9A46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charakteristika žiadateľa</w:t>
      </w:r>
      <w:r w:rsidR="00F60E23">
        <w:rPr>
          <w:rFonts w:ascii="Times New Roman" w:hAnsi="Times New Roman" w:cs="Times New Roman"/>
          <w:sz w:val="24"/>
          <w:szCs w:val="24"/>
        </w:rPr>
        <w:t xml:space="preserve"> pôsobiaceho v predmetnej oblasti</w:t>
      </w:r>
      <w:r w:rsidRPr="00606CD4">
        <w:rPr>
          <w:rFonts w:ascii="Times New Roman" w:hAnsi="Times New Roman" w:cs="Times New Roman"/>
          <w:sz w:val="24"/>
          <w:szCs w:val="24"/>
        </w:rPr>
        <w:t xml:space="preserve"> a zoznam jeho činností v oblasti kultúry a umenia s dôrazom na oblasť nehmotného kultúrneho dedičstva za posledných 12 mesiacov,</w:t>
      </w:r>
    </w:p>
    <w:p w14:paraId="4EED956F" w14:textId="030B4FF1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 xml:space="preserve">odborný posudok odborníka, nie starší ako tri mesiace ku dňu podania žiadosti, ak ide o výskumné projekty, v ktorom sa zhodnotí celkový zámer </w:t>
      </w:r>
      <w:r w:rsidR="00F60E23">
        <w:rPr>
          <w:rFonts w:ascii="Times New Roman" w:hAnsi="Times New Roman" w:cs="Times New Roman"/>
          <w:sz w:val="24"/>
          <w:szCs w:val="24"/>
        </w:rPr>
        <w:t>projektu</w:t>
      </w:r>
      <w:r w:rsidRPr="00606CD4">
        <w:rPr>
          <w:rFonts w:ascii="Times New Roman" w:hAnsi="Times New Roman" w:cs="Times New Roman"/>
          <w:sz w:val="24"/>
          <w:szCs w:val="24"/>
        </w:rPr>
        <w:t>, relevantnosť rozpočtu a odborná spôsobilosť žiadateľa na realizáciu projektu; na vypracovaní odborného posudku sa nemôže podieľať osoba, ktorá je priamym realizátorom projektu alebo odborným garantom projektu,</w:t>
      </w:r>
    </w:p>
    <w:p w14:paraId="10BD2CAC" w14:textId="5C4B480E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návrh databázy, ak sa predkladá žiadosť na podporu projektu, ktorého výstupy budú zverejnené prostredníctvom verejne dostupnej databázy,</w:t>
      </w:r>
    </w:p>
    <w:p w14:paraId="2FC4FB0B" w14:textId="4F18305B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návrh webového sídla, ak sa predkladá žiadosť na podporu projektu na publikovanie webového sídla, spolu s dokladom o vlastníctve príslušnej domény,</w:t>
      </w:r>
    </w:p>
    <w:p w14:paraId="757433CE" w14:textId="6E03E2C8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návrh mobilnej aplikácie, ak sa predkladá žiadosť na podporu projektu na vytvorenie mobilnej aplikácie,</w:t>
      </w:r>
    </w:p>
    <w:p w14:paraId="73B2BCB1" w14:textId="64068CCB" w:rsidR="00606CD4" w:rsidRPr="00606CD4" w:rsidRDefault="00606CD4" w:rsidP="00F820BB">
      <w:pPr>
        <w:pStyle w:val="Odsekzoznamu"/>
        <w:numPr>
          <w:ilvl w:val="0"/>
          <w:numId w:val="19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ak ide o odbornú publikáciu</w:t>
      </w:r>
    </w:p>
    <w:p w14:paraId="509F7B4C" w14:textId="1F4B8F99" w:rsidR="00606CD4" w:rsidRPr="00606CD4" w:rsidRDefault="00606CD4" w:rsidP="00F820BB">
      <w:pPr>
        <w:pStyle w:val="Odsekzoznamu"/>
        <w:numPr>
          <w:ilvl w:val="0"/>
          <w:numId w:val="21"/>
        </w:numPr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doplňujúce údaje a technické parametre neperiodickej publikácie podľa prílohy č. 11,</w:t>
      </w:r>
    </w:p>
    <w:p w14:paraId="1149F345" w14:textId="2533342F" w:rsidR="00606CD4" w:rsidRPr="00606CD4" w:rsidRDefault="00606CD4" w:rsidP="00F820BB">
      <w:pPr>
        <w:pStyle w:val="Odsekzoznamu"/>
        <w:numPr>
          <w:ilvl w:val="0"/>
          <w:numId w:val="21"/>
        </w:numPr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ukážka rukopisu v rozsahu najmenej desiatich strán a ukážka v rozsahu dvoch až troch ilustrácií alebo fotografií alebo iné ukážky obrazovej časti publikácie,</w:t>
      </w:r>
    </w:p>
    <w:p w14:paraId="371D53B0" w14:textId="7E104598" w:rsidR="00D32BA5" w:rsidRDefault="00606CD4" w:rsidP="00D32BA5">
      <w:pPr>
        <w:pStyle w:val="Odsekzoznamu"/>
        <w:numPr>
          <w:ilvl w:val="0"/>
          <w:numId w:val="21"/>
        </w:numPr>
        <w:ind w:left="1701" w:hanging="283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stručný obsah publikácie v rozsahu najviac jednej strany</w:t>
      </w:r>
      <w:r w:rsidR="00C55794">
        <w:rPr>
          <w:rFonts w:ascii="Times New Roman" w:hAnsi="Times New Roman" w:cs="Times New Roman"/>
          <w:sz w:val="24"/>
          <w:szCs w:val="24"/>
        </w:rPr>
        <w:t>,</w:t>
      </w:r>
    </w:p>
    <w:p w14:paraId="3C2FACB9" w14:textId="1310D7EC" w:rsidR="00D32BA5" w:rsidRPr="00D32BA5" w:rsidRDefault="00D32BA5" w:rsidP="00D32BA5">
      <w:pPr>
        <w:pStyle w:val="Odsekzoznamu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demoverzia multimediálneho nosiča v bežnom formáte – MP3, MP4, ak sa predkladá žiadosť na podporu projektu na vydávanie multimediálnych nosičov.</w:t>
      </w:r>
    </w:p>
    <w:p w14:paraId="292F1FA5" w14:textId="77777777" w:rsidR="00137A47" w:rsidRPr="00137A47" w:rsidRDefault="00137A47" w:rsidP="00137A47">
      <w:pPr>
        <w:pStyle w:val="Odsekzoznamu"/>
        <w:ind w:left="1701"/>
        <w:jc w:val="both"/>
        <w:rPr>
          <w:rFonts w:ascii="Times New Roman" w:hAnsi="Times New Roman" w:cs="Times New Roman"/>
          <w:sz w:val="24"/>
          <w:szCs w:val="24"/>
        </w:rPr>
      </w:pPr>
    </w:p>
    <w:p w14:paraId="091C98E4" w14:textId="77777777" w:rsidR="00F820BB" w:rsidRDefault="00606CD4" w:rsidP="00F820B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 w:rsidRPr="00606CD4">
        <w:rPr>
          <w:rFonts w:ascii="Times New Roman" w:hAnsi="Times New Roman" w:cs="Times New Roman"/>
          <w:sz w:val="24"/>
          <w:szCs w:val="24"/>
        </w:rPr>
        <w:t>(3) K žiadosti na podporu projektu podľa odseku 1 písm. b) sa prikladajú tieto prílohy:</w:t>
      </w:r>
    </w:p>
    <w:p w14:paraId="08D49377" w14:textId="133F5D1F" w:rsidR="00F820BB" w:rsidRDefault="00606CD4" w:rsidP="00F820BB">
      <w:pPr>
        <w:pStyle w:val="Odsekzoznamu"/>
        <w:numPr>
          <w:ilvl w:val="0"/>
          <w:numId w:val="15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F820BB">
        <w:rPr>
          <w:rFonts w:ascii="Times New Roman" w:hAnsi="Times New Roman" w:cs="Times New Roman"/>
          <w:sz w:val="24"/>
          <w:szCs w:val="24"/>
        </w:rPr>
        <w:t>podrobná charakteristika a popis projektu podľa prílohy č. 1</w:t>
      </w:r>
      <w:r w:rsidR="001E0E38">
        <w:rPr>
          <w:rFonts w:ascii="Times New Roman" w:hAnsi="Times New Roman" w:cs="Times New Roman"/>
          <w:sz w:val="24"/>
          <w:szCs w:val="24"/>
        </w:rPr>
        <w:t>0</w:t>
      </w:r>
      <w:r w:rsidRPr="00F820BB">
        <w:rPr>
          <w:rFonts w:ascii="Times New Roman" w:hAnsi="Times New Roman" w:cs="Times New Roman"/>
          <w:sz w:val="24"/>
          <w:szCs w:val="24"/>
        </w:rPr>
        <w:t>,</w:t>
      </w:r>
    </w:p>
    <w:p w14:paraId="0B794F9A" w14:textId="7FEED7AA" w:rsidR="00606CD4" w:rsidRPr="00F820BB" w:rsidRDefault="00606CD4" w:rsidP="00F820BB">
      <w:pPr>
        <w:pStyle w:val="Odsekzoznamu"/>
        <w:numPr>
          <w:ilvl w:val="0"/>
          <w:numId w:val="15"/>
        </w:numPr>
        <w:ind w:hanging="447"/>
        <w:jc w:val="both"/>
        <w:rPr>
          <w:rFonts w:ascii="Times New Roman" w:hAnsi="Times New Roman" w:cs="Times New Roman"/>
          <w:sz w:val="24"/>
          <w:szCs w:val="24"/>
        </w:rPr>
      </w:pPr>
      <w:r w:rsidRPr="00F820BB">
        <w:rPr>
          <w:rFonts w:ascii="Times New Roman" w:hAnsi="Times New Roman" w:cs="Times New Roman"/>
          <w:sz w:val="24"/>
          <w:szCs w:val="24"/>
        </w:rPr>
        <w:t>charakteristika žiadateľa a zoznam jeho činností v oblasti kultúry a umenia s dôrazom na oblasť nehmotného kultúrneho dedičstva za posledných 12 mesiacov.</w:t>
      </w:r>
    </w:p>
    <w:p w14:paraId="63B6F57D" w14:textId="5B5E55AB" w:rsidR="003862AD" w:rsidRDefault="003862AD" w:rsidP="00F820BB">
      <w:pPr>
        <w:pStyle w:val="Odsekzoznamu"/>
        <w:spacing w:before="240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7b </w:t>
      </w:r>
    </w:p>
    <w:p w14:paraId="7CF49ABE" w14:textId="77777777" w:rsidR="003862AD" w:rsidRPr="003862AD" w:rsidRDefault="003862AD" w:rsidP="003862AD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(1) </w:t>
      </w:r>
      <w:r w:rsidRPr="003862AD">
        <w:rPr>
          <w:rFonts w:ascii="Times New Roman" w:hAnsi="Times New Roman" w:cs="Times New Roman"/>
          <w:sz w:val="24"/>
          <w:szCs w:val="24"/>
        </w:rPr>
        <w:t>Dotáciu na účel podľa § 2 ods. 1 písm. i) zákona možno poskytnúť na podporu týchto projektov:</w:t>
      </w:r>
    </w:p>
    <w:p w14:paraId="4EE15F29" w14:textId="77777777" w:rsidR="003862AD" w:rsidRPr="003862AD" w:rsidRDefault="003862AD" w:rsidP="00606CD4">
      <w:pPr>
        <w:pStyle w:val="Odsekzoznamu"/>
        <w:numPr>
          <w:ilvl w:val="1"/>
          <w:numId w:val="12"/>
        </w:numPr>
        <w:spacing w:after="0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3862AD">
        <w:rPr>
          <w:rFonts w:ascii="Times New Roman" w:hAnsi="Times New Roman" w:cs="Times New Roman"/>
          <w:sz w:val="24"/>
          <w:szCs w:val="24"/>
        </w:rPr>
        <w:t>podpora a rozvoj vlastenectva detí a mládeže,</w:t>
      </w:r>
    </w:p>
    <w:p w14:paraId="370C96B7" w14:textId="77777777" w:rsidR="003862AD" w:rsidRPr="003862AD" w:rsidRDefault="003862AD" w:rsidP="00606CD4">
      <w:pPr>
        <w:pStyle w:val="Odsekzoznamu"/>
        <w:numPr>
          <w:ilvl w:val="1"/>
          <w:numId w:val="12"/>
        </w:num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3862AD">
        <w:rPr>
          <w:rFonts w:ascii="Times New Roman" w:hAnsi="Times New Roman" w:cs="Times New Roman"/>
          <w:sz w:val="24"/>
          <w:szCs w:val="24"/>
        </w:rPr>
        <w:t>podpora a rozvoj národného povedomia detí a mládeže.</w:t>
      </w:r>
    </w:p>
    <w:p w14:paraId="78FEB6C1" w14:textId="77777777" w:rsidR="003862AD" w:rsidRPr="003862AD" w:rsidRDefault="003862AD" w:rsidP="003862AD">
      <w:pPr>
        <w:pStyle w:val="Odsekzoznamu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EB606DE" w14:textId="19E7FB9B" w:rsidR="003862AD" w:rsidRPr="003862AD" w:rsidRDefault="003862AD" w:rsidP="003862AD">
      <w:pPr>
        <w:pStyle w:val="Odsekzoznamu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62AD">
        <w:rPr>
          <w:rFonts w:ascii="Times New Roman" w:hAnsi="Times New Roman" w:cs="Times New Roman"/>
          <w:sz w:val="24"/>
          <w:szCs w:val="24"/>
        </w:rPr>
        <w:t xml:space="preserve">(2) </w:t>
      </w:r>
      <w:r w:rsidR="00137A47">
        <w:rPr>
          <w:rFonts w:ascii="Times New Roman" w:hAnsi="Times New Roman" w:cs="Times New Roman"/>
          <w:sz w:val="24"/>
          <w:szCs w:val="24"/>
        </w:rPr>
        <w:t>K</w:t>
      </w:r>
      <w:r w:rsidR="00D60C65">
        <w:rPr>
          <w:rFonts w:ascii="Times New Roman" w:hAnsi="Times New Roman" w:cs="Times New Roman"/>
          <w:sz w:val="24"/>
          <w:szCs w:val="24"/>
        </w:rPr>
        <w:t> </w:t>
      </w:r>
      <w:r w:rsidRPr="003862AD">
        <w:rPr>
          <w:rFonts w:ascii="Times New Roman" w:hAnsi="Times New Roman" w:cs="Times New Roman"/>
          <w:sz w:val="24"/>
          <w:szCs w:val="24"/>
        </w:rPr>
        <w:t>žiadosti na</w:t>
      </w:r>
      <w:r w:rsidR="00D60C65">
        <w:rPr>
          <w:rFonts w:ascii="Times New Roman" w:hAnsi="Times New Roman" w:cs="Times New Roman"/>
          <w:sz w:val="24"/>
          <w:szCs w:val="24"/>
        </w:rPr>
        <w:t> </w:t>
      </w:r>
      <w:r w:rsidRPr="003862AD">
        <w:rPr>
          <w:rFonts w:ascii="Times New Roman" w:hAnsi="Times New Roman" w:cs="Times New Roman"/>
          <w:sz w:val="24"/>
          <w:szCs w:val="24"/>
        </w:rPr>
        <w:t>podporu projekt</w:t>
      </w:r>
      <w:r w:rsidR="00224EB4">
        <w:rPr>
          <w:rFonts w:ascii="Times New Roman" w:hAnsi="Times New Roman" w:cs="Times New Roman"/>
          <w:sz w:val="24"/>
          <w:szCs w:val="24"/>
        </w:rPr>
        <w:t>u</w:t>
      </w:r>
      <w:r w:rsidRPr="003862AD">
        <w:rPr>
          <w:rFonts w:ascii="Times New Roman" w:hAnsi="Times New Roman" w:cs="Times New Roman"/>
          <w:sz w:val="24"/>
          <w:szCs w:val="24"/>
        </w:rPr>
        <w:t xml:space="preserve"> podľa odseku 1 </w:t>
      </w:r>
      <w:r w:rsidR="00224EB4">
        <w:rPr>
          <w:rFonts w:ascii="Times New Roman" w:hAnsi="Times New Roman" w:cs="Times New Roman"/>
          <w:sz w:val="24"/>
          <w:szCs w:val="24"/>
        </w:rPr>
        <w:t>sa prikladajú tieto prílohy:</w:t>
      </w:r>
    </w:p>
    <w:p w14:paraId="08325D20" w14:textId="5DF48F19" w:rsidR="003862AD" w:rsidRPr="003862AD" w:rsidRDefault="003862AD" w:rsidP="003862AD">
      <w:pPr>
        <w:pStyle w:val="Odsekzoznamu"/>
        <w:numPr>
          <w:ilvl w:val="0"/>
          <w:numId w:val="14"/>
        </w:num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3862AD">
        <w:rPr>
          <w:rFonts w:ascii="Times New Roman" w:hAnsi="Times New Roman" w:cs="Times New Roman"/>
          <w:sz w:val="24"/>
          <w:szCs w:val="24"/>
        </w:rPr>
        <w:t>charakteristika žiadateľa, zoznam a popis jeho činností v oblasti vlastenectva a</w:t>
      </w:r>
      <w:r w:rsidR="0017259E">
        <w:rPr>
          <w:rFonts w:ascii="Times New Roman" w:hAnsi="Times New Roman" w:cs="Times New Roman"/>
          <w:sz w:val="24"/>
          <w:szCs w:val="24"/>
        </w:rPr>
        <w:t>lebo</w:t>
      </w:r>
      <w:r w:rsidRPr="003862AD">
        <w:rPr>
          <w:rFonts w:ascii="Times New Roman" w:hAnsi="Times New Roman" w:cs="Times New Roman"/>
          <w:sz w:val="24"/>
          <w:szCs w:val="24"/>
        </w:rPr>
        <w:t xml:space="preserve"> národného povedomia detí a</w:t>
      </w:r>
      <w:r w:rsidR="00224EB4">
        <w:rPr>
          <w:rFonts w:ascii="Times New Roman" w:hAnsi="Times New Roman" w:cs="Times New Roman"/>
          <w:sz w:val="24"/>
          <w:szCs w:val="24"/>
        </w:rPr>
        <w:t> </w:t>
      </w:r>
      <w:r w:rsidRPr="003862AD">
        <w:rPr>
          <w:rFonts w:ascii="Times New Roman" w:hAnsi="Times New Roman" w:cs="Times New Roman"/>
          <w:sz w:val="24"/>
          <w:szCs w:val="24"/>
        </w:rPr>
        <w:t>mládeže</w:t>
      </w:r>
      <w:r w:rsidR="00224EB4">
        <w:rPr>
          <w:rFonts w:ascii="Times New Roman" w:hAnsi="Times New Roman" w:cs="Times New Roman"/>
          <w:sz w:val="24"/>
          <w:szCs w:val="24"/>
        </w:rPr>
        <w:t xml:space="preserve"> za posledných 12 mesiacov</w:t>
      </w:r>
      <w:r w:rsidRPr="003862AD">
        <w:rPr>
          <w:rFonts w:ascii="Times New Roman" w:hAnsi="Times New Roman" w:cs="Times New Roman"/>
          <w:sz w:val="24"/>
          <w:szCs w:val="24"/>
        </w:rPr>
        <w:t>,</w:t>
      </w:r>
    </w:p>
    <w:p w14:paraId="0F2B4C60" w14:textId="1419148D" w:rsidR="003862AD" w:rsidRDefault="003862AD" w:rsidP="003862AD">
      <w:pPr>
        <w:pStyle w:val="Odsekzoznamu"/>
        <w:numPr>
          <w:ilvl w:val="0"/>
          <w:numId w:val="14"/>
        </w:num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3862AD">
        <w:rPr>
          <w:rFonts w:ascii="Times New Roman" w:hAnsi="Times New Roman" w:cs="Times New Roman"/>
          <w:sz w:val="24"/>
          <w:szCs w:val="24"/>
        </w:rPr>
        <w:t>podrobná charakteristika a popis projektu podľa prílohy č.</w:t>
      </w:r>
      <w:r w:rsidR="00D60C65">
        <w:rPr>
          <w:rFonts w:ascii="Times New Roman" w:hAnsi="Times New Roman" w:cs="Times New Roman"/>
          <w:sz w:val="24"/>
          <w:szCs w:val="24"/>
        </w:rPr>
        <w:t> </w:t>
      </w:r>
      <w:r w:rsidRPr="003862AD">
        <w:rPr>
          <w:rFonts w:ascii="Times New Roman" w:hAnsi="Times New Roman" w:cs="Times New Roman"/>
          <w:sz w:val="24"/>
          <w:szCs w:val="24"/>
        </w:rPr>
        <w:t>1</w:t>
      </w:r>
      <w:r w:rsidR="001E0E38">
        <w:rPr>
          <w:rFonts w:ascii="Times New Roman" w:hAnsi="Times New Roman" w:cs="Times New Roman"/>
          <w:sz w:val="24"/>
          <w:szCs w:val="24"/>
        </w:rPr>
        <w:t>2</w:t>
      </w:r>
      <w:r w:rsidRPr="003862AD">
        <w:rPr>
          <w:rFonts w:ascii="Times New Roman" w:hAnsi="Times New Roman" w:cs="Times New Roman"/>
          <w:sz w:val="24"/>
          <w:szCs w:val="24"/>
        </w:rPr>
        <w:t>.</w:t>
      </w:r>
      <w:r w:rsidR="00D56880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1DB7C0" w14:textId="79E97DDC" w:rsidR="00786EF1" w:rsidRDefault="00786EF1" w:rsidP="00786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Poznámka pod čiarou k odkazu 3 znie: </w:t>
      </w:r>
    </w:p>
    <w:p w14:paraId="0E1EEF0F" w14:textId="460011A2" w:rsidR="00786EF1" w:rsidRDefault="00786EF1" w:rsidP="00786E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86EF1">
        <w:rPr>
          <w:rFonts w:ascii="Times New Roman" w:hAnsi="Times New Roman" w:cs="Times New Roman"/>
          <w:sz w:val="24"/>
          <w:szCs w:val="24"/>
        </w:rPr>
        <w:t>Dohovor na ochranu nehmotného kultúrneho dedičstva (oznámenie Ministerstva zahraničných vecí Slovenskej rep</w:t>
      </w:r>
      <w:r>
        <w:rPr>
          <w:rFonts w:ascii="Times New Roman" w:hAnsi="Times New Roman" w:cs="Times New Roman"/>
          <w:sz w:val="24"/>
          <w:szCs w:val="24"/>
        </w:rPr>
        <w:t xml:space="preserve">ubliky č. 357/2006 Z. z.).“. </w:t>
      </w:r>
    </w:p>
    <w:p w14:paraId="16187D33" w14:textId="3FDF5B6D" w:rsidR="00F820BB" w:rsidRPr="008819F4" w:rsidRDefault="00F820BB" w:rsidP="008819F4">
      <w:pPr>
        <w:pStyle w:val="Odsekzoznamu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8819F4">
        <w:rPr>
          <w:rFonts w:ascii="Times New Roman" w:hAnsi="Times New Roman" w:cs="Times New Roman"/>
          <w:sz w:val="24"/>
          <w:szCs w:val="24"/>
        </w:rPr>
        <w:t>V </w:t>
      </w:r>
      <w:r w:rsidR="00E776A2">
        <w:rPr>
          <w:rFonts w:ascii="Times New Roman" w:hAnsi="Times New Roman" w:cs="Times New Roman"/>
          <w:sz w:val="24"/>
          <w:szCs w:val="24"/>
        </w:rPr>
        <w:t>p</w:t>
      </w:r>
      <w:r w:rsidRPr="008819F4">
        <w:rPr>
          <w:rFonts w:ascii="Times New Roman" w:hAnsi="Times New Roman" w:cs="Times New Roman"/>
          <w:sz w:val="24"/>
          <w:szCs w:val="24"/>
        </w:rPr>
        <w:t xml:space="preserve">rílohe č. 7 </w:t>
      </w:r>
      <w:r w:rsidR="00D7125A">
        <w:rPr>
          <w:rFonts w:ascii="Times New Roman" w:hAnsi="Times New Roman" w:cs="Times New Roman"/>
          <w:sz w:val="24"/>
          <w:szCs w:val="24"/>
        </w:rPr>
        <w:t>prvý</w:t>
      </w:r>
      <w:r w:rsidR="00F64B6B">
        <w:rPr>
          <w:rFonts w:ascii="Times New Roman" w:hAnsi="Times New Roman" w:cs="Times New Roman"/>
          <w:sz w:val="24"/>
          <w:szCs w:val="24"/>
        </w:rPr>
        <w:t xml:space="preserve"> </w:t>
      </w:r>
      <w:r w:rsidR="00D7125A">
        <w:rPr>
          <w:rFonts w:ascii="Times New Roman" w:hAnsi="Times New Roman" w:cs="Times New Roman"/>
          <w:sz w:val="24"/>
          <w:szCs w:val="24"/>
        </w:rPr>
        <w:t>bod</w:t>
      </w:r>
      <w:r w:rsidRPr="008819F4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4251289C" w14:textId="557A1B7B" w:rsidR="00F820BB" w:rsidRDefault="00F820BB" w:rsidP="00F820B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D7125A">
        <w:rPr>
          <w:rFonts w:ascii="Times New Roman" w:hAnsi="Times New Roman" w:cs="Times New Roman"/>
          <w:sz w:val="24"/>
          <w:szCs w:val="24"/>
        </w:rPr>
        <w:t xml:space="preserve">1. </w:t>
      </w:r>
      <w:r w:rsidRPr="00F820BB">
        <w:rPr>
          <w:rFonts w:ascii="Times New Roman" w:hAnsi="Times New Roman" w:cs="Times New Roman"/>
          <w:sz w:val="24"/>
          <w:szCs w:val="24"/>
        </w:rPr>
        <w:t>Podrobný popis projektu (história prípravy projektu, konkrétne miesto/miesta realizácie, charakteristika a program podujatia alebo libreto projektu, mená realizátorov, partnerov, účinkujúcich a ďalších účastníkov projektu vrátane informácie o spôsobe vysporiadania práv duševného vlastníctva k výstupom projektu, ak je to vzhľadom na povahu projektu relevantné, prípadne ďalšie doplňujúce informácie podľa typu projektu).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E2689">
        <w:rPr>
          <w:rFonts w:ascii="Times New Roman" w:hAnsi="Times New Roman" w:cs="Times New Roman"/>
          <w:sz w:val="24"/>
          <w:szCs w:val="24"/>
        </w:rPr>
        <w:t>.</w:t>
      </w:r>
    </w:p>
    <w:p w14:paraId="73F7440B" w14:textId="6FFA5553" w:rsidR="009B20BC" w:rsidRDefault="009B20BC" w:rsidP="00F820BB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73FB08A7" w14:textId="00370599" w:rsidR="009B20BC" w:rsidRDefault="009B20BC" w:rsidP="009B20BC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r w:rsidR="00E776A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rílohe č. 7 </w:t>
      </w:r>
      <w:r w:rsidR="00D7125A">
        <w:rPr>
          <w:rFonts w:ascii="Times New Roman" w:hAnsi="Times New Roman" w:cs="Times New Roman"/>
          <w:sz w:val="24"/>
          <w:szCs w:val="24"/>
        </w:rPr>
        <w:t>tretí bod</w:t>
      </w:r>
      <w:r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0BB58E9F" w14:textId="59991913" w:rsidR="009B20BC" w:rsidRPr="00ED69B1" w:rsidRDefault="000918A7" w:rsidP="00ED69B1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9B20BC" w:rsidRPr="009B20BC">
        <w:rPr>
          <w:rFonts w:ascii="Times New Roman" w:eastAsia="Times New Roman" w:hAnsi="Times New Roman" w:cs="Times New Roman"/>
          <w:sz w:val="24"/>
          <w:szCs w:val="24"/>
          <w:lang w:eastAsia="sk-SK"/>
        </w:rPr>
        <w:t>3. Cieľové skupiny (komu je projekt určený):</w:t>
      </w:r>
    </w:p>
    <w:p w14:paraId="4F2D210F" w14:textId="77777777" w:rsidR="009B20BC" w:rsidRPr="009B20BC" w:rsidRDefault="009B20BC" w:rsidP="009B20BC">
      <w:pPr>
        <w:numPr>
          <w:ilvl w:val="0"/>
          <w:numId w:val="23"/>
        </w:numPr>
        <w:spacing w:after="0" w:line="240" w:lineRule="auto"/>
        <w:ind w:left="1134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9B20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primárna oblasť</w:t>
      </w:r>
    </w:p>
    <w:p w14:paraId="115A183D" w14:textId="77777777" w:rsidR="009B20BC" w:rsidRPr="009B20BC" w:rsidRDefault="009B20BC" w:rsidP="009B20B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1"/>
        <w:tblW w:w="0" w:type="auto"/>
        <w:tblInd w:w="846" w:type="dxa"/>
        <w:tblLook w:val="04A0" w:firstRow="1" w:lastRow="0" w:firstColumn="1" w:lastColumn="0" w:noHBand="0" w:noVBand="1"/>
      </w:tblPr>
      <w:tblGrid>
        <w:gridCol w:w="8216"/>
      </w:tblGrid>
      <w:tr w:rsidR="009B20BC" w:rsidRPr="009B20BC" w14:paraId="3E617022" w14:textId="77777777" w:rsidTr="009B20BC">
        <w:tc>
          <w:tcPr>
            <w:tcW w:w="8216" w:type="dxa"/>
          </w:tcPr>
          <w:p w14:paraId="4860A331" w14:textId="77777777" w:rsidR="009B20BC" w:rsidRPr="009B20BC" w:rsidRDefault="009B20BC" w:rsidP="009B20BC">
            <w:pPr>
              <w:rPr>
                <w:rFonts w:ascii="Book Antiqua" w:eastAsia="Times New Roman" w:hAnsi="Book Antiqua" w:cs="Book Antiqua"/>
                <w:color w:val="000000" w:themeColor="text1"/>
              </w:rPr>
            </w:pPr>
          </w:p>
        </w:tc>
      </w:tr>
    </w:tbl>
    <w:p w14:paraId="3B17A051" w14:textId="77777777" w:rsidR="009B20BC" w:rsidRPr="009B20BC" w:rsidRDefault="009B20BC" w:rsidP="009B20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146E26B5" w14:textId="77777777" w:rsidR="009B20BC" w:rsidRPr="009B20BC" w:rsidRDefault="009B20BC" w:rsidP="009B20BC">
      <w:pPr>
        <w:numPr>
          <w:ilvl w:val="0"/>
          <w:numId w:val="23"/>
        </w:numPr>
        <w:spacing w:after="0" w:line="240" w:lineRule="auto"/>
        <w:ind w:left="1134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9B20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sekundárna oblasť</w:t>
      </w:r>
    </w:p>
    <w:p w14:paraId="60CFBB14" w14:textId="77777777" w:rsidR="009B20BC" w:rsidRPr="009B20BC" w:rsidRDefault="009B20BC" w:rsidP="009B20B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1"/>
        <w:tblW w:w="0" w:type="auto"/>
        <w:tblInd w:w="846" w:type="dxa"/>
        <w:tblLook w:val="04A0" w:firstRow="1" w:lastRow="0" w:firstColumn="1" w:lastColumn="0" w:noHBand="0" w:noVBand="1"/>
      </w:tblPr>
      <w:tblGrid>
        <w:gridCol w:w="8216"/>
      </w:tblGrid>
      <w:tr w:rsidR="009B20BC" w:rsidRPr="009B20BC" w14:paraId="31CC677A" w14:textId="77777777" w:rsidTr="009B20BC">
        <w:tc>
          <w:tcPr>
            <w:tcW w:w="8216" w:type="dxa"/>
          </w:tcPr>
          <w:p w14:paraId="1C48D97E" w14:textId="77777777" w:rsidR="009B20BC" w:rsidRPr="009B20BC" w:rsidRDefault="009B20BC" w:rsidP="009B20BC">
            <w:pPr>
              <w:rPr>
                <w:rFonts w:ascii="Book Antiqua" w:eastAsia="Times New Roman" w:hAnsi="Book Antiqua" w:cs="Book Antiqua"/>
                <w:color w:val="000000" w:themeColor="text1"/>
              </w:rPr>
            </w:pPr>
          </w:p>
        </w:tc>
      </w:tr>
    </w:tbl>
    <w:p w14:paraId="09AA8FB6" w14:textId="2793AD4C" w:rsidR="009B20BC" w:rsidRPr="009B20BC" w:rsidRDefault="009B20BC" w:rsidP="009B20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sk-SK"/>
        </w:rPr>
      </w:pPr>
    </w:p>
    <w:p w14:paraId="3A1FB9D5" w14:textId="77777777" w:rsidR="009B20BC" w:rsidRPr="009B20BC" w:rsidRDefault="009B20BC" w:rsidP="009B20B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0B0414" w14:textId="1CBBF835" w:rsidR="00B847C5" w:rsidRPr="001C68EB" w:rsidRDefault="00447434" w:rsidP="009B20BC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20BC">
        <w:rPr>
          <w:rFonts w:ascii="Times New Roman" w:hAnsi="Times New Roman" w:cs="Times New Roman"/>
          <w:color w:val="000000" w:themeColor="text1"/>
          <w:sz w:val="24"/>
          <w:szCs w:val="24"/>
        </w:rPr>
        <w:t>Opatrenie sa dopĺňa príloh</w:t>
      </w:r>
      <w:r w:rsidR="001C68EB">
        <w:rPr>
          <w:rFonts w:ascii="Times New Roman" w:hAnsi="Times New Roman" w:cs="Times New Roman"/>
          <w:color w:val="000000" w:themeColor="text1"/>
          <w:sz w:val="24"/>
          <w:szCs w:val="24"/>
        </w:rPr>
        <w:t>ami</w:t>
      </w:r>
      <w:r w:rsidRPr="009B20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3E87" w:rsidRPr="009B20BC">
        <w:rPr>
          <w:rFonts w:ascii="Times New Roman" w:hAnsi="Times New Roman" w:cs="Times New Roman"/>
          <w:color w:val="000000" w:themeColor="text1"/>
          <w:sz w:val="24"/>
          <w:szCs w:val="24"/>
        </w:rPr>
        <w:t>č. 10</w:t>
      </w:r>
      <w:r w:rsidR="002E4E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68E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2E4E8F">
        <w:rPr>
          <w:rFonts w:ascii="Times New Roman" w:hAnsi="Times New Roman" w:cs="Times New Roman"/>
          <w:color w:val="000000" w:themeColor="text1"/>
          <w:sz w:val="24"/>
          <w:szCs w:val="24"/>
        </w:rPr>
        <w:t>ž</w:t>
      </w:r>
      <w:r w:rsidR="001C68E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E4E8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C68EB">
        <w:rPr>
          <w:rFonts w:ascii="Times New Roman" w:hAnsi="Times New Roman" w:cs="Times New Roman"/>
          <w:color w:val="000000" w:themeColor="text1"/>
          <w:sz w:val="24"/>
          <w:szCs w:val="24"/>
        </w:rPr>
        <w:t>2,</w:t>
      </w:r>
      <w:r w:rsidR="00DE3E87" w:rsidRPr="009B20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ktor</w:t>
      </w:r>
      <w:r w:rsidR="001C68EB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r w:rsidR="00DE3E87" w:rsidRPr="009B20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vrá</w:t>
      </w:r>
      <w:r w:rsidR="00DE3E87" w:rsidRPr="001C68EB">
        <w:rPr>
          <w:rFonts w:ascii="Times New Roman" w:hAnsi="Times New Roman" w:cs="Times New Roman"/>
          <w:color w:val="000000" w:themeColor="text1"/>
          <w:sz w:val="24"/>
          <w:szCs w:val="24"/>
        </w:rPr>
        <w:t>tane nadpis</w:t>
      </w:r>
      <w:r w:rsidR="00FF0F1C">
        <w:rPr>
          <w:rFonts w:ascii="Times New Roman" w:hAnsi="Times New Roman" w:cs="Times New Roman"/>
          <w:color w:val="000000" w:themeColor="text1"/>
          <w:sz w:val="24"/>
          <w:szCs w:val="24"/>
        </w:rPr>
        <w:t>ov</w:t>
      </w:r>
      <w:r w:rsidR="00DE3E87" w:rsidRPr="001C6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zne</w:t>
      </w:r>
      <w:r w:rsidR="001C68EB" w:rsidRPr="001C68EB">
        <w:rPr>
          <w:rFonts w:ascii="Times New Roman" w:hAnsi="Times New Roman" w:cs="Times New Roman"/>
          <w:color w:val="000000" w:themeColor="text1"/>
          <w:sz w:val="24"/>
          <w:szCs w:val="24"/>
        </w:rPr>
        <w:t>jú</w:t>
      </w:r>
      <w:r w:rsidR="00DE3E87" w:rsidRPr="001C68E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35CCA89A" w14:textId="77777777" w:rsidR="001C68EB" w:rsidRPr="001C68EB" w:rsidRDefault="001C68EB" w:rsidP="001C68EB">
      <w:pPr>
        <w:pStyle w:val="Odsekzoznamu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EDE1CC" w14:textId="33179D9F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„Príloha č. 10</w:t>
      </w:r>
    </w:p>
    <w:p w14:paraId="14FC4533" w14:textId="35D71245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k opatreniu</w:t>
      </w:r>
      <w:r w:rsidRPr="001C68EB">
        <w:rPr>
          <w:rFonts w:ascii="Book Antiqua" w:eastAsia="Times New Roman" w:hAnsi="Book Antiqua" w:cs="Book Antiqua"/>
          <w:color w:val="000000" w:themeColor="text1"/>
          <w:lang w:eastAsia="sk-SK"/>
        </w:rPr>
        <w:t xml:space="preserve"> </w:t>
      </w: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č. MK-5782/2020-110/19273</w:t>
      </w:r>
    </w:p>
    <w:p w14:paraId="2CF77332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2C0B0B73" w14:textId="77777777" w:rsidR="001C68EB" w:rsidRPr="001C68EB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3EC2FCCA" w14:textId="77777777" w:rsidR="001C68EB" w:rsidRPr="001C68EB" w:rsidRDefault="001C68EB" w:rsidP="001C6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Podrobná charakteristika a popis projektu</w:t>
      </w:r>
    </w:p>
    <w:p w14:paraId="5968AC32" w14:textId="77777777" w:rsidR="001C68EB" w:rsidRPr="001C68EB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sk-SK"/>
        </w:rPr>
      </w:pPr>
    </w:p>
    <w:p w14:paraId="1FA2D9B3" w14:textId="09154775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1. Podrobný popis projektu (história prípravy projektu, konkrétne miesto/miesta realizácie, charakteristika aktivity, mená realizátorov, partnerov, informátorov a ďalších účastníkov projektu </w:t>
      </w:r>
      <w:r w:rsidR="00FF0F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alebo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ďalšie doplňujúce informácie podľa typu projektu).</w:t>
      </w:r>
    </w:p>
    <w:p w14:paraId="45867235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6D76F707" w14:textId="77777777" w:rsidTr="00F753BB">
        <w:tc>
          <w:tcPr>
            <w:tcW w:w="9210" w:type="dxa"/>
          </w:tcPr>
          <w:p w14:paraId="51D82E59" w14:textId="77777777" w:rsidR="001C68EB" w:rsidRPr="001C68EB" w:rsidRDefault="001C68EB" w:rsidP="001C68E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  <w:bookmarkStart w:id="0" w:name="_Hlk232500608"/>
          </w:p>
        </w:tc>
      </w:tr>
      <w:bookmarkEnd w:id="0"/>
    </w:tbl>
    <w:p w14:paraId="07EFBA90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12D4D2E6" w14:textId="1E316BA3" w:rsid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2. Zámery a ciele projektu (motivácia a hlavné ciele v súvislosti s prípravou projektu, ako aj očakávaná efektivita projektu, prepojenie na ciele udržateľného rozvoja).</w:t>
      </w:r>
    </w:p>
    <w:p w14:paraId="68FB03CF" w14:textId="77777777" w:rsidR="00F753BB" w:rsidRPr="001C68EB" w:rsidRDefault="00F753B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0F251F60" w14:textId="77777777" w:rsidTr="00F753BB">
        <w:tc>
          <w:tcPr>
            <w:tcW w:w="9062" w:type="dxa"/>
          </w:tcPr>
          <w:p w14:paraId="7A4A4AD1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502CFCAA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68E5E19E" w14:textId="176707B4" w:rsidR="001C68EB" w:rsidRPr="001C68EB" w:rsidRDefault="008557D8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Popis zabezpečenia udržateľného rozvoja</w:t>
      </w:r>
      <w:r w:rsidR="001C68EB"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.</w:t>
      </w:r>
    </w:p>
    <w:p w14:paraId="560D5EC3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1CB1FC63" w14:textId="77777777" w:rsidTr="00F753BB">
        <w:tc>
          <w:tcPr>
            <w:tcW w:w="9062" w:type="dxa"/>
          </w:tcPr>
          <w:p w14:paraId="569E9474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0B8D2093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40276020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3. Časový plán realizácie projektu (časový harmonogram a špecifikácia, či ide o jednorazový, cyklický alebo viacročný projekt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1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).</w:t>
      </w:r>
    </w:p>
    <w:p w14:paraId="419F725C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43E6AF05" w14:textId="77777777" w:rsidTr="00C436DB">
        <w:tc>
          <w:tcPr>
            <w:tcW w:w="9210" w:type="dxa"/>
          </w:tcPr>
          <w:p w14:paraId="73E56F2B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0AA0EB39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5A6C9EC1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4. Cieľová skupina.</w:t>
      </w:r>
    </w:p>
    <w:p w14:paraId="14134309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7F691561" w14:textId="77777777" w:rsidTr="00C436DB">
        <w:tc>
          <w:tcPr>
            <w:tcW w:w="9210" w:type="dxa"/>
          </w:tcPr>
          <w:p w14:paraId="33488027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56D035D1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0CAD7A8E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5. Informácia o zapojení komunity – nositeľov nehmotného kultúrneho dedičstva.</w:t>
      </w:r>
    </w:p>
    <w:p w14:paraId="76435513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4F1BEA9A" w14:textId="77777777" w:rsidTr="00C436DB">
        <w:tc>
          <w:tcPr>
            <w:tcW w:w="9210" w:type="dxa"/>
          </w:tcPr>
          <w:p w14:paraId="2EDF7F1B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5ECAA27A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1EC81723" w14:textId="06B22409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6. Informácia o zaradení prvku/aktivity v príslušnom zozname budovanom </w:t>
      </w:r>
      <w:r w:rsidR="00CD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podľa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Dohovoru na</w:t>
      </w:r>
      <w:r w:rsidR="00CD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 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ochranu nehmotného kultúrneho dedičstva UNESCO na štátnej alebo medzinárodnej úrovni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2</w:t>
      </w:r>
      <w:r w:rsidR="00CD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:</w:t>
      </w:r>
    </w:p>
    <w:p w14:paraId="7D2C5401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󠆷Reprezentatívny zoznam nehmotného kultúrneho dedičstva Slovenska</w:t>
      </w:r>
    </w:p>
    <w:p w14:paraId="289FB6B5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󠆷Zoznam najlepších spôsobov ochrany nehmotného kultúrneho dedičstva na Slovensku</w:t>
      </w:r>
    </w:p>
    <w:p w14:paraId="1230F97A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󠆷Reprezentatívny zoznam nehmotného kultúrneho dedičstva ľudstva UNESCO</w:t>
      </w:r>
    </w:p>
    <w:p w14:paraId="7BDF67E0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󠆷Register  dobrých praktík  UNESCO </w:t>
      </w:r>
    </w:p>
    <w:p w14:paraId="44A1032C" w14:textId="6F9A7472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󠆷</w:t>
      </w:r>
      <w:r w:rsidR="001B21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ie je viazané na prvky/aktivity z príslušných zoznamov </w:t>
      </w:r>
    </w:p>
    <w:p w14:paraId="70038021" w14:textId="738B0656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󠆷Iné (uve</w:t>
      </w:r>
      <w:r w:rsidR="00CD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di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e </w:t>
      </w:r>
      <w:r w:rsidR="00CD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sa 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komentár)</w:t>
      </w:r>
    </w:p>
    <w:p w14:paraId="51576753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122B67E0" w14:textId="77777777" w:rsidTr="00C436DB">
        <w:tc>
          <w:tcPr>
            <w:tcW w:w="9210" w:type="dxa"/>
          </w:tcPr>
          <w:p w14:paraId="2EE13E9A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26CF24F0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113A4765" w14:textId="77777777" w:rsidR="009F0293" w:rsidRPr="009F0293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7. </w:t>
      </w:r>
      <w:r w:rsidR="009F0293" w:rsidRPr="009F02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Stratégia financovania projektu (uvedú sa ďalšie zdroje financovania projektu alebo ďalšie inštitúcie a fondy, v ktorých sa žiadateľ uchádza o dotáciu na realizáciu projektu, forma záväzku a predpokladané výnosy z projektu).</w:t>
      </w:r>
    </w:p>
    <w:p w14:paraId="7CD3518A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104B6273" w14:textId="77777777" w:rsidTr="00C436DB">
        <w:tc>
          <w:tcPr>
            <w:tcW w:w="9210" w:type="dxa"/>
          </w:tcPr>
          <w:p w14:paraId="23B9219E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5090D5A4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5F60D60F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8. Plán propagácie projektu (spôsob, akým bude zabezpečená propagácia podujatia, distribúcia tlačovín a pod.).</w:t>
      </w:r>
    </w:p>
    <w:p w14:paraId="2100E35B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53BB" w:rsidRPr="00F753BB" w14:paraId="0839E782" w14:textId="77777777" w:rsidTr="00C436DB">
        <w:tc>
          <w:tcPr>
            <w:tcW w:w="9210" w:type="dxa"/>
          </w:tcPr>
          <w:p w14:paraId="02977A42" w14:textId="77777777" w:rsidR="00F753BB" w:rsidRPr="001C68EB" w:rsidRDefault="00F753BB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205FB0B1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120A4A86" w14:textId="77777777" w:rsidR="001C68EB" w:rsidRPr="001C68EB" w:rsidRDefault="001C68EB" w:rsidP="001C68EB">
      <w:pPr>
        <w:spacing w:after="0" w:line="240" w:lineRule="auto"/>
        <w:ind w:left="426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  <w:t>V ........................... dňa ...................................</w:t>
      </w:r>
    </w:p>
    <w:p w14:paraId="2FD9B073" w14:textId="19F251CB" w:rsid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</w:p>
    <w:p w14:paraId="00389A3D" w14:textId="77777777" w:rsidR="009F0293" w:rsidRPr="001C68EB" w:rsidRDefault="009F0293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1C68EB" w:rsidRPr="001C68EB" w14:paraId="1391D02E" w14:textId="77777777" w:rsidTr="00F753BB">
        <w:tc>
          <w:tcPr>
            <w:tcW w:w="4483" w:type="dxa"/>
          </w:tcPr>
          <w:p w14:paraId="4D530757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054D6D1A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065F1F6B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0A44FC5A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2BE3EE9A" w14:textId="77777777" w:rsidTr="00F753BB">
        <w:tc>
          <w:tcPr>
            <w:tcW w:w="4483" w:type="dxa"/>
          </w:tcPr>
          <w:p w14:paraId="5BEC3320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0F72383B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štatutárneho orgánu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</w:p>
        </w:tc>
      </w:tr>
      <w:tr w:rsidR="001C68EB" w:rsidRPr="001C68EB" w14:paraId="5BA6E81D" w14:textId="77777777" w:rsidTr="00F753BB">
        <w:tc>
          <w:tcPr>
            <w:tcW w:w="4483" w:type="dxa"/>
          </w:tcPr>
          <w:p w14:paraId="62454224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160741C3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2F7291C9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594F8B7C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426E196C" w14:textId="77777777" w:rsidTr="00F753BB">
        <w:tc>
          <w:tcPr>
            <w:tcW w:w="4483" w:type="dxa"/>
          </w:tcPr>
          <w:p w14:paraId="2D239919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4</w:t>
            </w:r>
          </w:p>
        </w:tc>
        <w:tc>
          <w:tcPr>
            <w:tcW w:w="4589" w:type="dxa"/>
          </w:tcPr>
          <w:p w14:paraId="49B51186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žiadateľa</w:t>
            </w:r>
          </w:p>
        </w:tc>
      </w:tr>
    </w:tbl>
    <w:p w14:paraId="14D2129D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5A20C45C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  <w:t>Vysvetlivky:</w:t>
      </w:r>
    </w:p>
    <w:p w14:paraId="3619E785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1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  <w:t>Dotáciu je možné použiť len na aktivity alebo ich časti realizované v príslušnom rozpočtovom roku.</w:t>
      </w:r>
    </w:p>
    <w:p w14:paraId="1AD3BAF3" w14:textId="2F4B1D9F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16"/>
          <w:vertAlign w:val="superscript"/>
          <w:lang w:eastAsia="sk-SK"/>
        </w:rPr>
        <w:t xml:space="preserve">2 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  <w:t xml:space="preserve">Oficiálny zoznam </w:t>
      </w:r>
      <w:r w:rsidR="00496338"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  <w:t>je uvedený na webovom sídle: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  <w:t xml:space="preserve"> www.ludovakultura.sk.</w:t>
      </w:r>
    </w:p>
    <w:p w14:paraId="47B7C9C1" w14:textId="77777777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3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právnickú osobu.</w:t>
      </w:r>
    </w:p>
    <w:p w14:paraId="70C3C3E8" w14:textId="77777777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4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fyzickú osobu- podnikateľa.</w:t>
      </w:r>
    </w:p>
    <w:p w14:paraId="213F9079" w14:textId="77777777" w:rsidR="001C68EB" w:rsidRPr="001C68EB" w:rsidRDefault="001C68EB" w:rsidP="001C6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D7FD05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Príloha č. 11</w:t>
      </w:r>
    </w:p>
    <w:p w14:paraId="6312A99E" w14:textId="11D00852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k opatreniu</w:t>
      </w:r>
      <w:r w:rsidRPr="001C68EB">
        <w:rPr>
          <w:rFonts w:ascii="Book Antiqua" w:eastAsia="Times New Roman" w:hAnsi="Book Antiqua" w:cs="Book Antiqua"/>
          <w:color w:val="000000" w:themeColor="text1"/>
          <w:lang w:eastAsia="sk-SK"/>
        </w:rPr>
        <w:t xml:space="preserve"> </w:t>
      </w: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č. MK-5782/2020-110/19273</w:t>
      </w:r>
    </w:p>
    <w:p w14:paraId="5E01F587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0C3521CD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6D5E5C35" w14:textId="77777777" w:rsidR="001C68EB" w:rsidRPr="001C68EB" w:rsidRDefault="001C68EB" w:rsidP="001C6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bookmarkStart w:id="1" w:name="_Hlk232519524"/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Doplňujúce údaje a technické parametre neperiodickej publikácie</w:t>
      </w:r>
      <w:bookmarkEnd w:id="1"/>
    </w:p>
    <w:p w14:paraId="580459EF" w14:textId="77777777" w:rsidR="001C68EB" w:rsidRPr="001C68EB" w:rsidRDefault="001C68EB" w:rsidP="001C68E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9072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737"/>
        <w:gridCol w:w="4335"/>
      </w:tblGrid>
      <w:tr w:rsidR="001C68EB" w:rsidRPr="001C68EB" w14:paraId="671723F3" w14:textId="77777777" w:rsidTr="00F753BB">
        <w:tc>
          <w:tcPr>
            <w:tcW w:w="4737" w:type="dxa"/>
          </w:tcPr>
          <w:p w14:paraId="39FB0941" w14:textId="77777777" w:rsidR="001C68EB" w:rsidRPr="001C68EB" w:rsidRDefault="001C68EB" w:rsidP="001C68EB">
            <w:pPr>
              <w:tabs>
                <w:tab w:val="left" w:pos="1320"/>
              </w:tabs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Autor</w:t>
            </w: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ab/>
            </w:r>
          </w:p>
          <w:p w14:paraId="6E9EDDE0" w14:textId="77777777" w:rsidR="001C68EB" w:rsidRPr="001C68EB" w:rsidRDefault="001C68EB" w:rsidP="001C68EB">
            <w:pPr>
              <w:tabs>
                <w:tab w:val="left" w:pos="1320"/>
              </w:tabs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5FB2BD5B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2DE6C9D3" w14:textId="77777777" w:rsidTr="00F753BB">
        <w:tc>
          <w:tcPr>
            <w:tcW w:w="4737" w:type="dxa"/>
          </w:tcPr>
          <w:p w14:paraId="7DCAFD96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Názov</w:t>
            </w:r>
          </w:p>
          <w:p w14:paraId="6F6F5B4D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1E0E83E6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28216D9B" w14:textId="77777777" w:rsidTr="00F753BB">
        <w:tc>
          <w:tcPr>
            <w:tcW w:w="4737" w:type="dxa"/>
          </w:tcPr>
          <w:p w14:paraId="09D97122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Termín vydania</w:t>
            </w:r>
          </w:p>
          <w:p w14:paraId="75D5D1C8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26DDDAD9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5266E66E" w14:textId="77777777" w:rsidTr="00F753BB">
        <w:tc>
          <w:tcPr>
            <w:tcW w:w="4737" w:type="dxa"/>
          </w:tcPr>
          <w:p w14:paraId="2576A4AF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Prílohy</w:t>
            </w:r>
          </w:p>
          <w:p w14:paraId="53988B17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1E1CD011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5EFC2E82" w14:textId="77777777" w:rsidTr="00F753BB">
        <w:tc>
          <w:tcPr>
            <w:tcW w:w="4737" w:type="dxa"/>
          </w:tcPr>
          <w:p w14:paraId="50A2E406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Kategória</w:t>
            </w:r>
          </w:p>
        </w:tc>
        <w:tc>
          <w:tcPr>
            <w:tcW w:w="4335" w:type="dxa"/>
          </w:tcPr>
          <w:p w14:paraId="1412A0C2" w14:textId="77777777" w:rsidR="001C68EB" w:rsidRPr="001C68EB" w:rsidRDefault="001C68EB" w:rsidP="001C68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 w:themeColor="text1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</w:rPr>
              <w:t>pre deti a mládež</w:t>
            </w:r>
          </w:p>
          <w:p w14:paraId="29ADFF81" w14:textId="77777777" w:rsidR="001C68EB" w:rsidRPr="001C68EB" w:rsidRDefault="001C68EB" w:rsidP="001C68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 w:themeColor="text1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</w:rPr>
              <w:t>odborná a vedecká literatúra</w:t>
            </w:r>
          </w:p>
          <w:p w14:paraId="132FC737" w14:textId="77777777" w:rsidR="001C68EB" w:rsidRPr="001C68EB" w:rsidRDefault="001C68EB" w:rsidP="001C68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 w:themeColor="text1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</w:rPr>
              <w:t>prekladová literatúra</w:t>
            </w:r>
          </w:p>
          <w:p w14:paraId="2AFA4A2B" w14:textId="77777777" w:rsidR="001C68EB" w:rsidRPr="001C68EB" w:rsidRDefault="001C68EB" w:rsidP="001C68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 w:themeColor="text1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</w:rPr>
              <w:t>iné (špecifikácia)</w:t>
            </w:r>
          </w:p>
        </w:tc>
      </w:tr>
      <w:tr w:rsidR="001C68EB" w:rsidRPr="001C68EB" w14:paraId="50005BF0" w14:textId="77777777" w:rsidTr="00F753BB">
        <w:tc>
          <w:tcPr>
            <w:tcW w:w="4737" w:type="dxa"/>
          </w:tcPr>
          <w:p w14:paraId="0B9117BB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Zámery, ciele a význam projektu</w:t>
            </w:r>
          </w:p>
          <w:p w14:paraId="584826F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</w:p>
          <w:p w14:paraId="630CB1B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790BAD32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2E17D053" w14:textId="77777777" w:rsidTr="00F753BB">
        <w:tc>
          <w:tcPr>
            <w:tcW w:w="4737" w:type="dxa"/>
          </w:tcPr>
          <w:p w14:paraId="38D3DAEF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 xml:space="preserve">Plán/zabezpečenie distribúcie </w:t>
            </w:r>
          </w:p>
          <w:p w14:paraId="3282C703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(kto ju zabezpečuje)</w:t>
            </w:r>
          </w:p>
          <w:p w14:paraId="5E197CC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12D5C5F4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33128693" w14:textId="77777777" w:rsidTr="00F753BB">
        <w:tc>
          <w:tcPr>
            <w:tcW w:w="4737" w:type="dxa"/>
          </w:tcPr>
          <w:p w14:paraId="629FB9D8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Náklad</w:t>
            </w:r>
          </w:p>
          <w:p w14:paraId="24A98E6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17C9C836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290DA93B" w14:textId="77777777" w:rsidTr="00F753BB">
        <w:tc>
          <w:tcPr>
            <w:tcW w:w="4737" w:type="dxa"/>
          </w:tcPr>
          <w:p w14:paraId="68C18FC4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Formát</w:t>
            </w:r>
          </w:p>
          <w:p w14:paraId="64B52E4A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15BDAFCB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4772C9F4" w14:textId="77777777" w:rsidTr="00F753BB">
        <w:tc>
          <w:tcPr>
            <w:tcW w:w="4737" w:type="dxa"/>
          </w:tcPr>
          <w:p w14:paraId="0C2215E7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Druh papiera (g/m</w:t>
            </w: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  <w:vertAlign w:val="superscript"/>
              </w:rPr>
              <w:t>2</w:t>
            </w: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)</w:t>
            </w:r>
          </w:p>
          <w:p w14:paraId="12AEEDC0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5BE3A661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3F4D3A88" w14:textId="77777777" w:rsidTr="00F753BB">
        <w:tc>
          <w:tcPr>
            <w:tcW w:w="4737" w:type="dxa"/>
          </w:tcPr>
          <w:p w14:paraId="19BA7301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Počet strán</w:t>
            </w:r>
          </w:p>
          <w:p w14:paraId="20DAAD48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00365450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6BD271E3" w14:textId="77777777" w:rsidTr="00F753BB">
        <w:tc>
          <w:tcPr>
            <w:tcW w:w="4737" w:type="dxa"/>
          </w:tcPr>
          <w:p w14:paraId="10CB5977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Farebnosť</w:t>
            </w:r>
          </w:p>
          <w:p w14:paraId="6433D4DD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337A09B0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250C007B" w14:textId="77777777" w:rsidTr="00F753BB">
        <w:tc>
          <w:tcPr>
            <w:tcW w:w="4737" w:type="dxa"/>
          </w:tcPr>
          <w:p w14:paraId="03680037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Väzba (V8,V4,V2)</w:t>
            </w:r>
          </w:p>
          <w:p w14:paraId="47DCDD13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7F1A0A59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7A5EBDA8" w14:textId="77777777" w:rsidTr="00F753BB">
        <w:tc>
          <w:tcPr>
            <w:tcW w:w="4737" w:type="dxa"/>
          </w:tcPr>
          <w:p w14:paraId="587B23C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Plánovaná cena pre čitateľa (v eurách bez DPH)</w:t>
            </w:r>
          </w:p>
        </w:tc>
        <w:tc>
          <w:tcPr>
            <w:tcW w:w="4335" w:type="dxa"/>
          </w:tcPr>
          <w:p w14:paraId="07198DBA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1C68EB" w:rsidRPr="001C68EB" w14:paraId="373D056E" w14:textId="77777777" w:rsidTr="00F753BB">
        <w:tc>
          <w:tcPr>
            <w:tcW w:w="4737" w:type="dxa"/>
          </w:tcPr>
          <w:p w14:paraId="1F9ED2DD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  <w:r w:rsidRPr="001C68EB"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  <w:t>Vydanie</w:t>
            </w:r>
          </w:p>
          <w:p w14:paraId="2B0C3371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335" w:type="dxa"/>
          </w:tcPr>
          <w:p w14:paraId="0E1E30A6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3B061E7C" w14:textId="77777777" w:rsidR="001C68EB" w:rsidRPr="001C68EB" w:rsidRDefault="001C68EB" w:rsidP="001C68E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74CC467F" w14:textId="77777777" w:rsidR="001C68EB" w:rsidRPr="001C68EB" w:rsidRDefault="001C68EB" w:rsidP="001C68EB">
      <w:pPr>
        <w:spacing w:after="0" w:line="240" w:lineRule="auto"/>
        <w:ind w:left="426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  <w:t>V ........................... dňa ...................................</w:t>
      </w:r>
    </w:p>
    <w:p w14:paraId="5BB972F7" w14:textId="77777777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1C68EB" w:rsidRPr="001C68EB" w14:paraId="39223482" w14:textId="77777777" w:rsidTr="00F753BB">
        <w:tc>
          <w:tcPr>
            <w:tcW w:w="4483" w:type="dxa"/>
          </w:tcPr>
          <w:p w14:paraId="2BF6B44E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326FCE68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064E3CDC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02816592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4CBB1186" w14:textId="77777777" w:rsidTr="00F753BB">
        <w:tc>
          <w:tcPr>
            <w:tcW w:w="4483" w:type="dxa"/>
          </w:tcPr>
          <w:p w14:paraId="704527FB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1</w:t>
            </w:r>
          </w:p>
        </w:tc>
        <w:tc>
          <w:tcPr>
            <w:tcW w:w="4589" w:type="dxa"/>
          </w:tcPr>
          <w:p w14:paraId="281BC757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štatutárneho orgánu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1</w:t>
            </w:r>
          </w:p>
        </w:tc>
      </w:tr>
      <w:tr w:rsidR="001C68EB" w:rsidRPr="001C68EB" w14:paraId="360CCAA9" w14:textId="77777777" w:rsidTr="00F753BB">
        <w:tc>
          <w:tcPr>
            <w:tcW w:w="4483" w:type="dxa"/>
          </w:tcPr>
          <w:p w14:paraId="3F9C0F02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60F88495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3903458F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4D905B56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5682AC28" w14:textId="77777777" w:rsidTr="00F753BB">
        <w:tc>
          <w:tcPr>
            <w:tcW w:w="4483" w:type="dxa"/>
          </w:tcPr>
          <w:p w14:paraId="23C775C3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35FD6E71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žiadateľa</w:t>
            </w:r>
          </w:p>
        </w:tc>
      </w:tr>
    </w:tbl>
    <w:p w14:paraId="6E1362D4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78C35938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  <w:t>Vysvetlivky:</w:t>
      </w:r>
    </w:p>
    <w:p w14:paraId="7942C36F" w14:textId="6EF92E3F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1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právnickú osobu</w:t>
      </w:r>
      <w:r w:rsidR="00B117D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>.</w:t>
      </w:r>
    </w:p>
    <w:p w14:paraId="1150708A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2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fyzickú osobu- podnikateľa.</w:t>
      </w:r>
    </w:p>
    <w:p w14:paraId="55FA114F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</w:p>
    <w:p w14:paraId="21D8A66D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Príloha č. 12</w:t>
      </w:r>
    </w:p>
    <w:p w14:paraId="0F7565D6" w14:textId="74DBF872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k opatreniu</w:t>
      </w:r>
      <w:r w:rsidRPr="001C68EB">
        <w:rPr>
          <w:rFonts w:ascii="Book Antiqua" w:eastAsia="Times New Roman" w:hAnsi="Book Antiqua" w:cs="Book Antiqua"/>
          <w:color w:val="000000" w:themeColor="text1"/>
          <w:lang w:eastAsia="sk-SK"/>
        </w:rPr>
        <w:t xml:space="preserve"> </w:t>
      </w: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č. MK-5782/2020-110/19273</w:t>
      </w:r>
    </w:p>
    <w:p w14:paraId="25D08C19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4C9B6E41" w14:textId="77777777" w:rsidR="001C68EB" w:rsidRPr="001C68EB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01E17EEC" w14:textId="77777777" w:rsidR="001C68EB" w:rsidRPr="001C68EB" w:rsidRDefault="001C68EB" w:rsidP="001C6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Podrobná charakteristika a popis projektu</w:t>
      </w:r>
    </w:p>
    <w:p w14:paraId="42CEC5E7" w14:textId="77777777" w:rsidR="001C68EB" w:rsidRPr="001C68EB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sk-SK"/>
        </w:rPr>
      </w:pPr>
    </w:p>
    <w:p w14:paraId="118B022B" w14:textId="2A433E94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1. Podrobný popis projektu (história prípravy projektu, konkrétne miesto/miesta realizácie, charakteristika a program podujatia, mená realizátorov, partnerov, účinkujúcich a ďalších účastníkov projektu vrátane informácie o spôsobe vysporiadania práv duševného vlastníctva k výstupom projektu, ak je to vzhľadom na povahu projektu relevantné</w:t>
      </w:r>
      <w:r w:rsidR="007405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alebo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ďalšie doplňujúce informácie podľa typu projektu).</w:t>
      </w:r>
    </w:p>
    <w:p w14:paraId="1CDEEE89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27D2A" w:rsidRPr="00F753BB" w14:paraId="2FEC38C6" w14:textId="77777777" w:rsidTr="00C436DB">
        <w:tc>
          <w:tcPr>
            <w:tcW w:w="9210" w:type="dxa"/>
          </w:tcPr>
          <w:p w14:paraId="1887E1C0" w14:textId="77777777" w:rsidR="00427D2A" w:rsidRPr="001C68EB" w:rsidRDefault="00427D2A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39D6A8DC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7B18CF1E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2. Zámery a ciele projektu (motivácia a hlavné ciele v súvislosti s prípravou projektu, ako aj očakávaná efektivita projektu).</w:t>
      </w:r>
    </w:p>
    <w:p w14:paraId="01CEB1E1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27D2A" w:rsidRPr="00F753BB" w14:paraId="492B4FCC" w14:textId="77777777" w:rsidTr="00C436DB">
        <w:tc>
          <w:tcPr>
            <w:tcW w:w="9210" w:type="dxa"/>
          </w:tcPr>
          <w:p w14:paraId="49973725" w14:textId="77777777" w:rsidR="00427D2A" w:rsidRPr="001C68EB" w:rsidRDefault="00427D2A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53E42C94" w14:textId="77777777" w:rsidR="001C68EB" w:rsidRPr="001C68EB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738EFE0F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3. Časový plán realizácie projektu (časový harmonogram a špecifikácia, či ide o jednorazový, cyklický alebo viacročný projekt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1</w:t>
      </w: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).</w:t>
      </w:r>
    </w:p>
    <w:p w14:paraId="4FB56C8D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27D2A" w:rsidRPr="00F753BB" w14:paraId="2A520F31" w14:textId="77777777" w:rsidTr="00C436DB">
        <w:tc>
          <w:tcPr>
            <w:tcW w:w="9210" w:type="dxa"/>
          </w:tcPr>
          <w:p w14:paraId="41A677E3" w14:textId="77777777" w:rsidR="00427D2A" w:rsidRPr="001C68EB" w:rsidRDefault="00427D2A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60EB5C15" w14:textId="77777777" w:rsidR="001C68EB" w:rsidRPr="000F3E69" w:rsidRDefault="001C68EB" w:rsidP="001C68E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357C0610" w14:textId="30B082B1" w:rsidR="000F3E69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4. </w:t>
      </w:r>
      <w:r w:rsidR="000F3E69" w:rsidRPr="000F3E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Stratégia financovania projektu (uvedú sa ďalšie zdroje financovania projektu alebo ďalšie inštitúcie a fondy, v ktorých sa žiadateľ uchádza o dotáciu na realizáciu projektu, forma záväzku a predpokladané výnosy z projektu).</w:t>
      </w:r>
    </w:p>
    <w:p w14:paraId="53CC9ABC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27D2A" w:rsidRPr="00F753BB" w14:paraId="6335FF43" w14:textId="77777777" w:rsidTr="00C436DB">
        <w:tc>
          <w:tcPr>
            <w:tcW w:w="9210" w:type="dxa"/>
          </w:tcPr>
          <w:p w14:paraId="199E2674" w14:textId="77777777" w:rsidR="00427D2A" w:rsidRPr="001C68EB" w:rsidRDefault="00427D2A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17438A12" w14:textId="77777777" w:rsidR="001C68EB" w:rsidRPr="001C68EB" w:rsidRDefault="001C68EB" w:rsidP="001C68EB">
      <w:pPr>
        <w:spacing w:after="0" w:line="240" w:lineRule="auto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15148C24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5. Plán propagácie projektu (spôsob, akým bude zabezpečená propagácia podujatia, distribúcia tlačovín a pod.).</w:t>
      </w:r>
    </w:p>
    <w:p w14:paraId="5050EC03" w14:textId="77777777" w:rsidR="001C68EB" w:rsidRPr="001C68EB" w:rsidRDefault="001C68EB" w:rsidP="001C68EB">
      <w:pPr>
        <w:spacing w:after="0" w:line="240" w:lineRule="auto"/>
        <w:jc w:val="both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tbl>
      <w:tblPr>
        <w:tblStyle w:val="Mriekatabuky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27D2A" w:rsidRPr="00F753BB" w14:paraId="5C565ECF" w14:textId="77777777" w:rsidTr="00C436DB">
        <w:tc>
          <w:tcPr>
            <w:tcW w:w="9210" w:type="dxa"/>
          </w:tcPr>
          <w:p w14:paraId="663A0ECB" w14:textId="77777777" w:rsidR="00427D2A" w:rsidRPr="001C68EB" w:rsidRDefault="00427D2A" w:rsidP="00C436DB">
            <w:pPr>
              <w:rPr>
                <w:rFonts w:ascii="Book Antiqua" w:eastAsia="Times New Roman" w:hAnsi="Book Antiqua" w:cs="Book Antiqua"/>
                <w:color w:val="000000" w:themeColor="text1"/>
                <w:sz w:val="22"/>
                <w:szCs w:val="22"/>
              </w:rPr>
            </w:pPr>
          </w:p>
        </w:tc>
      </w:tr>
    </w:tbl>
    <w:p w14:paraId="67DF3B42" w14:textId="77777777" w:rsidR="001C68EB" w:rsidRPr="001C68EB" w:rsidRDefault="001C68EB" w:rsidP="001C68EB">
      <w:pPr>
        <w:spacing w:after="0" w:line="240" w:lineRule="auto"/>
        <w:jc w:val="both"/>
        <w:rPr>
          <w:rFonts w:ascii="Book Antiqua" w:eastAsia="Times New Roman" w:hAnsi="Book Antiqua" w:cs="Book Antiqua"/>
          <w:color w:val="000000" w:themeColor="text1"/>
          <w:lang w:eastAsia="sk-SK"/>
        </w:rPr>
      </w:pPr>
    </w:p>
    <w:p w14:paraId="79F1308F" w14:textId="77777777" w:rsidR="001C68EB" w:rsidRPr="001C68EB" w:rsidRDefault="001C68EB" w:rsidP="001C68EB">
      <w:pPr>
        <w:spacing w:after="0" w:line="240" w:lineRule="auto"/>
        <w:ind w:left="426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  <w:t>V ........................... dňa ...................................</w:t>
      </w:r>
    </w:p>
    <w:p w14:paraId="34E0D922" w14:textId="77777777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24"/>
          <w:szCs w:val="24"/>
          <w:lang w:eastAsia="sk-SK"/>
        </w:rPr>
      </w:pPr>
    </w:p>
    <w:tbl>
      <w:tblPr>
        <w:tblStyle w:val="Mriekatabuky2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1C68EB" w:rsidRPr="001C68EB" w14:paraId="676CC060" w14:textId="77777777" w:rsidTr="00427D2A">
        <w:tc>
          <w:tcPr>
            <w:tcW w:w="4483" w:type="dxa"/>
          </w:tcPr>
          <w:p w14:paraId="30F6B882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04110DD3" w14:textId="77777777" w:rsidR="001C68EB" w:rsidRPr="001C68EB" w:rsidRDefault="001C68EB" w:rsidP="001C68EB">
            <w:pPr>
              <w:rPr>
                <w:rFonts w:ascii="Times New Roman" w:eastAsia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1D4C0CC7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0992FFD2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7F263E7E" w14:textId="77777777" w:rsidTr="00427D2A">
        <w:tc>
          <w:tcPr>
            <w:tcW w:w="4483" w:type="dxa"/>
          </w:tcPr>
          <w:p w14:paraId="521D1FB4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42562DC2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štatutárneho orgánu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2</w:t>
            </w:r>
          </w:p>
        </w:tc>
      </w:tr>
      <w:tr w:rsidR="001C68EB" w:rsidRPr="001C68EB" w14:paraId="11F88EC1" w14:textId="77777777" w:rsidTr="00427D2A">
        <w:tc>
          <w:tcPr>
            <w:tcW w:w="4483" w:type="dxa"/>
          </w:tcPr>
          <w:p w14:paraId="793871DD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05752280" w14:textId="77777777" w:rsidR="001C68EB" w:rsidRPr="001C68EB" w:rsidRDefault="001C68EB" w:rsidP="001C68EB">
            <w:pPr>
              <w:ind w:left="5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14:paraId="79B93BAC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89" w:type="dxa"/>
          </w:tcPr>
          <w:p w14:paraId="52333802" w14:textId="77777777" w:rsidR="001C68EB" w:rsidRPr="001C68EB" w:rsidRDefault="001C68EB" w:rsidP="001C68EB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68EB" w:rsidRPr="001C68EB" w14:paraId="38CFA83B" w14:textId="77777777" w:rsidTr="00427D2A">
        <w:tc>
          <w:tcPr>
            <w:tcW w:w="4483" w:type="dxa"/>
          </w:tcPr>
          <w:p w14:paraId="0789366B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odtlačok pečiatky žiadateľa</w:t>
            </w:r>
            <w:r w:rsidRPr="001C68EB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35F9521B" w14:textId="77777777" w:rsidR="001C68EB" w:rsidRPr="001C68EB" w:rsidRDefault="001C68EB" w:rsidP="001C68EB">
            <w:pPr>
              <w:jc w:val="center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1C68EB">
              <w:rPr>
                <w:rFonts w:ascii="Times New Roman" w:hAnsi="Times New Roman"/>
                <w:color w:val="000000" w:themeColor="text1"/>
              </w:rPr>
              <w:t>podpis žiadateľa</w:t>
            </w:r>
          </w:p>
        </w:tc>
      </w:tr>
    </w:tbl>
    <w:p w14:paraId="1175B1C8" w14:textId="77777777" w:rsidR="001C68EB" w:rsidRPr="001C68EB" w:rsidRDefault="001C68EB" w:rsidP="001C6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</w:p>
    <w:p w14:paraId="6B321108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b/>
          <w:color w:val="000000" w:themeColor="text1"/>
          <w:sz w:val="16"/>
          <w:szCs w:val="24"/>
          <w:lang w:eastAsia="sk-SK"/>
        </w:rPr>
        <w:t>Vysvetlivky:</w:t>
      </w:r>
    </w:p>
    <w:p w14:paraId="7AC455C4" w14:textId="77777777" w:rsidR="001C68EB" w:rsidRPr="001C68EB" w:rsidRDefault="001C68EB" w:rsidP="001C68E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1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16"/>
          <w:lang w:eastAsia="sk-SK"/>
        </w:rPr>
        <w:t>Dotáciu je možné použiť len na aktivity alebo ich časti realizované v príslušnom rozpočtovom roku.</w:t>
      </w:r>
    </w:p>
    <w:p w14:paraId="591B35C4" w14:textId="77777777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2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právnickú osobu.</w:t>
      </w:r>
    </w:p>
    <w:p w14:paraId="03EA79E5" w14:textId="2F6885DD" w:rsidR="001C68EB" w:rsidRPr="001C68EB" w:rsidRDefault="001C68EB" w:rsidP="001C68EB">
      <w:pPr>
        <w:spacing w:after="0" w:line="240" w:lineRule="auto"/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</w:pP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vertAlign w:val="superscript"/>
          <w:lang w:eastAsia="sk-SK"/>
        </w:rPr>
        <w:t>3</w:t>
      </w:r>
      <w:r w:rsidRPr="001C68EB">
        <w:rPr>
          <w:rFonts w:ascii="Times New Roman" w:eastAsia="Arial Unicode MS" w:hAnsi="Times New Roman" w:cs="Times New Roman"/>
          <w:color w:val="000000" w:themeColor="text1"/>
          <w:sz w:val="16"/>
          <w:szCs w:val="24"/>
          <w:lang w:eastAsia="sk-SK"/>
        </w:rPr>
        <w:t xml:space="preserve"> Vzťahuje sa na fyzickú osobu- podnikateľa.“.</w:t>
      </w:r>
    </w:p>
    <w:p w14:paraId="292ED3AA" w14:textId="61971E4C" w:rsidR="001C68EB" w:rsidRPr="009B20BC" w:rsidRDefault="001C68EB" w:rsidP="001C68EB">
      <w:pPr>
        <w:pStyle w:val="Odsekzoznamu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5617E8" w14:textId="77777777" w:rsidR="00E92717" w:rsidRPr="006A03C0" w:rsidRDefault="00E92717" w:rsidP="00E92717">
      <w:pPr>
        <w:pStyle w:val="Bezriadkovania"/>
        <w:tabs>
          <w:tab w:val="left" w:pos="142"/>
        </w:tabs>
        <w:jc w:val="center"/>
        <w:rPr>
          <w:rFonts w:ascii="Times New Roman" w:hAnsi="Times New Roman" w:cs="Times New Roman"/>
          <w:b/>
          <w:color w:val="auto"/>
        </w:rPr>
      </w:pPr>
      <w:r w:rsidRPr="006A03C0">
        <w:rPr>
          <w:rFonts w:ascii="Times New Roman" w:hAnsi="Times New Roman" w:cs="Times New Roman"/>
          <w:b/>
          <w:color w:val="auto"/>
        </w:rPr>
        <w:t xml:space="preserve">Čl. II </w:t>
      </w:r>
    </w:p>
    <w:p w14:paraId="2BDFF17B" w14:textId="77777777" w:rsidR="00E92717" w:rsidRPr="006A03C0" w:rsidRDefault="00E92717" w:rsidP="00E92717">
      <w:pPr>
        <w:pStyle w:val="Bezriadkovania"/>
        <w:tabs>
          <w:tab w:val="left" w:pos="142"/>
        </w:tabs>
        <w:jc w:val="center"/>
        <w:rPr>
          <w:rFonts w:ascii="Times New Roman" w:hAnsi="Times New Roman" w:cs="Times New Roman"/>
          <w:color w:val="auto"/>
        </w:rPr>
      </w:pPr>
    </w:p>
    <w:p w14:paraId="493FB920" w14:textId="35E593C9" w:rsidR="00E92717" w:rsidRPr="006A03C0" w:rsidRDefault="00E92717" w:rsidP="00E92717">
      <w:pPr>
        <w:pStyle w:val="Bezriadkovania"/>
        <w:tabs>
          <w:tab w:val="left" w:pos="142"/>
        </w:tabs>
        <w:jc w:val="both"/>
        <w:rPr>
          <w:rFonts w:ascii="Times New Roman" w:hAnsi="Times New Roman" w:cs="Times New Roman"/>
          <w:b/>
          <w:color w:val="auto"/>
        </w:rPr>
      </w:pPr>
      <w:r w:rsidRPr="006A03C0">
        <w:rPr>
          <w:rFonts w:ascii="Times New Roman" w:hAnsi="Times New Roman" w:cs="Times New Roman"/>
          <w:color w:val="auto"/>
        </w:rPr>
        <w:t xml:space="preserve">Toto opatrenie nadobúda účinnosť </w:t>
      </w:r>
      <w:r w:rsidR="004360E7">
        <w:rPr>
          <w:rFonts w:ascii="Times New Roman" w:hAnsi="Times New Roman" w:cs="Times New Roman"/>
          <w:color w:val="auto"/>
        </w:rPr>
        <w:t>1</w:t>
      </w:r>
      <w:r w:rsidRPr="006A03C0">
        <w:rPr>
          <w:rFonts w:ascii="Times New Roman" w:hAnsi="Times New Roman" w:cs="Times New Roman"/>
          <w:color w:val="auto"/>
        </w:rPr>
        <w:t xml:space="preserve">. </w:t>
      </w:r>
      <w:r w:rsidR="00001EDF">
        <w:rPr>
          <w:rFonts w:ascii="Times New Roman" w:hAnsi="Times New Roman" w:cs="Times New Roman"/>
          <w:color w:val="auto"/>
        </w:rPr>
        <w:t>septembra</w:t>
      </w:r>
      <w:r w:rsidR="004360E7">
        <w:rPr>
          <w:rFonts w:ascii="Times New Roman" w:hAnsi="Times New Roman" w:cs="Times New Roman"/>
          <w:color w:val="auto"/>
        </w:rPr>
        <w:t xml:space="preserve"> </w:t>
      </w:r>
      <w:r w:rsidRPr="006A03C0">
        <w:rPr>
          <w:rFonts w:ascii="Times New Roman" w:hAnsi="Times New Roman" w:cs="Times New Roman"/>
          <w:color w:val="auto"/>
        </w:rPr>
        <w:t>202</w:t>
      </w:r>
      <w:r w:rsidR="004360E7">
        <w:rPr>
          <w:rFonts w:ascii="Times New Roman" w:hAnsi="Times New Roman" w:cs="Times New Roman"/>
          <w:color w:val="auto"/>
        </w:rPr>
        <w:t>6</w:t>
      </w:r>
      <w:r w:rsidRPr="006A03C0">
        <w:rPr>
          <w:rFonts w:ascii="Times New Roman" w:hAnsi="Times New Roman" w:cs="Times New Roman"/>
          <w:color w:val="auto"/>
        </w:rPr>
        <w:t>.</w:t>
      </w:r>
    </w:p>
    <w:p w14:paraId="2CADD85E" w14:textId="3BB5D1CA" w:rsidR="00E92717" w:rsidRDefault="00E92717" w:rsidP="00E92717">
      <w:pPr>
        <w:rPr>
          <w:rFonts w:ascii="Times New Roman" w:hAnsi="Times New Roman" w:cs="Times New Roman"/>
          <w:b/>
          <w:sz w:val="24"/>
          <w:szCs w:val="24"/>
        </w:rPr>
      </w:pPr>
    </w:p>
    <w:p w14:paraId="06B45A5F" w14:textId="5035E85F" w:rsidR="00E92717" w:rsidRPr="006A03C0" w:rsidRDefault="00E92717" w:rsidP="00E92717">
      <w:pPr>
        <w:pStyle w:val="Bezriadkovania"/>
        <w:jc w:val="center"/>
        <w:rPr>
          <w:rFonts w:ascii="Times New Roman" w:hAnsi="Times New Roman" w:cs="Times New Roman"/>
          <w:b/>
          <w:color w:val="auto"/>
        </w:rPr>
      </w:pPr>
      <w:r w:rsidRPr="006A03C0">
        <w:rPr>
          <w:rFonts w:ascii="Times New Roman" w:hAnsi="Times New Roman" w:cs="Times New Roman"/>
          <w:b/>
          <w:color w:val="auto"/>
        </w:rPr>
        <w:t xml:space="preserve">                                                   </w:t>
      </w:r>
      <w:r w:rsidR="00FA4340">
        <w:rPr>
          <w:rFonts w:ascii="Times New Roman" w:hAnsi="Times New Roman" w:cs="Times New Roman"/>
          <w:b/>
          <w:color w:val="auto"/>
        </w:rPr>
        <w:tab/>
      </w:r>
      <w:r w:rsidR="00FA4340">
        <w:rPr>
          <w:rFonts w:ascii="Times New Roman" w:hAnsi="Times New Roman" w:cs="Times New Roman"/>
          <w:b/>
          <w:color w:val="auto"/>
        </w:rPr>
        <w:tab/>
      </w:r>
      <w:r w:rsidR="004360E7">
        <w:rPr>
          <w:rFonts w:ascii="Times New Roman" w:hAnsi="Times New Roman" w:cs="Times New Roman"/>
          <w:b/>
          <w:color w:val="auto"/>
        </w:rPr>
        <w:t>Martina Šimkovičová</w:t>
      </w:r>
    </w:p>
    <w:p w14:paraId="4FFBB23F" w14:textId="5990E031" w:rsidR="00E92717" w:rsidRPr="006A03C0" w:rsidRDefault="00E92717" w:rsidP="00E92717">
      <w:pPr>
        <w:pStyle w:val="Bezriadkovania"/>
        <w:jc w:val="center"/>
        <w:rPr>
          <w:rFonts w:ascii="Times New Roman" w:hAnsi="Times New Roman" w:cs="Times New Roman"/>
          <w:b/>
          <w:color w:val="auto"/>
        </w:rPr>
      </w:pPr>
      <w:r w:rsidRPr="006A03C0">
        <w:rPr>
          <w:rFonts w:ascii="Times New Roman" w:hAnsi="Times New Roman" w:cs="Times New Roman"/>
          <w:b/>
          <w:color w:val="auto"/>
        </w:rPr>
        <w:t xml:space="preserve">                                                    </w:t>
      </w:r>
      <w:r w:rsidR="00FA4340">
        <w:rPr>
          <w:rFonts w:ascii="Times New Roman" w:hAnsi="Times New Roman" w:cs="Times New Roman"/>
          <w:b/>
          <w:color w:val="auto"/>
        </w:rPr>
        <w:tab/>
      </w:r>
      <w:r w:rsidR="00FA4340">
        <w:rPr>
          <w:rFonts w:ascii="Times New Roman" w:hAnsi="Times New Roman" w:cs="Times New Roman"/>
          <w:b/>
          <w:color w:val="auto"/>
        </w:rPr>
        <w:tab/>
      </w:r>
      <w:r w:rsidRPr="006A03C0">
        <w:rPr>
          <w:rFonts w:ascii="Times New Roman" w:hAnsi="Times New Roman" w:cs="Times New Roman"/>
          <w:b/>
          <w:color w:val="auto"/>
        </w:rPr>
        <w:t>ministerka kultúry</w:t>
      </w:r>
    </w:p>
    <w:p w14:paraId="2F7147CB" w14:textId="109CC11D" w:rsidR="005347B1" w:rsidRPr="00564CD2" w:rsidRDefault="00E92717" w:rsidP="00564CD2">
      <w:pPr>
        <w:pStyle w:val="Bezriadkovania"/>
        <w:jc w:val="center"/>
        <w:rPr>
          <w:rFonts w:ascii="Times New Roman" w:hAnsi="Times New Roman" w:cs="Times New Roman"/>
          <w:color w:val="auto"/>
        </w:rPr>
      </w:pPr>
      <w:r w:rsidRPr="006A03C0">
        <w:rPr>
          <w:rFonts w:ascii="Times New Roman" w:hAnsi="Times New Roman" w:cs="Times New Roman"/>
          <w:b/>
          <w:color w:val="auto"/>
        </w:rPr>
        <w:t xml:space="preserve">                                               </w:t>
      </w:r>
      <w:r w:rsidR="00FA4340">
        <w:rPr>
          <w:rFonts w:ascii="Times New Roman" w:hAnsi="Times New Roman" w:cs="Times New Roman"/>
          <w:b/>
          <w:color w:val="auto"/>
        </w:rPr>
        <w:tab/>
      </w:r>
      <w:r w:rsidR="00FA4340">
        <w:rPr>
          <w:rFonts w:ascii="Times New Roman" w:hAnsi="Times New Roman" w:cs="Times New Roman"/>
          <w:b/>
          <w:color w:val="auto"/>
        </w:rPr>
        <w:tab/>
        <w:t xml:space="preserve">       </w:t>
      </w:r>
      <w:r w:rsidRPr="006A03C0">
        <w:rPr>
          <w:rFonts w:ascii="Times New Roman" w:hAnsi="Times New Roman" w:cs="Times New Roman"/>
          <w:b/>
          <w:color w:val="auto"/>
        </w:rPr>
        <w:t xml:space="preserve">     Slovenskej republiky</w:t>
      </w:r>
    </w:p>
    <w:p w14:paraId="27DC098B" w14:textId="77777777" w:rsidR="00251014" w:rsidRPr="00257E63" w:rsidRDefault="00251014" w:rsidP="00251014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sectPr w:rsidR="00251014" w:rsidRPr="00257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9BA16" w14:textId="77777777" w:rsidR="008E636D" w:rsidRDefault="008E636D" w:rsidP="003862AD">
      <w:pPr>
        <w:spacing w:after="0" w:line="240" w:lineRule="auto"/>
      </w:pPr>
      <w:r>
        <w:separator/>
      </w:r>
    </w:p>
  </w:endnote>
  <w:endnote w:type="continuationSeparator" w:id="0">
    <w:p w14:paraId="56DF3A1E" w14:textId="77777777" w:rsidR="008E636D" w:rsidRDefault="008E636D" w:rsidP="0038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EBCA" w14:textId="77777777" w:rsidR="008E636D" w:rsidRDefault="008E636D" w:rsidP="003862AD">
      <w:pPr>
        <w:spacing w:after="0" w:line="240" w:lineRule="auto"/>
      </w:pPr>
      <w:r>
        <w:separator/>
      </w:r>
    </w:p>
  </w:footnote>
  <w:footnote w:type="continuationSeparator" w:id="0">
    <w:p w14:paraId="68E9F5B8" w14:textId="77777777" w:rsidR="008E636D" w:rsidRDefault="008E636D" w:rsidP="00386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1FF4"/>
    <w:multiLevelType w:val="hybridMultilevel"/>
    <w:tmpl w:val="325C6AC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2107A"/>
    <w:multiLevelType w:val="hybridMultilevel"/>
    <w:tmpl w:val="A0E621DC"/>
    <w:lvl w:ilvl="0" w:tplc="041B0017">
      <w:start w:val="1"/>
      <w:numFmt w:val="lowerLetter"/>
      <w:lvlText w:val="%1)"/>
      <w:lvlJc w:val="left"/>
      <w:pPr>
        <w:ind w:left="3600" w:hanging="360"/>
      </w:pPr>
    </w:lvl>
    <w:lvl w:ilvl="1" w:tplc="041B0019" w:tentative="1">
      <w:start w:val="1"/>
      <w:numFmt w:val="lowerLetter"/>
      <w:lvlText w:val="%2."/>
      <w:lvlJc w:val="left"/>
      <w:pPr>
        <w:ind w:left="4320" w:hanging="360"/>
      </w:pPr>
    </w:lvl>
    <w:lvl w:ilvl="2" w:tplc="041B001B" w:tentative="1">
      <w:start w:val="1"/>
      <w:numFmt w:val="lowerRoman"/>
      <w:lvlText w:val="%3."/>
      <w:lvlJc w:val="right"/>
      <w:pPr>
        <w:ind w:left="5040" w:hanging="180"/>
      </w:pPr>
    </w:lvl>
    <w:lvl w:ilvl="3" w:tplc="041B000F" w:tentative="1">
      <w:start w:val="1"/>
      <w:numFmt w:val="decimal"/>
      <w:lvlText w:val="%4."/>
      <w:lvlJc w:val="left"/>
      <w:pPr>
        <w:ind w:left="5760" w:hanging="360"/>
      </w:pPr>
    </w:lvl>
    <w:lvl w:ilvl="4" w:tplc="041B0019" w:tentative="1">
      <w:start w:val="1"/>
      <w:numFmt w:val="lowerLetter"/>
      <w:lvlText w:val="%5."/>
      <w:lvlJc w:val="left"/>
      <w:pPr>
        <w:ind w:left="6480" w:hanging="360"/>
      </w:pPr>
    </w:lvl>
    <w:lvl w:ilvl="5" w:tplc="041B001B" w:tentative="1">
      <w:start w:val="1"/>
      <w:numFmt w:val="lowerRoman"/>
      <w:lvlText w:val="%6."/>
      <w:lvlJc w:val="right"/>
      <w:pPr>
        <w:ind w:left="7200" w:hanging="180"/>
      </w:pPr>
    </w:lvl>
    <w:lvl w:ilvl="6" w:tplc="041B000F" w:tentative="1">
      <w:start w:val="1"/>
      <w:numFmt w:val="decimal"/>
      <w:lvlText w:val="%7."/>
      <w:lvlJc w:val="left"/>
      <w:pPr>
        <w:ind w:left="7920" w:hanging="360"/>
      </w:pPr>
    </w:lvl>
    <w:lvl w:ilvl="7" w:tplc="041B0019" w:tentative="1">
      <w:start w:val="1"/>
      <w:numFmt w:val="lowerLetter"/>
      <w:lvlText w:val="%8."/>
      <w:lvlJc w:val="left"/>
      <w:pPr>
        <w:ind w:left="8640" w:hanging="360"/>
      </w:pPr>
    </w:lvl>
    <w:lvl w:ilvl="8" w:tplc="041B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A1161B8"/>
    <w:multiLevelType w:val="hybridMultilevel"/>
    <w:tmpl w:val="DDDA8D4E"/>
    <w:lvl w:ilvl="0" w:tplc="CA501CE4">
      <w:start w:val="1"/>
      <w:numFmt w:val="decimal"/>
      <w:lvlText w:val="(%1)"/>
      <w:lvlJc w:val="left"/>
      <w:pPr>
        <w:ind w:left="1093" w:hanging="3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558E7"/>
    <w:multiLevelType w:val="hybridMultilevel"/>
    <w:tmpl w:val="C20CEB9E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6A6D7E"/>
    <w:multiLevelType w:val="hybridMultilevel"/>
    <w:tmpl w:val="4DE2565A"/>
    <w:lvl w:ilvl="0" w:tplc="D3A28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63345D"/>
    <w:multiLevelType w:val="hybridMultilevel"/>
    <w:tmpl w:val="2452E930"/>
    <w:lvl w:ilvl="0" w:tplc="041B0017">
      <w:start w:val="1"/>
      <w:numFmt w:val="lowerLetter"/>
      <w:lvlText w:val="%1)"/>
      <w:lvlJc w:val="left"/>
      <w:pPr>
        <w:ind w:left="2160" w:hanging="360"/>
      </w:pPr>
    </w:lvl>
    <w:lvl w:ilvl="1" w:tplc="041B0019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3013BDC"/>
    <w:multiLevelType w:val="hybridMultilevel"/>
    <w:tmpl w:val="69AC6078"/>
    <w:lvl w:ilvl="0" w:tplc="041B0017">
      <w:start w:val="1"/>
      <w:numFmt w:val="lowerLetter"/>
      <w:lvlText w:val="%1)"/>
      <w:lvlJc w:val="left"/>
      <w:pPr>
        <w:ind w:left="2160" w:hanging="360"/>
      </w:pPr>
    </w:lvl>
    <w:lvl w:ilvl="1" w:tplc="041B0019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8D72AB6"/>
    <w:multiLevelType w:val="hybridMultilevel"/>
    <w:tmpl w:val="6422D0A8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B9B202B"/>
    <w:multiLevelType w:val="hybridMultilevel"/>
    <w:tmpl w:val="9E6C384A"/>
    <w:lvl w:ilvl="0" w:tplc="147E98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65ACF"/>
    <w:multiLevelType w:val="hybridMultilevel"/>
    <w:tmpl w:val="0516800C"/>
    <w:lvl w:ilvl="0" w:tplc="C43005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050A9"/>
    <w:multiLevelType w:val="hybridMultilevel"/>
    <w:tmpl w:val="5854089A"/>
    <w:lvl w:ilvl="0" w:tplc="7F60E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320D77"/>
    <w:multiLevelType w:val="hybridMultilevel"/>
    <w:tmpl w:val="A64E933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DF1702"/>
    <w:multiLevelType w:val="hybridMultilevel"/>
    <w:tmpl w:val="A2E00944"/>
    <w:lvl w:ilvl="0" w:tplc="33189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CD633A"/>
    <w:multiLevelType w:val="hybridMultilevel"/>
    <w:tmpl w:val="4C92F2B8"/>
    <w:lvl w:ilvl="0" w:tplc="A70046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530C0F"/>
    <w:multiLevelType w:val="hybridMultilevel"/>
    <w:tmpl w:val="BC12AD3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B33BBC"/>
    <w:multiLevelType w:val="hybridMultilevel"/>
    <w:tmpl w:val="B5A40654"/>
    <w:lvl w:ilvl="0" w:tplc="041B0017">
      <w:start w:val="1"/>
      <w:numFmt w:val="lowerLetter"/>
      <w:lvlText w:val="%1)"/>
      <w:lvlJc w:val="left"/>
      <w:pPr>
        <w:ind w:left="2160" w:hanging="360"/>
      </w:pPr>
    </w:lvl>
    <w:lvl w:ilvl="1" w:tplc="041B0017">
      <w:start w:val="1"/>
      <w:numFmt w:val="lowerLetter"/>
      <w:lvlText w:val="%2)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5195B6A"/>
    <w:multiLevelType w:val="hybridMultilevel"/>
    <w:tmpl w:val="80AA9BE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7">
      <w:start w:val="1"/>
      <w:numFmt w:val="lowerLetter"/>
      <w:lvlText w:val="%2)"/>
      <w:lvlJc w:val="left"/>
      <w:pPr>
        <w:ind w:left="6031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3118A1"/>
    <w:multiLevelType w:val="hybridMultilevel"/>
    <w:tmpl w:val="69021058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55C25298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E37BE"/>
    <w:multiLevelType w:val="hybridMultilevel"/>
    <w:tmpl w:val="1F7E8E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2595E"/>
    <w:multiLevelType w:val="hybridMultilevel"/>
    <w:tmpl w:val="4A725F4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DD3E83"/>
    <w:multiLevelType w:val="hybridMultilevel"/>
    <w:tmpl w:val="7E76E91C"/>
    <w:lvl w:ilvl="0" w:tplc="000F4241">
      <w:start w:val="1"/>
      <w:numFmt w:val="bullet"/>
      <w:lvlText w:val="□"/>
      <w:lvlJc w:val="left"/>
      <w:pPr>
        <w:ind w:left="720" w:hanging="360"/>
      </w:pPr>
      <w:rPr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942EE8"/>
    <w:multiLevelType w:val="hybridMultilevel"/>
    <w:tmpl w:val="918E605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7321BB6"/>
    <w:multiLevelType w:val="hybridMultilevel"/>
    <w:tmpl w:val="0062F86C"/>
    <w:lvl w:ilvl="0" w:tplc="80BE5854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9A0072"/>
    <w:multiLevelType w:val="hybridMultilevel"/>
    <w:tmpl w:val="88DA7B86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9"/>
  </w:num>
  <w:num w:numId="3">
    <w:abstractNumId w:val="17"/>
  </w:num>
  <w:num w:numId="4">
    <w:abstractNumId w:val="8"/>
  </w:num>
  <w:num w:numId="5">
    <w:abstractNumId w:val="14"/>
  </w:num>
  <w:num w:numId="6">
    <w:abstractNumId w:val="12"/>
  </w:num>
  <w:num w:numId="7">
    <w:abstractNumId w:val="6"/>
  </w:num>
  <w:num w:numId="8">
    <w:abstractNumId w:val="15"/>
  </w:num>
  <w:num w:numId="9">
    <w:abstractNumId w:val="19"/>
  </w:num>
  <w:num w:numId="10">
    <w:abstractNumId w:val="2"/>
  </w:num>
  <w:num w:numId="11">
    <w:abstractNumId w:val="3"/>
  </w:num>
  <w:num w:numId="12">
    <w:abstractNumId w:val="16"/>
  </w:num>
  <w:num w:numId="13">
    <w:abstractNumId w:val="5"/>
  </w:num>
  <w:num w:numId="14">
    <w:abstractNumId w:val="1"/>
  </w:num>
  <w:num w:numId="15">
    <w:abstractNumId w:val="7"/>
  </w:num>
  <w:num w:numId="16">
    <w:abstractNumId w:val="4"/>
  </w:num>
  <w:num w:numId="17">
    <w:abstractNumId w:val="21"/>
  </w:num>
  <w:num w:numId="18">
    <w:abstractNumId w:val="22"/>
  </w:num>
  <w:num w:numId="19">
    <w:abstractNumId w:val="11"/>
  </w:num>
  <w:num w:numId="20">
    <w:abstractNumId w:val="13"/>
  </w:num>
  <w:num w:numId="21">
    <w:abstractNumId w:val="23"/>
  </w:num>
  <w:num w:numId="22">
    <w:abstractNumId w:val="10"/>
  </w:num>
  <w:num w:numId="23">
    <w:abstractNumId w:val="18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76"/>
    <w:rsid w:val="00000080"/>
    <w:rsid w:val="00001EDF"/>
    <w:rsid w:val="00006A55"/>
    <w:rsid w:val="000072BA"/>
    <w:rsid w:val="0001358B"/>
    <w:rsid w:val="00032A0F"/>
    <w:rsid w:val="0003407B"/>
    <w:rsid w:val="0004461D"/>
    <w:rsid w:val="00045776"/>
    <w:rsid w:val="0004616D"/>
    <w:rsid w:val="00075344"/>
    <w:rsid w:val="000918A7"/>
    <w:rsid w:val="00095CA9"/>
    <w:rsid w:val="000C0CA8"/>
    <w:rsid w:val="000E00F8"/>
    <w:rsid w:val="000E4C02"/>
    <w:rsid w:val="000F3E69"/>
    <w:rsid w:val="00114338"/>
    <w:rsid w:val="00117E35"/>
    <w:rsid w:val="00137A47"/>
    <w:rsid w:val="00164579"/>
    <w:rsid w:val="0017259E"/>
    <w:rsid w:val="0019161B"/>
    <w:rsid w:val="001A464D"/>
    <w:rsid w:val="001B21C6"/>
    <w:rsid w:val="001B2E80"/>
    <w:rsid w:val="001B314B"/>
    <w:rsid w:val="001B5823"/>
    <w:rsid w:val="001C68EB"/>
    <w:rsid w:val="001E0E38"/>
    <w:rsid w:val="001E3D67"/>
    <w:rsid w:val="00211047"/>
    <w:rsid w:val="002208EF"/>
    <w:rsid w:val="00224EB4"/>
    <w:rsid w:val="00251014"/>
    <w:rsid w:val="00257E63"/>
    <w:rsid w:val="0026565B"/>
    <w:rsid w:val="00265847"/>
    <w:rsid w:val="00266184"/>
    <w:rsid w:val="00272ABE"/>
    <w:rsid w:val="00291B73"/>
    <w:rsid w:val="002B2B86"/>
    <w:rsid w:val="002C3867"/>
    <w:rsid w:val="002D66F0"/>
    <w:rsid w:val="002E4E8F"/>
    <w:rsid w:val="002E7B82"/>
    <w:rsid w:val="00325C01"/>
    <w:rsid w:val="0038557E"/>
    <w:rsid w:val="003862AD"/>
    <w:rsid w:val="003A6ACB"/>
    <w:rsid w:val="003B7037"/>
    <w:rsid w:val="003C1250"/>
    <w:rsid w:val="003F163E"/>
    <w:rsid w:val="00401FE9"/>
    <w:rsid w:val="00426788"/>
    <w:rsid w:val="00427D2A"/>
    <w:rsid w:val="00431E64"/>
    <w:rsid w:val="004360E7"/>
    <w:rsid w:val="004403A7"/>
    <w:rsid w:val="00447434"/>
    <w:rsid w:val="00496338"/>
    <w:rsid w:val="004B01D1"/>
    <w:rsid w:val="005347B1"/>
    <w:rsid w:val="00543AC1"/>
    <w:rsid w:val="00544822"/>
    <w:rsid w:val="00564CD2"/>
    <w:rsid w:val="00575A90"/>
    <w:rsid w:val="005805EC"/>
    <w:rsid w:val="00595550"/>
    <w:rsid w:val="00595C19"/>
    <w:rsid w:val="005C207B"/>
    <w:rsid w:val="005D2975"/>
    <w:rsid w:val="005E1440"/>
    <w:rsid w:val="005F48B7"/>
    <w:rsid w:val="005F5EEB"/>
    <w:rsid w:val="006021F3"/>
    <w:rsid w:val="00606CD4"/>
    <w:rsid w:val="00617BBD"/>
    <w:rsid w:val="00632D21"/>
    <w:rsid w:val="006442A7"/>
    <w:rsid w:val="006657D9"/>
    <w:rsid w:val="006900C6"/>
    <w:rsid w:val="006904B4"/>
    <w:rsid w:val="006946AF"/>
    <w:rsid w:val="006E185B"/>
    <w:rsid w:val="0071715A"/>
    <w:rsid w:val="007274EB"/>
    <w:rsid w:val="007405DF"/>
    <w:rsid w:val="00786EF1"/>
    <w:rsid w:val="007A0F94"/>
    <w:rsid w:val="007B4627"/>
    <w:rsid w:val="007B7C9E"/>
    <w:rsid w:val="007C195E"/>
    <w:rsid w:val="007C264D"/>
    <w:rsid w:val="007E2689"/>
    <w:rsid w:val="007F7E26"/>
    <w:rsid w:val="00831368"/>
    <w:rsid w:val="00847371"/>
    <w:rsid w:val="008557D8"/>
    <w:rsid w:val="00875937"/>
    <w:rsid w:val="008819F4"/>
    <w:rsid w:val="008A6F91"/>
    <w:rsid w:val="008C78B8"/>
    <w:rsid w:val="008D3743"/>
    <w:rsid w:val="008D6B72"/>
    <w:rsid w:val="008E636D"/>
    <w:rsid w:val="009014FB"/>
    <w:rsid w:val="00912E82"/>
    <w:rsid w:val="009151AE"/>
    <w:rsid w:val="00916764"/>
    <w:rsid w:val="00921AA6"/>
    <w:rsid w:val="009329EA"/>
    <w:rsid w:val="00962A28"/>
    <w:rsid w:val="00966485"/>
    <w:rsid w:val="009B20BC"/>
    <w:rsid w:val="009C2319"/>
    <w:rsid w:val="009D4376"/>
    <w:rsid w:val="009E13A0"/>
    <w:rsid w:val="009F0293"/>
    <w:rsid w:val="009F1D26"/>
    <w:rsid w:val="00A129AD"/>
    <w:rsid w:val="00A56EE7"/>
    <w:rsid w:val="00A94955"/>
    <w:rsid w:val="00AA370C"/>
    <w:rsid w:val="00AD7DB8"/>
    <w:rsid w:val="00AE6287"/>
    <w:rsid w:val="00AF0946"/>
    <w:rsid w:val="00B117DB"/>
    <w:rsid w:val="00B33A88"/>
    <w:rsid w:val="00B401A7"/>
    <w:rsid w:val="00B72F02"/>
    <w:rsid w:val="00B847C5"/>
    <w:rsid w:val="00B940AC"/>
    <w:rsid w:val="00B94B2B"/>
    <w:rsid w:val="00BD4263"/>
    <w:rsid w:val="00BD4489"/>
    <w:rsid w:val="00BD7F59"/>
    <w:rsid w:val="00BE0315"/>
    <w:rsid w:val="00BF2188"/>
    <w:rsid w:val="00BF5271"/>
    <w:rsid w:val="00C005C2"/>
    <w:rsid w:val="00C15F19"/>
    <w:rsid w:val="00C221DE"/>
    <w:rsid w:val="00C341F1"/>
    <w:rsid w:val="00C55794"/>
    <w:rsid w:val="00CC1CEB"/>
    <w:rsid w:val="00CD798A"/>
    <w:rsid w:val="00CF5157"/>
    <w:rsid w:val="00D10009"/>
    <w:rsid w:val="00D32BA5"/>
    <w:rsid w:val="00D43B6E"/>
    <w:rsid w:val="00D516E0"/>
    <w:rsid w:val="00D56880"/>
    <w:rsid w:val="00D602A6"/>
    <w:rsid w:val="00D605E9"/>
    <w:rsid w:val="00D60C65"/>
    <w:rsid w:val="00D7125A"/>
    <w:rsid w:val="00D74A38"/>
    <w:rsid w:val="00DB367D"/>
    <w:rsid w:val="00DE2C96"/>
    <w:rsid w:val="00DE3E87"/>
    <w:rsid w:val="00DF7C13"/>
    <w:rsid w:val="00E23040"/>
    <w:rsid w:val="00E23684"/>
    <w:rsid w:val="00E611F9"/>
    <w:rsid w:val="00E776A2"/>
    <w:rsid w:val="00E92717"/>
    <w:rsid w:val="00E97232"/>
    <w:rsid w:val="00EC6228"/>
    <w:rsid w:val="00ED69B1"/>
    <w:rsid w:val="00EE22E9"/>
    <w:rsid w:val="00EF74E6"/>
    <w:rsid w:val="00EF777B"/>
    <w:rsid w:val="00F1490C"/>
    <w:rsid w:val="00F26624"/>
    <w:rsid w:val="00F52322"/>
    <w:rsid w:val="00F60E23"/>
    <w:rsid w:val="00F64B6B"/>
    <w:rsid w:val="00F658E5"/>
    <w:rsid w:val="00F72DAB"/>
    <w:rsid w:val="00F753BB"/>
    <w:rsid w:val="00F820BB"/>
    <w:rsid w:val="00FA1A55"/>
    <w:rsid w:val="00FA4340"/>
    <w:rsid w:val="00FC5875"/>
    <w:rsid w:val="00FC7DEE"/>
    <w:rsid w:val="00FD294B"/>
    <w:rsid w:val="00FD4677"/>
    <w:rsid w:val="00FE42B8"/>
    <w:rsid w:val="00FF0F1C"/>
    <w:rsid w:val="00FF19F3"/>
    <w:rsid w:val="00FF2EEF"/>
    <w:rsid w:val="00FF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B9F36"/>
  <w15:docId w15:val="{DFB7AB3C-D252-487F-8B72-BC55AA4F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753B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9D43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921AA6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B94B2B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B94B2B"/>
    <w:rPr>
      <w:rFonts w:ascii="Times New Roman" w:eastAsia="Arial Unicode MS" w:hAnsi="Times New Roman" w:cs="Times New Roman"/>
      <w:shd w:val="clear" w:color="auto" w:fill="FFFFFF"/>
      <w:lang w:eastAsia="sk-SK"/>
    </w:rPr>
  </w:style>
  <w:style w:type="paragraph" w:styleId="Bezriadkovania">
    <w:name w:val="No Spacing"/>
    <w:uiPriority w:val="1"/>
    <w:qFormat/>
    <w:rsid w:val="00B94B2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B94B2B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Bold">
    <w:name w:val="Body text + Bold"/>
    <w:uiPriority w:val="99"/>
    <w:rsid w:val="00B94B2B"/>
    <w:rPr>
      <w:rFonts w:ascii="Times New Roman" w:hAnsi="Times New Roman"/>
      <w:b/>
      <w:sz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72AB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72AB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72AB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72AB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72AB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5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5937"/>
    <w:rPr>
      <w:rFonts w:ascii="Segoe UI" w:hAnsi="Segoe UI" w:cs="Segoe UI"/>
      <w:sz w:val="18"/>
      <w:szCs w:val="18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06CD4"/>
    <w:pPr>
      <w:spacing w:after="0" w:line="240" w:lineRule="auto"/>
    </w:pPr>
    <w:rPr>
      <w:rFonts w:ascii="Book Antiqua" w:eastAsia="Times New Roman" w:hAnsi="Book Antiqua" w:cs="Book Antiqua"/>
      <w:color w:val="000000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06CD4"/>
    <w:rPr>
      <w:rFonts w:ascii="Book Antiqua" w:eastAsia="Times New Roman" w:hAnsi="Book Antiqua" w:cs="Book Antiqua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606CD4"/>
    <w:rPr>
      <w:vertAlign w:val="superscript"/>
    </w:rPr>
  </w:style>
  <w:style w:type="table" w:customStyle="1" w:styleId="Mriekatabuky1">
    <w:name w:val="Mriežka tabuľky1"/>
    <w:basedOn w:val="Normlnatabuka"/>
    <w:next w:val="Mriekatabuky"/>
    <w:uiPriority w:val="59"/>
    <w:rsid w:val="009B20BC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1C68EB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y-material"/>
    <f:field ref="objsubject" par="" edit="true" text=""/>
    <f:field ref="objcreatedby" par="" text="Vico, Lucia"/>
    <f:field ref="objcreatedat" par="" text="17.8.2023 13:29:21"/>
    <f:field ref="objchangedby" par="" text="Administrator, System"/>
    <f:field ref="objmodifiedat" par="" text="17.8.2023 13:29:2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41AEB58-3EE6-43B4-98CF-8792E8EDBE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7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Strizencova Ivana</dc:creator>
  <cp:lastModifiedBy>Dibdiaková Veronika</cp:lastModifiedBy>
  <cp:revision>61</cp:revision>
  <dcterms:created xsi:type="dcterms:W3CDTF">2026-05-15T09:16:00Z</dcterms:created>
  <dcterms:modified xsi:type="dcterms:W3CDTF">2026-07-30T09:02:00Z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Vico</vt:lpwstr>
  </property>
  <property fmtid="{D5CDD505-2E9C-101B-9397-08002B2CF9AE}" pid="12" name="FSC#SKEDITIONSLOVLEX@103.510:zodppredkladatel">
    <vt:lpwstr>Silvia Hroncová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opatrenie Ministerstva kultúry Slovenskej republiky z 19. novembra 2020 č. MK-5782/2020-110/19273 o podrobnostiach poskytovania dotácií v pôsobnosti Ministerstva kultúry Slovenskej republiky v znení opatrenia Ministerstva kultúr</vt:lpwstr>
  </property>
  <property fmtid="{D5CDD505-2E9C-101B-9397-08002B2CF9AE}" pid="15" name="FSC#SKEDITIONSLOVLEX@103.510:nazovpredpis1">
    <vt:lpwstr>y Slovenskej republiky z 19. januára 2022 č. MK-8898/2021-110/28396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Opatrenie Ministerstva kultúry Slovenskej republiky, ktorým sa mení a dopĺňa opatrenie Ministerstva kultúry Slovenskej republiky z 19. novembra 2020 č. MK-5782/2020-110/19273 o podrobnostiach poskytovania dotácií v pôsobnosti Ministerstva kultúry Slovens</vt:lpwstr>
  </property>
  <property fmtid="{D5CDD505-2E9C-101B-9397-08002B2CF9AE}" pid="24" name="FSC#SKEDITIONSLOVLEX@103.510:plnynazovpredpis1">
    <vt:lpwstr>kej republiky v znení opatrenia Ministerstva kultúry Slovenskej republiky z 19. januára 2022 č. MK-8898/2021-110/28396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MK-4534/2023-194/15937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LP/2023/500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kultúry Slovenskej republiky</vt:lpwstr>
  </property>
  <property fmtid="{D5CDD505-2E9C-101B-9397-08002B2CF9AE}" pid="142" name="FSC#SKEDITIONSLOVLEX@103.510:funkciaZodpPredAkuzativ">
    <vt:lpwstr>ministerku kultúry Slovenskej republiky</vt:lpwstr>
  </property>
  <property fmtid="{D5CDD505-2E9C-101B-9397-08002B2CF9AE}" pid="143" name="FSC#SKEDITIONSLOVLEX@103.510:funkciaZodpPredDativ">
    <vt:lpwstr>ministerke kultúry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Silvia Hroncová_x000d_
ministerka kultúry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17. 8. 2023</vt:lpwstr>
  </property>
  <property fmtid="{D5CDD505-2E9C-101B-9397-08002B2CF9AE}" pid="151" name="FSC#COOSYSTEM@1.1:Container">
    <vt:lpwstr>COO.2145.1000.3.5799244</vt:lpwstr>
  </property>
  <property fmtid="{D5CDD505-2E9C-101B-9397-08002B2CF9AE}" pid="152" name="FSC#FSCFOLIO@1.1001:docpropproject">
    <vt:lpwstr/>
  </property>
</Properties>
</file>