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80EE82" w14:textId="77777777"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672A6659" w14:textId="77777777" w:rsidR="001B23B7" w:rsidRPr="00612E08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0A37501D" w14:textId="77777777" w:rsidR="001B23B7" w:rsidRPr="00612E08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14:paraId="1A74C993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06324801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14:paraId="768AE2BB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7BCCEBFC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14:paraId="6FDD81AC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5DAB6C7B" w14:textId="2F51F6C5" w:rsidR="001B23B7" w:rsidRPr="00612E08" w:rsidRDefault="008A3CDB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8A3CDB">
              <w:rPr>
                <w:rFonts w:ascii="Times New Roman" w:hAnsi="Times New Roman" w:cs="Times New Roman"/>
                <w:sz w:val="20"/>
                <w:szCs w:val="20"/>
              </w:rPr>
              <w:t xml:space="preserve">Návrh zákona o poskytovaní dotácií v pôsobnosti Úrad podpredsedu vlády pre Plán  obnovy </w:t>
            </w:r>
            <w:r w:rsidR="00166090">
              <w:rPr>
                <w:rFonts w:ascii="Times New Roman" w:hAnsi="Times New Roman" w:cs="Times New Roman"/>
                <w:sz w:val="20"/>
                <w:szCs w:val="20"/>
              </w:rPr>
              <w:t xml:space="preserve">a znalostnú ekonomiku </w:t>
            </w:r>
          </w:p>
        </w:tc>
      </w:tr>
      <w:tr w:rsidR="00612E08" w:rsidRPr="00612E08" w14:paraId="14A783B4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78BCF2AE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14:paraId="22D5F754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BC36B2D" w14:textId="621A2F6F" w:rsidR="009D10D4" w:rsidRPr="009D10D4" w:rsidRDefault="00395609" w:rsidP="009D10D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podpredseda vlády</w:t>
            </w:r>
            <w:r w:rsidR="00F871A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pre plán obnovy a odolnosti a využívanie eurofondov</w:t>
            </w:r>
          </w:p>
          <w:p w14:paraId="02EB378F" w14:textId="77777777" w:rsidR="001B23B7" w:rsidRPr="00612E08" w:rsidRDefault="001B23B7" w:rsidP="00B42F6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767FC388" w14:textId="77777777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17E887E2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3CA8F8EF" w14:textId="77777777" w:rsidR="001B23B7" w:rsidRPr="00612E08" w:rsidRDefault="00CE1B2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752FB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612E08" w14:paraId="2DC3A0B4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6A05A809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0D1C84E6" w14:textId="77777777" w:rsidR="001B23B7" w:rsidRPr="00612E08" w:rsidRDefault="000013C3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775A5A11" w14:textId="77777777" w:rsidR="001B23B7" w:rsidRPr="00612E08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14:paraId="32F60D67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5A39BBE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412DD878" w14:textId="77777777"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6541C825" w14:textId="77777777" w:rsidR="001B23B7" w:rsidRPr="00612E08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14:paraId="57072DFF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05C0E681" w14:textId="295DB802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/implementácie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uveďte zoznam transponovaných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/implementovaných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predpisov:</w:t>
            </w:r>
            <w:r w:rsidR="00F871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</w:p>
          <w:p w14:paraId="41C8F396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59518807" w14:textId="77777777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AAD84AC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9E912" w14:textId="77777777" w:rsidR="001B23B7" w:rsidRPr="00612E08" w:rsidRDefault="008B4C1F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-</w:t>
            </w:r>
          </w:p>
        </w:tc>
      </w:tr>
      <w:tr w:rsidR="00612E08" w:rsidRPr="00612E08" w14:paraId="104128E4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D560590" w14:textId="771E8211" w:rsidR="001B23B7" w:rsidRPr="00612E08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Predpokladaný termín predloženia </w:t>
            </w:r>
            <w:r w:rsidR="00F871A2">
              <w:rPr>
                <w:rFonts w:ascii="Times New Roman" w:eastAsia="Calibri" w:hAnsi="Times New Roman" w:cs="Times New Roman"/>
                <w:b/>
              </w:rPr>
              <w:t>do MPK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7A268" w14:textId="5DC814C2" w:rsidR="001B23B7" w:rsidRPr="00612E08" w:rsidRDefault="008A3CDB" w:rsidP="00CE1B2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október</w:t>
            </w:r>
            <w:r w:rsidR="00F871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2024</w:t>
            </w:r>
          </w:p>
        </w:tc>
      </w:tr>
      <w:tr w:rsidR="00612E08" w:rsidRPr="00612E08" w14:paraId="7C487D35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26E482F" w14:textId="77777777" w:rsidR="001B23B7" w:rsidRPr="00612E08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67AC6" w14:textId="77777777" w:rsidR="001B23B7" w:rsidRPr="00612E08" w:rsidRDefault="008B4C1F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-</w:t>
            </w:r>
          </w:p>
        </w:tc>
      </w:tr>
      <w:tr w:rsidR="00612E08" w:rsidRPr="00612E08" w14:paraId="6A738FCF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B611927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E60E7" w14:textId="2658D892" w:rsidR="001B23B7" w:rsidRPr="00612E08" w:rsidRDefault="008A3CDB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november</w:t>
            </w:r>
            <w:r w:rsidR="00F871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2024</w:t>
            </w:r>
          </w:p>
        </w:tc>
      </w:tr>
      <w:tr w:rsidR="00612E08" w:rsidRPr="00612E08" w14:paraId="72A3D3EC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0D0B940D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757CF6D4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CB6C257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612E08" w14:paraId="6C3B6D0C" w14:textId="77777777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56266A" w14:textId="77777777" w:rsidR="001B23B7" w:rsidRPr="008A3CDB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sk-SK"/>
              </w:rPr>
            </w:pPr>
            <w:r w:rsidRPr="008A3CDB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sk-SK"/>
              </w:rPr>
              <w:t>Uveďte základné problémy, ktoré sú dôvodom vypracovania predkladaného  materiálu (dôvody majú presne poukázať na problém, ktorý existuje a je nutné ho predloženým materiálom riešiť).</w:t>
            </w:r>
          </w:p>
          <w:p w14:paraId="0E27B00A" w14:textId="77777777" w:rsidR="00CE1B23" w:rsidRPr="008A3CDB" w:rsidRDefault="00CE1B23" w:rsidP="000800F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4B94D5A5" w14:textId="6EEA8B2D" w:rsidR="001B23B7" w:rsidRPr="008A3CDB" w:rsidRDefault="008A3CDB" w:rsidP="00B9132D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8A3CDB">
              <w:rPr>
                <w:rFonts w:ascii="Times New Roman" w:hAnsi="Times New Roman" w:cs="Times New Roman"/>
                <w:sz w:val="20"/>
                <w:szCs w:val="20"/>
              </w:rPr>
              <w:t>Účelom pripravovaného návrhu zákona je zapracovanie zmien, ktoré vyplynuli z delimitácie agendy, aplikačnej praxe, precizovanie vybraných ustanovení, ako aj zjednotenie úpravy pre ďalšie fungovanie samostatného Úradu podpredsedu vlády pre Plán obnovy a znalostnú ekonomiku</w:t>
            </w:r>
          </w:p>
        </w:tc>
      </w:tr>
      <w:tr w:rsidR="00612E08" w:rsidRPr="00612E08" w14:paraId="3A65E50E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2B92312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612E08" w:rsidRPr="00612E08" w14:paraId="73FDF55E" w14:textId="77777777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B9A5D7" w14:textId="77777777" w:rsidR="001B23B7" w:rsidRDefault="001B23B7" w:rsidP="00B9132D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hlavné ciele predkladaného materiálu (aký výsledný stav má byť prijatím materiálu dosiahnutý, pričom dosiahnutý stav musí byť odlišný od stavu popísaného v bode 2. Definovanie problému). </w:t>
            </w:r>
          </w:p>
          <w:p w14:paraId="3DEEC669" w14:textId="77777777" w:rsidR="00CE1B23" w:rsidRDefault="00CE1B23" w:rsidP="00B9132D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71B8B7C2" w14:textId="77777777" w:rsidR="008A3CDB" w:rsidRPr="008A3CDB" w:rsidRDefault="008A3CDB" w:rsidP="008A3CD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A3CDB">
              <w:rPr>
                <w:rFonts w:ascii="Times New Roman" w:hAnsi="Times New Roman" w:cs="Times New Roman"/>
                <w:sz w:val="20"/>
                <w:szCs w:val="20"/>
              </w:rPr>
              <w:t xml:space="preserve">V predbežnom návrhu zákona sa ustanovuje účel, podmienky, rozsah a spôsob poskytovania dotácií novovzniknutého Úradu podpredsedu vlády pre Plán obnovy a znalostnú ekonomiku. </w:t>
            </w:r>
          </w:p>
          <w:p w14:paraId="566E8F54" w14:textId="77777777" w:rsidR="008A3CDB" w:rsidRPr="008A3CDB" w:rsidRDefault="008A3CDB" w:rsidP="008A3CD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A3CDB">
              <w:rPr>
                <w:rFonts w:ascii="Times New Roman" w:hAnsi="Times New Roman" w:cs="Times New Roman"/>
                <w:sz w:val="20"/>
                <w:szCs w:val="20"/>
              </w:rPr>
              <w:t>Predkladaný návrh zákona upravuje aj okruh žiadateľov, postup pri predkladaní žiadosti, spôsob poskytovania dotácií.</w:t>
            </w:r>
          </w:p>
          <w:p w14:paraId="1299C43A" w14:textId="5FF26926" w:rsidR="001B23B7" w:rsidRPr="00612E08" w:rsidRDefault="001B23B7" w:rsidP="00B9132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607C665E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CCB52EF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612E08" w:rsidRPr="00612E08" w14:paraId="2E2FF634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22B41D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subjekty, ktorých sa zmeny predkladaného materiálu dotknú priamo aj nepriamo: </w:t>
            </w:r>
          </w:p>
          <w:p w14:paraId="652361D7" w14:textId="74AC3DB8" w:rsidR="001B23B7" w:rsidRPr="008A3CDB" w:rsidRDefault="008A3CDB" w:rsidP="00001B31">
            <w:pPr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</w:t>
            </w:r>
            <w:r w:rsidRPr="008A3CD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Potencionálni prijímatelia dotácií.</w:t>
            </w:r>
          </w:p>
        </w:tc>
      </w:tr>
      <w:tr w:rsidR="00612E08" w:rsidRPr="00612E08" w14:paraId="5551E92D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75ED6CE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612E08" w:rsidRPr="00612E08" w14:paraId="1F619535" w14:textId="77777777" w:rsidTr="000800FC">
        <w:trPr>
          <w:trHeight w:val="1524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932E22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Aké alternatívne riešenia vedúce k stanovenému cieľu boli identifikované a posudzované pre riešenie definovaného problému?</w:t>
            </w:r>
          </w:p>
          <w:p w14:paraId="3461D779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397126BB" w14:textId="77777777" w:rsidR="001B23B7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Nulový variant - uveďte dôsledky, ku ktorým by došlo v prípade nevykonania úprav v predkladanom materiáli a alternatívne riešenia/spôsoby dosiahnutia cieľov uvedených v bode 3.</w:t>
            </w:r>
          </w:p>
          <w:p w14:paraId="3CF2D8B6" w14:textId="77777777" w:rsidR="00316527" w:rsidRDefault="0031652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62FFD200" w14:textId="77777777" w:rsidR="00316527" w:rsidRDefault="00316527" w:rsidP="00316527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742DA35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Alternatívne riešenia neboli zvažované.</w:t>
            </w:r>
          </w:p>
          <w:p w14:paraId="0FB78278" w14:textId="4A19E4D6" w:rsidR="00316527" w:rsidRPr="00F871A2" w:rsidRDefault="00316527" w:rsidP="00316527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62EC284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Nulový variant </w:t>
            </w:r>
            <w:r w:rsidR="00F871A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–</w:t>
            </w:r>
            <w:r w:rsidRPr="62EC284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F871A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Neschválením predmetného materiálu </w:t>
            </w:r>
            <w:r w:rsidR="008A3CD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nemohlo dochádzať k zamýšľanej podpore vo forme dotácií.</w:t>
            </w:r>
          </w:p>
        </w:tc>
      </w:tr>
      <w:tr w:rsidR="00612E08" w:rsidRPr="00612E08" w14:paraId="6D74FDF7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FA27949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612E08" w:rsidRPr="00612E08" w14:paraId="109FB76A" w14:textId="77777777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F8E34F1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19ED6BA5" w14:textId="77777777" w:rsidR="001B23B7" w:rsidRPr="00612E08" w:rsidRDefault="00000000" w:rsidP="000800F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7788F"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765E3A20" w14:textId="77777777" w:rsidR="001B23B7" w:rsidRPr="00612E08" w:rsidRDefault="00000000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0C31D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612E08" w14:paraId="1470E41A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59D94C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14:paraId="1FC39945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2D4B6F78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9BB5503" w14:textId="77777777" w:rsidR="001B23B7" w:rsidRPr="00612E08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Transpozícia</w:t>
            </w:r>
            <w:r w:rsidR="007C5312" w:rsidRPr="00612E08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612E08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612E08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612E08" w14:paraId="481B69CA" w14:textId="77777777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12E08" w:rsidRPr="00612E08" w14:paraId="3A4E7895" w14:textId="77777777">
              <w:trPr>
                <w:trHeight w:val="90"/>
              </w:trPr>
              <w:tc>
                <w:tcPr>
                  <w:tcW w:w="8643" w:type="dxa"/>
                </w:tcPr>
                <w:p w14:paraId="47FCF891" w14:textId="77777777" w:rsidR="00A7788F" w:rsidRPr="00612E08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lastRenderedPageBreak/>
                    <w:t xml:space="preserve">Uveďte, či v predkladanom návrhu právneho predpisu dochádza ku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7C5312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, resp. či ku </w:t>
                  </w:r>
                  <w:proofErr w:type="spellStart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dochádza pri implementácii práva EÚ</w:t>
                  </w: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12E08" w:rsidRPr="00612E08" w14:paraId="224E7E8F" w14:textId="77777777">
              <w:trPr>
                <w:trHeight w:val="296"/>
              </w:trPr>
              <w:tc>
                <w:tcPr>
                  <w:tcW w:w="8643" w:type="dxa"/>
                </w:tcPr>
                <w:p w14:paraId="308CEAE1" w14:textId="77777777" w:rsidR="00A7788F" w:rsidRPr="00612E08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187182"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316527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0562CB0E" w14:textId="77777777" w:rsidR="00A7788F" w:rsidRPr="00612E08" w:rsidRDefault="00A7788F" w:rsidP="00A7788F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14:paraId="671ED443" w14:textId="77777777" w:rsidR="00A7788F" w:rsidRPr="00612E08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týka: </w:t>
                  </w:r>
                </w:p>
              </w:tc>
            </w:tr>
            <w:tr w:rsidR="00612E08" w:rsidRPr="00612E08" w14:paraId="34CE0A41" w14:textId="77777777">
              <w:trPr>
                <w:trHeight w:val="296"/>
              </w:trPr>
              <w:tc>
                <w:tcPr>
                  <w:tcW w:w="8643" w:type="dxa"/>
                </w:tcPr>
                <w:p w14:paraId="62EBF3C5" w14:textId="77777777" w:rsidR="00A7788F" w:rsidRPr="00612E08" w:rsidRDefault="00A7788F" w:rsidP="00A7788F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6D98A12B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2946DB82" w14:textId="77777777" w:rsidTr="000800FC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97CC1D" w14:textId="77777777" w:rsidR="001B23B7" w:rsidRPr="00612E08" w:rsidRDefault="001B23B7" w:rsidP="000800F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3CB2FA18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B4758FC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612E08" w14:paraId="50FB9128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4C3315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termín, kedy by malo dôjsť k preskúmaniu účinnosti a účelnosti predkladaného materiálu.</w:t>
            </w:r>
          </w:p>
          <w:p w14:paraId="33F43FA5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kritériá, na základe ktorých bude preskúmanie vykonané.</w:t>
            </w:r>
          </w:p>
          <w:p w14:paraId="110FFD37" w14:textId="77777777" w:rsidR="00316527" w:rsidRDefault="0031652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6B699379" w14:textId="6330EDE9" w:rsidR="001B23B7" w:rsidRPr="00FA46CB" w:rsidRDefault="00316527" w:rsidP="00FA46CB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1652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Účelnosť </w:t>
            </w:r>
            <w:r w:rsidR="00F871A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rámca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preskúma a </w:t>
            </w:r>
            <w:r w:rsidRPr="0031652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vyhodnotí </w:t>
            </w:r>
            <w:r w:rsidR="0024471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Úrad podpredsedu vlády Slovenskej republiky pre plán obnovy a odolnosti a využívanie eurofondov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 Prvé preskúmanie účelnosti sa vykoná najneskôr do konca roka 2025</w:t>
            </w:r>
            <w:r w:rsidRPr="0031652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následne každoročne.</w:t>
            </w:r>
          </w:p>
        </w:tc>
      </w:tr>
      <w:tr w:rsidR="00612E08" w:rsidRPr="00612E08" w14:paraId="41E38620" w14:textId="77777777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1F72F646" w14:textId="77777777" w:rsidR="00445AE2" w:rsidRDefault="00445AE2" w:rsidP="00FA46CB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69AF04C8" w14:textId="77777777" w:rsidR="00FA46CB" w:rsidRDefault="00FA46CB" w:rsidP="00FA46CB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03157258" w14:textId="77777777" w:rsidR="00FA46CB" w:rsidRDefault="00FA46CB" w:rsidP="00FA46CB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2EB51A5C" w14:textId="77777777" w:rsidR="001B23B7" w:rsidRPr="00612E08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4A5CBDCD" w14:textId="77777777" w:rsidR="00A340BB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6CDA3238" w14:textId="77777777" w:rsidR="00A7788F" w:rsidRPr="00612E08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08CE6F91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48A52AA0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1055411C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612E08" w:rsidRPr="00612E08" w14:paraId="1F3F6F66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5D669F4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4053F9D1" w14:textId="77777777" w:rsidR="001B23B7" w:rsidRPr="00612E08" w:rsidRDefault="003145AE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55180248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6DCCF954" w14:textId="77777777" w:rsidR="001B23B7" w:rsidRPr="00612E08" w:rsidRDefault="00316527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5B5E7D29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14E8EB90" w14:textId="77C1C02A" w:rsidR="001B23B7" w:rsidRPr="00612E08" w:rsidRDefault="0024471A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6BFBDD22" w14:textId="77777777" w:rsidR="001B23B7" w:rsidRPr="00612E08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1745DA19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F363D38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14:paraId="1DDBE581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3EDA4F25" w14:textId="77777777" w:rsidR="003145AE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351D0424" w14:textId="77777777" w:rsidR="001B23B7" w:rsidRPr="00612E08" w:rsidRDefault="003145AE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B57EA7C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18A20AE" w14:textId="77777777" w:rsidR="001B23B7" w:rsidRPr="00612E08" w:rsidRDefault="00203EE3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1F24352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2027F543" w14:textId="77777777" w:rsidR="001B23B7" w:rsidRPr="00612E08" w:rsidRDefault="00203EE3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16BE5A77" w14:textId="77777777" w:rsidR="001B23B7" w:rsidRPr="00612E08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108A5EDC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0C05712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7BF29469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53F62CF9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1AE392C3" w14:textId="77777777" w:rsidR="003145AE" w:rsidRPr="00612E08" w:rsidRDefault="00316527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258524B3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7C9F31AF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61659828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5432FE2B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F6E5065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69B9EC47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D7B3579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1D404BC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DBDC598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A7795C5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DF819B1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07C494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4585754D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E1423C5" w14:textId="77777777" w:rsidR="00A7788F" w:rsidRPr="00612E08" w:rsidRDefault="00A7788F" w:rsidP="001B4FB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ADA9296" w14:textId="77777777" w:rsidR="00A7788F" w:rsidRPr="00612E08" w:rsidRDefault="00CD6E04" w:rsidP="001B4FB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4BBDF49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1CDCEAD" w14:textId="77777777" w:rsidR="00A7788F" w:rsidRPr="00612E08" w:rsidRDefault="00A7788F" w:rsidP="001B4F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BB9E253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D01D3DE" w14:textId="77777777" w:rsidR="00A7788F" w:rsidRPr="00612E08" w:rsidRDefault="00187182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6EB710" w14:textId="77777777" w:rsidR="00A7788F" w:rsidRPr="00612E08" w:rsidRDefault="00A7788F" w:rsidP="001B4FB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31006C68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5F358D2" w14:textId="77777777" w:rsidR="007F587A" w:rsidRPr="00612E08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6A3B6897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7D6E434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9EA83AA" w14:textId="77777777" w:rsidR="007F587A" w:rsidRPr="00612E08" w:rsidRDefault="00316527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8DF6F72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45270B7" w14:textId="77777777" w:rsidR="007F587A" w:rsidRPr="00612E08" w:rsidRDefault="007F587A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A8FA4D" w14:textId="77777777" w:rsidR="007F587A" w:rsidRPr="00612E08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22748D66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F6AD158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36205D4F" w14:textId="5A94D30F" w:rsidR="007F587A" w:rsidRPr="00612E08" w:rsidRDefault="006C4474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10BC9DB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5F74D44" w14:textId="0C12F0F5" w:rsidR="007F587A" w:rsidRPr="00612E08" w:rsidRDefault="006C4474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339767D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8E0D061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5898B82C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2D33CE14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5FFA83C5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23DE523C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02B5592F" w14:textId="18DF2913" w:rsidR="007F587A" w:rsidRPr="00612E08" w:rsidRDefault="006C4474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99E0C50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27B61044" w14:textId="0FDA2CC9" w:rsidR="007F587A" w:rsidRPr="00612E08" w:rsidRDefault="006C4474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1395A86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01105B3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517DC3B6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2F67CB7D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ECA04C7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678AF2EB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45AEC62B" w14:textId="0E07B878" w:rsidR="007F587A" w:rsidRPr="00612E08" w:rsidRDefault="004C7D01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AD1435E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2E56223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7547A01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88EE0E5" w14:textId="2EBF4302" w:rsidR="007F587A" w:rsidRPr="00612E08" w:rsidRDefault="006C4474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4F68C7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5314B9F0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1C23849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719D89F3" w14:textId="44788028" w:rsidR="007F587A" w:rsidRPr="00612E08" w:rsidRDefault="006C4474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B829A3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3C542B2F" w14:textId="7385242F" w:rsidR="007F587A" w:rsidRPr="00612E08" w:rsidRDefault="006C4474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67DB5F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B8C16CB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697514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69818E25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5DAE7E2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299EC0C9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8850F5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379A45F5" w14:textId="77777777" w:rsidR="007F587A" w:rsidRPr="00612E08" w:rsidRDefault="00316527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43388E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72193E7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2FA4F5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15393628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043CB0F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7815D9E1" w14:textId="77777777" w:rsidR="007F587A" w:rsidRPr="00612E08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</w:t>
            </w:r>
            <w:r w:rsidR="007D6F2C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671D30D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6EE915C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7459315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537F28F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9EE17A1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95F989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04000468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23F516E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594833D8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E60C0C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4DC24B07" w14:textId="77777777" w:rsidR="007F587A" w:rsidRPr="00612E08" w:rsidRDefault="00316527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DC15EC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62905CD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226880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14:paraId="59B79370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2914840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6DFB9E20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0DF9E56" w14:textId="77777777"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4E871BC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44A5D23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38610EB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37805D2" w14:textId="77777777"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28FE0876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ECD52C6" w14:textId="77777777"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1D0BDA32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6FAA39EF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4A14BC89" w14:textId="77777777" w:rsidR="000F2BE9" w:rsidRPr="00612E08" w:rsidRDefault="00316527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020410F6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7298436F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6E8B354F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19825634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4AE99AB" w14:textId="77777777"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7A405A29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39508BA1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6C119F65" w14:textId="77777777" w:rsidR="000F2BE9" w:rsidRPr="00612E08" w:rsidRDefault="00316527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138708A1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454A1EBC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5E257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14:paraId="1D653243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F57D42D" w14:textId="77777777"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lastRenderedPageBreak/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4B93547F" w14:textId="459A7E7D" w:rsidR="00A340BB" w:rsidRPr="00612E08" w:rsidRDefault="006C4474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F471918" w14:textId="77777777"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2898C90" w14:textId="5DA4508C" w:rsidR="00A340BB" w:rsidRPr="00612E08" w:rsidRDefault="006C4474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1BBD3E0" w14:textId="77777777"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77B1590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B36EBF" w14:textId="77777777"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463F29E8" w14:textId="77777777"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14:paraId="6DDCE740" w14:textId="77777777" w:rsidTr="212D7E57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E838B36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14:paraId="4687B7DB" w14:textId="77777777" w:rsidTr="212D7E57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auto"/>
          </w:tcPr>
          <w:p w14:paraId="53E4F90D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V prípade potreby uveďte doplňujúce informácie k identifikovaným vplyvom a ich analýzam. </w:t>
            </w:r>
          </w:p>
          <w:p w14:paraId="3B7B4B86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22B8555E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predkladaný materiál má marginálny (zanedbateľný) vplyv na niektorú zo sledovaných oblastí v bode 9 a z tohto dôvodu je tento vplyv označený ako žiadny vplyv, uveďte skutočnosti vysvetľujúce, prečo je tento vplyv marginálny (zanedbateľný).</w:t>
            </w:r>
          </w:p>
          <w:p w14:paraId="50D6EDEE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Informácie v tejto časti slúžia na zhrnutie vplyvov alebo aj na vyjadrenie sa k marginálnym vplyvom a nie ako náhrada za vypracovanie príslušných analýz vybraných vplyvov.</w:t>
            </w:r>
          </w:p>
          <w:p w14:paraId="33D02CA8" w14:textId="77777777" w:rsidR="0098472E" w:rsidRPr="00612E08" w:rsidRDefault="007C5312" w:rsidP="0098472E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prípade, že je materiál posudzovaný podľa zákona č. 24/2006 Z. z. o posudzovaní vplyvov na životné prostredie a o zmene a doplnení niektorých zákonov v znení neskorších prepisov, uveďte internetový odkaz na tento proces.</w:t>
            </w:r>
          </w:p>
          <w:p w14:paraId="3A0FF5F2" w14:textId="77777777" w:rsidR="0098472E" w:rsidRPr="00612E08" w:rsidRDefault="0098472E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5630AD66" w14:textId="35A797B2" w:rsidR="00316527" w:rsidRPr="00612E08" w:rsidRDefault="004C7D01" w:rsidP="004C7D01">
            <w:pPr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 predmetného rámca nevyplývajú žiadne r</w:t>
            </w:r>
            <w:r w:rsidR="00316527" w:rsidRPr="007446E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ozpočtové dôsledky </w:t>
            </w:r>
            <w:r w:rsidR="53C8122F" w:rsidRPr="007446E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 iné vplyvy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</w:tc>
      </w:tr>
      <w:tr w:rsidR="00612E08" w:rsidRPr="00612E08" w14:paraId="0D04297C" w14:textId="77777777" w:rsidTr="212D7E57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</w:tcPr>
          <w:p w14:paraId="45C4D9BB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612E08" w14:paraId="11C68ADA" w14:textId="77777777" w:rsidTr="212D7E57">
        <w:trPr>
          <w:trHeight w:val="586"/>
        </w:trPr>
        <w:tc>
          <w:tcPr>
            <w:tcW w:w="9176" w:type="dxa"/>
            <w:tcBorders>
              <w:top w:val="single" w:sz="4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829076" w14:textId="08FFE2AF" w:rsidR="004E200A" w:rsidRPr="006A4372" w:rsidRDefault="008A3CDB" w:rsidP="006A437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Projektová kancelária</w:t>
            </w:r>
            <w:r w:rsidR="0CCE4C6E" w:rsidRPr="212D7E5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</w:t>
            </w:r>
            <w:r w:rsidR="00FB4D8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FB4D8C" w:rsidRPr="00FB4D8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michaela.kollarova@vlada.gov.sk</w:t>
            </w:r>
          </w:p>
        </w:tc>
      </w:tr>
      <w:tr w:rsidR="00612E08" w:rsidRPr="00612E08" w14:paraId="080CABF9" w14:textId="77777777" w:rsidTr="212D7E57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</w:tcPr>
          <w:p w14:paraId="70221BB6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14:paraId="11366B8A" w14:textId="77777777" w:rsidTr="212D7E57">
        <w:trPr>
          <w:trHeight w:val="401"/>
        </w:trPr>
        <w:tc>
          <w:tcPr>
            <w:tcW w:w="9176" w:type="dxa"/>
            <w:tcBorders>
              <w:top w:val="single" w:sz="4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88DA2F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zdroje (štatistiky, prieskumy, spoluprácu s odborníkmi a iné), z ktorých ste pri príprave materiálu a vypracovávaní doložky, analýz vplyvov vychádzali. V prípade nedostupnosti potrebných dát pre spracovanie relevantných analýz vybraných vplyvov, uveďte danú skutočnosť.</w:t>
            </w:r>
            <w:r w:rsidRPr="00612E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2BA226A1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17AD93B2" w14:textId="25D47EDC" w:rsidR="004E200A" w:rsidRPr="00612E08" w:rsidRDefault="00454E82" w:rsidP="00A74749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Uznesenie vlády Slovenskej republiky UV-14325/2024 z 27. marca 2024, Plán obnovy a odolnosti Slovenskej republiky,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Updated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Ukraine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Recovery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and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Reconstuction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Needs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assessment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– 15. februára 2024 – Vláda Ukrajiny, Skupina Svetovej banky, Európska komisia a Organizácia spojených národov.</w:t>
            </w:r>
          </w:p>
        </w:tc>
      </w:tr>
      <w:tr w:rsidR="00612E08" w:rsidRPr="00612E08" w14:paraId="684A8B78" w14:textId="77777777" w:rsidTr="212D7E57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</w:tcPr>
          <w:p w14:paraId="6804D88D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 PPK č. ..........</w:t>
            </w:r>
            <w:r w:rsidRPr="00612E08">
              <w:rPr>
                <w:rFonts w:ascii="Calibri" w:eastAsia="Calibri" w:hAnsi="Calibri" w:cs="Times New Roman"/>
              </w:rPr>
              <w:t xml:space="preserve"> </w:t>
            </w:r>
          </w:p>
          <w:p w14:paraId="7B1A4391" w14:textId="77777777" w:rsidR="001B23B7" w:rsidRPr="00612E08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14:paraId="2BAD347B" w14:textId="77777777" w:rsidTr="212D7E57">
        <w:trPr>
          <w:trHeight w:val="70"/>
        </w:trPr>
        <w:tc>
          <w:tcPr>
            <w:tcW w:w="9176" w:type="dxa"/>
            <w:tcBorders>
              <w:top w:val="single" w:sz="4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E4B5B7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5A052136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56B4D47A" w14:textId="77777777" w:rsidR="001B23B7" w:rsidRPr="00612E08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3DAE9AE0" w14:textId="77777777" w:rsidR="001B23B7" w:rsidRPr="00612E08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6D57D2F3" w14:textId="77777777" w:rsidR="001B23B7" w:rsidRPr="00612E08" w:rsidRDefault="00000000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6B3804D6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66204FF1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2DBF0D7D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028C545B" w14:textId="77777777" w:rsidTr="212D7E57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6C89CF24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14:paraId="463DD015" w14:textId="77777777" w:rsidTr="212D7E57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 w:themeFill="background1"/>
          </w:tcPr>
          <w:p w14:paraId="6B62F1B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3287256C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714312B2" w14:textId="77777777" w:rsidR="001B23B7" w:rsidRPr="00612E08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39BC087C" w14:textId="77777777" w:rsidR="001B23B7" w:rsidRPr="00612E08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7870A3FC" w14:textId="77777777" w:rsidR="001B23B7" w:rsidRPr="00612E08" w:rsidRDefault="00000000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42269072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02F2C34E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680A4E5D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19219836" w14:textId="77777777" w:rsidR="0069679B" w:rsidRPr="00612E08" w:rsidRDefault="0069679B"/>
    <w:sectPr w:rsidR="0069679B" w:rsidRPr="00612E08" w:rsidSect="001E3562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764E96" w14:textId="77777777" w:rsidR="00552E83" w:rsidRDefault="00552E83" w:rsidP="001B23B7">
      <w:pPr>
        <w:spacing w:after="0" w:line="240" w:lineRule="auto"/>
      </w:pPr>
      <w:r>
        <w:separator/>
      </w:r>
    </w:p>
  </w:endnote>
  <w:endnote w:type="continuationSeparator" w:id="0">
    <w:p w14:paraId="4DC6F43F" w14:textId="77777777" w:rsidR="00552E83" w:rsidRDefault="00552E83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075C4ADA" w14:textId="4A103C41"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B21F36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1231BE67" w14:textId="77777777"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F334DD" w14:textId="77777777" w:rsidR="00552E83" w:rsidRDefault="00552E83" w:rsidP="001B23B7">
      <w:pPr>
        <w:spacing w:after="0" w:line="240" w:lineRule="auto"/>
      </w:pPr>
      <w:r>
        <w:separator/>
      </w:r>
    </w:p>
  </w:footnote>
  <w:footnote w:type="continuationSeparator" w:id="0">
    <w:p w14:paraId="7112ECAC" w14:textId="77777777" w:rsidR="00552E83" w:rsidRDefault="00552E83" w:rsidP="001B23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E0045E3"/>
    <w:multiLevelType w:val="multilevel"/>
    <w:tmpl w:val="C666E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040861216">
    <w:abstractNumId w:val="1"/>
  </w:num>
  <w:num w:numId="2" w16cid:durableId="17846166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23B7"/>
    <w:rsid w:val="000013C3"/>
    <w:rsid w:val="00001B31"/>
    <w:rsid w:val="00011EC5"/>
    <w:rsid w:val="00042025"/>
    <w:rsid w:val="00043706"/>
    <w:rsid w:val="00074496"/>
    <w:rsid w:val="00097069"/>
    <w:rsid w:val="000C31D0"/>
    <w:rsid w:val="000D348F"/>
    <w:rsid w:val="000F2BE9"/>
    <w:rsid w:val="000F5C8C"/>
    <w:rsid w:val="00113AE4"/>
    <w:rsid w:val="00156064"/>
    <w:rsid w:val="00166090"/>
    <w:rsid w:val="001720F5"/>
    <w:rsid w:val="00182ED0"/>
    <w:rsid w:val="001860C9"/>
    <w:rsid w:val="00187182"/>
    <w:rsid w:val="001B23B7"/>
    <w:rsid w:val="001E3562"/>
    <w:rsid w:val="00203EE3"/>
    <w:rsid w:val="002243BB"/>
    <w:rsid w:val="0023360B"/>
    <w:rsid w:val="00243652"/>
    <w:rsid w:val="0024471A"/>
    <w:rsid w:val="002E7ECD"/>
    <w:rsid w:val="002F6ADB"/>
    <w:rsid w:val="003145AE"/>
    <w:rsid w:val="00316527"/>
    <w:rsid w:val="003553ED"/>
    <w:rsid w:val="00395609"/>
    <w:rsid w:val="003A057B"/>
    <w:rsid w:val="003A381E"/>
    <w:rsid w:val="00411898"/>
    <w:rsid w:val="00445AE2"/>
    <w:rsid w:val="004466AC"/>
    <w:rsid w:val="00454E82"/>
    <w:rsid w:val="0049476D"/>
    <w:rsid w:val="004A4383"/>
    <w:rsid w:val="004C6831"/>
    <w:rsid w:val="004C7D01"/>
    <w:rsid w:val="004D13DE"/>
    <w:rsid w:val="004E200A"/>
    <w:rsid w:val="00521F78"/>
    <w:rsid w:val="00552E83"/>
    <w:rsid w:val="0055358F"/>
    <w:rsid w:val="00567FA0"/>
    <w:rsid w:val="005838DF"/>
    <w:rsid w:val="00591EC6"/>
    <w:rsid w:val="00591ED3"/>
    <w:rsid w:val="00612E08"/>
    <w:rsid w:val="00634C34"/>
    <w:rsid w:val="0069679B"/>
    <w:rsid w:val="006A4372"/>
    <w:rsid w:val="006C4474"/>
    <w:rsid w:val="006E306D"/>
    <w:rsid w:val="006F2750"/>
    <w:rsid w:val="006F678E"/>
    <w:rsid w:val="006F6B62"/>
    <w:rsid w:val="007061A4"/>
    <w:rsid w:val="00720322"/>
    <w:rsid w:val="007446ED"/>
    <w:rsid w:val="0075197E"/>
    <w:rsid w:val="00761208"/>
    <w:rsid w:val="00774B87"/>
    <w:rsid w:val="007756BE"/>
    <w:rsid w:val="007A62D6"/>
    <w:rsid w:val="007B40C1"/>
    <w:rsid w:val="007C5312"/>
    <w:rsid w:val="007D6F2C"/>
    <w:rsid w:val="007F587A"/>
    <w:rsid w:val="0080042A"/>
    <w:rsid w:val="0080768D"/>
    <w:rsid w:val="008118C2"/>
    <w:rsid w:val="00856084"/>
    <w:rsid w:val="00865E81"/>
    <w:rsid w:val="008801B5"/>
    <w:rsid w:val="00881E07"/>
    <w:rsid w:val="008941F5"/>
    <w:rsid w:val="008A3CDB"/>
    <w:rsid w:val="008B222D"/>
    <w:rsid w:val="008B4C1F"/>
    <w:rsid w:val="008C79B7"/>
    <w:rsid w:val="009431E3"/>
    <w:rsid w:val="009475F5"/>
    <w:rsid w:val="00955ED2"/>
    <w:rsid w:val="009717F5"/>
    <w:rsid w:val="009843B3"/>
    <w:rsid w:val="0098472E"/>
    <w:rsid w:val="009C424C"/>
    <w:rsid w:val="009C6C9D"/>
    <w:rsid w:val="009D10D4"/>
    <w:rsid w:val="009E09F7"/>
    <w:rsid w:val="009F4832"/>
    <w:rsid w:val="00A06437"/>
    <w:rsid w:val="00A340BB"/>
    <w:rsid w:val="00A60413"/>
    <w:rsid w:val="00A74749"/>
    <w:rsid w:val="00A7788F"/>
    <w:rsid w:val="00A86C9C"/>
    <w:rsid w:val="00A94A7B"/>
    <w:rsid w:val="00AC30D6"/>
    <w:rsid w:val="00AD5739"/>
    <w:rsid w:val="00B00B6E"/>
    <w:rsid w:val="00B21F36"/>
    <w:rsid w:val="00B42F6B"/>
    <w:rsid w:val="00B45D15"/>
    <w:rsid w:val="00B547F5"/>
    <w:rsid w:val="00B61D79"/>
    <w:rsid w:val="00B84F87"/>
    <w:rsid w:val="00B9132D"/>
    <w:rsid w:val="00BA2BF4"/>
    <w:rsid w:val="00C15B84"/>
    <w:rsid w:val="00C86714"/>
    <w:rsid w:val="00C94E4E"/>
    <w:rsid w:val="00CB08AE"/>
    <w:rsid w:val="00CD6E04"/>
    <w:rsid w:val="00CE1B23"/>
    <w:rsid w:val="00CE6AAE"/>
    <w:rsid w:val="00CF1A25"/>
    <w:rsid w:val="00D2313B"/>
    <w:rsid w:val="00D50F1E"/>
    <w:rsid w:val="00D876F2"/>
    <w:rsid w:val="00DD5D45"/>
    <w:rsid w:val="00DF357C"/>
    <w:rsid w:val="00E440B4"/>
    <w:rsid w:val="00E46AAB"/>
    <w:rsid w:val="00ED165A"/>
    <w:rsid w:val="00ED1AC0"/>
    <w:rsid w:val="00F505CD"/>
    <w:rsid w:val="00F50A84"/>
    <w:rsid w:val="00F871A2"/>
    <w:rsid w:val="00F87681"/>
    <w:rsid w:val="00FA02DB"/>
    <w:rsid w:val="00FA46CB"/>
    <w:rsid w:val="00FB4D8C"/>
    <w:rsid w:val="00FB7091"/>
    <w:rsid w:val="00FE7A90"/>
    <w:rsid w:val="036A807A"/>
    <w:rsid w:val="09A03177"/>
    <w:rsid w:val="0BFAF837"/>
    <w:rsid w:val="0CCE4C6E"/>
    <w:rsid w:val="0FA215E0"/>
    <w:rsid w:val="20F857C8"/>
    <w:rsid w:val="212D7E57"/>
    <w:rsid w:val="23751492"/>
    <w:rsid w:val="38EE4617"/>
    <w:rsid w:val="42EF31D4"/>
    <w:rsid w:val="51881354"/>
    <w:rsid w:val="53C8122F"/>
    <w:rsid w:val="53E81CDF"/>
    <w:rsid w:val="552815B2"/>
    <w:rsid w:val="6054A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9D72E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prepojenie">
    <w:name w:val="Hyperlink"/>
    <w:basedOn w:val="Predvolenpsmoodseku"/>
    <w:uiPriority w:val="99"/>
    <w:unhideWhenUsed/>
    <w:rsid w:val="004E200A"/>
    <w:rPr>
      <w:color w:val="0563C1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6E30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2709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5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f:fields xmlns:f="http://schemas.fabasoft.com/folio/2007/fields">
  <f:record ref="">
    <f:field ref="objname" par="" edit="true" text="07_doložka-vybraných-vplyvov"/>
    <f:field ref="objsubject" par="" edit="true" text=""/>
    <f:field ref="objcreatedby" par="" text="Rohaľ, Peter, JUDr."/>
    <f:field ref="objcreatedat" par="" text="11.10.2024 16:14:47"/>
    <f:field ref="objchangedby" par="" text="Administrator, System"/>
    <f:field ref="objmodifiedat" par="" text="11.10.2024 16:14:47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d5c279-8e94-47f8-812e-e68309d812a3">
      <Terms xmlns="http://schemas.microsoft.com/office/infopath/2007/PartnerControls"/>
    </lcf76f155ced4ddcb4097134ff3c332f>
    <TaxCatchAll xmlns="a63d5d5a-dba8-40c6-a816-292f3d87d486" xsi:nil="true"/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E68EFCDA47F343927B6B6E12074DFC" ma:contentTypeVersion="15" ma:contentTypeDescription="Create a new document." ma:contentTypeScope="" ma:versionID="fe49d963eff49c253a00ed3bc9331176">
  <xsd:schema xmlns:xsd="http://www.w3.org/2001/XMLSchema" xmlns:xs="http://www.w3.org/2001/XMLSchema" xmlns:p="http://schemas.microsoft.com/office/2006/metadata/properties" xmlns:ns2="5cd5c279-8e94-47f8-812e-e68309d812a3" xmlns:ns3="a63d5d5a-dba8-40c6-a816-292f3d87d486" targetNamespace="http://schemas.microsoft.com/office/2006/metadata/properties" ma:root="true" ma:fieldsID="32e9961c3f79e0044c863b733301864c" ns2:_="" ns3:_="">
    <xsd:import namespace="5cd5c279-8e94-47f8-812e-e68309d812a3"/>
    <xsd:import namespace="a63d5d5a-dba8-40c6-a816-292f3d87d48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d5c279-8e94-47f8-812e-e68309d812a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b95f4c81-de35-452c-8ccb-3dd9d187f49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3d5d5a-dba8-40c6-a816-292f3d87d486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fa124c46-5eb8-4475-92c0-5dad1a179871}" ma:internalName="TaxCatchAll" ma:showField="CatchAllData" ma:web="a63d5d5a-dba8-40c6-a816-292f3d87d48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06685C7-4234-4E24-A046-49FC69D782E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668A074-A53A-457E-9CAE-2C30F5B127E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4.xml><?xml version="1.0" encoding="utf-8"?>
<ds:datastoreItem xmlns:ds="http://schemas.openxmlformats.org/officeDocument/2006/customXml" ds:itemID="{75F95E9C-12EA-4171-BA09-059261ABC1DD}">
  <ds:schemaRefs>
    <ds:schemaRef ds:uri="http://schemas.microsoft.com/office/2006/metadata/properties"/>
    <ds:schemaRef ds:uri="http://schemas.microsoft.com/office/infopath/2007/PartnerControls"/>
    <ds:schemaRef ds:uri="5cd5c279-8e94-47f8-812e-e68309d812a3"/>
    <ds:schemaRef ds:uri="a63d5d5a-dba8-40c6-a816-292f3d87d486"/>
  </ds:schemaRefs>
</ds:datastoreItem>
</file>

<file path=customXml/itemProps5.xml><?xml version="1.0" encoding="utf-8"?>
<ds:datastoreItem xmlns:ds="http://schemas.openxmlformats.org/officeDocument/2006/customXml" ds:itemID="{3F9BA487-C6A4-4318-BC14-6A4000A24B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d5c279-8e94-47f8-812e-e68309d812a3"/>
    <ds:schemaRef ds:uri="a63d5d5a-dba8-40c6-a816-292f3d87d48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1121</Words>
  <Characters>6392</Characters>
  <Application>Microsoft Office Word</Application>
  <DocSecurity>0</DocSecurity>
  <Lines>53</Lines>
  <Paragraphs>14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Bognár Juraj</dc:creator>
  <cp:keywords/>
  <dc:description/>
  <cp:lastModifiedBy>Rohaľ Peter</cp:lastModifiedBy>
  <cp:revision>5</cp:revision>
  <dcterms:created xsi:type="dcterms:W3CDTF">2024-10-11T06:55:00Z</dcterms:created>
  <dcterms:modified xsi:type="dcterms:W3CDTF">2024-10-11T14:14:00Z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EDITIONSLOVLEX@103.510:spravaucastverej" pid="2" fmtid="{D5CDD505-2E9C-101B-9397-08002B2CF9AE}">
    <vt:lpwstr/>
  </property>
  <property name="FSC#SKEDITIONSLOVLEX@103.510:typpredpis" pid="3" fmtid="{D5CDD505-2E9C-101B-9397-08002B2CF9AE}">
    <vt:lpwstr>Zákon</vt:lpwstr>
  </property>
  <property name="FSC#SKEDITIONSLOVLEX@103.510:aktualnyrok" pid="4" fmtid="{D5CDD505-2E9C-101B-9397-08002B2CF9AE}">
    <vt:lpwstr>2024</vt:lpwstr>
  </property>
  <property name="FSC#SKEDITIONSLOVLEX@103.510:cisloparlamenttlac" pid="5" fmtid="{D5CDD505-2E9C-101B-9397-08002B2CF9AE}">
    <vt:lpwstr/>
  </property>
  <property name="FSC#SKEDITIONSLOVLEX@103.510:stavpredpis" pid="6" fmtid="{D5CDD505-2E9C-101B-9397-08002B2CF9AE}">
    <vt:lpwstr>Medzirezortné pripomienkové konanie</vt:lpwstr>
  </property>
  <property name="FSC#SKEDITIONSLOVLEX@103.510:povodpredpis" pid="7" fmtid="{D5CDD505-2E9C-101B-9397-08002B2CF9AE}">
    <vt:lpwstr>Slovlex (eLeg)</vt:lpwstr>
  </property>
  <property name="FSC#SKEDITIONSLOVLEX@103.510:legoblast" pid="8" fmtid="{D5CDD505-2E9C-101B-9397-08002B2CF9AE}">
    <vt:lpwstr>Finančné právo</vt:lpwstr>
  </property>
  <property name="FSC#SKEDITIONSLOVLEX@103.510:uzemplat" pid="9" fmtid="{D5CDD505-2E9C-101B-9397-08002B2CF9AE}">
    <vt:lpwstr/>
  </property>
  <property name="FSC#SKEDITIONSLOVLEX@103.510:vztahypredpis" pid="10" fmtid="{D5CDD505-2E9C-101B-9397-08002B2CF9AE}">
    <vt:lpwstr/>
  </property>
  <property name="FSC#SKEDITIONSLOVLEX@103.510:predkladatel" pid="11" fmtid="{D5CDD505-2E9C-101B-9397-08002B2CF9AE}">
    <vt:lpwstr>JUDr. Peter Rohaľ</vt:lpwstr>
  </property>
  <property name="FSC#SKEDITIONSLOVLEX@103.510:zodppredkladatel" pid="12" fmtid="{D5CDD505-2E9C-101B-9397-08002B2CF9AE}">
    <vt:lpwstr>Peter Kmec</vt:lpwstr>
  </property>
  <property name="FSC#SKEDITIONSLOVLEX@103.510:dalsipredkladatel" pid="13" fmtid="{D5CDD505-2E9C-101B-9397-08002B2CF9AE}">
    <vt:lpwstr/>
  </property>
  <property name="FSC#SKEDITIONSLOVLEX@103.510:nazovpredpis" pid="14" fmtid="{D5CDD505-2E9C-101B-9397-08002B2CF9AE}">
    <vt:lpwstr> o poskytovaní dotácií v pôsobnosti Úrad podpredsedu vlády pre Plán obnovy a znalostnú ekonomiku Slovenskej republiky</vt:lpwstr>
  </property>
  <property name="FSC#SKEDITIONSLOVLEX@103.510:nazovpredpis1" pid="15" fmtid="{D5CDD505-2E9C-101B-9397-08002B2CF9AE}">
    <vt:lpwstr/>
  </property>
  <property name="FSC#SKEDITIONSLOVLEX@103.510:nazovpredpis2" pid="16" fmtid="{D5CDD505-2E9C-101B-9397-08002B2CF9AE}">
    <vt:lpwstr/>
  </property>
  <property name="FSC#SKEDITIONSLOVLEX@103.510:nazovpredpis3" pid="17" fmtid="{D5CDD505-2E9C-101B-9397-08002B2CF9AE}">
    <vt:lpwstr/>
  </property>
  <property name="FSC#SKEDITIONSLOVLEX@103.510:cislopredpis" pid="18" fmtid="{D5CDD505-2E9C-101B-9397-08002B2CF9AE}">
    <vt:lpwstr/>
  </property>
  <property name="FSC#SKEDITIONSLOVLEX@103.510:zodpinstitucia" pid="19" fmtid="{D5CDD505-2E9C-101B-9397-08002B2CF9AE}">
    <vt:lpwstr>Úrad vlády Slovenskej republiky - podpredseda vlády Slovenskej republiky</vt:lpwstr>
  </property>
  <property name="FSC#SKEDITIONSLOVLEX@103.510:pripomienkovatelia" pid="20" fmtid="{D5CDD505-2E9C-101B-9397-08002B2CF9AE}">
    <vt:lpwstr/>
  </property>
  <property name="FSC#SKEDITIONSLOVLEX@103.510:autorpredpis" pid="21" fmtid="{D5CDD505-2E9C-101B-9397-08002B2CF9AE}">
    <vt:lpwstr/>
  </property>
  <property name="FSC#SKEDITIONSLOVLEX@103.510:podnetpredpis" pid="22" fmtid="{D5CDD505-2E9C-101B-9397-08002B2CF9AE}">
    <vt:lpwstr>iniciatívny materiál</vt:lpwstr>
  </property>
  <property name="FSC#SKEDITIONSLOVLEX@103.510:plnynazovpredpis" pid="23" fmtid="{D5CDD505-2E9C-101B-9397-08002B2CF9AE}">
    <vt:lpwstr> Zákon o poskytovaní dotácií v pôsobnosti Úrad podpredsedu vlády pre Plán obnovy a znalostnú ekonomiku Slovenskej republiky</vt:lpwstr>
  </property>
  <property name="FSC#SKEDITIONSLOVLEX@103.510:plnynazovpredpis1" pid="24" fmtid="{D5CDD505-2E9C-101B-9397-08002B2CF9AE}">
    <vt:lpwstr/>
  </property>
  <property name="FSC#SKEDITIONSLOVLEX@103.510:plnynazovpredpis2" pid="25" fmtid="{D5CDD505-2E9C-101B-9397-08002B2CF9AE}">
    <vt:lpwstr/>
  </property>
  <property name="FSC#SKEDITIONSLOVLEX@103.510:plnynazovpredpis3" pid="26" fmtid="{D5CDD505-2E9C-101B-9397-08002B2CF9AE}">
    <vt:lpwstr/>
  </property>
  <property name="FSC#SKEDITIONSLOVLEX@103.510:rezortcislopredpis" pid="27" fmtid="{D5CDD505-2E9C-101B-9397-08002B2CF9AE}">
    <vt:lpwstr>8466/2024/SPS</vt:lpwstr>
  </property>
  <property name="FSC#SKEDITIONSLOVLEX@103.510:citaciapredpis" pid="28" fmtid="{D5CDD505-2E9C-101B-9397-08002B2CF9AE}">
    <vt:lpwstr/>
  </property>
  <property name="FSC#SKEDITIONSLOVLEX@103.510:spiscislouv" pid="29" fmtid="{D5CDD505-2E9C-101B-9397-08002B2CF9AE}">
    <vt:lpwstr/>
  </property>
  <property name="FSC#SKEDITIONSLOVLEX@103.510:datumschvalpredpis" pid="30" fmtid="{D5CDD505-2E9C-101B-9397-08002B2CF9AE}">
    <vt:lpwstr/>
  </property>
  <property name="FSC#SKEDITIONSLOVLEX@103.510:platneod" pid="31" fmtid="{D5CDD505-2E9C-101B-9397-08002B2CF9AE}">
    <vt:lpwstr/>
  </property>
  <property name="FSC#SKEDITIONSLOVLEX@103.510:platnedo" pid="32" fmtid="{D5CDD505-2E9C-101B-9397-08002B2CF9AE}">
    <vt:lpwstr/>
  </property>
  <property name="FSC#SKEDITIONSLOVLEX@103.510:ucinnostod" pid="33" fmtid="{D5CDD505-2E9C-101B-9397-08002B2CF9AE}">
    <vt:lpwstr/>
  </property>
  <property name="FSC#SKEDITIONSLOVLEX@103.510:ucinnostdo" pid="34" fmtid="{D5CDD505-2E9C-101B-9397-08002B2CF9AE}">
    <vt:lpwstr/>
  </property>
  <property name="FSC#SKEDITIONSLOVLEX@103.510:datumplatnosti" pid="35" fmtid="{D5CDD505-2E9C-101B-9397-08002B2CF9AE}">
    <vt:lpwstr/>
  </property>
  <property name="FSC#SKEDITIONSLOVLEX@103.510:cislolp" pid="36" fmtid="{D5CDD505-2E9C-101B-9397-08002B2CF9AE}">
    <vt:lpwstr>LP/2024/544</vt:lpwstr>
  </property>
  <property name="FSC#SKEDITIONSLOVLEX@103.510:typsprievdok" pid="37" fmtid="{D5CDD505-2E9C-101B-9397-08002B2CF9AE}">
    <vt:lpwstr>Doložka vplyvov</vt:lpwstr>
  </property>
  <property name="FSC#SKEDITIONSLOVLEX@103.510:cislopartlac" pid="38" fmtid="{D5CDD505-2E9C-101B-9397-08002B2CF9AE}">
    <vt:lpwstr/>
  </property>
  <property name="FSC#SKEDITIONSLOVLEX@103.510:AttrStrListDocPropUcelPredmetZmluvy" pid="39" fmtid="{D5CDD505-2E9C-101B-9397-08002B2CF9AE}">
    <vt:lpwstr/>
  </property>
  <property name="FSC#SKEDITIONSLOVLEX@103.510:AttrStrListDocPropUpravaPravFOPRO" pid="40" fmtid="{D5CDD505-2E9C-101B-9397-08002B2CF9AE}">
    <vt:lpwstr/>
  </property>
  <property name="FSC#SKEDITIONSLOVLEX@103.510:AttrStrListDocPropUpravaPredmetuZmluvy" pid="41" fmtid="{D5CDD505-2E9C-101B-9397-08002B2CF9AE}">
    <vt:lpwstr/>
  </property>
  <property name="FSC#SKEDITIONSLOVLEX@103.510:AttrStrListDocPropKategoriaZmluvy74" pid="42" fmtid="{D5CDD505-2E9C-101B-9397-08002B2CF9AE}">
    <vt:lpwstr/>
  </property>
  <property name="FSC#SKEDITIONSLOVLEX@103.510:AttrStrListDocPropKategoriaZmluvy75" pid="43" fmtid="{D5CDD505-2E9C-101B-9397-08002B2CF9AE}">
    <vt:lpwstr/>
  </property>
  <property name="FSC#SKEDITIONSLOVLEX@103.510:AttrStrListDocPropDopadyPrijatiaZmluvy" pid="44" fmtid="{D5CDD505-2E9C-101B-9397-08002B2CF9AE}">
    <vt:lpwstr/>
  </property>
  <property name="FSC#SKEDITIONSLOVLEX@103.510:AttrStrListDocPropProblematikaPPa" pid="45" fmtid="{D5CDD505-2E9C-101B-9397-08002B2CF9AE}">
    <vt:lpwstr/>
  </property>
  <property name="FSC#SKEDITIONSLOVLEX@103.510:AttrStrListDocPropPrimarnePravoEU" pid="46" fmtid="{D5CDD505-2E9C-101B-9397-08002B2CF9AE}">
    <vt:lpwstr/>
  </property>
  <property name="FSC#SKEDITIONSLOVLEX@103.510:AttrStrListDocPropSekundarneLegPravoPO" pid="47" fmtid="{D5CDD505-2E9C-101B-9397-08002B2CF9AE}">
    <vt:lpwstr/>
  </property>
  <property name="FSC#SKEDITIONSLOVLEX@103.510:AttrStrListDocPropSekundarneNelegPravoPO" pid="48" fmtid="{D5CDD505-2E9C-101B-9397-08002B2CF9AE}">
    <vt:lpwstr/>
  </property>
  <property name="FSC#SKEDITIONSLOVLEX@103.510:AttrStrListDocPropSekundarneLegPravoDO" pid="49" fmtid="{D5CDD505-2E9C-101B-9397-08002B2CF9AE}">
    <vt:lpwstr/>
  </property>
  <property name="FSC#SKEDITIONSLOVLEX@103.510:AttrStrListDocPropProblematikaPPb" pid="50" fmtid="{D5CDD505-2E9C-101B-9397-08002B2CF9AE}">
    <vt:lpwstr/>
  </property>
  <property name="FSC#SKEDITIONSLOVLEX@103.510:AttrStrListDocPropNazovPredpisuEU" pid="51" fmtid="{D5CDD505-2E9C-101B-9397-08002B2CF9AE}">
    <vt:lpwstr/>
  </property>
  <property name="FSC#SKEDITIONSLOVLEX@103.510:AttrStrListDocPropLehotaPrebratieSmernice" pid="52" fmtid="{D5CDD505-2E9C-101B-9397-08002B2CF9AE}">
    <vt:lpwstr/>
  </property>
  <property name="FSC#SKEDITIONSLOVLEX@103.510:AttrStrListDocPropLehotaNaPredlozenie" pid="53" fmtid="{D5CDD505-2E9C-101B-9397-08002B2CF9AE}">
    <vt:lpwstr/>
  </property>
  <property name="FSC#SKEDITIONSLOVLEX@103.510:AttrStrListDocPropInfoZaciatokKonania" pid="54" fmtid="{D5CDD505-2E9C-101B-9397-08002B2CF9AE}">
    <vt:lpwstr/>
  </property>
  <property name="FSC#SKEDITIONSLOVLEX@103.510:AttrStrListDocPropInfoUzPreberanePP" pid="55" fmtid="{D5CDD505-2E9C-101B-9397-08002B2CF9AE}">
    <vt:lpwstr/>
  </property>
  <property name="FSC#SKEDITIONSLOVLEX@103.510:AttrStrListDocPropStupenZlucitelnostiPP" pid="56" fmtid="{D5CDD505-2E9C-101B-9397-08002B2CF9AE}">
    <vt:lpwstr/>
  </property>
  <property name="FSC#SKEDITIONSLOVLEX@103.510:AttrStrListDocPropGestorSpolupRezorty" pid="57" fmtid="{D5CDD505-2E9C-101B-9397-08002B2CF9AE}">
    <vt:lpwstr/>
  </property>
  <property name="FSC#SKEDITIONSLOVLEX@103.510:AttrDateDocPropZaciatokPKK" pid="58" fmtid="{D5CDD505-2E9C-101B-9397-08002B2CF9AE}">
    <vt:lpwstr/>
  </property>
  <property name="FSC#SKEDITIONSLOVLEX@103.510:AttrDateDocPropUkonceniePKK" pid="59" fmtid="{D5CDD505-2E9C-101B-9397-08002B2CF9AE}">
    <vt:lpwstr/>
  </property>
  <property name="FSC#SKEDITIONSLOVLEX@103.510:AttrStrDocPropVplyvRozpocetVS" pid="60" fmtid="{D5CDD505-2E9C-101B-9397-08002B2CF9AE}">
    <vt:lpwstr/>
  </property>
  <property name="FSC#SKEDITIONSLOVLEX@103.510:AttrStrDocPropVplyvPodnikatelskeProstr" pid="61" fmtid="{D5CDD505-2E9C-101B-9397-08002B2CF9AE}">
    <vt:lpwstr/>
  </property>
  <property name="FSC#SKEDITIONSLOVLEX@103.510:AttrStrDocPropVplyvSocialny" pid="62" fmtid="{D5CDD505-2E9C-101B-9397-08002B2CF9AE}">
    <vt:lpwstr/>
  </property>
  <property name="FSC#SKEDITIONSLOVLEX@103.510:AttrStrDocPropVplyvNaZivotProstr" pid="63" fmtid="{D5CDD505-2E9C-101B-9397-08002B2CF9AE}">
    <vt:lpwstr/>
  </property>
  <property name="FSC#SKEDITIONSLOVLEX@103.510:AttrStrDocPropVplyvNaInformatizaciu" pid="64" fmtid="{D5CDD505-2E9C-101B-9397-08002B2CF9AE}">
    <vt:lpwstr/>
  </property>
  <property name="FSC#SKEDITIONSLOVLEX@103.510:AttrStrListDocPropPoznamkaVplyv" pid="65" fmtid="{D5CDD505-2E9C-101B-9397-08002B2CF9AE}">
    <vt:lpwstr/>
  </property>
  <property name="FSC#SKEDITIONSLOVLEX@103.510:AttrStrListDocPropAltRiesenia" pid="66" fmtid="{D5CDD505-2E9C-101B-9397-08002B2CF9AE}">
    <vt:lpwstr/>
  </property>
  <property name="FSC#SKEDITIONSLOVLEX@103.510:AttrStrListDocPropStanoviskoGest" pid="67" fmtid="{D5CDD505-2E9C-101B-9397-08002B2CF9AE}">
    <vt:lpwstr/>
  </property>
  <property name="FSC#SKEDITIONSLOVLEX@103.510:AttrStrListDocPropTextKomunike" pid="68" fmtid="{D5CDD505-2E9C-101B-9397-08002B2CF9AE}">
    <vt:lpwstr/>
  </property>
  <property name="FSC#SKEDITIONSLOVLEX@103.510:AttrStrListDocPropUznesenieCastA" pid="69" fmtid="{D5CDD505-2E9C-101B-9397-08002B2CF9AE}">
    <vt:lpwstr/>
  </property>
  <property name="FSC#SKEDITIONSLOVLEX@103.510:AttrStrListDocPropUznesenieZodpovednyA1" pid="70" fmtid="{D5CDD505-2E9C-101B-9397-08002B2CF9AE}">
    <vt:lpwstr/>
  </property>
  <property name="FSC#SKEDITIONSLOVLEX@103.510:AttrStrListDocPropUznesenieTextA1" pid="71" fmtid="{D5CDD505-2E9C-101B-9397-08002B2CF9AE}">
    <vt:lpwstr/>
  </property>
  <property name="FSC#SKEDITIONSLOVLEX@103.510:AttrStrListDocPropUznesenieTerminA1" pid="72" fmtid="{D5CDD505-2E9C-101B-9397-08002B2CF9AE}">
    <vt:lpwstr/>
  </property>
  <property name="FSC#SKEDITIONSLOVLEX@103.510:AttrStrListDocPropUznesenieBODA1" pid="73" fmtid="{D5CDD505-2E9C-101B-9397-08002B2CF9AE}">
    <vt:lpwstr/>
  </property>
  <property name="FSC#SKEDITIONSLOVLEX@103.510:AttrStrListDocPropUznesenieZodpovednyA2" pid="74" fmtid="{D5CDD505-2E9C-101B-9397-08002B2CF9AE}">
    <vt:lpwstr/>
  </property>
  <property name="FSC#SKEDITIONSLOVLEX@103.510:AttrStrListDocPropUznesenieTextA2" pid="75" fmtid="{D5CDD505-2E9C-101B-9397-08002B2CF9AE}">
    <vt:lpwstr/>
  </property>
  <property name="FSC#SKEDITIONSLOVLEX@103.510:AttrStrListDocPropUznesenieTerminA2" pid="76" fmtid="{D5CDD505-2E9C-101B-9397-08002B2CF9AE}">
    <vt:lpwstr/>
  </property>
  <property name="FSC#SKEDITIONSLOVLEX@103.510:AttrStrListDocPropUznesenieBODA3" pid="77" fmtid="{D5CDD505-2E9C-101B-9397-08002B2CF9AE}">
    <vt:lpwstr/>
  </property>
  <property name="FSC#SKEDITIONSLOVLEX@103.510:AttrStrListDocPropUznesenieZodpovednyA3" pid="78" fmtid="{D5CDD505-2E9C-101B-9397-08002B2CF9AE}">
    <vt:lpwstr/>
  </property>
  <property name="FSC#SKEDITIONSLOVLEX@103.510:AttrStrListDocPropUznesenieTextA3" pid="79" fmtid="{D5CDD505-2E9C-101B-9397-08002B2CF9AE}">
    <vt:lpwstr/>
  </property>
  <property name="FSC#SKEDITIONSLOVLEX@103.510:AttrStrListDocPropUznesenieTerminA3" pid="80" fmtid="{D5CDD505-2E9C-101B-9397-08002B2CF9AE}">
    <vt:lpwstr/>
  </property>
  <property name="FSC#SKEDITIONSLOVLEX@103.510:AttrStrListDocPropUznesenieBODA4" pid="81" fmtid="{D5CDD505-2E9C-101B-9397-08002B2CF9AE}">
    <vt:lpwstr/>
  </property>
  <property name="FSC#SKEDITIONSLOVLEX@103.510:AttrStrListDocPropUznesenieZodpovednyA4" pid="82" fmtid="{D5CDD505-2E9C-101B-9397-08002B2CF9AE}">
    <vt:lpwstr/>
  </property>
  <property name="FSC#SKEDITIONSLOVLEX@103.510:AttrStrListDocPropUznesenieTextA4" pid="83" fmtid="{D5CDD505-2E9C-101B-9397-08002B2CF9AE}">
    <vt:lpwstr/>
  </property>
  <property name="FSC#SKEDITIONSLOVLEX@103.510:AttrStrListDocPropUznesenieTerminA4" pid="84" fmtid="{D5CDD505-2E9C-101B-9397-08002B2CF9AE}">
    <vt:lpwstr/>
  </property>
  <property name="FSC#SKEDITIONSLOVLEX@103.510:AttrStrListDocPropUznesenieCastB" pid="85" fmtid="{D5CDD505-2E9C-101B-9397-08002B2CF9AE}">
    <vt:lpwstr/>
  </property>
  <property name="FSC#SKEDITIONSLOVLEX@103.510:AttrStrListDocPropUznesenieBODB1" pid="86" fmtid="{D5CDD505-2E9C-101B-9397-08002B2CF9AE}">
    <vt:lpwstr/>
  </property>
  <property name="FSC#SKEDITIONSLOVLEX@103.510:AttrStrListDocPropUznesenieZodpovednyB1" pid="87" fmtid="{D5CDD505-2E9C-101B-9397-08002B2CF9AE}">
    <vt:lpwstr/>
  </property>
  <property name="FSC#SKEDITIONSLOVLEX@103.510:AttrStrListDocPropUznesenieTextB1" pid="88" fmtid="{D5CDD505-2E9C-101B-9397-08002B2CF9AE}">
    <vt:lpwstr/>
  </property>
  <property name="FSC#SKEDITIONSLOVLEX@103.510:AttrStrListDocPropUznesenieTerminB1" pid="89" fmtid="{D5CDD505-2E9C-101B-9397-08002B2CF9AE}">
    <vt:lpwstr/>
  </property>
  <property name="FSC#SKEDITIONSLOVLEX@103.510:AttrStrListDocPropUznesenieBODB2" pid="90" fmtid="{D5CDD505-2E9C-101B-9397-08002B2CF9AE}">
    <vt:lpwstr/>
  </property>
  <property name="FSC#SKEDITIONSLOVLEX@103.510:AttrStrListDocPropUznesenieZodpovednyB2" pid="91" fmtid="{D5CDD505-2E9C-101B-9397-08002B2CF9AE}">
    <vt:lpwstr/>
  </property>
  <property name="FSC#SKEDITIONSLOVLEX@103.510:AttrStrListDocPropUznesenieTextB2" pid="92" fmtid="{D5CDD505-2E9C-101B-9397-08002B2CF9AE}">
    <vt:lpwstr/>
  </property>
  <property name="FSC#SKEDITIONSLOVLEX@103.510:AttrStrListDocPropUznesenieTerminB2" pid="93" fmtid="{D5CDD505-2E9C-101B-9397-08002B2CF9AE}">
    <vt:lpwstr/>
  </property>
  <property name="FSC#SKEDITIONSLOVLEX@103.510:AttrStrListDocPropUznesenieBODB3" pid="94" fmtid="{D5CDD505-2E9C-101B-9397-08002B2CF9AE}">
    <vt:lpwstr/>
  </property>
  <property name="FSC#SKEDITIONSLOVLEX@103.510:AttrStrListDocPropUznesenieZodpovednyB3" pid="95" fmtid="{D5CDD505-2E9C-101B-9397-08002B2CF9AE}">
    <vt:lpwstr/>
  </property>
  <property name="FSC#SKEDITIONSLOVLEX@103.510:AttrStrListDocPropUznesenieTextB3" pid="96" fmtid="{D5CDD505-2E9C-101B-9397-08002B2CF9AE}">
    <vt:lpwstr/>
  </property>
  <property name="FSC#SKEDITIONSLOVLEX@103.510:AttrStrListDocPropUznesenieTerminB3" pid="97" fmtid="{D5CDD505-2E9C-101B-9397-08002B2CF9AE}">
    <vt:lpwstr/>
  </property>
  <property name="FSC#SKEDITIONSLOVLEX@103.510:AttrStrListDocPropUznesenieBODB4" pid="98" fmtid="{D5CDD505-2E9C-101B-9397-08002B2CF9AE}">
    <vt:lpwstr/>
  </property>
  <property name="FSC#SKEDITIONSLOVLEX@103.510:AttrStrListDocPropUznesenieZodpovednyB4" pid="99" fmtid="{D5CDD505-2E9C-101B-9397-08002B2CF9AE}">
    <vt:lpwstr/>
  </property>
  <property name="FSC#SKEDITIONSLOVLEX@103.510:AttrStrListDocPropUznesenieTextB4" pid="100" fmtid="{D5CDD505-2E9C-101B-9397-08002B2CF9AE}">
    <vt:lpwstr/>
  </property>
  <property name="FSC#SKEDITIONSLOVLEX@103.510:AttrStrListDocPropUznesenieTerminB4" pid="101" fmtid="{D5CDD505-2E9C-101B-9397-08002B2CF9AE}">
    <vt:lpwstr/>
  </property>
  <property name="FSC#SKEDITIONSLOVLEX@103.510:AttrStrListDocPropUznesenieCastC" pid="102" fmtid="{D5CDD505-2E9C-101B-9397-08002B2CF9AE}">
    <vt:lpwstr/>
  </property>
  <property name="FSC#SKEDITIONSLOVLEX@103.510:AttrStrListDocPropUznesenieBODC1" pid="103" fmtid="{D5CDD505-2E9C-101B-9397-08002B2CF9AE}">
    <vt:lpwstr/>
  </property>
  <property name="FSC#SKEDITIONSLOVLEX@103.510:AttrStrListDocPropUznesenieZodpovednyC1" pid="104" fmtid="{D5CDD505-2E9C-101B-9397-08002B2CF9AE}">
    <vt:lpwstr/>
  </property>
  <property name="FSC#SKEDITIONSLOVLEX@103.510:AttrStrListDocPropUznesenieTextC1" pid="105" fmtid="{D5CDD505-2E9C-101B-9397-08002B2CF9AE}">
    <vt:lpwstr/>
  </property>
  <property name="FSC#SKEDITIONSLOVLEX@103.510:AttrStrListDocPropUznesenieTerminC1" pid="106" fmtid="{D5CDD505-2E9C-101B-9397-08002B2CF9AE}">
    <vt:lpwstr/>
  </property>
  <property name="FSC#SKEDITIONSLOVLEX@103.510:AttrStrListDocPropUznesenieBODC2" pid="107" fmtid="{D5CDD505-2E9C-101B-9397-08002B2CF9AE}">
    <vt:lpwstr/>
  </property>
  <property name="FSC#SKEDITIONSLOVLEX@103.510:AttrStrListDocPropUznesenieZodpovednyC2" pid="108" fmtid="{D5CDD505-2E9C-101B-9397-08002B2CF9AE}">
    <vt:lpwstr/>
  </property>
  <property name="FSC#SKEDITIONSLOVLEX@103.510:AttrStrListDocPropUznesenieTextC2" pid="109" fmtid="{D5CDD505-2E9C-101B-9397-08002B2CF9AE}">
    <vt:lpwstr/>
  </property>
  <property name="FSC#SKEDITIONSLOVLEX@103.510:AttrStrListDocPropUznesenieTerminC2" pid="110" fmtid="{D5CDD505-2E9C-101B-9397-08002B2CF9AE}">
    <vt:lpwstr/>
  </property>
  <property name="FSC#SKEDITIONSLOVLEX@103.510:AttrStrListDocPropUznesenieBODC3" pid="111" fmtid="{D5CDD505-2E9C-101B-9397-08002B2CF9AE}">
    <vt:lpwstr/>
  </property>
  <property name="FSC#SKEDITIONSLOVLEX@103.510:AttrStrListDocPropUznesenieZodpovednyC3" pid="112" fmtid="{D5CDD505-2E9C-101B-9397-08002B2CF9AE}">
    <vt:lpwstr/>
  </property>
  <property name="FSC#SKEDITIONSLOVLEX@103.510:AttrStrListDocPropUznesenieTextC3" pid="113" fmtid="{D5CDD505-2E9C-101B-9397-08002B2CF9AE}">
    <vt:lpwstr/>
  </property>
  <property name="FSC#SKEDITIONSLOVLEX@103.510:AttrStrListDocPropUznesenieTerminC3" pid="114" fmtid="{D5CDD505-2E9C-101B-9397-08002B2CF9AE}">
    <vt:lpwstr/>
  </property>
  <property name="FSC#SKEDITIONSLOVLEX@103.510:AttrStrListDocPropUznesenieBODC4" pid="115" fmtid="{D5CDD505-2E9C-101B-9397-08002B2CF9AE}">
    <vt:lpwstr/>
  </property>
  <property name="FSC#SKEDITIONSLOVLEX@103.510:AttrStrListDocPropUznesenieZodpovednyC4" pid="116" fmtid="{D5CDD505-2E9C-101B-9397-08002B2CF9AE}">
    <vt:lpwstr/>
  </property>
  <property name="FSC#SKEDITIONSLOVLEX@103.510:AttrStrListDocPropUznesenieTextC4" pid="117" fmtid="{D5CDD505-2E9C-101B-9397-08002B2CF9AE}">
    <vt:lpwstr/>
  </property>
  <property name="FSC#SKEDITIONSLOVLEX@103.510:AttrStrListDocPropUznesenieTerminC4" pid="118" fmtid="{D5CDD505-2E9C-101B-9397-08002B2CF9AE}">
    <vt:lpwstr/>
  </property>
  <property name="FSC#SKEDITIONSLOVLEX@103.510:AttrStrListDocPropUznesenieCastD" pid="119" fmtid="{D5CDD505-2E9C-101B-9397-08002B2CF9AE}">
    <vt:lpwstr/>
  </property>
  <property name="FSC#SKEDITIONSLOVLEX@103.510:AttrStrListDocPropUznesenieBODD1" pid="120" fmtid="{D5CDD505-2E9C-101B-9397-08002B2CF9AE}">
    <vt:lpwstr/>
  </property>
  <property name="FSC#SKEDITIONSLOVLEX@103.510:AttrStrListDocPropUznesenieZodpovednyD1" pid="121" fmtid="{D5CDD505-2E9C-101B-9397-08002B2CF9AE}">
    <vt:lpwstr/>
  </property>
  <property name="FSC#SKEDITIONSLOVLEX@103.510:AttrStrListDocPropUznesenieTextD1" pid="122" fmtid="{D5CDD505-2E9C-101B-9397-08002B2CF9AE}">
    <vt:lpwstr/>
  </property>
  <property name="FSC#SKEDITIONSLOVLEX@103.510:AttrStrListDocPropUznesenieTerminD1" pid="123" fmtid="{D5CDD505-2E9C-101B-9397-08002B2CF9AE}">
    <vt:lpwstr/>
  </property>
  <property name="FSC#SKEDITIONSLOVLEX@103.510:AttrStrListDocPropUznesenieBODD2" pid="124" fmtid="{D5CDD505-2E9C-101B-9397-08002B2CF9AE}">
    <vt:lpwstr/>
  </property>
  <property name="FSC#SKEDITIONSLOVLEX@103.510:AttrStrListDocPropUznesenieZodpovednyD2" pid="125" fmtid="{D5CDD505-2E9C-101B-9397-08002B2CF9AE}">
    <vt:lpwstr/>
  </property>
  <property name="FSC#SKEDITIONSLOVLEX@103.510:AttrStrListDocPropUznesenieTextD2" pid="126" fmtid="{D5CDD505-2E9C-101B-9397-08002B2CF9AE}">
    <vt:lpwstr/>
  </property>
  <property name="FSC#SKEDITIONSLOVLEX@103.510:AttrStrListDocPropUznesenieTerminD2" pid="127" fmtid="{D5CDD505-2E9C-101B-9397-08002B2CF9AE}">
    <vt:lpwstr/>
  </property>
  <property name="FSC#SKEDITIONSLOVLEX@103.510:AttrStrListDocPropUznesenieBODD3" pid="128" fmtid="{D5CDD505-2E9C-101B-9397-08002B2CF9AE}">
    <vt:lpwstr/>
  </property>
  <property name="FSC#SKEDITIONSLOVLEX@103.510:AttrStrListDocPropUznesenieZodpovednyD3" pid="129" fmtid="{D5CDD505-2E9C-101B-9397-08002B2CF9AE}">
    <vt:lpwstr/>
  </property>
  <property name="FSC#SKEDITIONSLOVLEX@103.510:AttrStrListDocPropUznesenieTextD3" pid="130" fmtid="{D5CDD505-2E9C-101B-9397-08002B2CF9AE}">
    <vt:lpwstr/>
  </property>
  <property name="FSC#SKEDITIONSLOVLEX@103.510:AttrStrListDocPropUznesenieTerminD3" pid="131" fmtid="{D5CDD505-2E9C-101B-9397-08002B2CF9AE}">
    <vt:lpwstr/>
  </property>
  <property name="FSC#SKEDITIONSLOVLEX@103.510:AttrStrListDocPropUznesenieBODD4" pid="132" fmtid="{D5CDD505-2E9C-101B-9397-08002B2CF9AE}">
    <vt:lpwstr/>
  </property>
  <property name="FSC#SKEDITIONSLOVLEX@103.510:AttrStrListDocPropUznesenieZodpovednyD4" pid="133" fmtid="{D5CDD505-2E9C-101B-9397-08002B2CF9AE}">
    <vt:lpwstr/>
  </property>
  <property name="FSC#SKEDITIONSLOVLEX@103.510:AttrStrListDocPropUznesenieTextD4" pid="134" fmtid="{D5CDD505-2E9C-101B-9397-08002B2CF9AE}">
    <vt:lpwstr/>
  </property>
  <property name="FSC#SKEDITIONSLOVLEX@103.510:AttrStrListDocPropUznesenieTerminD4" pid="135" fmtid="{D5CDD505-2E9C-101B-9397-08002B2CF9AE}">
    <vt:lpwstr/>
  </property>
  <property name="FSC#SKEDITIONSLOVLEX@103.510:AttrStrListDocPropUznesenieVykonaju" pid="136" fmtid="{D5CDD505-2E9C-101B-9397-08002B2CF9AE}">
    <vt:lpwstr/>
  </property>
  <property name="FSC#SKEDITIONSLOVLEX@103.510:AttrStrListDocPropUznesenieNaVedomie" pid="137" fmtid="{D5CDD505-2E9C-101B-9397-08002B2CF9AE}">
    <vt:lpwstr/>
  </property>
  <property name="FSC#SKEDITIONSLOVLEX@103.510:funkciaPred" pid="138" fmtid="{D5CDD505-2E9C-101B-9397-08002B2CF9AE}">
    <vt:lpwstr/>
  </property>
  <property name="FSC#SKEDITIONSLOVLEX@103.510:funkciaPredAkuzativ" pid="139" fmtid="{D5CDD505-2E9C-101B-9397-08002B2CF9AE}">
    <vt:lpwstr/>
  </property>
  <property name="FSC#SKEDITIONSLOVLEX@103.510:funkciaPredDativ" pid="140" fmtid="{D5CDD505-2E9C-101B-9397-08002B2CF9AE}">
    <vt:lpwstr/>
  </property>
  <property name="FSC#SKEDITIONSLOVLEX@103.510:funkciaZodpPred" pid="141" fmtid="{D5CDD505-2E9C-101B-9397-08002B2CF9AE}">
    <vt:lpwstr/>
  </property>
  <property name="FSC#SKEDITIONSLOVLEX@103.510:funkciaZodpPredAkuzativ" pid="142" fmtid="{D5CDD505-2E9C-101B-9397-08002B2CF9AE}">
    <vt:lpwstr/>
  </property>
  <property name="FSC#SKEDITIONSLOVLEX@103.510:funkciaZodpPredDativ" pid="143" fmtid="{D5CDD505-2E9C-101B-9397-08002B2CF9AE}">
    <vt:lpwstr/>
  </property>
  <property name="FSC#SKEDITIONSLOVLEX@103.510:funkciaDalsiPred" pid="144" fmtid="{D5CDD505-2E9C-101B-9397-08002B2CF9AE}">
    <vt:lpwstr/>
  </property>
  <property name="FSC#SKEDITIONSLOVLEX@103.510:funkciaDalsiPredAkuzativ" pid="145" fmtid="{D5CDD505-2E9C-101B-9397-08002B2CF9AE}">
    <vt:lpwstr/>
  </property>
  <property name="FSC#SKEDITIONSLOVLEX@103.510:funkciaDalsiPredDativ" pid="146" fmtid="{D5CDD505-2E9C-101B-9397-08002B2CF9AE}">
    <vt:lpwstr/>
  </property>
  <property name="FSC#SKEDITIONSLOVLEX@103.510:predkladateliaObalSD" pid="147" fmtid="{D5CDD505-2E9C-101B-9397-08002B2CF9AE}">
    <vt:lpwstr>Peter Kmec</vt:lpwstr>
  </property>
  <property name="FSC#SKEDITIONSLOVLEX@103.510:AttrStrListDocPropTextVseobPrilohy" pid="148" fmtid="{D5CDD505-2E9C-101B-9397-08002B2CF9AE}">
    <vt:lpwstr/>
  </property>
  <property name="FSC#SKEDITIONSLOVLEX@103.510:AttrStrListDocPropTextPredklSpravy" pid="149" fmtid="{D5CDD505-2E9C-101B-9397-08002B2CF9AE}">
    <vt:lpwstr/>
  </property>
  <property name="FSC#SKEDITIONSLOVLEX@103.510:vytvorenedna" pid="150" fmtid="{D5CDD505-2E9C-101B-9397-08002B2CF9AE}">
    <vt:lpwstr>11. 10. 2024</vt:lpwstr>
  </property>
  <property name="FSC#COOSYSTEM@1.1:Container" pid="151" fmtid="{D5CDD505-2E9C-101B-9397-08002B2CF9AE}">
    <vt:lpwstr>COO.2145.1000.3.6385166</vt:lpwstr>
  </property>
  <property name="FSC#FSCFOLIO@1.1001:docpropproject" pid="152" fmtid="{D5CDD505-2E9C-101B-9397-08002B2CF9AE}">
    <vt:lpwstr/>
  </property>
  <property name="ContentTypeId" pid="153" fmtid="{D5CDD505-2E9C-101B-9397-08002B2CF9AE}">
    <vt:lpwstr>0x0101004FE68EFCDA47F343927B6B6E12074DFC</vt:lpwstr>
  </property>
  <property name="MediaServiceImageTags" pid="154" fmtid="{D5CDD505-2E9C-101B-9397-08002B2CF9AE}">
    <vt:lpwstr/>
  </property>
</Properties>
</file>