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D82DF" w14:textId="77777777" w:rsidR="00632253" w:rsidRDefault="00632253">
      <w:pPr>
        <w:pStyle w:val="Bezriadkovania"/>
      </w:pPr>
    </w:p>
    <w:p w14:paraId="1BD28718" w14:textId="77777777" w:rsidR="00632253" w:rsidRDefault="00771A49">
      <w:pPr>
        <w:pStyle w:val="Zkladntext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8247"/>
        </w:tabs>
        <w:jc w:val="both"/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14:paraId="769574A3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5EA89802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04DC7C3E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1996FF23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50C6A66C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6FEB6CBA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35B70033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488F7C45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439F3171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4D3895BD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0ED55DC3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2A7ABD1C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41B5A8A6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7113BB19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1CFDA346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496D6B34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05B67B44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44A39D38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53D34C0D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6C197F56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293706AC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3F07B4D9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25B1C3CC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2FB13038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3B939648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27F91C01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1AB40FA8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08C969D7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31EE0D5C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14835B5D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0E54C991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65C57DCA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64779E79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5C077DF8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26787028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757378EF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69F350D3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36708CFD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16DD93B0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4D778F3E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7EBF2239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0590E9B5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2362881E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160CA5B1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7E3D3304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0CDB17BE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4C2A8E18" w14:textId="77777777" w:rsidR="00632253" w:rsidRDefault="00632253">
      <w:pPr>
        <w:pStyle w:val="Zkladntext2"/>
        <w:ind w:left="60"/>
        <w:jc w:val="both"/>
        <w:rPr>
          <w:b/>
          <w:bCs/>
        </w:rPr>
      </w:pPr>
    </w:p>
    <w:p w14:paraId="09F6D6C1" w14:textId="77777777" w:rsidR="00632253" w:rsidRPr="00E12984" w:rsidRDefault="00632253" w:rsidP="00513EFE">
      <w:pPr>
        <w:pStyle w:val="Zkladntext2"/>
        <w:jc w:val="both"/>
        <w:rPr>
          <w:b/>
          <w:bCs/>
        </w:rPr>
      </w:pPr>
    </w:p>
    <w:p w14:paraId="5D9972F1" w14:textId="77777777" w:rsidR="00632253" w:rsidRPr="00E12984" w:rsidRDefault="00771A49">
      <w:pPr>
        <w:pStyle w:val="Zkladntext2"/>
        <w:ind w:left="60"/>
        <w:jc w:val="both"/>
        <w:rPr>
          <w:b/>
          <w:bCs/>
        </w:rPr>
      </w:pPr>
      <w:r w:rsidRPr="00E12984">
        <w:rPr>
          <w:b/>
          <w:bCs/>
        </w:rPr>
        <w:t xml:space="preserve">  MINISTERSTVO</w:t>
      </w:r>
    </w:p>
    <w:p w14:paraId="62DB76AB" w14:textId="77777777" w:rsidR="00632253" w:rsidRPr="00E12984" w:rsidRDefault="00771A49">
      <w:pPr>
        <w:pStyle w:val="Zkladntext2"/>
        <w:ind w:left="60"/>
        <w:jc w:val="both"/>
        <w:rPr>
          <w:b/>
          <w:bCs/>
        </w:rPr>
      </w:pPr>
      <w:r w:rsidRPr="00E12984">
        <w:rPr>
          <w:b/>
          <w:bCs/>
        </w:rPr>
        <w:t xml:space="preserve">  ŽIVOTNÉHO PROSTREDIA</w:t>
      </w:r>
    </w:p>
    <w:p w14:paraId="18646646" w14:textId="77777777" w:rsidR="00632253" w:rsidRPr="00E12984" w:rsidRDefault="00771A49">
      <w:pPr>
        <w:pStyle w:val="Zkladntext2"/>
        <w:ind w:left="60"/>
        <w:jc w:val="both"/>
        <w:rPr>
          <w:b/>
          <w:bCs/>
          <w:u w:val="single"/>
        </w:rPr>
      </w:pPr>
      <w:r w:rsidRPr="00E12984">
        <w:rPr>
          <w:b/>
          <w:bCs/>
        </w:rPr>
        <w:t xml:space="preserve">  </w:t>
      </w:r>
      <w:r w:rsidRPr="00E12984">
        <w:rPr>
          <w:b/>
          <w:bCs/>
          <w:u w:val="single"/>
        </w:rPr>
        <w:t>SLOVENSKEJ REPUBLIKY</w:t>
      </w:r>
    </w:p>
    <w:p w14:paraId="5EB45156" w14:textId="62C4A716" w:rsidR="00632253" w:rsidRPr="00E12984" w:rsidRDefault="00771A49">
      <w:pPr>
        <w:pStyle w:val="Zkladntext2"/>
        <w:ind w:left="60"/>
        <w:jc w:val="both"/>
      </w:pPr>
      <w:r w:rsidRPr="00E12984">
        <w:t xml:space="preserve">  Číslo: </w:t>
      </w:r>
      <w:r w:rsidR="0095622D" w:rsidRPr="0095622D">
        <w:t>9311/2026-1.8.1</w:t>
      </w:r>
    </w:p>
    <w:p w14:paraId="46A13C24" w14:textId="77777777" w:rsidR="00E12984" w:rsidRPr="00E12984" w:rsidRDefault="00E12984" w:rsidP="00E12984">
      <w:pPr>
        <w:pStyle w:val="Zkladntext2"/>
        <w:jc w:val="both"/>
      </w:pPr>
    </w:p>
    <w:p w14:paraId="6659F6E0" w14:textId="571946FA" w:rsidR="00E12984" w:rsidRDefault="00E12984" w:rsidP="0095622D">
      <w:pPr>
        <w:pStyle w:val="Zkladntext2"/>
        <w:ind w:left="60"/>
        <w:jc w:val="both"/>
        <w:rPr>
          <w:rFonts w:cs="Calibri"/>
          <w:color w:val="000000"/>
        </w:rPr>
      </w:pPr>
      <w:r w:rsidRPr="00E12984">
        <w:rPr>
          <w:rFonts w:cs="Calibri"/>
          <w:color w:val="000000"/>
        </w:rPr>
        <w:t xml:space="preserve">  Materiál na </w:t>
      </w:r>
      <w:r w:rsidR="0095622D" w:rsidRPr="0095622D">
        <w:rPr>
          <w:rFonts w:cs="Calibri"/>
          <w:color w:val="000000"/>
        </w:rPr>
        <w:t>pripomienkové konanie</w:t>
      </w:r>
    </w:p>
    <w:p w14:paraId="2460DCC6" w14:textId="77777777" w:rsidR="00E12984" w:rsidRDefault="00E12984">
      <w:pPr>
        <w:pStyle w:val="Zkladntext2"/>
        <w:ind w:left="60"/>
        <w:jc w:val="both"/>
        <w:rPr>
          <w:rFonts w:cs="Calibri"/>
          <w:color w:val="000000"/>
        </w:rPr>
      </w:pPr>
    </w:p>
    <w:p w14:paraId="330252E6" w14:textId="77777777" w:rsidR="00E12984" w:rsidRDefault="00E12984" w:rsidP="00E12984">
      <w:pPr>
        <w:pStyle w:val="Zkladntext2"/>
        <w:ind w:left="60"/>
        <w:rPr>
          <w:rFonts w:cs="Calibri"/>
          <w:color w:val="000000"/>
        </w:rPr>
      </w:pPr>
    </w:p>
    <w:p w14:paraId="7B331984" w14:textId="77777777" w:rsidR="00E12984" w:rsidRPr="00E12984" w:rsidRDefault="00E12984" w:rsidP="00E12984">
      <w:pPr>
        <w:pStyle w:val="Zkladntext2"/>
        <w:ind w:left="60"/>
        <w:rPr>
          <w:rFonts w:cs="Calibri"/>
          <w:b/>
          <w:color w:val="000000"/>
        </w:rPr>
      </w:pPr>
    </w:p>
    <w:p w14:paraId="7266E698" w14:textId="77777777" w:rsidR="00E12984" w:rsidRPr="00B635A1" w:rsidRDefault="00E12984" w:rsidP="00E12984">
      <w:pPr>
        <w:pStyle w:val="Zkladntext2"/>
        <w:ind w:left="60"/>
        <w:rPr>
          <w:rFonts w:cs="Calibri"/>
          <w:bCs/>
          <w:i/>
          <w:iCs/>
          <w:color w:val="000000"/>
          <w:sz w:val="28"/>
          <w:szCs w:val="28"/>
        </w:rPr>
      </w:pPr>
      <w:r w:rsidRPr="00B635A1">
        <w:rPr>
          <w:rFonts w:cs="Calibri"/>
          <w:bCs/>
          <w:i/>
          <w:iCs/>
          <w:color w:val="000000"/>
          <w:sz w:val="28"/>
          <w:szCs w:val="28"/>
        </w:rPr>
        <w:t>Návrh</w:t>
      </w:r>
    </w:p>
    <w:p w14:paraId="70A948FB" w14:textId="77777777" w:rsidR="00E12984" w:rsidRPr="00E12984" w:rsidRDefault="00E12984" w:rsidP="00E12984">
      <w:pPr>
        <w:pStyle w:val="Zkladntext2"/>
        <w:ind w:left="60"/>
        <w:rPr>
          <w:rFonts w:cs="Calibri"/>
          <w:b/>
          <w:color w:val="000000"/>
        </w:rPr>
      </w:pPr>
    </w:p>
    <w:p w14:paraId="24C790C5" w14:textId="1F050AAC" w:rsidR="00E12984" w:rsidRDefault="00B635A1" w:rsidP="00E12984">
      <w:pPr>
        <w:pStyle w:val="Zkladntext2"/>
        <w:ind w:left="60"/>
        <w:rPr>
          <w:rFonts w:cs="Calibri"/>
          <w:b/>
          <w:color w:val="000000"/>
        </w:rPr>
      </w:pPr>
      <w:r w:rsidRPr="00B635A1">
        <w:rPr>
          <w:rFonts w:cs="Calibri"/>
          <w:b/>
          <w:color w:val="000000"/>
        </w:rPr>
        <w:t>ZÁKON</w:t>
      </w:r>
    </w:p>
    <w:p w14:paraId="38E58D9E" w14:textId="77777777" w:rsidR="00B635A1" w:rsidRPr="00E12984" w:rsidRDefault="00B635A1" w:rsidP="00E12984">
      <w:pPr>
        <w:pStyle w:val="Zkladntext2"/>
        <w:ind w:left="60"/>
        <w:rPr>
          <w:rFonts w:cs="Calibri"/>
          <w:b/>
          <w:color w:val="000000"/>
        </w:rPr>
      </w:pPr>
    </w:p>
    <w:p w14:paraId="17098ED0" w14:textId="3284BB0A" w:rsidR="00E12984" w:rsidRPr="00E12984" w:rsidRDefault="00E12984" w:rsidP="00E12984">
      <w:pPr>
        <w:pStyle w:val="Zkladntext2"/>
        <w:ind w:left="60"/>
        <w:rPr>
          <w:rFonts w:cs="Calibri"/>
          <w:b/>
          <w:color w:val="000000"/>
        </w:rPr>
      </w:pPr>
      <w:r w:rsidRPr="00E12984">
        <w:rPr>
          <w:rFonts w:cs="Calibri"/>
          <w:b/>
          <w:color w:val="000000"/>
        </w:rPr>
        <w:t>z ...</w:t>
      </w:r>
      <w:r>
        <w:rPr>
          <w:rFonts w:cs="Calibri"/>
          <w:b/>
          <w:color w:val="000000"/>
        </w:rPr>
        <w:t>.... 202</w:t>
      </w:r>
      <w:r w:rsidR="009F7541">
        <w:rPr>
          <w:rFonts w:cs="Calibri"/>
          <w:b/>
          <w:color w:val="000000"/>
        </w:rPr>
        <w:t>7</w:t>
      </w:r>
    </w:p>
    <w:p w14:paraId="64B892B5" w14:textId="77777777" w:rsidR="00632253" w:rsidRPr="00E12984" w:rsidRDefault="00632253" w:rsidP="00E12984">
      <w:pPr>
        <w:pStyle w:val="Zkladntext2"/>
        <w:jc w:val="both"/>
      </w:pPr>
    </w:p>
    <w:p w14:paraId="17E11F18" w14:textId="77777777" w:rsidR="00AE5D9A" w:rsidRPr="00E12984" w:rsidRDefault="00425120" w:rsidP="00E12984">
      <w:pPr>
        <w:pStyle w:val="Zkladntext2"/>
        <w:ind w:left="60"/>
        <w:rPr>
          <w:b/>
          <w:bCs/>
        </w:rPr>
      </w:pPr>
      <w:r>
        <w:rPr>
          <w:b/>
          <w:bCs/>
        </w:rPr>
        <w:t>o nepôvodných druhoch a o zmene a doplnení niektorých zákonov</w:t>
      </w:r>
    </w:p>
    <w:p w14:paraId="3272A06E" w14:textId="77777777" w:rsidR="00632253" w:rsidRPr="00E12984" w:rsidRDefault="00771A49" w:rsidP="00AE5D9A">
      <w:pPr>
        <w:pStyle w:val="Zkladntext2"/>
        <w:ind w:left="60"/>
        <w:rPr>
          <w:b/>
          <w:bCs/>
        </w:rPr>
      </w:pPr>
      <w:r w:rsidRPr="00E12984">
        <w:rPr>
          <w:b/>
          <w:bCs/>
        </w:rPr>
        <w:t>__________________________________________________________</w:t>
      </w:r>
    </w:p>
    <w:p w14:paraId="72816517" w14:textId="77777777" w:rsidR="00632253" w:rsidRDefault="00632253" w:rsidP="00E12984">
      <w:pPr>
        <w:pStyle w:val="Zkladntext2"/>
        <w:jc w:val="left"/>
        <w:rPr>
          <w:b/>
          <w:bCs/>
        </w:rPr>
      </w:pPr>
    </w:p>
    <w:p w14:paraId="691007FB" w14:textId="77777777" w:rsidR="00E12984" w:rsidRPr="00E12984" w:rsidRDefault="00E12984" w:rsidP="00E12984">
      <w:pPr>
        <w:pStyle w:val="Zkladntext2"/>
        <w:jc w:val="left"/>
        <w:rPr>
          <w:b/>
          <w:bCs/>
        </w:rPr>
      </w:pPr>
    </w:p>
    <w:p w14:paraId="270F264A" w14:textId="77777777" w:rsidR="00632253" w:rsidRPr="00E12984" w:rsidRDefault="00771A49" w:rsidP="00262C08">
      <w:pPr>
        <w:pStyle w:val="Zkladntext2"/>
        <w:ind w:left="60"/>
        <w:jc w:val="left"/>
        <w:rPr>
          <w:b/>
          <w:bCs/>
        </w:rPr>
      </w:pPr>
      <w:r w:rsidRPr="00E12984">
        <w:rPr>
          <w:bCs/>
        </w:rPr>
        <w:t xml:space="preserve">  </w:t>
      </w:r>
      <w:r w:rsidRPr="00E12984">
        <w:rPr>
          <w:bCs/>
          <w:u w:val="single"/>
        </w:rPr>
        <w:t>Podnet:</w:t>
      </w:r>
      <w:r w:rsidRPr="00E12984">
        <w:rPr>
          <w:bCs/>
        </w:rPr>
        <w:t xml:space="preserve"> </w:t>
      </w:r>
      <w:r w:rsidRPr="00E12984">
        <w:rPr>
          <w:bCs/>
        </w:rPr>
        <w:tab/>
      </w:r>
      <w:r w:rsidRPr="00E12984">
        <w:rPr>
          <w:bCs/>
        </w:rPr>
        <w:tab/>
        <w:t xml:space="preserve">                                                   </w:t>
      </w:r>
      <w:r w:rsidRPr="00E12984">
        <w:rPr>
          <w:bCs/>
          <w:u w:val="single"/>
        </w:rPr>
        <w:t>Obsah materiálu:</w:t>
      </w:r>
    </w:p>
    <w:p w14:paraId="0B3CB343" w14:textId="77777777" w:rsidR="00632253" w:rsidRPr="00E12984" w:rsidRDefault="00771A49">
      <w:pPr>
        <w:pStyle w:val="Zkladntext2"/>
        <w:ind w:left="60"/>
        <w:jc w:val="left"/>
        <w:rPr>
          <w:bCs/>
        </w:rPr>
      </w:pPr>
      <w:r w:rsidRPr="00E12984">
        <w:rPr>
          <w:bCs/>
        </w:rPr>
        <w:t xml:space="preserve">  </w:t>
      </w:r>
      <w:r w:rsidR="00262C08" w:rsidRPr="00E12984">
        <w:rPr>
          <w:bCs/>
        </w:rPr>
        <w:t xml:space="preserve">                                                                                    </w:t>
      </w:r>
    </w:p>
    <w:p w14:paraId="32B5C4AB" w14:textId="7B3B0257" w:rsidR="00262C08" w:rsidRPr="00E12984" w:rsidRDefault="005B7D5C">
      <w:pPr>
        <w:pStyle w:val="Zkladntext2"/>
        <w:ind w:left="60"/>
        <w:jc w:val="left"/>
        <w:rPr>
          <w:bCs/>
        </w:rPr>
      </w:pPr>
      <w:r w:rsidRPr="00E12984">
        <w:rPr>
          <w:bCs/>
        </w:rPr>
        <w:t xml:space="preserve"> </w:t>
      </w:r>
      <w:r w:rsidR="00771A49" w:rsidRPr="00E12984">
        <w:rPr>
          <w:bCs/>
        </w:rPr>
        <w:t xml:space="preserve"> </w:t>
      </w:r>
      <w:r w:rsidR="00EA5CEC">
        <w:rPr>
          <w:bCs/>
        </w:rPr>
        <w:t xml:space="preserve">Plán legislatívnych úloh </w:t>
      </w:r>
      <w:r w:rsidR="00771A49" w:rsidRPr="00E12984">
        <w:t xml:space="preserve">             </w:t>
      </w:r>
      <w:r w:rsidR="00B6180B" w:rsidRPr="00E12984">
        <w:t xml:space="preserve">       </w:t>
      </w:r>
      <w:r w:rsidR="00E12984">
        <w:t xml:space="preserve">                       </w:t>
      </w:r>
      <w:r w:rsidR="00262C08" w:rsidRPr="00E12984">
        <w:rPr>
          <w:bCs/>
        </w:rPr>
        <w:t xml:space="preserve">1. </w:t>
      </w:r>
      <w:r w:rsidR="005D6B7E">
        <w:rPr>
          <w:bCs/>
        </w:rPr>
        <w:t xml:space="preserve">návrh uznesenia vlády SR </w:t>
      </w:r>
    </w:p>
    <w:p w14:paraId="024697DC" w14:textId="72081A73" w:rsidR="00262C08" w:rsidRPr="00E12984" w:rsidRDefault="00B6180B">
      <w:pPr>
        <w:pStyle w:val="Zkladntext2"/>
        <w:ind w:left="60"/>
        <w:jc w:val="left"/>
        <w:rPr>
          <w:bCs/>
        </w:rPr>
      </w:pPr>
      <w:r w:rsidRPr="00E12984">
        <w:rPr>
          <w:bCs/>
        </w:rPr>
        <w:t xml:space="preserve">  </w:t>
      </w:r>
      <w:r w:rsidR="00EA5CEC">
        <w:rPr>
          <w:bCs/>
        </w:rPr>
        <w:t>vlády SR na rok 2025</w:t>
      </w:r>
      <w:r w:rsidRPr="00E12984">
        <w:rPr>
          <w:bCs/>
        </w:rPr>
        <w:t xml:space="preserve">    </w:t>
      </w:r>
      <w:r w:rsidR="00EA5CEC">
        <w:rPr>
          <w:bCs/>
        </w:rPr>
        <w:t xml:space="preserve"> </w:t>
      </w:r>
      <w:r w:rsidRPr="00E12984">
        <w:rPr>
          <w:bCs/>
        </w:rPr>
        <w:t xml:space="preserve">                                           </w:t>
      </w:r>
      <w:r w:rsidR="00262C08" w:rsidRPr="00E12984">
        <w:rPr>
          <w:bCs/>
        </w:rPr>
        <w:t xml:space="preserve">2. </w:t>
      </w:r>
      <w:r w:rsidR="005D6B7E">
        <w:rPr>
          <w:bCs/>
        </w:rPr>
        <w:t>predkladacia správa</w:t>
      </w:r>
      <w:r w:rsidR="005D6B7E" w:rsidRPr="00E12984">
        <w:rPr>
          <w:bCs/>
        </w:rPr>
        <w:t xml:space="preserve"> </w:t>
      </w:r>
    </w:p>
    <w:p w14:paraId="693C8E30" w14:textId="3BEB9794" w:rsidR="00D00270" w:rsidRDefault="00B6180B">
      <w:pPr>
        <w:pStyle w:val="Zkladntext2"/>
        <w:ind w:left="60"/>
        <w:jc w:val="left"/>
        <w:rPr>
          <w:bCs/>
        </w:rPr>
      </w:pPr>
      <w:r w:rsidRPr="00E12984">
        <w:rPr>
          <w:bCs/>
        </w:rPr>
        <w:t xml:space="preserve">                                                                            </w:t>
      </w:r>
      <w:r w:rsidR="00EA5CEC">
        <w:rPr>
          <w:bCs/>
        </w:rPr>
        <w:t xml:space="preserve">     </w:t>
      </w:r>
      <w:r w:rsidRPr="00E12984">
        <w:rPr>
          <w:bCs/>
        </w:rPr>
        <w:t xml:space="preserve">    </w:t>
      </w:r>
      <w:r w:rsidR="00262C08" w:rsidRPr="00E12984">
        <w:rPr>
          <w:bCs/>
        </w:rPr>
        <w:t xml:space="preserve">3. </w:t>
      </w:r>
      <w:r w:rsidR="005D6B7E">
        <w:rPr>
          <w:bCs/>
        </w:rPr>
        <w:t>vlastný materiál</w:t>
      </w:r>
      <w:r w:rsidR="005D6B7E" w:rsidRPr="00E12984">
        <w:t xml:space="preserve"> </w:t>
      </w:r>
      <w:r w:rsidR="005D6B7E" w:rsidRPr="00E12984">
        <w:rPr>
          <w:bCs/>
        </w:rPr>
        <w:t xml:space="preserve">  </w:t>
      </w:r>
    </w:p>
    <w:p w14:paraId="5327BB47" w14:textId="77777777" w:rsidR="00262C08" w:rsidRPr="00E12984" w:rsidRDefault="00D00270">
      <w:pPr>
        <w:pStyle w:val="Zkladntext2"/>
        <w:ind w:left="60"/>
        <w:jc w:val="left"/>
      </w:pPr>
      <w:r>
        <w:rPr>
          <w:bCs/>
        </w:rPr>
        <w:t xml:space="preserve">                                                                                </w:t>
      </w:r>
      <w:r w:rsidR="00EA5CEC">
        <w:rPr>
          <w:bCs/>
        </w:rPr>
        <w:t xml:space="preserve">     </w:t>
      </w:r>
      <w:r>
        <w:rPr>
          <w:bCs/>
        </w:rPr>
        <w:t xml:space="preserve">4. </w:t>
      </w:r>
      <w:r w:rsidR="0076014D" w:rsidRPr="0076014D">
        <w:rPr>
          <w:bCs/>
        </w:rPr>
        <w:t>dôvodová správa – všeobecná časť</w:t>
      </w:r>
    </w:p>
    <w:p w14:paraId="36487C98" w14:textId="77777777" w:rsidR="00262C08" w:rsidRPr="00E12984" w:rsidRDefault="00B6180B" w:rsidP="00E8167D">
      <w:pPr>
        <w:pStyle w:val="Zkladntext2"/>
        <w:jc w:val="left"/>
      </w:pPr>
      <w:r w:rsidRPr="00E12984">
        <w:t xml:space="preserve">                                                                                 </w:t>
      </w:r>
      <w:r w:rsidR="00EA5CEC">
        <w:t xml:space="preserve">     </w:t>
      </w:r>
      <w:r w:rsidR="00D00270">
        <w:t>5</w:t>
      </w:r>
      <w:r w:rsidR="00262C08" w:rsidRPr="00E12984">
        <w:t xml:space="preserve">. </w:t>
      </w:r>
      <w:r w:rsidR="0076014D" w:rsidRPr="0076014D">
        <w:t>dôvodová správa – osobitná časť</w:t>
      </w:r>
    </w:p>
    <w:p w14:paraId="15E098FB" w14:textId="77777777" w:rsidR="00B6180B" w:rsidRPr="00E12984" w:rsidRDefault="00262C08" w:rsidP="00262C08">
      <w:pPr>
        <w:pStyle w:val="Zkladntext2"/>
        <w:ind w:left="60"/>
        <w:jc w:val="left"/>
      </w:pPr>
      <w:r w:rsidRPr="00E12984">
        <w:t xml:space="preserve">                                                                                </w:t>
      </w:r>
      <w:r w:rsidR="00EA5CEC">
        <w:t xml:space="preserve">     </w:t>
      </w:r>
      <w:r w:rsidR="00D00270">
        <w:t>6</w:t>
      </w:r>
      <w:r w:rsidRPr="00E12984">
        <w:t xml:space="preserve">. </w:t>
      </w:r>
      <w:r w:rsidR="0076014D" w:rsidRPr="0076014D">
        <w:t>doložka vybraných vplyvov</w:t>
      </w:r>
    </w:p>
    <w:p w14:paraId="64598CC7" w14:textId="77777777" w:rsidR="00AA2B83" w:rsidRDefault="00AA2B83" w:rsidP="00262C08">
      <w:pPr>
        <w:pStyle w:val="Zkladntext2"/>
        <w:ind w:left="60"/>
        <w:jc w:val="left"/>
      </w:pPr>
      <w:r w:rsidRPr="00E12984">
        <w:t xml:space="preserve">                                                                                </w:t>
      </w:r>
      <w:r w:rsidR="00EA5CEC">
        <w:t xml:space="preserve">     </w:t>
      </w:r>
      <w:r w:rsidR="00550D24">
        <w:t>7</w:t>
      </w:r>
      <w:r w:rsidRPr="00E12984">
        <w:t xml:space="preserve">. </w:t>
      </w:r>
      <w:r w:rsidR="0076014D" w:rsidRPr="0076014D">
        <w:t>doložka zlučiteľnosti</w:t>
      </w:r>
    </w:p>
    <w:p w14:paraId="3F45CC72" w14:textId="39E4D213" w:rsidR="000207CE" w:rsidRPr="00E12984" w:rsidRDefault="000207CE" w:rsidP="00262C08">
      <w:pPr>
        <w:pStyle w:val="Zkladntext2"/>
        <w:ind w:left="60"/>
        <w:jc w:val="left"/>
      </w:pPr>
      <w:r>
        <w:t xml:space="preserve">                                                                                     8. tabuľky zhody</w:t>
      </w:r>
    </w:p>
    <w:p w14:paraId="5A7AA5F4" w14:textId="527DDEEA" w:rsidR="00AA2B83" w:rsidRPr="00E12984" w:rsidRDefault="00AA2B83" w:rsidP="00262C08">
      <w:pPr>
        <w:pStyle w:val="Zkladntext2"/>
        <w:ind w:left="60"/>
        <w:jc w:val="left"/>
      </w:pPr>
      <w:r w:rsidRPr="00E12984">
        <w:t xml:space="preserve">                                                                                </w:t>
      </w:r>
      <w:r w:rsidR="00EA5CEC">
        <w:t xml:space="preserve">     </w:t>
      </w:r>
      <w:r w:rsidR="000207CE">
        <w:t>9</w:t>
      </w:r>
      <w:r w:rsidRPr="00E12984">
        <w:t xml:space="preserve">. </w:t>
      </w:r>
      <w:r w:rsidR="0076014D">
        <w:t>návrh vykonávacích predpisov</w:t>
      </w:r>
    </w:p>
    <w:p w14:paraId="2E3D5E8E" w14:textId="65093100" w:rsidR="00AA2B83" w:rsidRPr="00E12984" w:rsidRDefault="00B6180B" w:rsidP="0076014D">
      <w:pPr>
        <w:pStyle w:val="Zkladntext2"/>
        <w:ind w:left="60"/>
        <w:jc w:val="left"/>
      </w:pPr>
      <w:r w:rsidRPr="00E12984">
        <w:t xml:space="preserve">                                                                                </w:t>
      </w:r>
      <w:r w:rsidR="00EA5CEC">
        <w:t xml:space="preserve">    </w:t>
      </w:r>
      <w:r w:rsidR="000207CE">
        <w:t>10</w:t>
      </w:r>
      <w:r w:rsidRPr="00E12984">
        <w:t xml:space="preserve">. </w:t>
      </w:r>
      <w:r w:rsidR="00550D24">
        <w:t>s</w:t>
      </w:r>
      <w:r w:rsidRPr="00E12984">
        <w:t xml:space="preserve">práva o účasti verejnosti </w:t>
      </w:r>
      <w:r w:rsidR="00AA2B83" w:rsidRPr="00E12984">
        <w:t xml:space="preserve">                                                                                </w:t>
      </w:r>
      <w:r w:rsidR="0076014D">
        <w:t xml:space="preserve"> </w:t>
      </w:r>
    </w:p>
    <w:p w14:paraId="03612A0F" w14:textId="7FC4BB5C" w:rsidR="009B2925" w:rsidRDefault="00E724C0" w:rsidP="00E12984">
      <w:pPr>
        <w:pStyle w:val="Zkladntext2"/>
        <w:ind w:left="60"/>
        <w:rPr>
          <w:bCs/>
        </w:rPr>
      </w:pPr>
      <w:r>
        <w:rPr>
          <w:bCs/>
        </w:rPr>
        <w:t xml:space="preserve">                              </w:t>
      </w:r>
      <w:r w:rsidR="00EA5CEC">
        <w:rPr>
          <w:bCs/>
        </w:rPr>
        <w:t xml:space="preserve">          </w:t>
      </w:r>
    </w:p>
    <w:p w14:paraId="419724F7" w14:textId="77777777" w:rsidR="00632253" w:rsidRPr="00E12984" w:rsidRDefault="009B2925" w:rsidP="009B2925">
      <w:pPr>
        <w:pStyle w:val="Zkladntext2"/>
        <w:ind w:left="60"/>
        <w:jc w:val="left"/>
        <w:rPr>
          <w:bCs/>
        </w:rPr>
      </w:pPr>
      <w:r>
        <w:rPr>
          <w:bCs/>
        </w:rPr>
        <w:t xml:space="preserve">                                                                               </w:t>
      </w:r>
      <w:r w:rsidR="00771A49" w:rsidRPr="00E12984">
        <w:rPr>
          <w:bCs/>
        </w:rPr>
        <w:t xml:space="preserve">                                                                   </w:t>
      </w:r>
    </w:p>
    <w:p w14:paraId="5E71F550" w14:textId="77777777" w:rsidR="00E12984" w:rsidRDefault="00771A49" w:rsidP="00550D24">
      <w:pPr>
        <w:pStyle w:val="Zkladntext2"/>
        <w:ind w:left="60"/>
        <w:rPr>
          <w:bCs/>
        </w:rPr>
      </w:pPr>
      <w:r w:rsidRPr="00E12984">
        <w:rPr>
          <w:bCs/>
        </w:rPr>
        <w:t xml:space="preserve">                                               </w:t>
      </w:r>
      <w:r w:rsidR="00550D24">
        <w:rPr>
          <w:bCs/>
        </w:rPr>
        <w:t xml:space="preserve">                               </w:t>
      </w:r>
    </w:p>
    <w:p w14:paraId="40D7BE2B" w14:textId="7AC45B4E" w:rsidR="00BC0EE8" w:rsidRDefault="00771A49" w:rsidP="00236B8F">
      <w:pPr>
        <w:pStyle w:val="Zkladntext2"/>
        <w:jc w:val="left"/>
        <w:rPr>
          <w:bCs/>
        </w:rPr>
      </w:pPr>
      <w:r w:rsidRPr="00E12984">
        <w:rPr>
          <w:bCs/>
        </w:rPr>
        <w:t xml:space="preserve">          </w:t>
      </w:r>
    </w:p>
    <w:p w14:paraId="54DCF93E" w14:textId="51EFD014" w:rsidR="00632253" w:rsidRPr="00E12984" w:rsidRDefault="00771A49" w:rsidP="00236B8F">
      <w:pPr>
        <w:pStyle w:val="Zkladntext2"/>
        <w:jc w:val="left"/>
        <w:rPr>
          <w:bCs/>
        </w:rPr>
      </w:pPr>
      <w:r w:rsidRPr="00E12984">
        <w:rPr>
          <w:bCs/>
        </w:rPr>
        <w:t xml:space="preserve">                         </w:t>
      </w:r>
      <w:r w:rsidR="00B6180B" w:rsidRPr="00E12984">
        <w:rPr>
          <w:bCs/>
        </w:rPr>
        <w:t xml:space="preserve">                               </w:t>
      </w:r>
      <w:r w:rsidRPr="00E12984">
        <w:rPr>
          <w:bCs/>
        </w:rPr>
        <w:t xml:space="preserve">                               </w:t>
      </w:r>
      <w:r w:rsidR="00AA2B83" w:rsidRPr="00E12984">
        <w:rPr>
          <w:bCs/>
        </w:rPr>
        <w:t xml:space="preserve">                              </w:t>
      </w:r>
      <w:r w:rsidRPr="00E12984">
        <w:rPr>
          <w:b/>
          <w:bCs/>
        </w:rPr>
        <w:tab/>
      </w:r>
    </w:p>
    <w:p w14:paraId="3C52B10A" w14:textId="77777777" w:rsidR="00632253" w:rsidRPr="00E12984" w:rsidRDefault="00771A49">
      <w:pPr>
        <w:rPr>
          <w:b/>
          <w:bCs/>
          <w:sz w:val="24"/>
          <w:szCs w:val="24"/>
          <w:u w:val="single"/>
        </w:rPr>
      </w:pPr>
      <w:r w:rsidRPr="00E12984">
        <w:rPr>
          <w:b/>
          <w:bCs/>
          <w:sz w:val="24"/>
          <w:szCs w:val="24"/>
        </w:rPr>
        <w:t xml:space="preserve">  </w:t>
      </w:r>
      <w:r w:rsidRPr="00E12984">
        <w:rPr>
          <w:b/>
          <w:bCs/>
          <w:sz w:val="24"/>
          <w:szCs w:val="24"/>
          <w:u w:val="single"/>
        </w:rPr>
        <w:t xml:space="preserve">Predkladá: </w:t>
      </w:r>
    </w:p>
    <w:p w14:paraId="4B5EAD97" w14:textId="77777777" w:rsidR="00632253" w:rsidRPr="00E12984" w:rsidRDefault="00632253">
      <w:pPr>
        <w:rPr>
          <w:b/>
          <w:bCs/>
          <w:sz w:val="24"/>
          <w:szCs w:val="24"/>
          <w:u w:val="single"/>
        </w:rPr>
      </w:pPr>
    </w:p>
    <w:p w14:paraId="0A365559" w14:textId="4C163CAB" w:rsidR="00632253" w:rsidRPr="00E12984" w:rsidRDefault="00771A49">
      <w:pPr>
        <w:rPr>
          <w:sz w:val="24"/>
          <w:szCs w:val="24"/>
          <w:lang w:eastAsia="sk-SK"/>
        </w:rPr>
      </w:pPr>
      <w:r w:rsidRPr="00E12984">
        <w:rPr>
          <w:b/>
          <w:bCs/>
          <w:sz w:val="24"/>
          <w:szCs w:val="24"/>
        </w:rPr>
        <w:t xml:space="preserve"> </w:t>
      </w:r>
      <w:r w:rsidR="00513EFE" w:rsidRPr="00513EFE">
        <w:rPr>
          <w:sz w:val="24"/>
          <w:szCs w:val="24"/>
          <w:lang w:eastAsia="sk-SK"/>
        </w:rPr>
        <w:t>Robert Fico</w:t>
      </w:r>
    </w:p>
    <w:p w14:paraId="71C7B65D" w14:textId="63C9B449" w:rsidR="00513EFE" w:rsidRPr="00513EFE" w:rsidRDefault="00771A49" w:rsidP="00513EFE">
      <w:pPr>
        <w:rPr>
          <w:sz w:val="24"/>
          <w:szCs w:val="24"/>
          <w:lang w:eastAsia="sk-SK"/>
        </w:rPr>
      </w:pPr>
      <w:r w:rsidRPr="00E12984">
        <w:rPr>
          <w:sz w:val="24"/>
          <w:szCs w:val="24"/>
          <w:lang w:eastAsia="sk-SK"/>
        </w:rPr>
        <w:t xml:space="preserve"> </w:t>
      </w:r>
      <w:r w:rsidR="00513EFE" w:rsidRPr="00513EFE">
        <w:rPr>
          <w:sz w:val="24"/>
          <w:szCs w:val="24"/>
          <w:lang w:eastAsia="sk-SK"/>
        </w:rPr>
        <w:t xml:space="preserve">predseda vlády </w:t>
      </w:r>
    </w:p>
    <w:p w14:paraId="15ABFE8E" w14:textId="57DC09AA" w:rsidR="00513EFE" w:rsidRPr="00513EFE" w:rsidRDefault="00513EFE" w:rsidP="00513EFE">
      <w:pPr>
        <w:rPr>
          <w:sz w:val="24"/>
          <w:szCs w:val="24"/>
          <w:lang w:eastAsia="sk-SK"/>
        </w:rPr>
      </w:pPr>
      <w:r>
        <w:rPr>
          <w:sz w:val="24"/>
          <w:szCs w:val="24"/>
          <w:lang w:eastAsia="sk-SK"/>
        </w:rPr>
        <w:t xml:space="preserve"> </w:t>
      </w:r>
      <w:r w:rsidRPr="00513EFE">
        <w:rPr>
          <w:sz w:val="24"/>
          <w:szCs w:val="24"/>
          <w:lang w:eastAsia="sk-SK"/>
        </w:rPr>
        <w:t>poverený dočasne spravovať veci</w:t>
      </w:r>
    </w:p>
    <w:p w14:paraId="02514F4D" w14:textId="2F6B9E6F" w:rsidR="00513EFE" w:rsidRPr="00513EFE" w:rsidRDefault="00513EFE" w:rsidP="00513EFE">
      <w:pPr>
        <w:rPr>
          <w:sz w:val="24"/>
          <w:szCs w:val="24"/>
          <w:lang w:eastAsia="sk-SK"/>
        </w:rPr>
      </w:pPr>
      <w:r>
        <w:rPr>
          <w:sz w:val="24"/>
          <w:szCs w:val="24"/>
          <w:lang w:eastAsia="sk-SK"/>
        </w:rPr>
        <w:t xml:space="preserve"> </w:t>
      </w:r>
      <w:r w:rsidRPr="00513EFE">
        <w:rPr>
          <w:sz w:val="24"/>
          <w:szCs w:val="24"/>
          <w:lang w:eastAsia="sk-SK"/>
        </w:rPr>
        <w:t>ministra životného prostredia</w:t>
      </w:r>
    </w:p>
    <w:p w14:paraId="16E4D28A" w14:textId="4EA9D127" w:rsidR="00E12984" w:rsidRDefault="00513EFE" w:rsidP="00513EFE">
      <w:pPr>
        <w:rPr>
          <w:sz w:val="24"/>
          <w:szCs w:val="24"/>
          <w:lang w:eastAsia="sk-SK"/>
        </w:rPr>
      </w:pPr>
      <w:r>
        <w:rPr>
          <w:sz w:val="24"/>
          <w:szCs w:val="24"/>
          <w:lang w:eastAsia="sk-SK"/>
        </w:rPr>
        <w:t xml:space="preserve"> </w:t>
      </w:r>
      <w:r w:rsidRPr="00513EFE">
        <w:rPr>
          <w:sz w:val="24"/>
          <w:szCs w:val="24"/>
          <w:lang w:eastAsia="sk-SK"/>
        </w:rPr>
        <w:t>Slovenskej republiky</w:t>
      </w:r>
    </w:p>
    <w:p w14:paraId="636DC322" w14:textId="77777777" w:rsidR="00E12984" w:rsidRDefault="00E12984">
      <w:pPr>
        <w:rPr>
          <w:sz w:val="24"/>
          <w:szCs w:val="24"/>
          <w:lang w:eastAsia="sk-SK"/>
        </w:rPr>
      </w:pPr>
    </w:p>
    <w:p w14:paraId="04E3E8BD" w14:textId="77777777" w:rsidR="00E12984" w:rsidRPr="00E12984" w:rsidRDefault="00E12984">
      <w:pPr>
        <w:rPr>
          <w:b/>
          <w:bCs/>
          <w:sz w:val="24"/>
          <w:szCs w:val="24"/>
          <w:u w:val="single"/>
        </w:rPr>
      </w:pPr>
    </w:p>
    <w:p w14:paraId="36645807" w14:textId="77777777" w:rsidR="00632253" w:rsidRPr="00E12984" w:rsidRDefault="00632253">
      <w:pPr>
        <w:pStyle w:val="Zkladntext2"/>
        <w:ind w:left="60"/>
        <w:jc w:val="left"/>
        <w:rPr>
          <w:b/>
          <w:bCs/>
          <w:u w:val="single"/>
        </w:rPr>
      </w:pPr>
    </w:p>
    <w:p w14:paraId="4291D551" w14:textId="167BFBF1" w:rsidR="00632253" w:rsidRPr="00E12984" w:rsidRDefault="00B6180B" w:rsidP="00B6180B">
      <w:pPr>
        <w:pStyle w:val="Zkladntext2"/>
        <w:jc w:val="left"/>
        <w:rPr>
          <w:bCs/>
        </w:rPr>
      </w:pPr>
      <w:r w:rsidRPr="00E12984">
        <w:rPr>
          <w:bCs/>
        </w:rPr>
        <w:t xml:space="preserve">                                                             Bratislava,</w:t>
      </w:r>
      <w:r w:rsidR="0095622D">
        <w:rPr>
          <w:bCs/>
        </w:rPr>
        <w:t xml:space="preserve">                </w:t>
      </w:r>
      <w:r w:rsidR="00513EFE">
        <w:rPr>
          <w:bCs/>
        </w:rPr>
        <w:t xml:space="preserve"> </w:t>
      </w:r>
      <w:r w:rsidR="00E724C0">
        <w:rPr>
          <w:bCs/>
        </w:rPr>
        <w:t xml:space="preserve"> 202</w:t>
      </w:r>
      <w:r w:rsidR="009F7541">
        <w:rPr>
          <w:bCs/>
        </w:rPr>
        <w:t>7</w:t>
      </w:r>
    </w:p>
    <w:sectPr w:rsidR="00632253" w:rsidRPr="00E12984">
      <w:type w:val="continuous"/>
      <w:pgSz w:w="23811" w:h="16838" w:orient="landscape"/>
      <w:pgMar w:top="1417" w:right="1417" w:bottom="1417" w:left="1417" w:header="0" w:footer="0" w:gutter="0"/>
      <w:cols w:num="2" w:space="708"/>
      <w:formProt w:val="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253"/>
    <w:rsid w:val="000207CE"/>
    <w:rsid w:val="000216E9"/>
    <w:rsid w:val="00091D90"/>
    <w:rsid w:val="00142EBC"/>
    <w:rsid w:val="001F18F6"/>
    <w:rsid w:val="00236B8F"/>
    <w:rsid w:val="00262C08"/>
    <w:rsid w:val="00394C55"/>
    <w:rsid w:val="00425120"/>
    <w:rsid w:val="00513EFE"/>
    <w:rsid w:val="00550D24"/>
    <w:rsid w:val="005701D0"/>
    <w:rsid w:val="005B7D5C"/>
    <w:rsid w:val="005D6B7E"/>
    <w:rsid w:val="00632253"/>
    <w:rsid w:val="00672BD3"/>
    <w:rsid w:val="006D5134"/>
    <w:rsid w:val="00700125"/>
    <w:rsid w:val="00730644"/>
    <w:rsid w:val="0076014D"/>
    <w:rsid w:val="00771A49"/>
    <w:rsid w:val="00873DC2"/>
    <w:rsid w:val="008D23A9"/>
    <w:rsid w:val="0095622D"/>
    <w:rsid w:val="00974922"/>
    <w:rsid w:val="009B2925"/>
    <w:rsid w:val="009F7541"/>
    <w:rsid w:val="00AA2B83"/>
    <w:rsid w:val="00AE5D9A"/>
    <w:rsid w:val="00B6180B"/>
    <w:rsid w:val="00B635A1"/>
    <w:rsid w:val="00BB374A"/>
    <w:rsid w:val="00BC0EE8"/>
    <w:rsid w:val="00BC10CE"/>
    <w:rsid w:val="00BF5290"/>
    <w:rsid w:val="00C7763F"/>
    <w:rsid w:val="00D00270"/>
    <w:rsid w:val="00D6598C"/>
    <w:rsid w:val="00DF36F9"/>
    <w:rsid w:val="00E12984"/>
    <w:rsid w:val="00E724C0"/>
    <w:rsid w:val="00E8167D"/>
    <w:rsid w:val="00EA5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E7F0F"/>
  <w15:docId w15:val="{2CECE40F-FEDD-4D49-8FC4-57472BBA1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Cs w:val="22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rFonts w:ascii="Times New Roman" w:hAnsi="Times New Roman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Zkladntext2Char">
    <w:name w:val="Základný text 2 Char"/>
    <w:basedOn w:val="Predvolenpsmoodseku"/>
    <w:link w:val="Zkladntext2"/>
    <w:uiPriority w:val="99"/>
    <w:qFormat/>
    <w:locked/>
    <w:rPr>
      <w:rFonts w:ascii="Times New Roman" w:hAnsi="Times New Roman" w:cs="Times New Roman"/>
      <w:sz w:val="20"/>
      <w:szCs w:val="20"/>
      <w:lang w:val="x-none" w:eastAsia="en-US"/>
    </w:rPr>
  </w:style>
  <w:style w:type="character" w:styleId="Zstupntext">
    <w:name w:val="Placeholder Text"/>
    <w:basedOn w:val="Predvolenpsmoodseku"/>
    <w:uiPriority w:val="99"/>
    <w:semiHidden/>
    <w:qFormat/>
    <w:rsid w:val="001D0429"/>
    <w:rPr>
      <w:rFonts w:ascii="Times New Roman" w:hAnsi="Times New Roman" w:cs="Times New Roman"/>
      <w:color w:val="808080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locked/>
    <w:rsid w:val="00C51812"/>
    <w:rPr>
      <w:rFonts w:ascii="Segoe UI" w:hAnsi="Segoe UI" w:cs="Segoe UI"/>
      <w:sz w:val="18"/>
      <w:szCs w:val="18"/>
      <w:lang w:val="x-none" w:eastAsia="en-US"/>
    </w:rPr>
  </w:style>
  <w:style w:type="character" w:customStyle="1" w:styleId="spanr">
    <w:name w:val="span_r"/>
    <w:qFormat/>
    <w:rsid w:val="00200047"/>
  </w:style>
  <w:style w:type="character" w:styleId="Odkaznakomentr">
    <w:name w:val="annotation reference"/>
    <w:basedOn w:val="Predvolenpsmoodseku"/>
    <w:uiPriority w:val="99"/>
    <w:semiHidden/>
    <w:unhideWhenUsed/>
    <w:qFormat/>
    <w:rsid w:val="002F458D"/>
    <w:rPr>
      <w:rFonts w:cs="Times New Roman"/>
      <w:sz w:val="16"/>
      <w:szCs w:val="16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qFormat/>
    <w:locked/>
    <w:rsid w:val="002F458D"/>
    <w:rPr>
      <w:rFonts w:ascii="Times New Roman" w:hAnsi="Times New Roman" w:cs="Times New Roman"/>
      <w:sz w:val="20"/>
      <w:szCs w:val="20"/>
      <w:lang w:val="x-none" w:eastAsia="en-US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qFormat/>
    <w:locked/>
    <w:rsid w:val="002F458D"/>
    <w:rPr>
      <w:rFonts w:ascii="Times New Roman" w:hAnsi="Times New Roman" w:cs="Times New Roman"/>
      <w:b/>
      <w:bCs/>
      <w:sz w:val="20"/>
      <w:szCs w:val="20"/>
      <w:lang w:val="x-none" w:eastAsia="en-US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paragraph" w:customStyle="1" w:styleId="Nadpis">
    <w:name w:val="Nadpis"/>
    <w:basedOn w:val="Normlny"/>
    <w:next w:val="Zkladntext"/>
    <w:qFormat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Zkladntext">
    <w:name w:val="Body Text"/>
    <w:basedOn w:val="Normlny"/>
    <w:pPr>
      <w:spacing w:after="140" w:line="276" w:lineRule="auto"/>
    </w:pPr>
  </w:style>
  <w:style w:type="paragraph" w:styleId="Zoznam">
    <w:name w:val="List"/>
    <w:basedOn w:val="Zkladntext"/>
    <w:rPr>
      <w:rFonts w:cs="Lucida Sans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Lucida Sans"/>
    </w:rPr>
  </w:style>
  <w:style w:type="paragraph" w:styleId="Zkladntext2">
    <w:name w:val="Body Text 2"/>
    <w:basedOn w:val="Normlny"/>
    <w:link w:val="Zkladntext2Char"/>
    <w:uiPriority w:val="99"/>
    <w:qFormat/>
    <w:pPr>
      <w:jc w:val="center"/>
    </w:pPr>
    <w:rPr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C51812"/>
    <w:rPr>
      <w:rFonts w:ascii="Segoe UI" w:hAnsi="Segoe UI" w:cs="Segoe UI"/>
      <w:sz w:val="18"/>
      <w:szCs w:val="18"/>
    </w:rPr>
  </w:style>
  <w:style w:type="paragraph" w:styleId="Normlnywebov">
    <w:name w:val="Normal (Web)"/>
    <w:basedOn w:val="Normlny"/>
    <w:uiPriority w:val="99"/>
    <w:semiHidden/>
    <w:unhideWhenUsed/>
    <w:qFormat/>
    <w:rsid w:val="00633BA3"/>
    <w:pPr>
      <w:spacing w:beforeAutospacing="1" w:afterAutospacing="1"/>
    </w:pPr>
    <w:rPr>
      <w:sz w:val="24"/>
      <w:szCs w:val="24"/>
      <w:lang w:eastAsia="sk-SK"/>
    </w:rPr>
  </w:style>
  <w:style w:type="paragraph" w:styleId="Bezriadkovania">
    <w:name w:val="No Spacing"/>
    <w:uiPriority w:val="1"/>
    <w:qFormat/>
    <w:rsid w:val="00F92F67"/>
    <w:rPr>
      <w:rFonts w:ascii="Times New Roman" w:hAnsi="Times New Roman"/>
      <w:szCs w:val="20"/>
      <w:lang w:eastAsia="en-US"/>
    </w:rPr>
  </w:style>
  <w:style w:type="paragraph" w:styleId="Textkomentra">
    <w:name w:val="annotation text"/>
    <w:basedOn w:val="Normlny"/>
    <w:link w:val="TextkomentraChar"/>
    <w:uiPriority w:val="99"/>
    <w:semiHidden/>
    <w:unhideWhenUsed/>
    <w:qFormat/>
    <w:rsid w:val="002F458D"/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qFormat/>
    <w:rsid w:val="002F45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F4E8B81453F584AA17023E0F8BD34DB" ma:contentTypeVersion="6" ma:contentTypeDescription="Umožňuje vytvoriť nový dokument." ma:contentTypeScope="" ma:versionID="611ec6ef1efb258634fbcbc4707e3b78">
  <xsd:schema xmlns:xsd="http://www.w3.org/2001/XMLSchema" xmlns:xs="http://www.w3.org/2001/XMLSchema" xmlns:p="http://schemas.microsoft.com/office/2006/metadata/properties" xmlns:ns2="9b03ba57-a6e8-4a86-8d1a-d3eb3c8139ca" xmlns:ns3="9bdc6912-1668-40b4-9321-43038b3416dc" targetNamespace="http://schemas.microsoft.com/office/2006/metadata/properties" ma:root="true" ma:fieldsID="edc39a85de259b334c39b5727e6dbb71" ns2:_="" ns3:_="">
    <xsd:import namespace="9b03ba57-a6e8-4a86-8d1a-d3eb3c8139ca"/>
    <xsd:import namespace="9bdc6912-1668-40b4-9321-43038b341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3ba57-a6e8-4a86-8d1a-d3eb3c8139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c6912-1668-40b4-9321-43038b3416d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F7189A-6627-4904-8C30-7EB0A0BCF4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C447206-2BEC-4F7A-AF00-C7A5EE990E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46A16B-893D-44D5-B3ED-4692B8DF86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3ba57-a6e8-4a86-8d1a-d3eb3c8139ca"/>
    <ds:schemaRef ds:uri="9bdc6912-1668-40b4-9321-43038b3416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893BCE6-EFE3-41A9-88B0-0C03EA6BC64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Urad</Company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</dc:creator>
  <dc:description/>
  <cp:lastModifiedBy>Lojková Silvia</cp:lastModifiedBy>
  <cp:revision>2</cp:revision>
  <cp:lastPrinted>2025-09-19T07:52:00Z</cp:lastPrinted>
  <dcterms:created xsi:type="dcterms:W3CDTF">2026-10-28T10:22:00Z</dcterms:created>
  <dcterms:modified xsi:type="dcterms:W3CDTF">2026-10-28T10:22:00Z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Urad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0x0101007F4E8B81453F584AA17023E0F8BD34DB</vt:lpwstr>
  </property>
</Properties>
</file>