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4111"/>
        <w:gridCol w:w="249"/>
        <w:gridCol w:w="602"/>
        <w:gridCol w:w="3969"/>
      </w:tblGrid>
      <w:tr w:rsidR="000A4B3A" w:rsidRPr="00035F62" w:rsidTr="00A61CAE">
        <w:trPr>
          <w:trHeight w:val="1240"/>
          <w:jc w:val="right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4B3A" w:rsidRPr="00035F62" w:rsidRDefault="000A4B3A" w:rsidP="00C27DCE">
            <w:pPr>
              <w:rPr>
                <w:sz w:val="24"/>
                <w:szCs w:val="24"/>
              </w:rPr>
            </w:pPr>
          </w:p>
          <w:p w:rsidR="000A4B3A" w:rsidRDefault="000A4B3A" w:rsidP="00C27DCE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ŠTATISTICKÝ ÚRAD </w:t>
            </w:r>
          </w:p>
          <w:p w:rsidR="000A4B3A" w:rsidRPr="00035F62" w:rsidRDefault="000A4B3A" w:rsidP="00C27DCE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:rsidR="000A4B3A" w:rsidRPr="002E23B0" w:rsidRDefault="000A4B3A" w:rsidP="005A7B1A">
            <w:pPr>
              <w:rPr>
                <w:sz w:val="24"/>
                <w:szCs w:val="24"/>
              </w:rPr>
            </w:pPr>
            <w:r w:rsidRPr="00996964">
              <w:rPr>
                <w:sz w:val="24"/>
                <w:szCs w:val="24"/>
              </w:rPr>
              <w:t xml:space="preserve">Číslo: </w:t>
            </w:r>
            <w:r w:rsidR="002F02E8" w:rsidRPr="002F02E8">
              <w:rPr>
                <w:sz w:val="24"/>
                <w:szCs w:val="24"/>
              </w:rPr>
              <w:t>10410-</w:t>
            </w:r>
            <w:r w:rsidR="005A7B1A">
              <w:rPr>
                <w:sz w:val="24"/>
                <w:szCs w:val="24"/>
              </w:rPr>
              <w:t>3467</w:t>
            </w:r>
            <w:r w:rsidR="002F02E8" w:rsidRPr="002F02E8">
              <w:rPr>
                <w:sz w:val="24"/>
                <w:szCs w:val="24"/>
              </w:rPr>
              <w:t>/202</w:t>
            </w:r>
            <w:r w:rsidR="005A7B1A">
              <w:rPr>
                <w:sz w:val="24"/>
                <w:szCs w:val="24"/>
              </w:rPr>
              <w:t>6</w:t>
            </w:r>
          </w:p>
        </w:tc>
        <w:tc>
          <w:tcPr>
            <w:tcW w:w="4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4B3A" w:rsidRPr="00035F62" w:rsidRDefault="000A4B3A" w:rsidP="00C27DCE">
            <w:pPr>
              <w:rPr>
                <w:sz w:val="24"/>
                <w:szCs w:val="24"/>
              </w:rPr>
            </w:pPr>
          </w:p>
        </w:tc>
      </w:tr>
      <w:tr w:rsidR="000A4B3A" w:rsidRPr="00035F62" w:rsidTr="00A61CAE">
        <w:trPr>
          <w:trHeight w:val="1220"/>
          <w:jc w:val="right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4B3A" w:rsidRPr="00035F62" w:rsidRDefault="000A4B3A" w:rsidP="000B1D27">
            <w:pPr>
              <w:rPr>
                <w:sz w:val="24"/>
                <w:szCs w:val="24"/>
              </w:rPr>
            </w:pPr>
            <w:r w:rsidRPr="0009208D">
              <w:rPr>
                <w:sz w:val="24"/>
                <w:szCs w:val="24"/>
              </w:rPr>
              <w:t xml:space="preserve">Materiál na </w:t>
            </w:r>
            <w:r w:rsidR="001B2C4D">
              <w:rPr>
                <w:sz w:val="24"/>
                <w:szCs w:val="24"/>
              </w:rPr>
              <w:t>pripomienkové konanie</w:t>
            </w:r>
            <w:r w:rsidRPr="00035F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4B3A" w:rsidRPr="00035F62" w:rsidRDefault="000A4B3A" w:rsidP="00C27DCE">
            <w:pPr>
              <w:rPr>
                <w:sz w:val="24"/>
                <w:szCs w:val="24"/>
              </w:rPr>
            </w:pPr>
          </w:p>
        </w:tc>
      </w:tr>
      <w:tr w:rsidR="000A4B3A" w:rsidRPr="00035F62" w:rsidTr="00A61CAE">
        <w:trPr>
          <w:trHeight w:val="2551"/>
          <w:jc w:val="right"/>
        </w:trPr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4B3A" w:rsidRPr="005A4CAF" w:rsidRDefault="000A4B3A" w:rsidP="00C27DCE">
            <w:pPr>
              <w:pStyle w:val="Nadpis1"/>
              <w:jc w:val="center"/>
              <w:rPr>
                <w:b w:val="0"/>
                <w:u w:val="none"/>
              </w:rPr>
            </w:pPr>
            <w:r w:rsidRPr="005A4CAF">
              <w:rPr>
                <w:b w:val="0"/>
                <w:u w:val="none"/>
              </w:rPr>
              <w:t>Návrh</w:t>
            </w:r>
          </w:p>
          <w:p w:rsidR="000A4B3A" w:rsidRPr="002F02E8" w:rsidRDefault="000A4B3A" w:rsidP="00C27DCE">
            <w:pPr>
              <w:jc w:val="both"/>
              <w:rPr>
                <w:bCs/>
                <w:sz w:val="24"/>
                <w:szCs w:val="24"/>
              </w:rPr>
            </w:pPr>
          </w:p>
          <w:p w:rsidR="000A4B3A" w:rsidRDefault="000A4B3A" w:rsidP="00C27DCE">
            <w:pPr>
              <w:pStyle w:val="Nadpis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VYHLÁŠKA</w:t>
            </w:r>
          </w:p>
          <w:p w:rsidR="000A4B3A" w:rsidRPr="002F02E8" w:rsidRDefault="000A4B3A" w:rsidP="00C27DCE">
            <w:pPr>
              <w:rPr>
                <w:sz w:val="24"/>
              </w:rPr>
            </w:pPr>
          </w:p>
          <w:p w:rsidR="000A4B3A" w:rsidRPr="00323336" w:rsidRDefault="000A4B3A" w:rsidP="00C27DCE">
            <w:pPr>
              <w:pStyle w:val="Nadpis2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Štatistického úradu S</w:t>
            </w:r>
            <w:r w:rsidRPr="00323336">
              <w:rPr>
                <w:rFonts w:ascii="Times New Roman" w:hAnsi="Times New Roman" w:cs="Times New Roman"/>
                <w:b/>
                <w:bCs/>
              </w:rPr>
              <w:t>lovenskej republiky</w:t>
            </w:r>
          </w:p>
          <w:p w:rsidR="000A4B3A" w:rsidRPr="002F02E8" w:rsidRDefault="000A4B3A" w:rsidP="00C27DCE">
            <w:pPr>
              <w:rPr>
                <w:sz w:val="24"/>
              </w:rPr>
            </w:pPr>
          </w:p>
          <w:p w:rsidR="000A4B3A" w:rsidRPr="00B30432" w:rsidRDefault="000A4B3A" w:rsidP="00C27DCE">
            <w:pPr>
              <w:jc w:val="center"/>
              <w:rPr>
                <w:bCs/>
                <w:sz w:val="24"/>
                <w:szCs w:val="24"/>
              </w:rPr>
            </w:pPr>
            <w:r w:rsidRPr="00B30432">
              <w:rPr>
                <w:bCs/>
                <w:sz w:val="24"/>
                <w:szCs w:val="24"/>
              </w:rPr>
              <w:t>z ... 2</w:t>
            </w:r>
            <w:r w:rsidR="001B2C4D">
              <w:rPr>
                <w:bCs/>
                <w:sz w:val="24"/>
                <w:szCs w:val="24"/>
              </w:rPr>
              <w:t>02</w:t>
            </w:r>
            <w:r w:rsidR="005A7B1A">
              <w:rPr>
                <w:bCs/>
                <w:sz w:val="24"/>
                <w:szCs w:val="24"/>
              </w:rPr>
              <w:t>6</w:t>
            </w:r>
            <w:r w:rsidR="001B2C4D">
              <w:rPr>
                <w:bCs/>
                <w:sz w:val="24"/>
                <w:szCs w:val="24"/>
              </w:rPr>
              <w:t>,</w:t>
            </w:r>
          </w:p>
          <w:p w:rsidR="000A4B3A" w:rsidRPr="00035F62" w:rsidRDefault="000A4B3A" w:rsidP="00C27DC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0A4B3A" w:rsidRPr="00035F62" w:rsidRDefault="001B2C4D" w:rsidP="00A61CAE">
            <w:pPr>
              <w:pStyle w:val="Zkladntext3"/>
            </w:pPr>
            <w:r>
              <w:rPr>
                <w:lang w:eastAsia="sk-SK"/>
              </w:rPr>
              <w:t>ktorou sa vydáva Program štátnych štatistických zisťovaní na roky 202</w:t>
            </w:r>
            <w:r w:rsidR="005A7B1A">
              <w:rPr>
                <w:lang w:eastAsia="sk-SK"/>
              </w:rPr>
              <w:t>7</w:t>
            </w:r>
            <w:r>
              <w:rPr>
                <w:lang w:eastAsia="sk-SK"/>
              </w:rPr>
              <w:t xml:space="preserve"> a</w:t>
            </w:r>
            <w:r w:rsidR="005A7B1A">
              <w:rPr>
                <w:lang w:eastAsia="sk-SK"/>
              </w:rPr>
              <w:t xml:space="preserve">ž </w:t>
            </w:r>
            <w:r>
              <w:rPr>
                <w:lang w:eastAsia="sk-SK"/>
              </w:rPr>
              <w:t>202</w:t>
            </w:r>
            <w:r w:rsidR="005A7B1A">
              <w:rPr>
                <w:lang w:eastAsia="sk-SK"/>
              </w:rPr>
              <w:t>9</w:t>
            </w:r>
          </w:p>
        </w:tc>
      </w:tr>
      <w:tr w:rsidR="000A4B3A" w:rsidRPr="00035F62" w:rsidTr="00A61CAE">
        <w:trPr>
          <w:trHeight w:val="1880"/>
          <w:jc w:val="right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61CAE" w:rsidRDefault="00A61CAE" w:rsidP="00C27DCE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0A4B3A" w:rsidRPr="002F02E8" w:rsidRDefault="000A4B3A" w:rsidP="00C27DCE">
            <w:pPr>
              <w:rPr>
                <w:b/>
                <w:bCs/>
                <w:sz w:val="24"/>
                <w:szCs w:val="24"/>
                <w:u w:val="single"/>
              </w:rPr>
            </w:pPr>
            <w:r w:rsidRPr="002F02E8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:rsidR="000A4B3A" w:rsidRPr="002F02E8" w:rsidRDefault="000A4B3A" w:rsidP="00555254">
            <w:pPr>
              <w:rPr>
                <w:sz w:val="24"/>
                <w:szCs w:val="24"/>
              </w:rPr>
            </w:pPr>
            <w:r w:rsidRPr="002F02E8">
              <w:rPr>
                <w:sz w:val="24"/>
                <w:szCs w:val="24"/>
              </w:rPr>
              <w:t xml:space="preserve">podľa § </w:t>
            </w:r>
            <w:r w:rsidR="001B2C4D" w:rsidRPr="002F02E8">
              <w:rPr>
                <w:sz w:val="24"/>
                <w:szCs w:val="24"/>
              </w:rPr>
              <w:t>12</w:t>
            </w:r>
            <w:r w:rsidRPr="002F02E8">
              <w:rPr>
                <w:sz w:val="24"/>
                <w:szCs w:val="24"/>
              </w:rPr>
              <w:t xml:space="preserve"> ods. </w:t>
            </w:r>
            <w:r w:rsidR="00555254">
              <w:rPr>
                <w:sz w:val="24"/>
                <w:szCs w:val="24"/>
              </w:rPr>
              <w:t>1</w:t>
            </w:r>
            <w:bookmarkStart w:id="0" w:name="_GoBack"/>
            <w:bookmarkEnd w:id="0"/>
            <w:r w:rsidRPr="002F02E8">
              <w:rPr>
                <w:sz w:val="24"/>
                <w:szCs w:val="24"/>
              </w:rPr>
              <w:t xml:space="preserve"> </w:t>
            </w:r>
            <w:r w:rsidR="002F02E8" w:rsidRPr="002F02E8">
              <w:rPr>
                <w:sz w:val="24"/>
                <w:szCs w:val="24"/>
              </w:rPr>
              <w:t xml:space="preserve">a § 18 ods. 6 </w:t>
            </w:r>
            <w:r w:rsidRPr="002F02E8">
              <w:rPr>
                <w:sz w:val="24"/>
                <w:szCs w:val="24"/>
              </w:rPr>
              <w:t xml:space="preserve">zákona č. 540/2001 Z. z. o štátnej štatistike v znení </w:t>
            </w:r>
            <w:r w:rsidR="001B2C4D" w:rsidRPr="002F02E8">
              <w:rPr>
                <w:sz w:val="24"/>
                <w:szCs w:val="24"/>
              </w:rPr>
              <w:t>neskorších predpisov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4B3A" w:rsidRPr="00A61CAE" w:rsidRDefault="000A4B3A" w:rsidP="00C27DCE">
            <w:pPr>
              <w:rPr>
                <w:b/>
                <w:sz w:val="24"/>
                <w:szCs w:val="24"/>
              </w:rPr>
            </w:pPr>
          </w:p>
          <w:p w:rsidR="000A4B3A" w:rsidRPr="00035F62" w:rsidRDefault="000A4B3A" w:rsidP="00C27DC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1CAE" w:rsidRDefault="00A61CAE" w:rsidP="00C27DCE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0A4B3A" w:rsidRDefault="000A4B3A" w:rsidP="00C27DCE">
            <w:pPr>
              <w:rPr>
                <w:bCs/>
                <w:sz w:val="24"/>
                <w:szCs w:val="24"/>
              </w:rPr>
            </w:pPr>
            <w:r w:rsidRPr="00035F62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:rsidR="000A4B3A" w:rsidRDefault="000A4B3A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predkladacia správa</w:t>
            </w:r>
          </w:p>
          <w:p w:rsidR="000A4B3A" w:rsidRPr="00035F62" w:rsidRDefault="000A4B3A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vlastný materiál</w:t>
            </w:r>
          </w:p>
          <w:p w:rsidR="000A4B3A" w:rsidRDefault="000A4B3A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A61CAE">
              <w:rPr>
                <w:sz w:val="24"/>
                <w:szCs w:val="24"/>
              </w:rPr>
              <w:t>ôvodová správa</w:t>
            </w:r>
          </w:p>
          <w:p w:rsidR="000A4B3A" w:rsidRDefault="000A4B3A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:rsidR="001B2C4D" w:rsidRDefault="001B2C4D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analýza vplyvov na podnikateľské prostredie</w:t>
            </w:r>
          </w:p>
          <w:p w:rsidR="00A61CAE" w:rsidRDefault="00A61CAE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kalkulačka</w:t>
            </w:r>
          </w:p>
          <w:p w:rsidR="00A61CAE" w:rsidRPr="00301D36" w:rsidRDefault="00A61CAE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61CAE">
              <w:rPr>
                <w:sz w:val="24"/>
                <w:szCs w:val="24"/>
              </w:rPr>
              <w:t xml:space="preserve">farebne rozlíšený text návrhu </w:t>
            </w:r>
            <w:r>
              <w:rPr>
                <w:sz w:val="24"/>
                <w:szCs w:val="24"/>
              </w:rPr>
              <w:t>vyhlášky</w:t>
            </w:r>
            <w:r w:rsidRPr="00A61CAE">
              <w:rPr>
                <w:sz w:val="24"/>
                <w:szCs w:val="24"/>
              </w:rPr>
              <w:t xml:space="preserve"> v súvislosti s goldplatingom</w:t>
            </w:r>
          </w:p>
          <w:p w:rsidR="000A4B3A" w:rsidRDefault="000A4B3A" w:rsidP="00C27DC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správa o účasti verejnosti </w:t>
            </w:r>
          </w:p>
          <w:p w:rsidR="000A4B3A" w:rsidRDefault="000A4B3A" w:rsidP="001B2C4D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zlučiteľnosti</w:t>
            </w:r>
          </w:p>
          <w:p w:rsidR="00A61CAE" w:rsidRPr="00A61CAE" w:rsidRDefault="002F02E8" w:rsidP="00A61CA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tabuľka zhody</w:t>
            </w:r>
          </w:p>
        </w:tc>
      </w:tr>
      <w:tr w:rsidR="000A4B3A" w:rsidRPr="00035F62" w:rsidTr="00A61CAE">
        <w:trPr>
          <w:trHeight w:val="340"/>
          <w:jc w:val="right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0A4B3A" w:rsidRPr="002F02E8" w:rsidRDefault="000A4B3A" w:rsidP="00C27DCE">
            <w:pPr>
              <w:rPr>
                <w:bCs/>
                <w:sz w:val="24"/>
                <w:szCs w:val="24"/>
                <w:u w:val="single"/>
              </w:rPr>
            </w:pPr>
          </w:p>
          <w:p w:rsidR="000A4B3A" w:rsidRPr="002F02E8" w:rsidRDefault="000A4B3A" w:rsidP="00C27DCE">
            <w:pPr>
              <w:rPr>
                <w:bCs/>
                <w:sz w:val="24"/>
                <w:szCs w:val="24"/>
                <w:u w:val="single"/>
              </w:rPr>
            </w:pPr>
          </w:p>
          <w:p w:rsidR="000A4B3A" w:rsidRPr="002F02E8" w:rsidRDefault="000A4B3A" w:rsidP="00C27DCE">
            <w:pPr>
              <w:rPr>
                <w:bCs/>
                <w:sz w:val="24"/>
                <w:szCs w:val="24"/>
                <w:u w:val="single"/>
              </w:rPr>
            </w:pPr>
          </w:p>
          <w:p w:rsidR="000A4B3A" w:rsidRPr="00035F62" w:rsidRDefault="000A4B3A" w:rsidP="00C27DCE">
            <w:pPr>
              <w:rPr>
                <w:b/>
                <w:bCs/>
                <w:sz w:val="24"/>
                <w:szCs w:val="24"/>
                <w:u w:val="single"/>
              </w:rPr>
            </w:pPr>
            <w:r w:rsidRPr="00035F62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:rsidR="000A4B3A" w:rsidRPr="002F02E8" w:rsidRDefault="000A4B3A" w:rsidP="00C27DCE">
            <w:pPr>
              <w:rPr>
                <w:bCs/>
                <w:sz w:val="24"/>
                <w:szCs w:val="24"/>
                <w:u w:val="single"/>
              </w:rPr>
            </w:pPr>
          </w:p>
          <w:p w:rsidR="000A4B3A" w:rsidRPr="00035F62" w:rsidRDefault="001B2C4D" w:rsidP="00C27DCE">
            <w:pPr>
              <w:pStyle w:val="Nadpis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Martin Nemky</w:t>
            </w:r>
          </w:p>
          <w:p w:rsidR="000A4B3A" w:rsidRDefault="000A4B3A" w:rsidP="00C27DCE">
            <w:pPr>
              <w:pStyle w:val="Nadpis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predseda Štatistického úradu </w:t>
            </w:r>
          </w:p>
          <w:p w:rsidR="000A4B3A" w:rsidRDefault="000A4B3A" w:rsidP="00A61CAE">
            <w:pPr>
              <w:pStyle w:val="Nadpis2"/>
              <w:rPr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</w:rPr>
              <w:t>Slovenskej republiky</w:t>
            </w:r>
          </w:p>
          <w:p w:rsidR="002F02E8" w:rsidRPr="00035F62" w:rsidRDefault="002F02E8" w:rsidP="00C27DCE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4B3A" w:rsidRPr="00035F62" w:rsidRDefault="000A4B3A" w:rsidP="00C27DCE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0A4B3A" w:rsidRPr="00035F62" w:rsidTr="00A61CAE">
        <w:trPr>
          <w:trHeight w:val="600"/>
          <w:jc w:val="right"/>
        </w:trPr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F02E8" w:rsidRDefault="002F02E8" w:rsidP="00C27DCE">
            <w:pPr>
              <w:rPr>
                <w:sz w:val="24"/>
                <w:szCs w:val="24"/>
              </w:rPr>
            </w:pPr>
          </w:p>
          <w:p w:rsidR="00A61CAE" w:rsidRPr="00035F62" w:rsidRDefault="00A61CAE" w:rsidP="00C27DCE">
            <w:pPr>
              <w:rPr>
                <w:sz w:val="24"/>
                <w:szCs w:val="24"/>
              </w:rPr>
            </w:pPr>
          </w:p>
          <w:p w:rsidR="000A4B3A" w:rsidRPr="00035F62" w:rsidRDefault="002F02E8" w:rsidP="00A61CAE">
            <w:pPr>
              <w:pStyle w:val="Nadpis3"/>
            </w:pPr>
            <w:r>
              <w:t xml:space="preserve">Bratislava </w:t>
            </w:r>
            <w:r w:rsidR="00A61CAE">
              <w:t>november</w:t>
            </w:r>
            <w:r>
              <w:t xml:space="preserve"> 202</w:t>
            </w:r>
            <w:r w:rsidR="005A7B1A">
              <w:t>6</w:t>
            </w:r>
          </w:p>
        </w:tc>
      </w:tr>
    </w:tbl>
    <w:p w:rsidR="004D6F5F" w:rsidRDefault="004D6F5F"/>
    <w:sectPr w:rsidR="004D6F5F" w:rsidSect="000B1D27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3A"/>
    <w:rsid w:val="00065060"/>
    <w:rsid w:val="000A4B3A"/>
    <w:rsid w:val="000B1D27"/>
    <w:rsid w:val="001B2C4D"/>
    <w:rsid w:val="002F02E8"/>
    <w:rsid w:val="003403D0"/>
    <w:rsid w:val="00455E55"/>
    <w:rsid w:val="004D6F5F"/>
    <w:rsid w:val="00555254"/>
    <w:rsid w:val="005A7B1A"/>
    <w:rsid w:val="008B1796"/>
    <w:rsid w:val="00995DF7"/>
    <w:rsid w:val="00A6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5C439"/>
  <w15:chartTrackingRefBased/>
  <w15:docId w15:val="{4E5712FD-6CB4-482F-AC1D-BBA5DD4F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A4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A4B3A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0A4B3A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0A4B3A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0A4B3A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2Char">
    <w:name w:val="Nadpis 2 Char"/>
    <w:basedOn w:val="Predvolenpsmoodseku"/>
    <w:link w:val="Nadpis2"/>
    <w:uiPriority w:val="99"/>
    <w:rsid w:val="000A4B3A"/>
    <w:rPr>
      <w:rFonts w:ascii="Arial" w:eastAsia="Times New Roman" w:hAnsi="Arial" w:cs="Arial"/>
      <w:sz w:val="24"/>
      <w:szCs w:val="24"/>
      <w:lang w:eastAsia="cs-CZ"/>
    </w:rPr>
  </w:style>
  <w:style w:type="character" w:customStyle="1" w:styleId="Nadpis3Char">
    <w:name w:val="Nadpis 3 Char"/>
    <w:basedOn w:val="Predvolenpsmoodseku"/>
    <w:link w:val="Nadpis3"/>
    <w:uiPriority w:val="99"/>
    <w:rsid w:val="000A4B3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0A4B3A"/>
    <w:pPr>
      <w:jc w:val="center"/>
    </w:pPr>
    <w:rPr>
      <w:b/>
      <w:bCs/>
      <w:sz w:val="24"/>
      <w:szCs w:val="24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0A4B3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F02E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F02E8"/>
    <w:rPr>
      <w:rFonts w:ascii="Segoe UI" w:eastAsia="Times New Roman" w:hAnsi="Segoe UI" w:cs="Segoe UI"/>
      <w:sz w:val="18"/>
      <w:szCs w:val="18"/>
      <w:lang w:eastAsia="cs-CZ"/>
    </w:rPr>
  </w:style>
  <w:style w:type="paragraph" w:styleId="Odsekzoznamu">
    <w:name w:val="List Paragraph"/>
    <w:basedOn w:val="Normlny"/>
    <w:uiPriority w:val="34"/>
    <w:qFormat/>
    <w:rsid w:val="00A61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Bokol Viliam</dc:creator>
  <cp:keywords/>
  <dc:description/>
  <cp:lastModifiedBy>Bokol Viliam</cp:lastModifiedBy>
  <cp:revision>5</cp:revision>
  <cp:lastPrinted>2026-10-29T14:29:00Z</cp:lastPrinted>
  <dcterms:created xsi:type="dcterms:W3CDTF">2026-10-29T14:19:00Z</dcterms:created>
  <dcterms:modified xsi:type="dcterms:W3CDTF">2026-11-02T10:33:00Z</dcterms:modified>
</cp:coreProperties>
</file>