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margin" w:tblpXSpec="right" w:tblpY="13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60"/>
        <w:gridCol w:w="246"/>
        <w:gridCol w:w="851"/>
        <w:gridCol w:w="3755"/>
      </w:tblGrid>
      <w:tr w:rsidR="00ED6D30" w:rsidRPr="00422EEA" w14:paraId="7681CCF5" w14:textId="77777777" w:rsidTr="00ED6D30">
        <w:trPr>
          <w:trHeight w:val="124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</w:tcPr>
          <w:p w14:paraId="42444BE4" w14:textId="77777777" w:rsidR="00ED6D30" w:rsidRPr="00763BDD" w:rsidRDefault="00ED6D30" w:rsidP="00ED6D30">
            <w:pPr>
              <w:rPr>
                <w:sz w:val="24"/>
                <w:szCs w:val="24"/>
              </w:rPr>
            </w:pPr>
          </w:p>
          <w:p w14:paraId="51205473" w14:textId="77777777" w:rsidR="00ED6D30" w:rsidRPr="00502482" w:rsidRDefault="00ED6D30" w:rsidP="00ED6D30">
            <w:pPr>
              <w:pStyle w:val="Nadpis1"/>
              <w:rPr>
                <w:caps/>
              </w:rPr>
            </w:pPr>
            <w:r w:rsidRPr="00502482">
              <w:rPr>
                <w:caps/>
              </w:rPr>
              <w:t>Ministerstvo spravodlivosti</w:t>
            </w:r>
          </w:p>
          <w:p w14:paraId="6054ABD3" w14:textId="77777777" w:rsidR="00ED6D30" w:rsidRPr="00502482" w:rsidRDefault="00ED6D30" w:rsidP="00ED6D30">
            <w:pPr>
              <w:rPr>
                <w:b/>
                <w:bCs/>
                <w:sz w:val="24"/>
                <w:szCs w:val="24"/>
                <w:u w:val="single"/>
              </w:rPr>
            </w:pPr>
            <w:r w:rsidRPr="00502482">
              <w:rPr>
                <w:b/>
                <w:bCs/>
                <w:sz w:val="24"/>
                <w:szCs w:val="24"/>
                <w:u w:val="single"/>
              </w:rPr>
              <w:t>SLOVENSKEJ REPUBLIKY</w:t>
            </w:r>
          </w:p>
          <w:p w14:paraId="2B5094A5" w14:textId="207B978C" w:rsidR="00ED6D30" w:rsidRPr="00763BDD" w:rsidRDefault="00ED6D30" w:rsidP="00E16E59">
            <w:pPr>
              <w:rPr>
                <w:sz w:val="24"/>
                <w:szCs w:val="24"/>
              </w:rPr>
            </w:pPr>
            <w:r w:rsidRPr="00763BDD">
              <w:rPr>
                <w:sz w:val="24"/>
                <w:szCs w:val="24"/>
              </w:rPr>
              <w:t xml:space="preserve">Číslo: </w:t>
            </w:r>
            <w:r w:rsidR="00727B11" w:rsidRPr="000B56AE">
              <w:rPr>
                <w:sz w:val="24"/>
                <w:szCs w:val="24"/>
              </w:rPr>
              <w:t>S-MSSR-005212/2026</w:t>
            </w:r>
            <w:r w:rsidR="00AD237F" w:rsidRPr="00AD237F">
              <w:tab/>
            </w:r>
          </w:p>
        </w:tc>
        <w:tc>
          <w:tcPr>
            <w:tcW w:w="485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D63535C" w14:textId="77777777" w:rsidR="00ED6D30" w:rsidRPr="00422EEA" w:rsidRDefault="00ED6D30" w:rsidP="00ED6D30">
            <w:pPr>
              <w:rPr>
                <w:sz w:val="24"/>
                <w:szCs w:val="24"/>
              </w:rPr>
            </w:pPr>
          </w:p>
        </w:tc>
      </w:tr>
      <w:tr w:rsidR="00ED6D30" w:rsidRPr="00422EEA" w14:paraId="7964A72D" w14:textId="77777777" w:rsidTr="00ED6D30">
        <w:trPr>
          <w:trHeight w:val="122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</w:tcPr>
          <w:p w14:paraId="6CA0B95B" w14:textId="77777777" w:rsidR="00ED6D30" w:rsidRPr="00763BDD" w:rsidRDefault="00ED6D30" w:rsidP="00ED6D30">
            <w:pPr>
              <w:tabs>
                <w:tab w:val="left" w:pos="3195"/>
              </w:tabs>
              <w:rPr>
                <w:sz w:val="24"/>
                <w:szCs w:val="24"/>
              </w:rPr>
            </w:pPr>
            <w:r w:rsidRPr="00763BDD">
              <w:rPr>
                <w:sz w:val="24"/>
                <w:szCs w:val="24"/>
              </w:rPr>
              <w:tab/>
            </w:r>
          </w:p>
          <w:p w14:paraId="15B96169" w14:textId="12FD01E5" w:rsidR="00ED6D30" w:rsidRPr="00763BDD" w:rsidRDefault="00AD237F" w:rsidP="00AD237F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AD237F">
              <w:rPr>
                <w:sz w:val="24"/>
                <w:szCs w:val="24"/>
              </w:rPr>
              <w:t>Materiál na medzirezortné pripomienkové konanie</w:t>
            </w:r>
          </w:p>
        </w:tc>
        <w:tc>
          <w:tcPr>
            <w:tcW w:w="485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3DABBD6" w14:textId="77777777" w:rsidR="00ED6D30" w:rsidRPr="00422EEA" w:rsidRDefault="00ED6D30" w:rsidP="00ED6D30">
            <w:pPr>
              <w:rPr>
                <w:sz w:val="24"/>
                <w:szCs w:val="24"/>
              </w:rPr>
            </w:pPr>
          </w:p>
        </w:tc>
      </w:tr>
      <w:tr w:rsidR="00ED6D30" w:rsidRPr="00422EEA" w14:paraId="7EEB9263" w14:textId="77777777" w:rsidTr="00ED6D30">
        <w:trPr>
          <w:trHeight w:val="3040"/>
        </w:trPr>
        <w:tc>
          <w:tcPr>
            <w:tcW w:w="9212" w:type="dxa"/>
            <w:gridSpan w:val="4"/>
            <w:tcBorders>
              <w:top w:val="nil"/>
              <w:left w:val="nil"/>
              <w:right w:val="nil"/>
            </w:tcBorders>
          </w:tcPr>
          <w:p w14:paraId="256E7085" w14:textId="77777777" w:rsidR="00ED6D30" w:rsidRPr="00422EEA" w:rsidRDefault="00ED6D30" w:rsidP="00ED6D30">
            <w:pPr>
              <w:rPr>
                <w:sz w:val="24"/>
                <w:szCs w:val="24"/>
              </w:rPr>
            </w:pPr>
          </w:p>
          <w:p w14:paraId="18DF6BDF" w14:textId="77777777" w:rsidR="00ED6D30" w:rsidRDefault="00ED6D30" w:rsidP="00ED6D30">
            <w:pPr>
              <w:jc w:val="center"/>
              <w:rPr>
                <w:sz w:val="24"/>
                <w:szCs w:val="24"/>
              </w:rPr>
            </w:pPr>
          </w:p>
          <w:p w14:paraId="4E39FD69" w14:textId="77777777" w:rsidR="00ED6D30" w:rsidRPr="00422EEA" w:rsidRDefault="00ED6D30" w:rsidP="00ED6D30">
            <w:pPr>
              <w:rPr>
                <w:sz w:val="24"/>
                <w:szCs w:val="24"/>
              </w:rPr>
            </w:pPr>
          </w:p>
          <w:p w14:paraId="21BB9637" w14:textId="77777777" w:rsidR="00C40770" w:rsidRDefault="00C40770" w:rsidP="00ED6D30">
            <w:pPr>
              <w:pStyle w:val="Nadpis1"/>
              <w:jc w:val="center"/>
              <w:rPr>
                <w:u w:val="none"/>
              </w:rPr>
            </w:pPr>
          </w:p>
          <w:p w14:paraId="347E7321" w14:textId="77777777" w:rsidR="00C40770" w:rsidRDefault="00C40770" w:rsidP="00ED6D30">
            <w:pPr>
              <w:pStyle w:val="Nadpis1"/>
              <w:jc w:val="center"/>
              <w:rPr>
                <w:u w:val="none"/>
              </w:rPr>
            </w:pPr>
          </w:p>
          <w:p w14:paraId="3A991224" w14:textId="77777777" w:rsidR="00AD237F" w:rsidRPr="00AD237F" w:rsidRDefault="00AD237F" w:rsidP="00AD23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AD237F">
              <w:rPr>
                <w:b/>
                <w:bCs/>
                <w:sz w:val="24"/>
                <w:szCs w:val="24"/>
              </w:rPr>
              <w:t>Návrh</w:t>
            </w:r>
          </w:p>
          <w:p w14:paraId="1D59D00A" w14:textId="77777777" w:rsidR="00AD237F" w:rsidRPr="00AD237F" w:rsidRDefault="00AD237F" w:rsidP="00AD23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  <w:p w14:paraId="198EC4C2" w14:textId="77777777" w:rsidR="00AD237F" w:rsidRPr="00AD237F" w:rsidRDefault="00AD237F" w:rsidP="00AD23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AD237F">
              <w:rPr>
                <w:b/>
                <w:bCs/>
                <w:sz w:val="24"/>
                <w:szCs w:val="24"/>
              </w:rPr>
              <w:t>Vyhlášky</w:t>
            </w:r>
          </w:p>
          <w:p w14:paraId="151F1800" w14:textId="77777777" w:rsidR="00AD237F" w:rsidRPr="00AD237F" w:rsidRDefault="00AD237F" w:rsidP="00AD23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AD237F">
              <w:rPr>
                <w:b/>
                <w:bCs/>
                <w:sz w:val="24"/>
                <w:szCs w:val="24"/>
              </w:rPr>
              <w:t xml:space="preserve">Ministerstva spravodlivosti Slovenskej republiky </w:t>
            </w:r>
          </w:p>
          <w:p w14:paraId="64E88373" w14:textId="77777777" w:rsidR="00AD237F" w:rsidRPr="00AD237F" w:rsidRDefault="00AD237F" w:rsidP="00AD23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  <w:p w14:paraId="4707CF9C" w14:textId="77777777" w:rsidR="00AD237F" w:rsidRPr="00AD237F" w:rsidRDefault="00AD237F" w:rsidP="00AD23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AD237F">
              <w:rPr>
                <w:b/>
                <w:bCs/>
                <w:sz w:val="24"/>
                <w:szCs w:val="24"/>
              </w:rPr>
              <w:t>z ... 2026,</w:t>
            </w:r>
          </w:p>
          <w:p w14:paraId="11B45EAE" w14:textId="77777777" w:rsidR="00AD237F" w:rsidRPr="00AD237F" w:rsidRDefault="00AD237F" w:rsidP="00AD23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  <w:p w14:paraId="0B3F59BD" w14:textId="6239AE8F" w:rsidR="00727B11" w:rsidRPr="00727B11" w:rsidRDefault="00727B11" w:rsidP="00727B11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727B11">
              <w:rPr>
                <w:b/>
                <w:bCs/>
                <w:sz w:val="24"/>
                <w:szCs w:val="24"/>
              </w:rPr>
              <w:t xml:space="preserve">ktorou sa mení vyhláška Ministerstva spravodlivosti Slovenskej republiky </w:t>
            </w:r>
          </w:p>
          <w:p w14:paraId="4054591D" w14:textId="18625B83" w:rsidR="00C40770" w:rsidRPr="00C40770" w:rsidRDefault="00727B11" w:rsidP="00727B11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727B11">
              <w:rPr>
                <w:b/>
                <w:bCs/>
                <w:sz w:val="24"/>
                <w:szCs w:val="24"/>
              </w:rPr>
              <w:t>č. 291/2005 Z. z. o vzdelávacom poriadku správcov v oblasti konkurzu a reštrukturalizácie v znení neskorších predpisov</w:t>
            </w:r>
            <w:r w:rsidR="00F91D83" w:rsidRPr="00A36194"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ED6D30" w:rsidRPr="00422EEA" w14:paraId="4B7ECE27" w14:textId="77777777" w:rsidTr="00ED6D30">
        <w:trPr>
          <w:trHeight w:val="889"/>
        </w:trPr>
        <w:tc>
          <w:tcPr>
            <w:tcW w:w="9212" w:type="dxa"/>
            <w:gridSpan w:val="4"/>
            <w:tcBorders>
              <w:left w:val="nil"/>
              <w:bottom w:val="nil"/>
              <w:right w:val="nil"/>
            </w:tcBorders>
          </w:tcPr>
          <w:p w14:paraId="2E5BCC8A" w14:textId="77777777" w:rsidR="00ED6D30" w:rsidRPr="00D34852" w:rsidRDefault="00ED6D30" w:rsidP="00ED6D30">
            <w:pPr>
              <w:rPr>
                <w:sz w:val="24"/>
                <w:szCs w:val="24"/>
              </w:rPr>
            </w:pPr>
          </w:p>
          <w:p w14:paraId="12C28541" w14:textId="77777777" w:rsidR="00ED6D30" w:rsidRPr="00D34852" w:rsidRDefault="00ED6D30" w:rsidP="00ED6D30">
            <w:pPr>
              <w:rPr>
                <w:sz w:val="24"/>
                <w:szCs w:val="24"/>
              </w:rPr>
            </w:pPr>
          </w:p>
        </w:tc>
      </w:tr>
      <w:tr w:rsidR="00ED6D30" w:rsidRPr="00CF504A" w14:paraId="61B11894" w14:textId="77777777" w:rsidTr="008D1276">
        <w:trPr>
          <w:trHeight w:val="3280"/>
        </w:trPr>
        <w:tc>
          <w:tcPr>
            <w:tcW w:w="46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B78934" w14:textId="77777777" w:rsidR="00ED6D30" w:rsidRPr="00D34852" w:rsidRDefault="00ED6D30" w:rsidP="00ED6D30">
            <w:pPr>
              <w:rPr>
                <w:b/>
                <w:bCs/>
                <w:sz w:val="24"/>
                <w:szCs w:val="24"/>
                <w:u w:val="single"/>
              </w:rPr>
            </w:pPr>
            <w:r w:rsidRPr="00D34852">
              <w:rPr>
                <w:b/>
                <w:bCs/>
                <w:sz w:val="24"/>
                <w:szCs w:val="24"/>
                <w:u w:val="single"/>
              </w:rPr>
              <w:t>Podnet:</w:t>
            </w:r>
          </w:p>
          <w:p w14:paraId="4E178454" w14:textId="77777777" w:rsidR="00ED6D30" w:rsidRPr="00D34852" w:rsidRDefault="00ED6D30" w:rsidP="00ED6D30">
            <w:pPr>
              <w:rPr>
                <w:sz w:val="24"/>
                <w:szCs w:val="24"/>
              </w:rPr>
            </w:pPr>
          </w:p>
          <w:p w14:paraId="773C6EB1" w14:textId="0776F1C1" w:rsidR="00ED6D30" w:rsidRPr="00D34852" w:rsidRDefault="00AD237F" w:rsidP="00311FA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 základe</w:t>
            </w:r>
            <w:r w:rsidR="00727B11">
              <w:rPr>
                <w:sz w:val="24"/>
                <w:szCs w:val="24"/>
              </w:rPr>
              <w:t xml:space="preserve"> </w:t>
            </w:r>
            <w:r w:rsidR="00727B11" w:rsidRPr="007A0029">
              <w:rPr>
                <w:iCs/>
                <w:sz w:val="24"/>
                <w:szCs w:val="24"/>
                <w:lang w:eastAsia="sk-SK"/>
              </w:rPr>
              <w:t>§ 38 písm. e) zákona</w:t>
            </w:r>
            <w:r w:rsidR="00727B11" w:rsidRPr="009F0E09">
              <w:rPr>
                <w:iCs/>
                <w:sz w:val="24"/>
                <w:szCs w:val="24"/>
                <w:lang w:eastAsia="sk-SK"/>
              </w:rPr>
              <w:t xml:space="preserve"> </w:t>
            </w:r>
            <w:r w:rsidR="00727B11">
              <w:rPr>
                <w:iCs/>
                <w:sz w:val="24"/>
                <w:szCs w:val="24"/>
                <w:lang w:eastAsia="sk-SK"/>
              </w:rPr>
              <w:br/>
            </w:r>
            <w:r w:rsidR="00727B11" w:rsidRPr="009F0E09">
              <w:rPr>
                <w:iCs/>
                <w:sz w:val="24"/>
                <w:szCs w:val="24"/>
                <w:lang w:eastAsia="sk-SK"/>
              </w:rPr>
              <w:t xml:space="preserve">č. 8/2005 Z. z. o správcoch a o zmene a doplnení niektorých zákonov v znení zákona </w:t>
            </w:r>
            <w:r w:rsidR="00727B11">
              <w:rPr>
                <w:iCs/>
                <w:sz w:val="24"/>
                <w:szCs w:val="24"/>
                <w:lang w:eastAsia="sk-SK"/>
              </w:rPr>
              <w:br/>
            </w:r>
            <w:r w:rsidR="00727B11" w:rsidRPr="009F0E09">
              <w:rPr>
                <w:iCs/>
                <w:sz w:val="24"/>
                <w:szCs w:val="24"/>
                <w:lang w:eastAsia="sk-SK"/>
              </w:rPr>
              <w:t>č. 111/2022 Z. z.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646F76E2" w14:textId="77777777" w:rsidR="00ED6D30" w:rsidRPr="00D34852" w:rsidRDefault="00ED6D30" w:rsidP="00ED6D30">
            <w:pPr>
              <w:rPr>
                <w:sz w:val="24"/>
                <w:szCs w:val="24"/>
              </w:rPr>
            </w:pPr>
          </w:p>
          <w:p w14:paraId="23309C3D" w14:textId="77777777" w:rsidR="00ED6D30" w:rsidRPr="00D34852" w:rsidRDefault="00ED6D30" w:rsidP="00ED6D30">
            <w:pPr>
              <w:rPr>
                <w:sz w:val="24"/>
                <w:szCs w:val="24"/>
              </w:rPr>
            </w:pPr>
          </w:p>
        </w:tc>
        <w:tc>
          <w:tcPr>
            <w:tcW w:w="3755" w:type="dxa"/>
            <w:tcBorders>
              <w:top w:val="nil"/>
              <w:left w:val="nil"/>
              <w:bottom w:val="nil"/>
              <w:right w:val="nil"/>
            </w:tcBorders>
          </w:tcPr>
          <w:p w14:paraId="1AE6855D" w14:textId="77777777" w:rsidR="00ED6D30" w:rsidRPr="00A46BC8" w:rsidRDefault="00ED6D30" w:rsidP="00ED6D30">
            <w:pPr>
              <w:rPr>
                <w:b/>
                <w:bCs/>
                <w:sz w:val="24"/>
                <w:szCs w:val="24"/>
                <w:u w:val="single"/>
              </w:rPr>
            </w:pPr>
            <w:r w:rsidRPr="00A46BC8">
              <w:rPr>
                <w:b/>
                <w:bCs/>
                <w:sz w:val="24"/>
                <w:szCs w:val="24"/>
                <w:u w:val="single"/>
              </w:rPr>
              <w:t>Obsah materiálu:</w:t>
            </w:r>
          </w:p>
          <w:p w14:paraId="1896F2EA" w14:textId="77777777" w:rsidR="00867FF6" w:rsidRPr="00CF504A" w:rsidRDefault="00867FF6" w:rsidP="00ED6D30">
            <w:pPr>
              <w:rPr>
                <w:sz w:val="24"/>
                <w:szCs w:val="24"/>
              </w:rPr>
            </w:pPr>
          </w:p>
          <w:tbl>
            <w:tblPr>
              <w:tblW w:w="4587" w:type="dxa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587"/>
            </w:tblGrid>
            <w:tr w:rsidR="00553598" w:rsidRPr="00CF504A" w14:paraId="5F6028B7" w14:textId="77777777" w:rsidTr="00BF6C1B">
              <w:trPr>
                <w:trHeight w:val="285"/>
                <w:tblCellSpacing w:w="15" w:type="dxa"/>
              </w:trPr>
              <w:tc>
                <w:tcPr>
                  <w:tcW w:w="4527" w:type="dxa"/>
                  <w:vAlign w:val="center"/>
                  <w:hideMark/>
                </w:tcPr>
                <w:p w14:paraId="202CDB03" w14:textId="55CF841D" w:rsidR="00553598" w:rsidRDefault="00BF6C1B" w:rsidP="00721BDC">
                  <w:pPr>
                    <w:framePr w:hSpace="141" w:wrap="around" w:vAnchor="page" w:hAnchor="margin" w:xAlign="right" w:y="1317"/>
                    <w:rPr>
                      <w:sz w:val="24"/>
                      <w:szCs w:val="24"/>
                    </w:rPr>
                  </w:pPr>
                  <w:r w:rsidRPr="00BF6C1B">
                    <w:rPr>
                      <w:sz w:val="24"/>
                      <w:szCs w:val="24"/>
                    </w:rPr>
                    <w:t>1.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="00232F42">
                    <w:rPr>
                      <w:sz w:val="24"/>
                      <w:szCs w:val="24"/>
                    </w:rPr>
                    <w:t>Predkladacia správa</w:t>
                  </w:r>
                </w:p>
                <w:p w14:paraId="290E011F" w14:textId="6D4D9EBC" w:rsidR="00BF6C1B" w:rsidRDefault="00BF6C1B" w:rsidP="00721BDC">
                  <w:pPr>
                    <w:framePr w:hSpace="141" w:wrap="around" w:vAnchor="page" w:hAnchor="margin" w:xAlign="right" w:y="1317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2. </w:t>
                  </w:r>
                  <w:r w:rsidR="00232F42">
                    <w:rPr>
                      <w:sz w:val="24"/>
                      <w:szCs w:val="24"/>
                    </w:rPr>
                    <w:t>Vlastný materiál</w:t>
                  </w:r>
                </w:p>
                <w:p w14:paraId="47FDB095" w14:textId="403D1886" w:rsidR="00BF6C1B" w:rsidRDefault="00BF6C1B" w:rsidP="00721BDC">
                  <w:pPr>
                    <w:framePr w:hSpace="141" w:wrap="around" w:vAnchor="page" w:hAnchor="margin" w:xAlign="right" w:y="1317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3. </w:t>
                  </w:r>
                  <w:r w:rsidRPr="000B0C93">
                    <w:rPr>
                      <w:sz w:val="24"/>
                      <w:szCs w:val="24"/>
                    </w:rPr>
                    <w:t>Dôvodová správ</w:t>
                  </w:r>
                  <w:r>
                    <w:rPr>
                      <w:sz w:val="24"/>
                      <w:szCs w:val="24"/>
                    </w:rPr>
                    <w:t xml:space="preserve">a </w:t>
                  </w:r>
                </w:p>
                <w:p w14:paraId="3E493EB3" w14:textId="4D3D60ED" w:rsidR="00BF6C1B" w:rsidRDefault="00CB103E" w:rsidP="00721BDC">
                  <w:pPr>
                    <w:framePr w:hSpace="141" w:wrap="around" w:vAnchor="page" w:hAnchor="margin" w:xAlign="right" w:y="1317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</w:t>
                  </w:r>
                  <w:r w:rsidR="00BF6C1B">
                    <w:rPr>
                      <w:sz w:val="24"/>
                      <w:szCs w:val="24"/>
                    </w:rPr>
                    <w:t xml:space="preserve">. </w:t>
                  </w:r>
                  <w:r w:rsidR="00BF6C1B" w:rsidRPr="000B0C93">
                    <w:rPr>
                      <w:sz w:val="24"/>
                      <w:szCs w:val="24"/>
                    </w:rPr>
                    <w:t>Doložka vybraných</w:t>
                  </w:r>
                  <w:r w:rsidR="00BF6C1B">
                    <w:rPr>
                      <w:sz w:val="24"/>
                      <w:szCs w:val="24"/>
                    </w:rPr>
                    <w:t xml:space="preserve"> vplyvov</w:t>
                  </w:r>
                </w:p>
                <w:p w14:paraId="47DA34B5" w14:textId="3F6D1FAE" w:rsidR="00BF6C1B" w:rsidRDefault="00CB103E" w:rsidP="00721BDC">
                  <w:pPr>
                    <w:framePr w:hSpace="141" w:wrap="around" w:vAnchor="page" w:hAnchor="margin" w:xAlign="right" w:y="1317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5</w:t>
                  </w:r>
                  <w:r w:rsidR="00BF6C1B">
                    <w:rPr>
                      <w:sz w:val="24"/>
                      <w:szCs w:val="24"/>
                    </w:rPr>
                    <w:t xml:space="preserve">. </w:t>
                  </w:r>
                  <w:r w:rsidR="00BF6C1B" w:rsidRPr="000B0C93">
                    <w:rPr>
                      <w:sz w:val="24"/>
                      <w:szCs w:val="24"/>
                    </w:rPr>
                    <w:t>Doložka zlučiteľnosti</w:t>
                  </w:r>
                </w:p>
                <w:p w14:paraId="62A8C122" w14:textId="3DA92C1E" w:rsidR="005D71DE" w:rsidRDefault="00CB103E" w:rsidP="00721BDC">
                  <w:pPr>
                    <w:framePr w:hSpace="141" w:wrap="around" w:vAnchor="page" w:hAnchor="margin" w:xAlign="right" w:y="1317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</w:t>
                  </w:r>
                  <w:r w:rsidR="005D71DE">
                    <w:rPr>
                      <w:sz w:val="24"/>
                      <w:szCs w:val="24"/>
                    </w:rPr>
                    <w:t>. Správa o účasti verejnosti</w:t>
                  </w:r>
                </w:p>
                <w:p w14:paraId="4DFC33E8" w14:textId="277C60D5" w:rsidR="00BF6C1B" w:rsidRPr="000B0C93" w:rsidRDefault="00CB103E" w:rsidP="00721BDC">
                  <w:pPr>
                    <w:framePr w:hSpace="141" w:wrap="around" w:vAnchor="page" w:hAnchor="margin" w:xAlign="right" w:y="1317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7</w:t>
                  </w:r>
                  <w:r w:rsidR="00BF6C1B">
                    <w:rPr>
                      <w:sz w:val="24"/>
                      <w:szCs w:val="24"/>
                    </w:rPr>
                    <w:t xml:space="preserve">. </w:t>
                  </w:r>
                  <w:r w:rsidR="00727B11">
                    <w:rPr>
                      <w:sz w:val="24"/>
                      <w:szCs w:val="24"/>
                    </w:rPr>
                    <w:t>Informatívne k</w:t>
                  </w:r>
                  <w:r w:rsidR="00BF6C1B">
                    <w:rPr>
                      <w:sz w:val="24"/>
                      <w:szCs w:val="24"/>
                    </w:rPr>
                    <w:t>onsolidované znenie</w:t>
                  </w:r>
                </w:p>
              </w:tc>
            </w:tr>
          </w:tbl>
          <w:p w14:paraId="6FDE6FB9" w14:textId="77777777" w:rsidR="00645501" w:rsidRPr="0042620A" w:rsidRDefault="00645501" w:rsidP="00645501">
            <w:pPr>
              <w:rPr>
                <w:sz w:val="24"/>
                <w:szCs w:val="24"/>
              </w:rPr>
            </w:pPr>
          </w:p>
          <w:p w14:paraId="437103F1" w14:textId="77777777" w:rsidR="00ED6D30" w:rsidRPr="00D34852" w:rsidRDefault="00ED6D30" w:rsidP="00681490">
            <w:pPr>
              <w:ind w:left="360"/>
              <w:rPr>
                <w:sz w:val="24"/>
                <w:szCs w:val="24"/>
              </w:rPr>
            </w:pPr>
          </w:p>
        </w:tc>
      </w:tr>
      <w:tr w:rsidR="00ED6D30" w:rsidRPr="00CF504A" w14:paraId="5419BE1E" w14:textId="77777777" w:rsidTr="00ED6D30">
        <w:trPr>
          <w:trHeight w:val="340"/>
        </w:trPr>
        <w:tc>
          <w:tcPr>
            <w:tcW w:w="46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08D269" w14:textId="77777777" w:rsidR="00645501" w:rsidRDefault="00645501" w:rsidP="00ED6D30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14:paraId="58799504" w14:textId="77777777" w:rsidR="00553598" w:rsidRDefault="00553598" w:rsidP="00ED6D30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14:paraId="077CEE86" w14:textId="5D7B264F" w:rsidR="00ED6D30" w:rsidRPr="00422EEA" w:rsidRDefault="00ED6D30" w:rsidP="00ED6D30">
            <w:pPr>
              <w:rPr>
                <w:b/>
                <w:bCs/>
                <w:sz w:val="24"/>
                <w:szCs w:val="24"/>
                <w:u w:val="single"/>
              </w:rPr>
            </w:pPr>
            <w:r w:rsidRPr="00422EEA">
              <w:rPr>
                <w:b/>
                <w:bCs/>
                <w:sz w:val="24"/>
                <w:szCs w:val="24"/>
                <w:u w:val="single"/>
              </w:rPr>
              <w:t>Predkladá:</w:t>
            </w:r>
          </w:p>
          <w:p w14:paraId="5ED73F21" w14:textId="77777777" w:rsidR="00ED6D30" w:rsidRDefault="00ED6D30" w:rsidP="00ED6D30">
            <w:pPr>
              <w:rPr>
                <w:b/>
                <w:bCs/>
                <w:sz w:val="24"/>
                <w:szCs w:val="24"/>
              </w:rPr>
            </w:pPr>
          </w:p>
          <w:p w14:paraId="029DB487" w14:textId="77777777" w:rsidR="0092672D" w:rsidRDefault="00385216" w:rsidP="00ED6D3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Boris Susko</w:t>
            </w:r>
          </w:p>
          <w:p w14:paraId="772342DB" w14:textId="77777777" w:rsidR="00ED6D30" w:rsidRPr="00561FAE" w:rsidRDefault="0092672D" w:rsidP="00ED6D3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minister</w:t>
            </w:r>
            <w:r w:rsidR="00ED6D30">
              <w:rPr>
                <w:bCs/>
                <w:sz w:val="24"/>
                <w:szCs w:val="24"/>
              </w:rPr>
              <w:t xml:space="preserve"> spravodlivosti </w:t>
            </w:r>
          </w:p>
          <w:p w14:paraId="1EC8C506" w14:textId="77777777" w:rsidR="00ED6D30" w:rsidRPr="00561FAE" w:rsidRDefault="00ED6D30" w:rsidP="00ED6D30">
            <w:pPr>
              <w:rPr>
                <w:bCs/>
                <w:sz w:val="24"/>
                <w:szCs w:val="24"/>
              </w:rPr>
            </w:pPr>
            <w:r w:rsidRPr="00561FAE">
              <w:rPr>
                <w:bCs/>
                <w:sz w:val="24"/>
                <w:szCs w:val="24"/>
              </w:rPr>
              <w:t>Slovenskej republiky</w:t>
            </w:r>
          </w:p>
        </w:tc>
        <w:tc>
          <w:tcPr>
            <w:tcW w:w="46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3B2C28" w14:textId="77777777" w:rsidR="00ED6D30" w:rsidRPr="00CF504A" w:rsidRDefault="00ED6D30" w:rsidP="00ED6D30">
            <w:pPr>
              <w:rPr>
                <w:sz w:val="24"/>
                <w:szCs w:val="24"/>
              </w:rPr>
            </w:pPr>
          </w:p>
        </w:tc>
      </w:tr>
      <w:tr w:rsidR="00ED6D30" w:rsidRPr="00CF504A" w14:paraId="092835DF" w14:textId="77777777" w:rsidTr="00ED6D30">
        <w:trPr>
          <w:cantSplit/>
          <w:trHeight w:val="600"/>
        </w:trPr>
        <w:tc>
          <w:tcPr>
            <w:tcW w:w="921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35C8D3C" w14:textId="77777777" w:rsidR="00385216" w:rsidRPr="00CF504A" w:rsidRDefault="00385216" w:rsidP="00ED6D30">
            <w:pPr>
              <w:rPr>
                <w:sz w:val="24"/>
                <w:szCs w:val="24"/>
              </w:rPr>
            </w:pPr>
          </w:p>
          <w:p w14:paraId="2A29B5BE" w14:textId="77777777" w:rsidR="00385216" w:rsidRPr="00CF504A" w:rsidRDefault="00385216" w:rsidP="00ED6D30">
            <w:pPr>
              <w:rPr>
                <w:sz w:val="24"/>
                <w:szCs w:val="24"/>
              </w:rPr>
            </w:pPr>
          </w:p>
          <w:p w14:paraId="09E84C0A" w14:textId="77777777" w:rsidR="00ED6D30" w:rsidRDefault="00ED6D30" w:rsidP="00553598">
            <w:pPr>
              <w:pStyle w:val="Nadpis3"/>
              <w:jc w:val="left"/>
            </w:pPr>
          </w:p>
          <w:p w14:paraId="2FB9E237" w14:textId="1BF1627E" w:rsidR="00ED6D30" w:rsidRPr="00422EEA" w:rsidRDefault="00385216" w:rsidP="00385216">
            <w:pPr>
              <w:pStyle w:val="Nadpis3"/>
            </w:pPr>
            <w:r>
              <w:t>Bratislava</w:t>
            </w:r>
            <w:r w:rsidR="00553598">
              <w:t xml:space="preserve">, </w:t>
            </w:r>
            <w:r w:rsidR="008D1276">
              <w:t xml:space="preserve"> </w:t>
            </w:r>
            <w:r w:rsidR="00721BDC">
              <w:t>októbe</w:t>
            </w:r>
            <w:r w:rsidR="00397DA7">
              <w:t xml:space="preserve">r </w:t>
            </w:r>
            <w:r w:rsidR="00DA6B4D">
              <w:t>202</w:t>
            </w:r>
            <w:r>
              <w:t>6</w:t>
            </w:r>
          </w:p>
        </w:tc>
      </w:tr>
    </w:tbl>
    <w:p w14:paraId="3BB40ADA" w14:textId="77777777" w:rsidR="00FF2020" w:rsidRDefault="00FF2020"/>
    <w:sectPr w:rsidR="00FF2020" w:rsidSect="000B56AE">
      <w:footerReference w:type="default" r:id="rId7"/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DAE5E5" w14:textId="77777777" w:rsidR="00A32CC9" w:rsidRDefault="00A32CC9" w:rsidP="00001668">
      <w:r>
        <w:separator/>
      </w:r>
    </w:p>
  </w:endnote>
  <w:endnote w:type="continuationSeparator" w:id="0">
    <w:p w14:paraId="0109640E" w14:textId="77777777" w:rsidR="00A32CC9" w:rsidRDefault="00A32CC9" w:rsidP="00001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F1D8D" w14:textId="32FB3684" w:rsidR="00553598" w:rsidRDefault="00553598" w:rsidP="00553598">
    <w:pPr>
      <w:pStyle w:val="Pta"/>
      <w:tabs>
        <w:tab w:val="clear" w:pos="4536"/>
        <w:tab w:val="clear" w:pos="9072"/>
        <w:tab w:val="left" w:pos="16248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E053D5" w14:textId="77777777" w:rsidR="00A32CC9" w:rsidRDefault="00A32CC9" w:rsidP="00001668">
      <w:r>
        <w:separator/>
      </w:r>
    </w:p>
  </w:footnote>
  <w:footnote w:type="continuationSeparator" w:id="0">
    <w:p w14:paraId="5F136821" w14:textId="77777777" w:rsidR="00A32CC9" w:rsidRDefault="00A32CC9" w:rsidP="000016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722234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CF24259"/>
    <w:multiLevelType w:val="hybridMultilevel"/>
    <w:tmpl w:val="019E5B4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5458557">
    <w:abstractNumId w:val="0"/>
  </w:num>
  <w:num w:numId="2" w16cid:durableId="10405189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61D7"/>
    <w:rsid w:val="00001668"/>
    <w:rsid w:val="00011E2F"/>
    <w:rsid w:val="00020550"/>
    <w:rsid w:val="0003223B"/>
    <w:rsid w:val="00036DCB"/>
    <w:rsid w:val="00095BE3"/>
    <w:rsid w:val="000B56AE"/>
    <w:rsid w:val="000C11D9"/>
    <w:rsid w:val="000C2974"/>
    <w:rsid w:val="000F56A4"/>
    <w:rsid w:val="0012150C"/>
    <w:rsid w:val="00163372"/>
    <w:rsid w:val="00170587"/>
    <w:rsid w:val="00192E64"/>
    <w:rsid w:val="00194FC7"/>
    <w:rsid w:val="001A04D7"/>
    <w:rsid w:val="001B27B7"/>
    <w:rsid w:val="001D3060"/>
    <w:rsid w:val="001D67BC"/>
    <w:rsid w:val="00225C69"/>
    <w:rsid w:val="00232F42"/>
    <w:rsid w:val="00264E75"/>
    <w:rsid w:val="002B1852"/>
    <w:rsid w:val="002C3E69"/>
    <w:rsid w:val="002C64B4"/>
    <w:rsid w:val="002E0612"/>
    <w:rsid w:val="002F27D3"/>
    <w:rsid w:val="00311FA6"/>
    <w:rsid w:val="00322244"/>
    <w:rsid w:val="00324B87"/>
    <w:rsid w:val="0034398C"/>
    <w:rsid w:val="00356EDA"/>
    <w:rsid w:val="003577A0"/>
    <w:rsid w:val="0036506E"/>
    <w:rsid w:val="00370DFD"/>
    <w:rsid w:val="00385216"/>
    <w:rsid w:val="0038719E"/>
    <w:rsid w:val="00397DA7"/>
    <w:rsid w:val="003A201B"/>
    <w:rsid w:val="003A4E22"/>
    <w:rsid w:val="003C6CDF"/>
    <w:rsid w:val="003D431A"/>
    <w:rsid w:val="003F5DBF"/>
    <w:rsid w:val="00422EEA"/>
    <w:rsid w:val="0042620A"/>
    <w:rsid w:val="004433EA"/>
    <w:rsid w:val="00452B09"/>
    <w:rsid w:val="004779F3"/>
    <w:rsid w:val="00487C6D"/>
    <w:rsid w:val="004A38E6"/>
    <w:rsid w:val="004A6787"/>
    <w:rsid w:val="004C6205"/>
    <w:rsid w:val="004E2934"/>
    <w:rsid w:val="004E2BAB"/>
    <w:rsid w:val="004F7455"/>
    <w:rsid w:val="00502482"/>
    <w:rsid w:val="00551A8B"/>
    <w:rsid w:val="00553598"/>
    <w:rsid w:val="005557C3"/>
    <w:rsid w:val="00561FAE"/>
    <w:rsid w:val="00590647"/>
    <w:rsid w:val="0059418B"/>
    <w:rsid w:val="005A2C54"/>
    <w:rsid w:val="005B5E60"/>
    <w:rsid w:val="005D71DE"/>
    <w:rsid w:val="005F0399"/>
    <w:rsid w:val="005F7EFE"/>
    <w:rsid w:val="0061222E"/>
    <w:rsid w:val="0061718F"/>
    <w:rsid w:val="00617271"/>
    <w:rsid w:val="006179CE"/>
    <w:rsid w:val="006272C1"/>
    <w:rsid w:val="00645501"/>
    <w:rsid w:val="00651D8F"/>
    <w:rsid w:val="006554DC"/>
    <w:rsid w:val="00666C8C"/>
    <w:rsid w:val="00667DBE"/>
    <w:rsid w:val="00670251"/>
    <w:rsid w:val="006771B2"/>
    <w:rsid w:val="00681490"/>
    <w:rsid w:val="00685ADF"/>
    <w:rsid w:val="00696533"/>
    <w:rsid w:val="006A6040"/>
    <w:rsid w:val="00721BDC"/>
    <w:rsid w:val="00722D13"/>
    <w:rsid w:val="00727B11"/>
    <w:rsid w:val="00745E96"/>
    <w:rsid w:val="00763BDD"/>
    <w:rsid w:val="0079490E"/>
    <w:rsid w:val="007B1C50"/>
    <w:rsid w:val="007B2356"/>
    <w:rsid w:val="008022C6"/>
    <w:rsid w:val="008073DA"/>
    <w:rsid w:val="008336ED"/>
    <w:rsid w:val="008526BC"/>
    <w:rsid w:val="00857913"/>
    <w:rsid w:val="00867FF6"/>
    <w:rsid w:val="0087027E"/>
    <w:rsid w:val="00881E5D"/>
    <w:rsid w:val="00891425"/>
    <w:rsid w:val="008C2666"/>
    <w:rsid w:val="008D1276"/>
    <w:rsid w:val="00915FD6"/>
    <w:rsid w:val="0092672D"/>
    <w:rsid w:val="009812BE"/>
    <w:rsid w:val="009813B1"/>
    <w:rsid w:val="009923D1"/>
    <w:rsid w:val="009941F7"/>
    <w:rsid w:val="009B0039"/>
    <w:rsid w:val="009C7604"/>
    <w:rsid w:val="009F3BBE"/>
    <w:rsid w:val="009F6134"/>
    <w:rsid w:val="00A02F26"/>
    <w:rsid w:val="00A32CC9"/>
    <w:rsid w:val="00A3688E"/>
    <w:rsid w:val="00A46BC8"/>
    <w:rsid w:val="00A70E9A"/>
    <w:rsid w:val="00A83E82"/>
    <w:rsid w:val="00A86F08"/>
    <w:rsid w:val="00A979FE"/>
    <w:rsid w:val="00AA4F27"/>
    <w:rsid w:val="00AB63DE"/>
    <w:rsid w:val="00AD195A"/>
    <w:rsid w:val="00AD237F"/>
    <w:rsid w:val="00B67DED"/>
    <w:rsid w:val="00B712B3"/>
    <w:rsid w:val="00B85CE9"/>
    <w:rsid w:val="00BA219C"/>
    <w:rsid w:val="00BA64F5"/>
    <w:rsid w:val="00BD64A2"/>
    <w:rsid w:val="00BD7CF5"/>
    <w:rsid w:val="00BE7ED2"/>
    <w:rsid w:val="00BF6C1B"/>
    <w:rsid w:val="00BF7754"/>
    <w:rsid w:val="00C215E5"/>
    <w:rsid w:val="00C24E13"/>
    <w:rsid w:val="00C32216"/>
    <w:rsid w:val="00C40770"/>
    <w:rsid w:val="00C41FDB"/>
    <w:rsid w:val="00C44E3E"/>
    <w:rsid w:val="00C479E3"/>
    <w:rsid w:val="00CA688D"/>
    <w:rsid w:val="00CB103E"/>
    <w:rsid w:val="00CB2953"/>
    <w:rsid w:val="00CB3CFD"/>
    <w:rsid w:val="00CC22FD"/>
    <w:rsid w:val="00CC61D7"/>
    <w:rsid w:val="00CF08C7"/>
    <w:rsid w:val="00CF504A"/>
    <w:rsid w:val="00D31D10"/>
    <w:rsid w:val="00D34852"/>
    <w:rsid w:val="00D973FC"/>
    <w:rsid w:val="00DA6B4D"/>
    <w:rsid w:val="00DD44F9"/>
    <w:rsid w:val="00DD7C0C"/>
    <w:rsid w:val="00DF14EB"/>
    <w:rsid w:val="00DF5FC1"/>
    <w:rsid w:val="00E10C92"/>
    <w:rsid w:val="00E16E59"/>
    <w:rsid w:val="00E4271A"/>
    <w:rsid w:val="00E478E1"/>
    <w:rsid w:val="00E94B93"/>
    <w:rsid w:val="00ED4948"/>
    <w:rsid w:val="00ED4D30"/>
    <w:rsid w:val="00ED6D30"/>
    <w:rsid w:val="00EF7815"/>
    <w:rsid w:val="00F21BE2"/>
    <w:rsid w:val="00F91D83"/>
    <w:rsid w:val="00F93794"/>
    <w:rsid w:val="00F953D9"/>
    <w:rsid w:val="00F97A5A"/>
    <w:rsid w:val="00FB4864"/>
    <w:rsid w:val="00FD4C73"/>
    <w:rsid w:val="00FF2020"/>
    <w:rsid w:val="00FF7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34DA23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C61D7"/>
    <w:rPr>
      <w:lang w:eastAsia="cs-CZ"/>
    </w:rPr>
  </w:style>
  <w:style w:type="paragraph" w:styleId="Nadpis1">
    <w:name w:val="heading 1"/>
    <w:basedOn w:val="Normlny"/>
    <w:next w:val="Normlny"/>
    <w:link w:val="Nadpis1Char"/>
    <w:uiPriority w:val="99"/>
    <w:qFormat/>
    <w:rsid w:val="00CC61D7"/>
    <w:pPr>
      <w:keepNext/>
      <w:outlineLvl w:val="0"/>
    </w:pPr>
    <w:rPr>
      <w:b/>
      <w:bCs/>
      <w:sz w:val="24"/>
      <w:szCs w:val="24"/>
      <w:u w:val="single"/>
    </w:rPr>
  </w:style>
  <w:style w:type="paragraph" w:styleId="Nadpis2">
    <w:name w:val="heading 2"/>
    <w:basedOn w:val="Normlny"/>
    <w:next w:val="Normlny"/>
    <w:link w:val="Nadpis2Char"/>
    <w:uiPriority w:val="99"/>
    <w:qFormat/>
    <w:rsid w:val="00CC61D7"/>
    <w:pPr>
      <w:keepNext/>
      <w:outlineLvl w:val="1"/>
    </w:pPr>
    <w:rPr>
      <w:rFonts w:ascii="Arial" w:hAnsi="Arial" w:cs="Arial"/>
      <w:sz w:val="24"/>
      <w:szCs w:val="24"/>
    </w:rPr>
  </w:style>
  <w:style w:type="paragraph" w:styleId="Nadpis3">
    <w:name w:val="heading 3"/>
    <w:basedOn w:val="Normlny"/>
    <w:next w:val="Normlny"/>
    <w:link w:val="Nadpis3Char"/>
    <w:uiPriority w:val="99"/>
    <w:qFormat/>
    <w:rsid w:val="00CC61D7"/>
    <w:pPr>
      <w:keepNext/>
      <w:jc w:val="center"/>
      <w:outlineLvl w:val="2"/>
    </w:pPr>
    <w:rPr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  <w:lang w:val="x-none" w:eastAsia="cs-CZ"/>
    </w:rPr>
  </w:style>
  <w:style w:type="character" w:customStyle="1" w:styleId="Nadpis2Char">
    <w:name w:val="Nadpis 2 Char"/>
    <w:link w:val="Nadpis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  <w:lang w:val="x-none" w:eastAsia="cs-CZ"/>
    </w:rPr>
  </w:style>
  <w:style w:type="character" w:customStyle="1" w:styleId="Nadpis3Char">
    <w:name w:val="Nadpis 3 Char"/>
    <w:link w:val="Nadpis3"/>
    <w:uiPriority w:val="9"/>
    <w:semiHidden/>
    <w:locked/>
    <w:rPr>
      <w:rFonts w:ascii="Cambria" w:eastAsia="Times New Roman" w:hAnsi="Cambria" w:cs="Times New Roman"/>
      <w:b/>
      <w:bCs/>
      <w:sz w:val="26"/>
      <w:szCs w:val="26"/>
      <w:lang w:val="x-none" w:eastAsia="cs-CZ"/>
    </w:rPr>
  </w:style>
  <w:style w:type="paragraph" w:styleId="Textbubliny">
    <w:name w:val="Balloon Text"/>
    <w:basedOn w:val="Normlny"/>
    <w:link w:val="TextbublinyChar"/>
    <w:uiPriority w:val="99"/>
    <w:semiHidden/>
    <w:rPr>
      <w:rFonts w:ascii="Tahoma" w:hAnsi="Tahoma" w:cs="Tahoma"/>
      <w:sz w:val="16"/>
      <w:szCs w:val="16"/>
      <w:lang w:eastAsia="sk-SK"/>
    </w:rPr>
  </w:style>
  <w:style w:type="character" w:customStyle="1" w:styleId="TextbublinyChar">
    <w:name w:val="Text bubliny Char"/>
    <w:link w:val="Textbubliny"/>
    <w:uiPriority w:val="99"/>
    <w:semiHidden/>
    <w:locked/>
    <w:rPr>
      <w:rFonts w:ascii="Tahoma" w:hAnsi="Tahoma" w:cs="Tahoma"/>
      <w:sz w:val="16"/>
      <w:szCs w:val="16"/>
      <w:lang w:val="x-none" w:eastAsia="cs-CZ"/>
    </w:rPr>
  </w:style>
  <w:style w:type="character" w:styleId="Zstupntext">
    <w:name w:val="Placeholder Text"/>
    <w:uiPriority w:val="99"/>
    <w:semiHidden/>
    <w:rsid w:val="00CB2953"/>
    <w:rPr>
      <w:rFonts w:ascii="Times New Roman" w:hAnsi="Times New Roman" w:cs="Times New Roman"/>
      <w:color w:val="808080"/>
    </w:rPr>
  </w:style>
  <w:style w:type="paragraph" w:styleId="Zkladntext">
    <w:name w:val="Body Text"/>
    <w:basedOn w:val="Normlny"/>
    <w:link w:val="ZkladntextChar"/>
    <w:uiPriority w:val="99"/>
    <w:rsid w:val="00667DBE"/>
    <w:pPr>
      <w:jc w:val="both"/>
    </w:pPr>
    <w:rPr>
      <w:rFonts w:ascii="Verdana" w:hAnsi="Verdana" w:cs="Verdana"/>
      <w:sz w:val="24"/>
      <w:szCs w:val="24"/>
      <w:lang w:eastAsia="sk-SK"/>
    </w:rPr>
  </w:style>
  <w:style w:type="character" w:customStyle="1" w:styleId="ZkladntextChar">
    <w:name w:val="Základný text Char"/>
    <w:link w:val="Zkladntext"/>
    <w:uiPriority w:val="99"/>
    <w:semiHidden/>
    <w:locked/>
    <w:rsid w:val="00667DBE"/>
    <w:rPr>
      <w:rFonts w:ascii="Verdana" w:hAnsi="Verdana" w:cs="Verdana"/>
      <w:sz w:val="24"/>
      <w:szCs w:val="24"/>
      <w:lang w:val="sk-SK" w:eastAsia="sk-SK" w:bidi="ar-SA"/>
    </w:rPr>
  </w:style>
  <w:style w:type="paragraph" w:styleId="Hlavika">
    <w:name w:val="header"/>
    <w:basedOn w:val="Normlny"/>
    <w:link w:val="HlavikaChar"/>
    <w:uiPriority w:val="99"/>
    <w:rsid w:val="0000166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link w:val="Hlavika"/>
    <w:uiPriority w:val="99"/>
    <w:rsid w:val="00001668"/>
    <w:rPr>
      <w:rFonts w:cs="Times New Roman"/>
      <w:sz w:val="20"/>
      <w:szCs w:val="20"/>
      <w:lang w:val="x-none" w:eastAsia="cs-CZ"/>
    </w:rPr>
  </w:style>
  <w:style w:type="paragraph" w:styleId="Pta">
    <w:name w:val="footer"/>
    <w:basedOn w:val="Normlny"/>
    <w:link w:val="PtaChar"/>
    <w:uiPriority w:val="99"/>
    <w:rsid w:val="00001668"/>
    <w:pPr>
      <w:tabs>
        <w:tab w:val="center" w:pos="4536"/>
        <w:tab w:val="right" w:pos="9072"/>
      </w:tabs>
    </w:pPr>
  </w:style>
  <w:style w:type="character" w:customStyle="1" w:styleId="PtaChar">
    <w:name w:val="Päta Char"/>
    <w:link w:val="Pta"/>
    <w:uiPriority w:val="99"/>
    <w:rsid w:val="00001668"/>
    <w:rPr>
      <w:rFonts w:cs="Times New Roman"/>
      <w:sz w:val="20"/>
      <w:szCs w:val="20"/>
      <w:lang w:val="x-none" w:eastAsia="cs-CZ"/>
    </w:rPr>
  </w:style>
  <w:style w:type="paragraph" w:styleId="Zkladntext2">
    <w:name w:val="Body Text 2"/>
    <w:basedOn w:val="Normlny"/>
    <w:link w:val="Zkladntext2Char"/>
    <w:uiPriority w:val="99"/>
    <w:rsid w:val="00AD237F"/>
    <w:pPr>
      <w:spacing w:after="120" w:line="480" w:lineRule="auto"/>
    </w:pPr>
  </w:style>
  <w:style w:type="character" w:customStyle="1" w:styleId="Zkladntext2Char">
    <w:name w:val="Základný text 2 Char"/>
    <w:link w:val="Zkladntext2"/>
    <w:uiPriority w:val="99"/>
    <w:rsid w:val="00AD237F"/>
    <w:rPr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4991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991930">
          <w:marLeft w:val="-103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99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991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991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4991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4991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741</Characters>
  <DocSecurity>0</DocSecurity>
  <Lines>6</Lines>
  <Paragraphs>1</Paragraphs>
  <ScaleCrop>false</ScaleCrop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dcterms:created xsi:type="dcterms:W3CDTF">2026-06-09T08:27:00Z</dcterms:created>
  <dcterms:modified xsi:type="dcterms:W3CDTF">2026-09-29T10:34:00Z</dcterms:modified>
</cp:coreProperties>
</file>