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C6219B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7B276C26" w:rsidR="000C2162" w:rsidRPr="00C6219B" w:rsidRDefault="00BF57AC" w:rsidP="00946CED">
            <w:pPr>
              <w:rPr>
                <w:rFonts w:ascii="Consolas" w:hAnsi="Consolas" w:cs="Consolas"/>
                <w:sz w:val="24"/>
                <w:szCs w:val="24"/>
                <w:lang w:eastAsia="sk-SK"/>
              </w:rPr>
            </w:pPr>
            <w:r w:rsidRPr="00C6219B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ZDRAVOTNÍCTVA SLOVENSKEJ REPUBLIKY</w:t>
            </w:r>
          </w:p>
          <w:p w14:paraId="7DA5F24F" w14:textId="0D463AEA" w:rsidR="00946CED" w:rsidRPr="00C6219B" w:rsidRDefault="00946CED" w:rsidP="00946CED">
            <w:pPr>
              <w:rPr>
                <w:sz w:val="24"/>
                <w:szCs w:val="24"/>
              </w:rPr>
            </w:pPr>
            <w:r w:rsidRPr="00C6219B">
              <w:rPr>
                <w:sz w:val="24"/>
                <w:szCs w:val="24"/>
              </w:rPr>
              <w:t xml:space="preserve">Číslo: </w:t>
            </w:r>
            <w:r w:rsidRPr="00C6219B">
              <w:rPr>
                <w:sz w:val="24"/>
                <w:szCs w:val="24"/>
              </w:rPr>
              <w:tab/>
            </w:r>
            <w:r w:rsidR="004135BB" w:rsidRPr="004135BB">
              <w:rPr>
                <w:sz w:val="24"/>
                <w:szCs w:val="24"/>
              </w:rPr>
              <w:t>S2</w:t>
            </w:r>
            <w:r w:rsidR="00D52A7F">
              <w:rPr>
                <w:sz w:val="24"/>
                <w:szCs w:val="24"/>
              </w:rPr>
              <w:t>5342</w:t>
            </w:r>
            <w:r w:rsidR="004135BB" w:rsidRPr="004135BB">
              <w:rPr>
                <w:sz w:val="24"/>
                <w:szCs w:val="24"/>
              </w:rPr>
              <w:t>-2026-O</w:t>
            </w:r>
            <w:r w:rsidR="00D52A7F">
              <w:rPr>
                <w:sz w:val="24"/>
                <w:szCs w:val="24"/>
              </w:rPr>
              <w:t>L</w:t>
            </w:r>
            <w:r w:rsidRPr="00C6219B">
              <w:rPr>
                <w:sz w:val="24"/>
                <w:szCs w:val="24"/>
              </w:rPr>
              <w:fldChar w:fldCharType="begin"/>
            </w:r>
            <w:r w:rsidRPr="00C6219B">
              <w:rPr>
                <w:sz w:val="24"/>
                <w:szCs w:val="24"/>
              </w:rPr>
              <w:instrText xml:space="preserve"> DOCPROPERTY  FSC#SKEDITIONSLOVLEX@103.510:rezortcislopredpis  \* MERGEFORMAT </w:instrText>
            </w:r>
            <w:r w:rsidRPr="00C6219B">
              <w:rPr>
                <w:sz w:val="24"/>
                <w:szCs w:val="24"/>
              </w:rPr>
              <w:fldChar w:fldCharType="end"/>
            </w:r>
          </w:p>
          <w:p w14:paraId="264E2C21" w14:textId="77777777" w:rsidR="00F83F06" w:rsidRPr="00C6219B" w:rsidRDefault="00F83F06" w:rsidP="00861CC6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6A407A3C" w14:textId="455793DE" w:rsidR="001E0CFD" w:rsidRPr="00C6219B" w:rsidRDefault="002E6307" w:rsidP="004A0CFC">
      <w:pPr>
        <w:pStyle w:val="Zkladntext2"/>
        <w:jc w:val="both"/>
      </w:pPr>
      <w:r w:rsidRPr="00C6219B">
        <w:t>Materiál na medzirezortné pripom</w:t>
      </w:r>
      <w:r w:rsidR="00DA48B3" w:rsidRPr="00C6219B">
        <w:t>i</w:t>
      </w:r>
      <w:r w:rsidRPr="00C6219B">
        <w:t>enkové konanie</w:t>
      </w:r>
    </w:p>
    <w:p w14:paraId="54184237" w14:textId="77777777" w:rsidR="001E0CFD" w:rsidRDefault="001E0CFD" w:rsidP="004D4B30">
      <w:pPr>
        <w:pStyle w:val="Zkladntext2"/>
        <w:jc w:val="both"/>
      </w:pPr>
    </w:p>
    <w:p w14:paraId="0809F74A" w14:textId="77777777" w:rsidR="00362042" w:rsidRDefault="00362042" w:rsidP="004D4B30">
      <w:pPr>
        <w:pStyle w:val="Zkladntext2"/>
        <w:jc w:val="both"/>
      </w:pPr>
    </w:p>
    <w:p w14:paraId="7122127C" w14:textId="77777777" w:rsidR="00362042" w:rsidRPr="00C6219B" w:rsidRDefault="00362042" w:rsidP="004D4B30">
      <w:pPr>
        <w:pStyle w:val="Zkladntext2"/>
        <w:jc w:val="both"/>
      </w:pPr>
    </w:p>
    <w:p w14:paraId="216042DA" w14:textId="77777777" w:rsidR="00481C04" w:rsidRDefault="00BF57AC" w:rsidP="00C6219B">
      <w:pPr>
        <w:spacing w:after="160" w:line="278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C6219B">
        <w:rPr>
          <w:rFonts w:ascii="Times" w:hAnsi="Times" w:cs="Times"/>
          <w:b/>
          <w:bCs/>
          <w:sz w:val="24"/>
          <w:szCs w:val="24"/>
        </w:rPr>
        <w:t>Návrh</w:t>
      </w:r>
      <w:r w:rsidRPr="00C6219B">
        <w:rPr>
          <w:rFonts w:ascii="Times" w:hAnsi="Times" w:cs="Times"/>
          <w:b/>
          <w:bCs/>
          <w:sz w:val="24"/>
          <w:szCs w:val="24"/>
        </w:rPr>
        <w:br/>
      </w:r>
      <w:r w:rsidRPr="00C6219B">
        <w:rPr>
          <w:rFonts w:ascii="Times" w:hAnsi="Times" w:cs="Times"/>
          <w:b/>
          <w:bCs/>
          <w:sz w:val="24"/>
          <w:szCs w:val="24"/>
        </w:rPr>
        <w:br/>
        <w:t>Vyhláška</w:t>
      </w:r>
      <w:r w:rsidRPr="00C6219B">
        <w:rPr>
          <w:rFonts w:ascii="Times" w:hAnsi="Times" w:cs="Times"/>
          <w:b/>
          <w:bCs/>
          <w:sz w:val="24"/>
          <w:szCs w:val="24"/>
        </w:rPr>
        <w:br/>
      </w:r>
      <w:r w:rsidR="00362042">
        <w:rPr>
          <w:rFonts w:ascii="Times" w:hAnsi="Times" w:cs="Times"/>
          <w:b/>
          <w:bCs/>
          <w:sz w:val="24"/>
          <w:szCs w:val="24"/>
        </w:rPr>
        <w:t>Ministerstva zdravotníctva Slovenskej republiky</w:t>
      </w:r>
    </w:p>
    <w:p w14:paraId="6750093A" w14:textId="75D5AD24" w:rsidR="00C6219B" w:rsidRPr="00362042" w:rsidRDefault="00BF57AC" w:rsidP="00C6219B">
      <w:pPr>
        <w:spacing w:after="160" w:line="278" w:lineRule="auto"/>
        <w:jc w:val="center"/>
        <w:rPr>
          <w:sz w:val="24"/>
          <w:szCs w:val="24"/>
        </w:rPr>
      </w:pPr>
      <w:r w:rsidRPr="00C6219B">
        <w:rPr>
          <w:rFonts w:ascii="Times" w:hAnsi="Times" w:cs="Times"/>
          <w:b/>
          <w:bCs/>
          <w:sz w:val="24"/>
          <w:szCs w:val="24"/>
        </w:rPr>
        <w:br/>
        <w:t>z ... 202</w:t>
      </w:r>
      <w:r w:rsidR="00C6219B" w:rsidRPr="0097079E">
        <w:rPr>
          <w:rFonts w:ascii="Times" w:hAnsi="Times" w:cs="Times"/>
          <w:b/>
          <w:bCs/>
          <w:sz w:val="24"/>
          <w:szCs w:val="24"/>
        </w:rPr>
        <w:t>6</w:t>
      </w:r>
      <w:r w:rsidRPr="00C6219B">
        <w:rPr>
          <w:rFonts w:ascii="Times" w:hAnsi="Times" w:cs="Times"/>
          <w:b/>
          <w:bCs/>
          <w:sz w:val="24"/>
          <w:szCs w:val="24"/>
        </w:rPr>
        <w:t>,</w:t>
      </w:r>
      <w:r w:rsidRPr="00C6219B">
        <w:rPr>
          <w:rFonts w:ascii="Times" w:hAnsi="Times" w:cs="Times"/>
          <w:b/>
          <w:bCs/>
          <w:sz w:val="24"/>
          <w:szCs w:val="24"/>
        </w:rPr>
        <w:br/>
      </w:r>
      <w:r w:rsidRPr="00C6219B">
        <w:rPr>
          <w:rFonts w:ascii="Times" w:hAnsi="Times" w:cs="Times"/>
          <w:b/>
          <w:bCs/>
          <w:sz w:val="24"/>
          <w:szCs w:val="24"/>
        </w:rPr>
        <w:br/>
      </w:r>
      <w:r w:rsidR="00C6219B" w:rsidRPr="00362042">
        <w:rPr>
          <w:b/>
          <w:sz w:val="24"/>
          <w:szCs w:val="24"/>
        </w:rPr>
        <w:t>ktorou sa ustanovujú podrobnosti o povoľovaní terapeutického alebo diagnostického použitia hromadne vyrábaných humánnych liekov, ktoré nepodliehajú registrácii</w:t>
      </w:r>
    </w:p>
    <w:p w14:paraId="142FD55E" w14:textId="047EE21F" w:rsidR="001E0CFD" w:rsidRPr="00C6219B" w:rsidRDefault="001E0CFD">
      <w:pPr>
        <w:pStyle w:val="Zkladntext2"/>
        <w:ind w:left="60"/>
        <w:rPr>
          <w:b/>
          <w:bCs/>
        </w:rPr>
      </w:pPr>
      <w:r w:rsidRPr="00C6219B">
        <w:rPr>
          <w:b/>
          <w:bCs/>
        </w:rPr>
        <w:t>___________________________________________________________</w:t>
      </w:r>
    </w:p>
    <w:p w14:paraId="4BA88F2D" w14:textId="77777777" w:rsidR="001E0CFD" w:rsidRPr="00C6219B" w:rsidRDefault="001E0CFD" w:rsidP="004D4B30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C6219B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C6219B" w:rsidRDefault="00A56B40" w:rsidP="00A56B40">
            <w:pPr>
              <w:pStyle w:val="Zkladntext2"/>
              <w:jc w:val="left"/>
            </w:pPr>
            <w:r w:rsidRPr="00C6219B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C6219B" w:rsidRDefault="00A56B40" w:rsidP="00A56B40">
            <w:pPr>
              <w:pStyle w:val="Zkladntext2"/>
              <w:jc w:val="left"/>
            </w:pPr>
            <w:r w:rsidRPr="00C6219B">
              <w:rPr>
                <w:u w:val="single"/>
              </w:rPr>
              <w:t>Obsah materiálu:</w:t>
            </w:r>
          </w:p>
        </w:tc>
      </w:tr>
      <w:tr w:rsidR="00A56B40" w:rsidRPr="00C6219B" w14:paraId="55036A4D" w14:textId="77777777" w:rsidTr="001D79DA">
        <w:trPr>
          <w:trHeight w:val="4549"/>
        </w:trPr>
        <w:tc>
          <w:tcPr>
            <w:tcW w:w="5010" w:type="dxa"/>
          </w:tcPr>
          <w:p w14:paraId="592F4CA8" w14:textId="77777777" w:rsidR="00362042" w:rsidRDefault="00362042" w:rsidP="00BF57AC">
            <w:pPr>
              <w:pStyle w:val="Zkladntext2"/>
              <w:ind w:right="885"/>
              <w:jc w:val="left"/>
              <w:rPr>
                <w:rFonts w:ascii="Times" w:hAnsi="Times" w:cs="Times"/>
              </w:rPr>
            </w:pPr>
          </w:p>
          <w:p w14:paraId="6149F178" w14:textId="744D6BD9" w:rsidR="00A56B40" w:rsidRPr="00C6219B" w:rsidRDefault="00362042" w:rsidP="00BF57AC">
            <w:pPr>
              <w:pStyle w:val="Zkladntext2"/>
              <w:ind w:right="885"/>
              <w:jc w:val="left"/>
            </w:pPr>
            <w:r>
              <w:rPr>
                <w:rFonts w:ascii="Times" w:hAnsi="Times" w:cs="Times"/>
              </w:rPr>
              <w:t>I</w:t>
            </w:r>
            <w:r w:rsidR="00BF57AC" w:rsidRPr="00C6219B">
              <w:rPr>
                <w:rFonts w:ascii="Times" w:hAnsi="Times" w:cs="Times"/>
              </w:rPr>
              <w:t>niciatívny návrh</w:t>
            </w:r>
          </w:p>
        </w:tc>
        <w:tc>
          <w:tcPr>
            <w:tcW w:w="5149" w:type="dxa"/>
          </w:tcPr>
          <w:p w14:paraId="72A865D3" w14:textId="6AB92507" w:rsidR="00BF57AC" w:rsidRPr="00C6219B" w:rsidRDefault="00BF57AC" w:rsidP="00BF57AC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2"/>
            </w:tblGrid>
            <w:tr w:rsidR="00BF57AC" w:rsidRPr="00C6219B" w14:paraId="338E15C0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2AA8A73" w14:textId="04ECE868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 xml:space="preserve">1. </w:t>
                  </w:r>
                  <w:r w:rsidR="00362042">
                    <w:rPr>
                      <w:sz w:val="24"/>
                      <w:szCs w:val="24"/>
                    </w:rPr>
                    <w:t xml:space="preserve">predkladacia správa </w:t>
                  </w:r>
                </w:p>
              </w:tc>
            </w:tr>
            <w:tr w:rsidR="00BF57AC" w:rsidRPr="00C6219B" w14:paraId="301CE75A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CE53486" w14:textId="059FB597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 xml:space="preserve">2. </w:t>
                  </w:r>
                  <w:r w:rsidR="00362042" w:rsidRPr="00C6219B">
                    <w:rPr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BF57AC" w:rsidRPr="00C6219B" w14:paraId="4E96E5C6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E4261C" w14:textId="77777777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>3. dôvodová správa - všeobecná časť</w:t>
                  </w:r>
                </w:p>
              </w:tc>
            </w:tr>
            <w:tr w:rsidR="00BF57AC" w:rsidRPr="00C6219B" w14:paraId="41A5E110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F9C276" w14:textId="77777777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>4. dôvodová správa - osobitná časť</w:t>
                  </w:r>
                </w:p>
              </w:tc>
            </w:tr>
            <w:tr w:rsidR="00BF57AC" w:rsidRPr="00C6219B" w14:paraId="15B79515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B8057F" w14:textId="77777777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>5. doložka vplyvov</w:t>
                  </w:r>
                </w:p>
              </w:tc>
            </w:tr>
            <w:tr w:rsidR="00BF57AC" w:rsidRPr="00C6219B" w14:paraId="0CF99ACB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DF0618" w14:textId="77777777" w:rsidR="00BF57AC" w:rsidRPr="00C6219B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BF57AC" w:rsidRPr="00C6219B" w14:paraId="3BE05692" w14:textId="77777777">
              <w:trPr>
                <w:divId w:val="30542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A7F9A7" w14:textId="77777777" w:rsidR="00BF57AC" w:rsidRDefault="00BF57AC">
                  <w:pPr>
                    <w:rPr>
                      <w:sz w:val="24"/>
                      <w:szCs w:val="24"/>
                    </w:rPr>
                  </w:pPr>
                  <w:r w:rsidRPr="00C6219B">
                    <w:rPr>
                      <w:sz w:val="24"/>
                      <w:szCs w:val="24"/>
                    </w:rPr>
                    <w:t>7. správa o účasti verejnosti</w:t>
                  </w:r>
                </w:p>
                <w:p w14:paraId="5EB40994" w14:textId="2F0C67AA" w:rsidR="004538CE" w:rsidRPr="00C6219B" w:rsidRDefault="004538C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CC1771C" w14:textId="5BCE7D98" w:rsidR="00A56B40" w:rsidRPr="00C6219B" w:rsidRDefault="00A56B40" w:rsidP="00BF57AC">
            <w:pPr>
              <w:pStyle w:val="Zkladntext2"/>
              <w:jc w:val="both"/>
            </w:pPr>
          </w:p>
        </w:tc>
      </w:tr>
    </w:tbl>
    <w:p w14:paraId="12BAE514" w14:textId="23C6D396" w:rsidR="004D2D99" w:rsidRPr="00C6219B" w:rsidRDefault="001E0CFD" w:rsidP="004D2D99">
      <w:pPr>
        <w:pStyle w:val="Zkladntext2"/>
        <w:jc w:val="both"/>
        <w:rPr>
          <w:b/>
          <w:bCs/>
          <w:u w:val="single"/>
        </w:rPr>
      </w:pPr>
      <w:r w:rsidRPr="00C6219B">
        <w:rPr>
          <w:b/>
          <w:bCs/>
          <w:u w:val="single"/>
        </w:rPr>
        <w:t>Predkladá:</w:t>
      </w:r>
    </w:p>
    <w:p w14:paraId="1DAFDD36" w14:textId="7A15030B" w:rsidR="004D2D99" w:rsidRPr="00C6219B" w:rsidRDefault="004D2D99" w:rsidP="004D2D99">
      <w:pPr>
        <w:pStyle w:val="Zkladntext2"/>
        <w:jc w:val="both"/>
        <w:rPr>
          <w:b/>
          <w:bCs/>
          <w:u w:val="single"/>
        </w:rPr>
      </w:pPr>
    </w:p>
    <w:p w14:paraId="1322B4A9" w14:textId="77777777" w:rsidR="007A6AEE" w:rsidRPr="00C6219B" w:rsidRDefault="007A6AEE" w:rsidP="004D2D99">
      <w:pPr>
        <w:pStyle w:val="Zkladntext2"/>
        <w:jc w:val="both"/>
        <w:rPr>
          <w:b/>
          <w:bCs/>
          <w:u w:val="single"/>
        </w:rPr>
      </w:pPr>
    </w:p>
    <w:p w14:paraId="2BD212BC" w14:textId="4E6314D1" w:rsidR="007A6AEE" w:rsidRPr="00C6219B" w:rsidRDefault="00C6219B" w:rsidP="007A6AEE">
      <w:pPr>
        <w:tabs>
          <w:tab w:val="center" w:pos="4703"/>
          <w:tab w:val="center" w:pos="6510"/>
        </w:tabs>
        <w:rPr>
          <w:rFonts w:eastAsia="Times New Roman"/>
          <w:b/>
          <w:bCs/>
          <w:color w:val="000000"/>
          <w:sz w:val="24"/>
          <w:szCs w:val="24"/>
          <w:lang w:eastAsia="sk-SK"/>
        </w:rPr>
      </w:pPr>
      <w:r w:rsidRPr="00C6219B">
        <w:rPr>
          <w:rFonts w:eastAsia="Times New Roman"/>
          <w:b/>
          <w:bCs/>
          <w:color w:val="000000"/>
          <w:sz w:val="24"/>
          <w:szCs w:val="24"/>
          <w:lang w:eastAsia="sk-SK"/>
        </w:rPr>
        <w:t>Kamil Šaško</w:t>
      </w:r>
    </w:p>
    <w:p w14:paraId="35257C0E" w14:textId="77777777" w:rsidR="007A6AEE" w:rsidRDefault="007A6AEE" w:rsidP="007A6AEE">
      <w:pPr>
        <w:tabs>
          <w:tab w:val="center" w:pos="4703"/>
          <w:tab w:val="center" w:pos="6510"/>
        </w:tabs>
        <w:rPr>
          <w:rFonts w:eastAsia="Times New Roman"/>
          <w:color w:val="000000"/>
          <w:sz w:val="24"/>
          <w:szCs w:val="24"/>
          <w:lang w:eastAsia="sk-SK"/>
        </w:rPr>
      </w:pPr>
      <w:r w:rsidRPr="00C6219B">
        <w:rPr>
          <w:rFonts w:eastAsia="Times New Roman"/>
          <w:color w:val="000000"/>
          <w:sz w:val="24"/>
          <w:szCs w:val="24"/>
          <w:lang w:eastAsia="sk-SK"/>
        </w:rPr>
        <w:t xml:space="preserve">minister zdravotníctva Slovenskej republiky </w:t>
      </w:r>
    </w:p>
    <w:p w14:paraId="24C4F3C9" w14:textId="77777777" w:rsidR="00C6219B" w:rsidRDefault="00C6219B" w:rsidP="007A6AEE">
      <w:pPr>
        <w:tabs>
          <w:tab w:val="center" w:pos="4703"/>
          <w:tab w:val="center" w:pos="6510"/>
        </w:tabs>
        <w:rPr>
          <w:rFonts w:eastAsia="Times New Roman"/>
          <w:color w:val="000000"/>
          <w:sz w:val="24"/>
          <w:szCs w:val="24"/>
          <w:lang w:eastAsia="sk-SK"/>
        </w:rPr>
      </w:pPr>
    </w:p>
    <w:p w14:paraId="690C017C" w14:textId="77777777" w:rsidR="00C6219B" w:rsidRDefault="00C6219B" w:rsidP="00C6219B">
      <w:pPr>
        <w:tabs>
          <w:tab w:val="center" w:pos="4703"/>
          <w:tab w:val="center" w:pos="6510"/>
        </w:tabs>
        <w:jc w:val="center"/>
        <w:rPr>
          <w:rFonts w:eastAsia="Times New Roman"/>
          <w:color w:val="000000"/>
          <w:sz w:val="24"/>
          <w:szCs w:val="24"/>
          <w:lang w:eastAsia="sk-SK"/>
        </w:rPr>
      </w:pPr>
    </w:p>
    <w:p w14:paraId="3B6737F7" w14:textId="77777777" w:rsidR="00C6219B" w:rsidRDefault="00C6219B" w:rsidP="00C6219B">
      <w:pPr>
        <w:tabs>
          <w:tab w:val="center" w:pos="4703"/>
          <w:tab w:val="center" w:pos="6510"/>
        </w:tabs>
        <w:jc w:val="center"/>
        <w:rPr>
          <w:rFonts w:eastAsia="Times New Roman"/>
          <w:color w:val="000000"/>
          <w:sz w:val="24"/>
          <w:szCs w:val="24"/>
          <w:lang w:eastAsia="sk-SK"/>
        </w:rPr>
      </w:pPr>
    </w:p>
    <w:p w14:paraId="44B8BEF1" w14:textId="1646368B" w:rsidR="00C6219B" w:rsidRPr="00C6219B" w:rsidRDefault="00C6219B" w:rsidP="00C6219B">
      <w:pPr>
        <w:tabs>
          <w:tab w:val="center" w:pos="4703"/>
          <w:tab w:val="center" w:pos="6510"/>
        </w:tabs>
        <w:jc w:val="center"/>
        <w:rPr>
          <w:rFonts w:eastAsia="Times New Roman"/>
          <w:color w:val="000000"/>
          <w:sz w:val="24"/>
          <w:szCs w:val="24"/>
          <w:lang w:eastAsia="sk-SK"/>
        </w:rPr>
      </w:pPr>
      <w:r>
        <w:rPr>
          <w:rFonts w:eastAsia="Times New Roman"/>
          <w:color w:val="000000"/>
          <w:sz w:val="24"/>
          <w:szCs w:val="24"/>
          <w:lang w:eastAsia="sk-SK"/>
        </w:rPr>
        <w:t xml:space="preserve">Bratislava </w:t>
      </w:r>
      <w:r w:rsidR="00362042">
        <w:rPr>
          <w:rFonts w:eastAsia="Times New Roman"/>
          <w:color w:val="000000"/>
          <w:sz w:val="24"/>
          <w:szCs w:val="24"/>
          <w:lang w:eastAsia="sk-SK"/>
        </w:rPr>
        <w:t xml:space="preserve">október </w:t>
      </w:r>
      <w:r>
        <w:rPr>
          <w:rFonts w:eastAsia="Times New Roman"/>
          <w:color w:val="000000"/>
          <w:sz w:val="24"/>
          <w:szCs w:val="24"/>
          <w:lang w:eastAsia="sk-SK"/>
        </w:rPr>
        <w:t>2026</w:t>
      </w:r>
    </w:p>
    <w:p w14:paraId="284604DA" w14:textId="71C19DDD" w:rsidR="009D7004" w:rsidRPr="00C6219B" w:rsidRDefault="009D7004" w:rsidP="007A6AEE">
      <w:pPr>
        <w:tabs>
          <w:tab w:val="center" w:pos="4703"/>
          <w:tab w:val="center" w:pos="6510"/>
        </w:tabs>
        <w:rPr>
          <w:sz w:val="24"/>
          <w:szCs w:val="24"/>
        </w:rPr>
      </w:pPr>
    </w:p>
    <w:sectPr w:rsidR="009D7004" w:rsidRPr="00C6219B" w:rsidSect="00D52A7F">
      <w:pgSz w:w="11906" w:h="16838" w:code="9"/>
      <w:pgMar w:top="1417" w:right="1417" w:bottom="1417" w:left="1417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F66DE" w14:textId="77777777" w:rsidR="00EC23D2" w:rsidRDefault="00EC23D2" w:rsidP="00AF1D48">
      <w:r>
        <w:separator/>
      </w:r>
    </w:p>
  </w:endnote>
  <w:endnote w:type="continuationSeparator" w:id="0">
    <w:p w14:paraId="0CAEFC5C" w14:textId="77777777" w:rsidR="00EC23D2" w:rsidRDefault="00EC23D2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1FF3E" w14:textId="77777777" w:rsidR="00EC23D2" w:rsidRDefault="00EC23D2" w:rsidP="00AF1D48">
      <w:r>
        <w:separator/>
      </w:r>
    </w:p>
  </w:footnote>
  <w:footnote w:type="continuationSeparator" w:id="0">
    <w:p w14:paraId="70B0A5F9" w14:textId="77777777" w:rsidR="00EC23D2" w:rsidRDefault="00EC23D2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1297C"/>
    <w:rsid w:val="00036E2E"/>
    <w:rsid w:val="00061CCF"/>
    <w:rsid w:val="00092758"/>
    <w:rsid w:val="000C2162"/>
    <w:rsid w:val="000C6688"/>
    <w:rsid w:val="000D1334"/>
    <w:rsid w:val="000E6767"/>
    <w:rsid w:val="000E76DD"/>
    <w:rsid w:val="000F344B"/>
    <w:rsid w:val="001125AC"/>
    <w:rsid w:val="00115D12"/>
    <w:rsid w:val="00122CD3"/>
    <w:rsid w:val="00123D49"/>
    <w:rsid w:val="0012409A"/>
    <w:rsid w:val="00160088"/>
    <w:rsid w:val="001630FB"/>
    <w:rsid w:val="00163DDB"/>
    <w:rsid w:val="00170FAA"/>
    <w:rsid w:val="001725A4"/>
    <w:rsid w:val="00194157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3171B"/>
    <w:rsid w:val="00362042"/>
    <w:rsid w:val="00376FDD"/>
    <w:rsid w:val="003B2E79"/>
    <w:rsid w:val="003D115D"/>
    <w:rsid w:val="003F459C"/>
    <w:rsid w:val="004135BB"/>
    <w:rsid w:val="00414C1D"/>
    <w:rsid w:val="00424324"/>
    <w:rsid w:val="00427B3B"/>
    <w:rsid w:val="00432107"/>
    <w:rsid w:val="004413B5"/>
    <w:rsid w:val="0044273A"/>
    <w:rsid w:val="004538CE"/>
    <w:rsid w:val="00466CAB"/>
    <w:rsid w:val="00481C04"/>
    <w:rsid w:val="004A0CFC"/>
    <w:rsid w:val="004A1369"/>
    <w:rsid w:val="004D2D99"/>
    <w:rsid w:val="004D3726"/>
    <w:rsid w:val="004D4B30"/>
    <w:rsid w:val="004F15FB"/>
    <w:rsid w:val="005251A1"/>
    <w:rsid w:val="00526A1F"/>
    <w:rsid w:val="0055330D"/>
    <w:rsid w:val="0056032D"/>
    <w:rsid w:val="00575A51"/>
    <w:rsid w:val="0057706E"/>
    <w:rsid w:val="00577C4E"/>
    <w:rsid w:val="005A2E35"/>
    <w:rsid w:val="005A45F1"/>
    <w:rsid w:val="005B1217"/>
    <w:rsid w:val="005B7FF4"/>
    <w:rsid w:val="005D335A"/>
    <w:rsid w:val="005F115F"/>
    <w:rsid w:val="00601389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4FA1"/>
    <w:rsid w:val="007247D9"/>
    <w:rsid w:val="00737F64"/>
    <w:rsid w:val="00747349"/>
    <w:rsid w:val="00747BC1"/>
    <w:rsid w:val="0075499F"/>
    <w:rsid w:val="0075754B"/>
    <w:rsid w:val="0078171E"/>
    <w:rsid w:val="0078451E"/>
    <w:rsid w:val="0079512E"/>
    <w:rsid w:val="007A6AEE"/>
    <w:rsid w:val="007A6D98"/>
    <w:rsid w:val="007B62CA"/>
    <w:rsid w:val="008073E3"/>
    <w:rsid w:val="00821793"/>
    <w:rsid w:val="00855D5A"/>
    <w:rsid w:val="00861CC6"/>
    <w:rsid w:val="008A4A21"/>
    <w:rsid w:val="008E4F14"/>
    <w:rsid w:val="008F3236"/>
    <w:rsid w:val="00907265"/>
    <w:rsid w:val="00922E66"/>
    <w:rsid w:val="00946CED"/>
    <w:rsid w:val="0097079E"/>
    <w:rsid w:val="009C6528"/>
    <w:rsid w:val="009D7004"/>
    <w:rsid w:val="009E7AFC"/>
    <w:rsid w:val="009E7FEF"/>
    <w:rsid w:val="00A216CD"/>
    <w:rsid w:val="00A27B5F"/>
    <w:rsid w:val="00A56B40"/>
    <w:rsid w:val="00A71802"/>
    <w:rsid w:val="00AA0C58"/>
    <w:rsid w:val="00AF1D48"/>
    <w:rsid w:val="00B17B60"/>
    <w:rsid w:val="00B42E84"/>
    <w:rsid w:val="00B463AB"/>
    <w:rsid w:val="00B61867"/>
    <w:rsid w:val="00BC2EE5"/>
    <w:rsid w:val="00BD0648"/>
    <w:rsid w:val="00BD1775"/>
    <w:rsid w:val="00BD5E4F"/>
    <w:rsid w:val="00BE174E"/>
    <w:rsid w:val="00BE43B4"/>
    <w:rsid w:val="00BF57AC"/>
    <w:rsid w:val="00C1127B"/>
    <w:rsid w:val="00C6219B"/>
    <w:rsid w:val="00C632CF"/>
    <w:rsid w:val="00C656C8"/>
    <w:rsid w:val="00C86CAD"/>
    <w:rsid w:val="00CC25B0"/>
    <w:rsid w:val="00CE77BB"/>
    <w:rsid w:val="00CF174E"/>
    <w:rsid w:val="00D02444"/>
    <w:rsid w:val="00D43A10"/>
    <w:rsid w:val="00D52A7F"/>
    <w:rsid w:val="00D54C03"/>
    <w:rsid w:val="00DA1D25"/>
    <w:rsid w:val="00DA48B3"/>
    <w:rsid w:val="00E11820"/>
    <w:rsid w:val="00E335AA"/>
    <w:rsid w:val="00E37D9C"/>
    <w:rsid w:val="00E74698"/>
    <w:rsid w:val="00EA7A62"/>
    <w:rsid w:val="00EB49AA"/>
    <w:rsid w:val="00EC23D2"/>
    <w:rsid w:val="00EC6B42"/>
    <w:rsid w:val="00EE4DDD"/>
    <w:rsid w:val="00F23D08"/>
    <w:rsid w:val="00F552C7"/>
    <w:rsid w:val="00F60102"/>
    <w:rsid w:val="00F7263C"/>
    <w:rsid w:val="00F83F06"/>
    <w:rsid w:val="00F96935"/>
    <w:rsid w:val="00FD53A6"/>
    <w:rsid w:val="00FE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.5.2023 9:59:21"/>
    <f:field ref="objchangedby" par="" text="Administrator, System"/>
    <f:field ref="objmodifiedat" par="" text="2.5.2023 9:59:25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Gálová Kristína</cp:lastModifiedBy>
  <cp:revision>12</cp:revision>
  <cp:lastPrinted>2026-10-21T11:44:00Z</cp:lastPrinted>
  <dcterms:created xsi:type="dcterms:W3CDTF">2026-10-07T13:00:00Z</dcterms:created>
  <dcterms:modified xsi:type="dcterms:W3CDTF">2026-10-21T11:51:00Z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COO.2145.1000.3.5642652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Zuzana Szakácsová</vt:lpwstr>
  </property>
  <property fmtid="{D5CDD505-2E9C-101B-9397-08002B2CF9AE}" pid="11" name="FSC#SKEDITIONSLOVLEX@103.510:zodppredkladatel">
    <vt:lpwstr>Ing. Eduard Heger</vt:lpwstr>
  </property>
  <property fmtid="{D5CDD505-2E9C-101B-9397-08002B2CF9AE}" pid="12" name="FSC#SKEDITIONSLOVLEX@103.510:nazovpredpis">
    <vt:lpwstr>, ktorou sa ustanovujú podrobnosti o používaní obmedzovacích prostriedkov a vedení registra obmedzovacích prostriedkov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zdravotníctva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návrh</vt:lpwstr>
  </property>
  <property fmtid="{D5CDD505-2E9C-101B-9397-08002B2CF9AE}" pid="18" name="FSC#SKEDITIONSLOVLEX@103.510:plnynazovpredpis">
    <vt:lpwstr> Vyhláška Ministerstva zdravotníctva Slovenskej republiky, ktorou sa ustanovujú podrobnosti o používaní obmedzovacích prostriedkov a vedení registra obmedzovacích prostriedkov</vt:lpwstr>
  </property>
  <property fmtid="{D5CDD505-2E9C-101B-9397-08002B2CF9AE}" pid="19" name="FSC#SKEDITIONSLOVLEX@103.510:rezortcislopredpis">
    <vt:lpwstr>S18260-2023-OL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LP/2023/263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&lt;p&gt;Ministerstvo zdravotníctva Slovenskej republiky predkladá do medzirezortného pripomienkového konania návrh vyhlášky Ministerstva zdravotníctva Slovenskej republiky, ktorou sa ustanovujú podrobnosti o používaní obmedzovacích prostriedkov a vedení regist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štátny radca</vt:lpwstr>
  </property>
  <property fmtid="{D5CDD505-2E9C-101B-9397-08002B2CF9AE}" pid="134" name="FSC#SKEDITIONSLOVLEX@103.510:funkciaZodpPred">
    <vt:lpwstr>poverený vedením Ministerstva zdravotníctva SR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Eduard Heger_x000d_
poverený vedením Ministerstva zdravotníctva SR</vt:lpwstr>
  </property>
  <property fmtid="{D5CDD505-2E9C-101B-9397-08002B2CF9AE}" pid="137" name="FSC#SKEDITIONSLOVLEX@103.510:funkciaPredAkuzativ">
    <vt:lpwstr>hlavnému štátnemu radcovi</vt:lpwstr>
  </property>
  <property fmtid="{D5CDD505-2E9C-101B-9397-08002B2CF9AE}" pid="138" name="FSC#SKEDITIONSLOVLEX@103.510:funkciaPredDativ">
    <vt:lpwstr>hlavného štátneho radcu</vt:lpwstr>
  </property>
  <property fmtid="{D5CDD505-2E9C-101B-9397-08002B2CF9AE}" pid="139" name="FSC#SKEDITIONSLOVLEX@103.510:funkciaZodpPredAkuzativ">
    <vt:lpwstr>povereného vedením Ministerstva zdravotníctva SR</vt:lpwstr>
  </property>
  <property fmtid="{D5CDD505-2E9C-101B-9397-08002B2CF9AE}" pid="140" name="FSC#SKEDITIONSLOVLEX@103.510:funkciaZodpPredDativ">
    <vt:lpwstr>poverenému vedením Ministerstva zdravotníctva SR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&lt;p&gt;&amp;nbsp;&lt;/p&gt;&lt;p&gt;Verejnosť bola o&amp;nbsp;príprave návrhu vyhlášky Ministerstva zdravotníctva Slovenskej republiky, ktorou sa ustanovujú podrobnosti o používaní obmedzovacích prostriedkov a vedení registra obmedzovacích prostriedkov informovaná prostredníctvo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2. 5. 2023</vt:lpwstr>
  </property>
</Properties>
</file>