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610BD6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14:paraId="52EA7FAA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14:paraId="672A6659" w14:textId="77777777" w:rsidR="00E963A3" w:rsidRPr="007B7470" w:rsidRDefault="00E963A3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A37501D" w14:textId="77777777" w:rsidR="005307FC" w:rsidRPr="007B7470" w:rsidRDefault="005307FC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864A5AF" w14:textId="77777777" w:rsidR="00E963A3" w:rsidRPr="007B7470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14:paraId="57DA8A7A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1</w:t>
      </w:r>
      <w:r w:rsidR="001F624A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/A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06"/>
        <w:gridCol w:w="1559"/>
        <w:gridCol w:w="1276"/>
        <w:gridCol w:w="1418"/>
        <w:gridCol w:w="1275"/>
      </w:tblGrid>
      <w:tr w:rsidR="007D5748" w:rsidRPr="007B7470" w14:paraId="21E12C8E" w14:textId="77777777" w:rsidTr="23E52F91">
        <w:trPr>
          <w:cantSplit/>
          <w:trHeight w:val="194"/>
          <w:jc w:val="center"/>
        </w:trPr>
        <w:tc>
          <w:tcPr>
            <w:tcW w:w="4106" w:type="dxa"/>
            <w:vMerge w:val="restart"/>
            <w:shd w:val="clear" w:color="auto" w:fill="BFBFBF" w:themeFill="background1" w:themeFillShade="BF"/>
            <w:vAlign w:val="center"/>
          </w:tcPr>
          <w:p w14:paraId="45D669F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bookmarkStart w:id="0" w:name="OLE_LINK1"/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5528" w:type="dxa"/>
            <w:gridSpan w:val="4"/>
            <w:shd w:val="clear" w:color="auto" w:fill="BFBFBF" w:themeFill="background1" w:themeFillShade="BF"/>
            <w:vAlign w:val="center"/>
          </w:tcPr>
          <w:p w14:paraId="2B7C427E" w14:textId="480669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 (v eurách</w:t>
            </w:r>
            <w:r w:rsidR="006D35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s DPH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)</w:t>
            </w:r>
          </w:p>
        </w:tc>
      </w:tr>
      <w:tr w:rsidR="007D5748" w:rsidRPr="007B7470" w14:paraId="5BC0000D" w14:textId="77777777" w:rsidTr="00231B0F">
        <w:trPr>
          <w:cantSplit/>
          <w:trHeight w:val="70"/>
          <w:jc w:val="center"/>
        </w:trPr>
        <w:tc>
          <w:tcPr>
            <w:tcW w:w="4106" w:type="dxa"/>
            <w:vMerge/>
            <w:vAlign w:val="center"/>
          </w:tcPr>
          <w:p w14:paraId="5DAB6C7B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91DC25D" w14:textId="33596022" w:rsidR="007D5748" w:rsidRPr="007B7470" w:rsidRDefault="00E905CB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14:paraId="77D7D2E9" w14:textId="14564556" w:rsidR="007D5748" w:rsidRPr="007B7470" w:rsidRDefault="00E905CB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22BEA468" w14:textId="14799FCB" w:rsidR="007D5748" w:rsidRPr="007B7470" w:rsidRDefault="00E905CB" w:rsidP="00E90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275" w:type="dxa"/>
            <w:shd w:val="clear" w:color="auto" w:fill="BFBFBF" w:themeFill="background1" w:themeFillShade="BF"/>
            <w:vAlign w:val="center"/>
          </w:tcPr>
          <w:p w14:paraId="4BFEE5F5" w14:textId="1B0E1476" w:rsidR="007D5748" w:rsidRPr="007B7470" w:rsidRDefault="00E905CB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</w:tr>
      <w:tr w:rsidR="007D5748" w:rsidRPr="007B7470" w14:paraId="6A3AA61A" w14:textId="77777777" w:rsidTr="00231B0F">
        <w:trPr>
          <w:trHeight w:val="70"/>
          <w:jc w:val="center"/>
        </w:trPr>
        <w:tc>
          <w:tcPr>
            <w:tcW w:w="4106" w:type="dxa"/>
            <w:shd w:val="clear" w:color="auto" w:fill="C0C0C0"/>
            <w:noWrap/>
            <w:vAlign w:val="center"/>
          </w:tcPr>
          <w:p w14:paraId="208E5FC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verejnej správy celkom</w:t>
            </w:r>
          </w:p>
        </w:tc>
        <w:tc>
          <w:tcPr>
            <w:tcW w:w="1559" w:type="dxa"/>
            <w:shd w:val="clear" w:color="auto" w:fill="C0C0C0"/>
            <w:vAlign w:val="center"/>
          </w:tcPr>
          <w:p w14:paraId="4B584315" w14:textId="77777777" w:rsidR="007D5748" w:rsidRPr="000C1DC2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C1D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shd w:val="clear" w:color="auto" w:fill="C0C0C0"/>
            <w:vAlign w:val="center"/>
          </w:tcPr>
          <w:p w14:paraId="2322F001" w14:textId="77777777" w:rsidR="007D5748" w:rsidRPr="000C1DC2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C1D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shd w:val="clear" w:color="auto" w:fill="C0C0C0"/>
            <w:vAlign w:val="center"/>
          </w:tcPr>
          <w:p w14:paraId="7B7EFE02" w14:textId="77777777" w:rsidR="007D5748" w:rsidRPr="000C1DC2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C1D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shd w:val="clear" w:color="auto" w:fill="C0C0C0"/>
            <w:vAlign w:val="center"/>
          </w:tcPr>
          <w:p w14:paraId="33113584" w14:textId="77777777" w:rsidR="007D5748" w:rsidRPr="000C1DC2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C1D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780B9F48" w14:textId="77777777" w:rsidTr="00231B0F">
        <w:trPr>
          <w:trHeight w:val="132"/>
          <w:jc w:val="center"/>
        </w:trPr>
        <w:tc>
          <w:tcPr>
            <w:tcW w:w="4106" w:type="dxa"/>
            <w:noWrap/>
            <w:vAlign w:val="center"/>
          </w:tcPr>
          <w:p w14:paraId="3E41483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zvlášť</w:t>
            </w:r>
          </w:p>
        </w:tc>
        <w:tc>
          <w:tcPr>
            <w:tcW w:w="1559" w:type="dxa"/>
            <w:noWrap/>
            <w:vAlign w:val="center"/>
          </w:tcPr>
          <w:p w14:paraId="5531F93F" w14:textId="77777777" w:rsidR="007D5748" w:rsidRPr="000C1DC2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C1DC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0213FF8E" w14:textId="77777777" w:rsidR="007D5748" w:rsidRPr="000C1DC2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C1DC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370D6AA5" w14:textId="77777777" w:rsidR="007D5748" w:rsidRPr="000C1DC2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C1DC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05F7728E" w14:textId="77777777" w:rsidR="007D5748" w:rsidRPr="000C1DC2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C1DC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4818C742" w14:textId="77777777" w:rsidTr="00231B0F">
        <w:trPr>
          <w:trHeight w:val="70"/>
          <w:jc w:val="center"/>
        </w:trPr>
        <w:tc>
          <w:tcPr>
            <w:tcW w:w="4106" w:type="dxa"/>
            <w:noWrap/>
            <w:vAlign w:val="center"/>
          </w:tcPr>
          <w:p w14:paraId="083E581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 </w:t>
            </w:r>
          </w:p>
        </w:tc>
        <w:tc>
          <w:tcPr>
            <w:tcW w:w="1559" w:type="dxa"/>
            <w:noWrap/>
            <w:vAlign w:val="center"/>
          </w:tcPr>
          <w:p w14:paraId="02EB378F" w14:textId="77777777" w:rsidR="007D5748" w:rsidRPr="000C1DC2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76" w:type="dxa"/>
            <w:noWrap/>
            <w:vAlign w:val="center"/>
          </w:tcPr>
          <w:p w14:paraId="6A05A809" w14:textId="77777777" w:rsidR="007D5748" w:rsidRPr="000C1DC2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noWrap/>
            <w:vAlign w:val="center"/>
          </w:tcPr>
          <w:p w14:paraId="5A39BBE3" w14:textId="77777777" w:rsidR="007D5748" w:rsidRPr="000C1DC2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75" w:type="dxa"/>
            <w:noWrap/>
            <w:vAlign w:val="center"/>
          </w:tcPr>
          <w:p w14:paraId="41C8F396" w14:textId="77777777" w:rsidR="007D5748" w:rsidRPr="000C1DC2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7D5748" w:rsidRPr="007B7470" w14:paraId="6F04BF09" w14:textId="77777777" w:rsidTr="00231B0F">
        <w:trPr>
          <w:trHeight w:val="125"/>
          <w:jc w:val="center"/>
        </w:trPr>
        <w:tc>
          <w:tcPr>
            <w:tcW w:w="4106" w:type="dxa"/>
            <w:noWrap/>
            <w:vAlign w:val="center"/>
          </w:tcPr>
          <w:p w14:paraId="05DA204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559" w:type="dxa"/>
            <w:noWrap/>
            <w:vAlign w:val="center"/>
          </w:tcPr>
          <w:p w14:paraId="3D22F59A" w14:textId="77777777" w:rsidR="007D5748" w:rsidRPr="000C1DC2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C1DC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56C62623" w14:textId="77777777" w:rsidR="007D5748" w:rsidRPr="000C1DC2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C1DC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7A06C686" w14:textId="77777777" w:rsidR="007D5748" w:rsidRPr="000C1DC2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C1DC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1574AF32" w14:textId="77777777" w:rsidR="007D5748" w:rsidRPr="000C1DC2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C1DC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51FD4" w:rsidRPr="007B7470" w14:paraId="093526B2" w14:textId="77777777" w:rsidTr="00231B0F">
        <w:trPr>
          <w:trHeight w:val="125"/>
          <w:jc w:val="center"/>
        </w:trPr>
        <w:tc>
          <w:tcPr>
            <w:tcW w:w="4106" w:type="dxa"/>
            <w:noWrap/>
            <w:vAlign w:val="center"/>
          </w:tcPr>
          <w:p w14:paraId="6E7DC97D" w14:textId="77777777" w:rsidR="00C51FD4" w:rsidRPr="007B7470" w:rsidRDefault="00C51FD4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559" w:type="dxa"/>
            <w:noWrap/>
            <w:vAlign w:val="center"/>
          </w:tcPr>
          <w:p w14:paraId="0CF44D54" w14:textId="77777777" w:rsidR="00C51FD4" w:rsidRPr="006964C2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6964C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165DCE8A" w14:textId="77777777" w:rsidR="00C51FD4" w:rsidRPr="006964C2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6964C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7BD0726E" w14:textId="77777777" w:rsidR="00C51FD4" w:rsidRPr="006964C2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6964C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47F30171" w14:textId="77777777" w:rsidR="00C51FD4" w:rsidRPr="006964C2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6964C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64374EB4" w14:textId="77777777" w:rsidTr="00231B0F">
        <w:trPr>
          <w:trHeight w:val="125"/>
          <w:jc w:val="center"/>
        </w:trPr>
        <w:tc>
          <w:tcPr>
            <w:tcW w:w="4106" w:type="dxa"/>
            <w:noWrap/>
            <w:vAlign w:val="center"/>
          </w:tcPr>
          <w:p w14:paraId="6128A04F" w14:textId="77777777" w:rsidR="007D5748" w:rsidRPr="007B7470" w:rsidRDefault="007D5748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EÚ zdroje</w:t>
            </w:r>
          </w:p>
        </w:tc>
        <w:tc>
          <w:tcPr>
            <w:tcW w:w="1559" w:type="dxa"/>
            <w:noWrap/>
            <w:vAlign w:val="center"/>
          </w:tcPr>
          <w:p w14:paraId="132FFD68" w14:textId="77777777" w:rsidR="007D5748" w:rsidRPr="000C1DC2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C1DC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6F6BB521" w14:textId="77777777" w:rsidR="007D5748" w:rsidRPr="000C1DC2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C1DC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53AF8648" w14:textId="77777777" w:rsidR="007D5748" w:rsidRPr="000C1DC2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C1DC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3A6AE620" w14:textId="77777777" w:rsidR="007D5748" w:rsidRPr="000C1DC2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C1DC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62C12AA5" w14:textId="77777777" w:rsidTr="00231B0F">
        <w:trPr>
          <w:trHeight w:val="125"/>
          <w:jc w:val="center"/>
        </w:trPr>
        <w:tc>
          <w:tcPr>
            <w:tcW w:w="4106" w:type="dxa"/>
            <w:noWrap/>
            <w:vAlign w:val="center"/>
          </w:tcPr>
          <w:p w14:paraId="71616FE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559" w:type="dxa"/>
            <w:noWrap/>
            <w:vAlign w:val="center"/>
          </w:tcPr>
          <w:p w14:paraId="5D56E414" w14:textId="77777777" w:rsidR="007D5748" w:rsidRPr="000C1DC2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C1DC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6BC9F2DD" w14:textId="77777777" w:rsidR="007D5748" w:rsidRPr="000C1DC2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C1DC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24452D0A" w14:textId="77777777" w:rsidR="007D5748" w:rsidRPr="000C1DC2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C1DC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6A355B75" w14:textId="77777777" w:rsidR="007D5748" w:rsidRPr="000C1DC2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C1DC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135E4C5E" w14:textId="77777777" w:rsidTr="00231B0F">
        <w:trPr>
          <w:trHeight w:val="125"/>
          <w:jc w:val="center"/>
        </w:trPr>
        <w:tc>
          <w:tcPr>
            <w:tcW w:w="4106" w:type="dxa"/>
            <w:noWrap/>
            <w:vAlign w:val="center"/>
          </w:tcPr>
          <w:p w14:paraId="6E4DA86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559" w:type="dxa"/>
            <w:noWrap/>
            <w:vAlign w:val="center"/>
          </w:tcPr>
          <w:p w14:paraId="579F9DF6" w14:textId="77777777" w:rsidR="007D5748" w:rsidRPr="000C1DC2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C1DC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0146225B" w14:textId="77777777" w:rsidR="007D5748" w:rsidRPr="000C1DC2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C1DC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4207ADCD" w14:textId="77777777" w:rsidR="007D5748" w:rsidRPr="000C1DC2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C1DC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5D64A453" w14:textId="77777777" w:rsidR="007D5748" w:rsidRPr="000C1DC2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C1DC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37D3EE17" w14:textId="77777777" w:rsidTr="00231B0F">
        <w:trPr>
          <w:trHeight w:val="125"/>
          <w:jc w:val="center"/>
        </w:trPr>
        <w:tc>
          <w:tcPr>
            <w:tcW w:w="4106" w:type="dxa"/>
            <w:noWrap/>
            <w:vAlign w:val="center"/>
          </w:tcPr>
          <w:p w14:paraId="593B625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559" w:type="dxa"/>
            <w:noWrap/>
            <w:vAlign w:val="center"/>
          </w:tcPr>
          <w:p w14:paraId="3081C80F" w14:textId="77777777" w:rsidR="007D5748" w:rsidRPr="000C1DC2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C1DC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3209E21E" w14:textId="77777777" w:rsidR="007D5748" w:rsidRPr="000C1DC2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C1DC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62D7B3BE" w14:textId="77777777" w:rsidR="007D5748" w:rsidRPr="000C1DC2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C1DC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1E6EE343" w14:textId="77777777" w:rsidR="007D5748" w:rsidRPr="000C1DC2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C1DC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B62A72" w14:paraId="36547D9B" w14:textId="77777777" w:rsidTr="00231B0F">
        <w:trPr>
          <w:trHeight w:val="125"/>
          <w:jc w:val="center"/>
        </w:trPr>
        <w:tc>
          <w:tcPr>
            <w:tcW w:w="4106" w:type="dxa"/>
            <w:shd w:val="clear" w:color="auto" w:fill="C0C0C0"/>
            <w:noWrap/>
            <w:vAlign w:val="center"/>
          </w:tcPr>
          <w:p w14:paraId="5CA3D28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verejnej správy celkom</w:t>
            </w:r>
          </w:p>
        </w:tc>
        <w:tc>
          <w:tcPr>
            <w:tcW w:w="1559" w:type="dxa"/>
            <w:shd w:val="clear" w:color="auto" w:fill="C0C0C0"/>
            <w:noWrap/>
            <w:vAlign w:val="center"/>
          </w:tcPr>
          <w:p w14:paraId="42EFDDCA" w14:textId="43150EF1" w:rsidR="007D5748" w:rsidRPr="000C1DC2" w:rsidRDefault="009E22C8" w:rsidP="00317D7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bdr w:val="none" w:sz="0" w:space="0" w:color="auto" w:frame="1"/>
              </w:rPr>
              <w:t>0</w:t>
            </w:r>
          </w:p>
        </w:tc>
        <w:tc>
          <w:tcPr>
            <w:tcW w:w="1276" w:type="dxa"/>
            <w:shd w:val="clear" w:color="auto" w:fill="C0C0C0"/>
            <w:noWrap/>
            <w:vAlign w:val="center"/>
          </w:tcPr>
          <w:p w14:paraId="624370D3" w14:textId="074F4C22" w:rsidR="007D5748" w:rsidRPr="000C1DC2" w:rsidRDefault="007C2A67" w:rsidP="00A7795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bdr w:val="none" w:sz="0" w:space="0" w:color="auto" w:frame="1"/>
              </w:rPr>
              <w:t>4 096 398</w:t>
            </w:r>
          </w:p>
        </w:tc>
        <w:tc>
          <w:tcPr>
            <w:tcW w:w="1418" w:type="dxa"/>
            <w:shd w:val="clear" w:color="auto" w:fill="C0C0C0"/>
            <w:noWrap/>
            <w:vAlign w:val="center"/>
          </w:tcPr>
          <w:p w14:paraId="5353C90A" w14:textId="3AFDF232" w:rsidR="007D5748" w:rsidRPr="000C1DC2" w:rsidRDefault="00A97EF8" w:rsidP="00A7795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1D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606 </w:t>
            </w:r>
            <w:r w:rsidR="0071141C" w:rsidRPr="000C1DC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0C1DC2">
              <w:rPr>
                <w:rFonts w:ascii="Times New Roman" w:hAnsi="Times New Roman" w:cs="Times New Roman"/>
                <w:b/>
                <w:sz w:val="24"/>
                <w:szCs w:val="24"/>
              </w:rPr>
              <w:t>06</w:t>
            </w:r>
          </w:p>
        </w:tc>
        <w:tc>
          <w:tcPr>
            <w:tcW w:w="1275" w:type="dxa"/>
            <w:shd w:val="clear" w:color="auto" w:fill="C0C0C0"/>
            <w:noWrap/>
            <w:vAlign w:val="center"/>
          </w:tcPr>
          <w:p w14:paraId="7F56D42D" w14:textId="3C6B87EA" w:rsidR="007D5748" w:rsidRPr="000C1DC2" w:rsidRDefault="00A97EF8" w:rsidP="00A7795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1D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606 </w:t>
            </w:r>
            <w:r w:rsidR="0071141C" w:rsidRPr="000C1DC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0C1DC2">
              <w:rPr>
                <w:rFonts w:ascii="Times New Roman" w:hAnsi="Times New Roman" w:cs="Times New Roman"/>
                <w:b/>
                <w:sz w:val="24"/>
                <w:szCs w:val="24"/>
              </w:rPr>
              <w:t>06</w:t>
            </w:r>
          </w:p>
        </w:tc>
      </w:tr>
      <w:tr w:rsidR="007D5748" w:rsidRPr="007B7470" w14:paraId="495B8ADB" w14:textId="77777777" w:rsidTr="00231B0F">
        <w:trPr>
          <w:trHeight w:val="70"/>
          <w:jc w:val="center"/>
        </w:trPr>
        <w:tc>
          <w:tcPr>
            <w:tcW w:w="4106" w:type="dxa"/>
            <w:noWrap/>
            <w:vAlign w:val="center"/>
          </w:tcPr>
          <w:p w14:paraId="753F4DD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/ program zvlášť</w:t>
            </w:r>
          </w:p>
        </w:tc>
        <w:tc>
          <w:tcPr>
            <w:tcW w:w="1559" w:type="dxa"/>
            <w:noWrap/>
            <w:vAlign w:val="center"/>
          </w:tcPr>
          <w:p w14:paraId="5F1B12B4" w14:textId="30DFC5F7" w:rsidR="007D5748" w:rsidRPr="000C1DC2" w:rsidRDefault="007D5748" w:rsidP="009227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76" w:type="dxa"/>
            <w:noWrap/>
            <w:vAlign w:val="center"/>
          </w:tcPr>
          <w:p w14:paraId="5EC6149D" w14:textId="701A0286" w:rsidR="007D5748" w:rsidRPr="000C1DC2" w:rsidRDefault="007D5748" w:rsidP="009227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noWrap/>
            <w:vAlign w:val="center"/>
          </w:tcPr>
          <w:p w14:paraId="674C0320" w14:textId="34C4771A" w:rsidR="007D5748" w:rsidRPr="000C1DC2" w:rsidRDefault="007D5748" w:rsidP="009227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75" w:type="dxa"/>
            <w:noWrap/>
            <w:vAlign w:val="center"/>
          </w:tcPr>
          <w:p w14:paraId="222157C1" w14:textId="25407490" w:rsidR="007D5748" w:rsidRPr="000C1DC2" w:rsidRDefault="007D5748" w:rsidP="009227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084B8B" w:rsidRPr="00E31F5C" w14:paraId="3F8C5E18" w14:textId="77777777" w:rsidTr="00231B0F">
        <w:trPr>
          <w:trHeight w:val="70"/>
          <w:jc w:val="center"/>
        </w:trPr>
        <w:tc>
          <w:tcPr>
            <w:tcW w:w="4106" w:type="dxa"/>
            <w:noWrap/>
            <w:vAlign w:val="center"/>
          </w:tcPr>
          <w:p w14:paraId="139EB83A" w14:textId="77777777" w:rsidR="00084B8B" w:rsidRPr="00E31F5C" w:rsidRDefault="00084B8B" w:rsidP="00084B8B">
            <w:pPr>
              <w:spacing w:after="0" w:line="240" w:lineRule="auto"/>
              <w:rPr>
                <w:rStyle w:val="normaltextrun"/>
                <w:b/>
                <w:bCs/>
                <w:i/>
                <w:iCs/>
                <w:color w:val="000000"/>
                <w:bdr w:val="none" w:sz="0" w:space="0" w:color="auto" w:frame="1"/>
              </w:rPr>
            </w:pPr>
            <w:r w:rsidRPr="00E31F5C">
              <w:rPr>
                <w:rStyle w:val="normaltextrun"/>
                <w:b/>
                <w:bCs/>
                <w:i/>
                <w:iCs/>
                <w:color w:val="000000"/>
                <w:bdr w:val="none" w:sz="0" w:space="0" w:color="auto" w:frame="1"/>
              </w:rPr>
              <w:t>MPSVR  SR</w:t>
            </w:r>
          </w:p>
        </w:tc>
        <w:tc>
          <w:tcPr>
            <w:tcW w:w="1559" w:type="dxa"/>
            <w:noWrap/>
            <w:vAlign w:val="center"/>
          </w:tcPr>
          <w:p w14:paraId="0B33B0E4" w14:textId="264C13EA" w:rsidR="00084B8B" w:rsidRPr="000C1DC2" w:rsidRDefault="00084B8B" w:rsidP="00084B8B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6" w:type="dxa"/>
            <w:noWrap/>
          </w:tcPr>
          <w:p w14:paraId="60061E4C" w14:textId="463DE9C3" w:rsidR="00084B8B" w:rsidRPr="000C1DC2" w:rsidRDefault="00084B8B" w:rsidP="00084B8B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</w:rPr>
              <w:t>117 717</w:t>
            </w:r>
          </w:p>
        </w:tc>
        <w:tc>
          <w:tcPr>
            <w:tcW w:w="1418" w:type="dxa"/>
            <w:noWrap/>
            <w:vAlign w:val="center"/>
          </w:tcPr>
          <w:p w14:paraId="79969826" w14:textId="16FD5151" w:rsidR="00084B8B" w:rsidRPr="000C1DC2" w:rsidRDefault="00084B8B" w:rsidP="00084B8B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6FA7BA42" w14:textId="057A7A0C" w:rsidR="00084B8B" w:rsidRPr="000C1DC2" w:rsidRDefault="00084B8B" w:rsidP="00084B8B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</w:tr>
      <w:tr w:rsidR="00084B8B" w:rsidRPr="00AF7DFF" w14:paraId="61958B4F" w14:textId="77777777" w:rsidTr="00231B0F">
        <w:trPr>
          <w:trHeight w:val="70"/>
          <w:jc w:val="center"/>
        </w:trPr>
        <w:tc>
          <w:tcPr>
            <w:tcW w:w="4106" w:type="dxa"/>
            <w:noWrap/>
            <w:vAlign w:val="center"/>
          </w:tcPr>
          <w:p w14:paraId="459BCFA8" w14:textId="50B190F6" w:rsidR="00084B8B" w:rsidRDefault="00084B8B" w:rsidP="00084B8B">
            <w:pPr>
              <w:spacing w:after="0" w:line="240" w:lineRule="auto"/>
              <w:rPr>
                <w:rStyle w:val="normaltextrun"/>
                <w:i/>
                <w:iCs/>
                <w:color w:val="000000"/>
                <w:bdr w:val="none" w:sz="0" w:space="0" w:color="auto" w:frame="1"/>
              </w:rPr>
            </w:pPr>
            <w:r w:rsidRPr="00AF7DFF">
              <w:rPr>
                <w:rStyle w:val="normaltextrun"/>
                <w:color w:val="000000"/>
                <w:bdr w:val="none" w:sz="0" w:space="0" w:color="auto" w:frame="1"/>
              </w:rPr>
              <w:t xml:space="preserve">    EÚ zdroje</w:t>
            </w:r>
          </w:p>
        </w:tc>
        <w:tc>
          <w:tcPr>
            <w:tcW w:w="1559" w:type="dxa"/>
            <w:noWrap/>
            <w:vAlign w:val="center"/>
          </w:tcPr>
          <w:p w14:paraId="057A2FD5" w14:textId="18AF6BCE" w:rsidR="00084B8B" w:rsidRPr="000C1DC2" w:rsidRDefault="00084B8B" w:rsidP="00084B8B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6" w:type="dxa"/>
            <w:noWrap/>
          </w:tcPr>
          <w:p w14:paraId="3B89C304" w14:textId="235257C2" w:rsidR="00084B8B" w:rsidRPr="000C1DC2" w:rsidRDefault="00940EC9" w:rsidP="00084B8B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Style w:val="normaltextrun"/>
                <w:rFonts w:ascii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</w:rPr>
              <w:t>95</w:t>
            </w:r>
            <w:r w:rsidRPr="00940EC9">
              <w:rPr>
                <w:rStyle w:val="normaltextrun"/>
                <w:rFonts w:ascii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</w:rPr>
              <w:t xml:space="preserve">  705</w:t>
            </w:r>
          </w:p>
        </w:tc>
        <w:tc>
          <w:tcPr>
            <w:tcW w:w="1418" w:type="dxa"/>
            <w:noWrap/>
            <w:vAlign w:val="center"/>
          </w:tcPr>
          <w:p w14:paraId="2F0B329E" w14:textId="2C2D2666" w:rsidR="00084B8B" w:rsidRPr="000C1DC2" w:rsidRDefault="00084B8B" w:rsidP="00084B8B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5BA199C9" w14:textId="5B26D4A5" w:rsidR="00084B8B" w:rsidRPr="000C1DC2" w:rsidRDefault="00084B8B" w:rsidP="00084B8B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761DFA" w:rsidRPr="00AF7DFF" w14:paraId="083CC46C" w14:textId="77777777" w:rsidTr="00231B0F">
        <w:trPr>
          <w:trHeight w:val="70"/>
          <w:jc w:val="center"/>
        </w:trPr>
        <w:tc>
          <w:tcPr>
            <w:tcW w:w="4106" w:type="dxa"/>
            <w:noWrap/>
            <w:vAlign w:val="center"/>
          </w:tcPr>
          <w:p w14:paraId="11A2E2D5" w14:textId="6F1D607D" w:rsidR="00761DFA" w:rsidRPr="00AF7DFF" w:rsidRDefault="00761DFA" w:rsidP="00084B8B">
            <w:pPr>
              <w:spacing w:after="0" w:line="240" w:lineRule="auto"/>
              <w:rPr>
                <w:rStyle w:val="normaltextrun"/>
                <w:color w:val="000000"/>
                <w:bdr w:val="none" w:sz="0" w:space="0" w:color="auto" w:frame="1"/>
              </w:rPr>
            </w:pPr>
            <w:r>
              <w:rPr>
                <w:rStyle w:val="normaltextrun"/>
                <w:color w:val="000000"/>
                <w:bdr w:val="none" w:sz="0" w:space="0" w:color="auto" w:frame="1"/>
              </w:rPr>
              <w:t xml:space="preserve">    </w:t>
            </w:r>
            <w:r w:rsidRPr="00084B8B">
              <w:rPr>
                <w:rStyle w:val="normaltextrun"/>
                <w:color w:val="000000"/>
                <w:bdr w:val="none" w:sz="0" w:space="0" w:color="auto" w:frame="1"/>
              </w:rPr>
              <w:t>spolufinancovanie</w:t>
            </w:r>
          </w:p>
        </w:tc>
        <w:tc>
          <w:tcPr>
            <w:tcW w:w="1559" w:type="dxa"/>
            <w:noWrap/>
            <w:vAlign w:val="center"/>
          </w:tcPr>
          <w:p w14:paraId="30E4BCE7" w14:textId="602B283E" w:rsidR="00761DFA" w:rsidRPr="000C1DC2" w:rsidRDefault="00940EC9" w:rsidP="00084B8B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6" w:type="dxa"/>
            <w:noWrap/>
          </w:tcPr>
          <w:p w14:paraId="522FB43F" w14:textId="04E598D5" w:rsidR="00761DFA" w:rsidRPr="000C1DC2" w:rsidRDefault="00940EC9" w:rsidP="00084B8B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Style w:val="normaltextrun"/>
                <w:rFonts w:ascii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</w:rPr>
              <w:t>22 012</w:t>
            </w:r>
          </w:p>
        </w:tc>
        <w:tc>
          <w:tcPr>
            <w:tcW w:w="1418" w:type="dxa"/>
            <w:noWrap/>
            <w:vAlign w:val="center"/>
          </w:tcPr>
          <w:p w14:paraId="0B22B5EC" w14:textId="12986969" w:rsidR="00761DFA" w:rsidRPr="000C1DC2" w:rsidRDefault="00940EC9" w:rsidP="00084B8B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4DA9DAD4" w14:textId="04B5F759" w:rsidR="00761DFA" w:rsidRPr="000C1DC2" w:rsidRDefault="00940EC9" w:rsidP="00084B8B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084B8B" w:rsidRPr="00E31F5C" w14:paraId="4438F010" w14:textId="77777777" w:rsidTr="00231B0F">
        <w:trPr>
          <w:trHeight w:val="70"/>
          <w:jc w:val="center"/>
        </w:trPr>
        <w:tc>
          <w:tcPr>
            <w:tcW w:w="4106" w:type="dxa"/>
            <w:noWrap/>
            <w:vAlign w:val="center"/>
          </w:tcPr>
          <w:p w14:paraId="6D525FA8" w14:textId="77777777" w:rsidR="00084B8B" w:rsidRPr="00E31F5C" w:rsidRDefault="00084B8B" w:rsidP="00084B8B">
            <w:pPr>
              <w:spacing w:after="0" w:line="240" w:lineRule="auto"/>
              <w:rPr>
                <w:rStyle w:val="normaltextrun"/>
                <w:b/>
                <w:bCs/>
                <w:i/>
                <w:iCs/>
                <w:color w:val="000000"/>
                <w:bdr w:val="none" w:sz="0" w:space="0" w:color="auto" w:frame="1"/>
              </w:rPr>
            </w:pPr>
            <w:r w:rsidRPr="00E31F5C">
              <w:rPr>
                <w:rStyle w:val="normaltextrun"/>
                <w:b/>
                <w:bCs/>
                <w:i/>
                <w:iCs/>
                <w:color w:val="000000"/>
                <w:bdr w:val="none" w:sz="0" w:space="0" w:color="auto" w:frame="1"/>
              </w:rPr>
              <w:t>MV SR</w:t>
            </w:r>
          </w:p>
        </w:tc>
        <w:tc>
          <w:tcPr>
            <w:tcW w:w="1559" w:type="dxa"/>
            <w:noWrap/>
            <w:vAlign w:val="center"/>
          </w:tcPr>
          <w:p w14:paraId="4331FF71" w14:textId="7BC0C0CD" w:rsidR="00084B8B" w:rsidRPr="000C1DC2" w:rsidRDefault="00084B8B" w:rsidP="00084B8B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6" w:type="dxa"/>
            <w:noWrap/>
          </w:tcPr>
          <w:p w14:paraId="3DEEC669" w14:textId="6E8275F1" w:rsidR="00084B8B" w:rsidRPr="000C1DC2" w:rsidRDefault="00084B8B" w:rsidP="00084B8B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2 082 590</w:t>
            </w:r>
          </w:p>
        </w:tc>
        <w:tc>
          <w:tcPr>
            <w:tcW w:w="1418" w:type="dxa"/>
            <w:noWrap/>
            <w:vAlign w:val="center"/>
          </w:tcPr>
          <w:p w14:paraId="4878D815" w14:textId="0D9D0260" w:rsidR="00084B8B" w:rsidRPr="000C1DC2" w:rsidRDefault="00084B8B" w:rsidP="00084B8B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3D9FE0C5" w14:textId="0D9D0260" w:rsidR="00084B8B" w:rsidRPr="000C1DC2" w:rsidRDefault="00084B8B" w:rsidP="00084B8B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</w:tr>
      <w:tr w:rsidR="00084B8B" w:rsidRPr="00AF7DFF" w14:paraId="504C9B5C" w14:textId="77777777" w:rsidTr="00231B0F">
        <w:trPr>
          <w:trHeight w:val="70"/>
          <w:jc w:val="center"/>
        </w:trPr>
        <w:tc>
          <w:tcPr>
            <w:tcW w:w="4106" w:type="dxa"/>
            <w:noWrap/>
            <w:vAlign w:val="center"/>
          </w:tcPr>
          <w:p w14:paraId="613B1D7A" w14:textId="471300C3" w:rsidR="00084B8B" w:rsidRDefault="00084B8B" w:rsidP="00084B8B">
            <w:pPr>
              <w:spacing w:after="0" w:line="240" w:lineRule="auto"/>
              <w:rPr>
                <w:rStyle w:val="normaltextrun"/>
                <w:i/>
                <w:iCs/>
                <w:color w:val="000000"/>
                <w:bdr w:val="none" w:sz="0" w:space="0" w:color="auto" w:frame="1"/>
              </w:rPr>
            </w:pPr>
            <w:r w:rsidRPr="00AF7DFF">
              <w:rPr>
                <w:rStyle w:val="normaltextrun"/>
                <w:color w:val="000000"/>
                <w:bdr w:val="none" w:sz="0" w:space="0" w:color="auto" w:frame="1"/>
              </w:rPr>
              <w:t xml:space="preserve">    EÚ zdroje</w:t>
            </w:r>
          </w:p>
        </w:tc>
        <w:tc>
          <w:tcPr>
            <w:tcW w:w="1559" w:type="dxa"/>
            <w:noWrap/>
            <w:vAlign w:val="center"/>
          </w:tcPr>
          <w:p w14:paraId="33E6BD11" w14:textId="09EA0808" w:rsidR="00084B8B" w:rsidRPr="000C1DC2" w:rsidRDefault="00084B8B" w:rsidP="00084B8B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6" w:type="dxa"/>
            <w:noWrap/>
          </w:tcPr>
          <w:p w14:paraId="35F016A9" w14:textId="28FD83B9" w:rsidR="00084B8B" w:rsidRPr="000C1DC2" w:rsidRDefault="00940EC9" w:rsidP="00084B8B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1 693 163</w:t>
            </w:r>
          </w:p>
        </w:tc>
        <w:tc>
          <w:tcPr>
            <w:tcW w:w="1418" w:type="dxa"/>
            <w:noWrap/>
            <w:vAlign w:val="center"/>
          </w:tcPr>
          <w:p w14:paraId="56A210EF" w14:textId="067048BC" w:rsidR="00084B8B" w:rsidRPr="000C1DC2" w:rsidRDefault="00084B8B" w:rsidP="00084B8B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22707BDD" w14:textId="1CA31AA8" w:rsidR="00084B8B" w:rsidRPr="000C1DC2" w:rsidRDefault="00084B8B" w:rsidP="00084B8B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761DFA" w:rsidRPr="00AF7DFF" w14:paraId="0E272620" w14:textId="77777777" w:rsidTr="00231B0F">
        <w:trPr>
          <w:trHeight w:val="70"/>
          <w:jc w:val="center"/>
        </w:trPr>
        <w:tc>
          <w:tcPr>
            <w:tcW w:w="4106" w:type="dxa"/>
            <w:noWrap/>
            <w:vAlign w:val="center"/>
          </w:tcPr>
          <w:p w14:paraId="5497ABA7" w14:textId="05F744F8" w:rsidR="00761DFA" w:rsidRPr="00AF7DFF" w:rsidRDefault="00761DFA" w:rsidP="00084B8B">
            <w:pPr>
              <w:spacing w:after="0" w:line="240" w:lineRule="auto"/>
              <w:rPr>
                <w:rStyle w:val="normaltextrun"/>
                <w:color w:val="000000"/>
                <w:bdr w:val="none" w:sz="0" w:space="0" w:color="auto" w:frame="1"/>
              </w:rPr>
            </w:pPr>
            <w:r>
              <w:rPr>
                <w:rStyle w:val="normaltextrun"/>
                <w:color w:val="000000"/>
                <w:bdr w:val="none" w:sz="0" w:space="0" w:color="auto" w:frame="1"/>
              </w:rPr>
              <w:t xml:space="preserve">    s</w:t>
            </w:r>
            <w:r w:rsidRPr="00084B8B">
              <w:rPr>
                <w:rStyle w:val="normaltextrun"/>
                <w:color w:val="000000"/>
                <w:bdr w:val="none" w:sz="0" w:space="0" w:color="auto" w:frame="1"/>
              </w:rPr>
              <w:t>polufinancovanie</w:t>
            </w:r>
          </w:p>
        </w:tc>
        <w:tc>
          <w:tcPr>
            <w:tcW w:w="1559" w:type="dxa"/>
            <w:noWrap/>
            <w:vAlign w:val="center"/>
          </w:tcPr>
          <w:p w14:paraId="59A109EC" w14:textId="35B89B49" w:rsidR="00761DFA" w:rsidRPr="000C1DC2" w:rsidRDefault="00940EC9" w:rsidP="00084B8B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6" w:type="dxa"/>
            <w:noWrap/>
          </w:tcPr>
          <w:p w14:paraId="12067DED" w14:textId="5D4CEA7F" w:rsidR="00761DFA" w:rsidRPr="000C1DC2" w:rsidRDefault="00940EC9" w:rsidP="00084B8B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389 427</w:t>
            </w:r>
          </w:p>
        </w:tc>
        <w:tc>
          <w:tcPr>
            <w:tcW w:w="1418" w:type="dxa"/>
            <w:noWrap/>
            <w:vAlign w:val="center"/>
          </w:tcPr>
          <w:p w14:paraId="1E19A2C0" w14:textId="742E629D" w:rsidR="00761DFA" w:rsidRPr="000C1DC2" w:rsidRDefault="00940EC9" w:rsidP="00084B8B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58855553" w14:textId="13647806" w:rsidR="00761DFA" w:rsidRPr="000C1DC2" w:rsidRDefault="00940EC9" w:rsidP="00084B8B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084B8B" w:rsidRPr="00E31F5C" w14:paraId="0CF249E4" w14:textId="77777777" w:rsidTr="00231B0F">
        <w:trPr>
          <w:trHeight w:val="70"/>
          <w:jc w:val="center"/>
        </w:trPr>
        <w:tc>
          <w:tcPr>
            <w:tcW w:w="4106" w:type="dxa"/>
            <w:noWrap/>
            <w:vAlign w:val="center"/>
          </w:tcPr>
          <w:p w14:paraId="6781860A" w14:textId="77777777" w:rsidR="00084B8B" w:rsidRPr="00E31F5C" w:rsidRDefault="00084B8B" w:rsidP="00084B8B">
            <w:pPr>
              <w:spacing w:after="0" w:line="240" w:lineRule="auto"/>
              <w:rPr>
                <w:rStyle w:val="normaltextrun"/>
                <w:b/>
                <w:bCs/>
                <w:i/>
                <w:iCs/>
                <w:color w:val="000000"/>
                <w:bdr w:val="none" w:sz="0" w:space="0" w:color="auto" w:frame="1"/>
              </w:rPr>
            </w:pPr>
            <w:r w:rsidRPr="00E31F5C">
              <w:rPr>
                <w:rStyle w:val="normaltextrun"/>
                <w:b/>
                <w:bCs/>
                <w:i/>
                <w:iCs/>
                <w:color w:val="000000"/>
                <w:bdr w:val="none" w:sz="0" w:space="0" w:color="auto" w:frame="1"/>
              </w:rPr>
              <w:t>ÚGKK SR</w:t>
            </w:r>
          </w:p>
        </w:tc>
        <w:tc>
          <w:tcPr>
            <w:tcW w:w="1559" w:type="dxa"/>
            <w:noWrap/>
            <w:vAlign w:val="center"/>
          </w:tcPr>
          <w:p w14:paraId="71F7EF80" w14:textId="3E7A1F23" w:rsidR="00084B8B" w:rsidRPr="000C1DC2" w:rsidRDefault="00084B8B" w:rsidP="00084B8B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6" w:type="dxa"/>
            <w:noWrap/>
          </w:tcPr>
          <w:p w14:paraId="4101652C" w14:textId="4EDCCE4B" w:rsidR="00084B8B" w:rsidRPr="000C1DC2" w:rsidRDefault="00084B8B" w:rsidP="00084B8B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</w:rPr>
              <w:t>123 000</w:t>
            </w:r>
          </w:p>
        </w:tc>
        <w:tc>
          <w:tcPr>
            <w:tcW w:w="1418" w:type="dxa"/>
            <w:noWrap/>
            <w:vAlign w:val="center"/>
          </w:tcPr>
          <w:p w14:paraId="58F8972C" w14:textId="359393B5" w:rsidR="00084B8B" w:rsidRPr="000C1DC2" w:rsidRDefault="00084B8B" w:rsidP="00084B8B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1C9CD2F5" w14:textId="359393B5" w:rsidR="00084B8B" w:rsidRPr="000C1DC2" w:rsidRDefault="00084B8B" w:rsidP="00084B8B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</w:tr>
      <w:tr w:rsidR="00084B8B" w:rsidRPr="00AF7DFF" w14:paraId="3946C040" w14:textId="77777777" w:rsidTr="00231B0F">
        <w:trPr>
          <w:trHeight w:val="70"/>
          <w:jc w:val="center"/>
        </w:trPr>
        <w:tc>
          <w:tcPr>
            <w:tcW w:w="4106" w:type="dxa"/>
            <w:noWrap/>
            <w:vAlign w:val="center"/>
          </w:tcPr>
          <w:p w14:paraId="24484BE5" w14:textId="0DFAC3E5" w:rsidR="00084B8B" w:rsidRPr="00AF7DFF" w:rsidRDefault="00084B8B" w:rsidP="00084B8B">
            <w:pPr>
              <w:spacing w:after="0" w:line="240" w:lineRule="auto"/>
              <w:rPr>
                <w:rStyle w:val="normaltextrun"/>
                <w:i/>
                <w:iCs/>
                <w:color w:val="000000"/>
                <w:bdr w:val="none" w:sz="0" w:space="0" w:color="auto" w:frame="1"/>
              </w:rPr>
            </w:pPr>
            <w:r w:rsidRPr="00AF7DFF">
              <w:rPr>
                <w:rStyle w:val="normaltextrun"/>
                <w:color w:val="000000"/>
                <w:bdr w:val="none" w:sz="0" w:space="0" w:color="auto" w:frame="1"/>
              </w:rPr>
              <w:t xml:space="preserve">    EÚ zdroje</w:t>
            </w:r>
          </w:p>
        </w:tc>
        <w:tc>
          <w:tcPr>
            <w:tcW w:w="1559" w:type="dxa"/>
            <w:noWrap/>
            <w:vAlign w:val="center"/>
          </w:tcPr>
          <w:p w14:paraId="04944A91" w14:textId="18CC43E4" w:rsidR="00084B8B" w:rsidRPr="000C1DC2" w:rsidRDefault="00084B8B" w:rsidP="00084B8B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6" w:type="dxa"/>
            <w:noWrap/>
          </w:tcPr>
          <w:p w14:paraId="47FD3CE5" w14:textId="20B3064F" w:rsidR="00084B8B" w:rsidRPr="000C1DC2" w:rsidRDefault="00940EC9" w:rsidP="00084B8B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Style w:val="normaltextrun"/>
                <w:rFonts w:ascii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</w:rPr>
              <w:t>100 000</w:t>
            </w:r>
          </w:p>
        </w:tc>
        <w:tc>
          <w:tcPr>
            <w:tcW w:w="1418" w:type="dxa"/>
            <w:noWrap/>
            <w:vAlign w:val="center"/>
          </w:tcPr>
          <w:p w14:paraId="5915FB13" w14:textId="31FF0D9D" w:rsidR="00084B8B" w:rsidRPr="000C1DC2" w:rsidRDefault="00084B8B" w:rsidP="00084B8B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3B4DF898" w14:textId="20BA1215" w:rsidR="00084B8B" w:rsidRPr="000C1DC2" w:rsidRDefault="00084B8B" w:rsidP="00084B8B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761DFA" w:rsidRPr="00AF7DFF" w14:paraId="7CF3B3BF" w14:textId="77777777" w:rsidTr="00231B0F">
        <w:trPr>
          <w:trHeight w:val="70"/>
          <w:jc w:val="center"/>
        </w:trPr>
        <w:tc>
          <w:tcPr>
            <w:tcW w:w="4106" w:type="dxa"/>
            <w:noWrap/>
            <w:vAlign w:val="center"/>
          </w:tcPr>
          <w:p w14:paraId="1D4CACBB" w14:textId="54E8FC65" w:rsidR="00761DFA" w:rsidRPr="00AF7DFF" w:rsidRDefault="00761DFA" w:rsidP="00084B8B">
            <w:pPr>
              <w:spacing w:after="0" w:line="240" w:lineRule="auto"/>
              <w:rPr>
                <w:rStyle w:val="normaltextrun"/>
                <w:color w:val="000000"/>
                <w:bdr w:val="none" w:sz="0" w:space="0" w:color="auto" w:frame="1"/>
              </w:rPr>
            </w:pPr>
            <w:r>
              <w:rPr>
                <w:rStyle w:val="normaltextrun"/>
                <w:color w:val="000000"/>
                <w:bdr w:val="none" w:sz="0" w:space="0" w:color="auto" w:frame="1"/>
              </w:rPr>
              <w:t xml:space="preserve">    s</w:t>
            </w:r>
            <w:r w:rsidRPr="00084B8B">
              <w:rPr>
                <w:rStyle w:val="normaltextrun"/>
                <w:color w:val="000000"/>
                <w:bdr w:val="none" w:sz="0" w:space="0" w:color="auto" w:frame="1"/>
              </w:rPr>
              <w:t>polufinancovanie</w:t>
            </w:r>
          </w:p>
        </w:tc>
        <w:tc>
          <w:tcPr>
            <w:tcW w:w="1559" w:type="dxa"/>
            <w:noWrap/>
            <w:vAlign w:val="center"/>
          </w:tcPr>
          <w:p w14:paraId="218B4BD1" w14:textId="4A0F845E" w:rsidR="00761DFA" w:rsidRPr="000C1DC2" w:rsidRDefault="00940EC9" w:rsidP="00084B8B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6" w:type="dxa"/>
            <w:noWrap/>
          </w:tcPr>
          <w:p w14:paraId="77E84825" w14:textId="6444AC64" w:rsidR="00761DFA" w:rsidRPr="000C1DC2" w:rsidRDefault="00940EC9" w:rsidP="00084B8B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Style w:val="normaltextrun"/>
                <w:rFonts w:ascii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</w:rPr>
              <w:t>23 000</w:t>
            </w:r>
          </w:p>
        </w:tc>
        <w:tc>
          <w:tcPr>
            <w:tcW w:w="1418" w:type="dxa"/>
            <w:noWrap/>
            <w:vAlign w:val="center"/>
          </w:tcPr>
          <w:p w14:paraId="2524AEA0" w14:textId="47CF8109" w:rsidR="00761DFA" w:rsidRPr="000C1DC2" w:rsidRDefault="00940EC9" w:rsidP="00084B8B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0B4BFB48" w14:textId="1524900D" w:rsidR="00761DFA" w:rsidRPr="000C1DC2" w:rsidRDefault="00940EC9" w:rsidP="00084B8B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084B8B" w:rsidRPr="00E31F5C" w14:paraId="1CB1C90B" w14:textId="77777777" w:rsidTr="00231B0F">
        <w:trPr>
          <w:trHeight w:val="70"/>
          <w:jc w:val="center"/>
        </w:trPr>
        <w:tc>
          <w:tcPr>
            <w:tcW w:w="4106" w:type="dxa"/>
            <w:noWrap/>
            <w:vAlign w:val="center"/>
          </w:tcPr>
          <w:p w14:paraId="2150051D" w14:textId="6DC7549D" w:rsidR="00084B8B" w:rsidRPr="00E31F5C" w:rsidRDefault="007D4F76" w:rsidP="00084B8B">
            <w:pPr>
              <w:spacing w:after="0" w:line="240" w:lineRule="auto"/>
              <w:rPr>
                <w:rStyle w:val="normaltextrun"/>
                <w:b/>
                <w:bCs/>
                <w:i/>
                <w:iCs/>
                <w:color w:val="000000"/>
                <w:bdr w:val="none" w:sz="0" w:space="0" w:color="auto" w:frame="1"/>
              </w:rPr>
            </w:pPr>
            <w:r w:rsidRPr="00E31F5C">
              <w:rPr>
                <w:rStyle w:val="normaltextrun"/>
                <w:b/>
                <w:bCs/>
                <w:i/>
                <w:iCs/>
                <w:color w:val="000000"/>
                <w:bdr w:val="none" w:sz="0" w:space="0" w:color="auto" w:frame="1"/>
              </w:rPr>
              <w:t>MZ SR</w:t>
            </w:r>
          </w:p>
        </w:tc>
        <w:tc>
          <w:tcPr>
            <w:tcW w:w="1559" w:type="dxa"/>
            <w:noWrap/>
            <w:vAlign w:val="center"/>
          </w:tcPr>
          <w:p w14:paraId="2791CDC1" w14:textId="78520506" w:rsidR="00084B8B" w:rsidRPr="000C1DC2" w:rsidRDefault="00084B8B" w:rsidP="00084B8B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6" w:type="dxa"/>
            <w:noWrap/>
          </w:tcPr>
          <w:p w14:paraId="4DDBEF00" w14:textId="77E170B2" w:rsidR="00084B8B" w:rsidRPr="000C1DC2" w:rsidRDefault="00084B8B" w:rsidP="00084B8B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</w:rPr>
              <w:t>108 080</w:t>
            </w:r>
          </w:p>
        </w:tc>
        <w:tc>
          <w:tcPr>
            <w:tcW w:w="1418" w:type="dxa"/>
            <w:noWrap/>
            <w:vAlign w:val="center"/>
          </w:tcPr>
          <w:p w14:paraId="7CB0C554" w14:textId="029839E2" w:rsidR="00084B8B" w:rsidRPr="000C1DC2" w:rsidRDefault="00084B8B" w:rsidP="00084B8B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623A676E" w14:textId="029839E2" w:rsidR="00084B8B" w:rsidRPr="000C1DC2" w:rsidRDefault="00084B8B" w:rsidP="00084B8B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</w:tr>
      <w:tr w:rsidR="007D4F76" w:rsidRPr="00E31F5C" w14:paraId="31F697FB" w14:textId="77777777" w:rsidTr="00231B0F">
        <w:trPr>
          <w:trHeight w:val="70"/>
          <w:jc w:val="center"/>
        </w:trPr>
        <w:tc>
          <w:tcPr>
            <w:tcW w:w="4106" w:type="dxa"/>
            <w:noWrap/>
            <w:vAlign w:val="center"/>
          </w:tcPr>
          <w:p w14:paraId="7A5812AE" w14:textId="1078D9EE" w:rsidR="007D4F76" w:rsidRPr="00E31F5C" w:rsidDel="007D4F76" w:rsidRDefault="007D4F76" w:rsidP="007D4F76">
            <w:pPr>
              <w:spacing w:after="0" w:line="240" w:lineRule="auto"/>
              <w:rPr>
                <w:rStyle w:val="normaltextrun"/>
                <w:i/>
                <w:iCs/>
                <w:color w:val="000000"/>
                <w:bdr w:val="none" w:sz="0" w:space="0" w:color="auto" w:frame="1"/>
              </w:rPr>
            </w:pPr>
            <w:r w:rsidRPr="00E31F5C">
              <w:rPr>
                <w:rStyle w:val="normaltextrun"/>
                <w:i/>
                <w:iCs/>
                <w:color w:val="000000"/>
                <w:bdr w:val="none" w:sz="0" w:space="0" w:color="auto" w:frame="1"/>
              </w:rPr>
              <w:t xml:space="preserve">    z toho ÚVZ SR</w:t>
            </w:r>
          </w:p>
        </w:tc>
        <w:tc>
          <w:tcPr>
            <w:tcW w:w="1559" w:type="dxa"/>
            <w:noWrap/>
            <w:vAlign w:val="center"/>
          </w:tcPr>
          <w:p w14:paraId="1FD18D4E" w14:textId="5DF8B04D" w:rsidR="007D4F76" w:rsidRPr="000C1DC2" w:rsidRDefault="007D4F76" w:rsidP="007D4F76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6" w:type="dxa"/>
            <w:noWrap/>
          </w:tcPr>
          <w:p w14:paraId="4526B8FC" w14:textId="7A40F44B" w:rsidR="007D4F76" w:rsidRPr="000C1DC2" w:rsidRDefault="007D4F76" w:rsidP="007D4F76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</w:rPr>
              <w:t>108 080</w:t>
            </w:r>
          </w:p>
        </w:tc>
        <w:tc>
          <w:tcPr>
            <w:tcW w:w="1418" w:type="dxa"/>
            <w:noWrap/>
            <w:vAlign w:val="center"/>
          </w:tcPr>
          <w:p w14:paraId="7993789B" w14:textId="0F1562B7" w:rsidR="007D4F76" w:rsidRPr="000C1DC2" w:rsidRDefault="007D4F76" w:rsidP="007D4F76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2986C314" w14:textId="7A0C9283" w:rsidR="007D4F76" w:rsidRPr="000C1DC2" w:rsidRDefault="007D4F76" w:rsidP="007D4F76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7D4F76" w:rsidRPr="00AF7DFF" w14:paraId="23CF8D2C" w14:textId="77777777" w:rsidTr="00231B0F">
        <w:trPr>
          <w:trHeight w:val="70"/>
          <w:jc w:val="center"/>
        </w:trPr>
        <w:tc>
          <w:tcPr>
            <w:tcW w:w="4106" w:type="dxa"/>
            <w:noWrap/>
            <w:vAlign w:val="center"/>
          </w:tcPr>
          <w:p w14:paraId="3863FFC8" w14:textId="2506807F" w:rsidR="007D4F76" w:rsidRPr="00084B8B" w:rsidRDefault="007D4F76" w:rsidP="007D4F76">
            <w:pPr>
              <w:spacing w:after="0" w:line="240" w:lineRule="auto"/>
              <w:rPr>
                <w:rStyle w:val="normaltextrun"/>
                <w:b/>
                <w:bCs/>
                <w:i/>
                <w:iCs/>
                <w:color w:val="000000"/>
                <w:bdr w:val="none" w:sz="0" w:space="0" w:color="auto" w:frame="1"/>
              </w:rPr>
            </w:pPr>
            <w:r w:rsidRPr="00AF7DFF">
              <w:rPr>
                <w:rStyle w:val="normaltextrun"/>
                <w:color w:val="000000"/>
                <w:bdr w:val="none" w:sz="0" w:space="0" w:color="auto" w:frame="1"/>
              </w:rPr>
              <w:t xml:space="preserve">    EÚ zdroje</w:t>
            </w:r>
          </w:p>
        </w:tc>
        <w:tc>
          <w:tcPr>
            <w:tcW w:w="1559" w:type="dxa"/>
            <w:noWrap/>
            <w:vAlign w:val="center"/>
          </w:tcPr>
          <w:p w14:paraId="6F586EF9" w14:textId="49AF013F" w:rsidR="007D4F76" w:rsidRPr="000C1DC2" w:rsidRDefault="007D4F76" w:rsidP="007D4F76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6" w:type="dxa"/>
            <w:noWrap/>
          </w:tcPr>
          <w:p w14:paraId="2EA64610" w14:textId="0F05BDB9" w:rsidR="007D4F76" w:rsidRPr="000C1DC2" w:rsidRDefault="00940EC9" w:rsidP="007D4F76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Style w:val="normaltextrun"/>
                <w:rFonts w:ascii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</w:rPr>
              <w:t>87 870</w:t>
            </w:r>
          </w:p>
        </w:tc>
        <w:tc>
          <w:tcPr>
            <w:tcW w:w="1418" w:type="dxa"/>
            <w:noWrap/>
            <w:vAlign w:val="center"/>
          </w:tcPr>
          <w:p w14:paraId="3BDA942D" w14:textId="0E653C1E" w:rsidR="007D4F76" w:rsidRPr="000C1DC2" w:rsidRDefault="007D4F76" w:rsidP="007D4F76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4B735D4F" w14:textId="5CBFF9CD" w:rsidR="007D4F76" w:rsidRPr="000C1DC2" w:rsidRDefault="007D4F76" w:rsidP="007D4F76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761DFA" w:rsidRPr="00AF7DFF" w14:paraId="7CEDB159" w14:textId="77777777" w:rsidTr="00231B0F">
        <w:trPr>
          <w:trHeight w:val="70"/>
          <w:jc w:val="center"/>
        </w:trPr>
        <w:tc>
          <w:tcPr>
            <w:tcW w:w="4106" w:type="dxa"/>
            <w:noWrap/>
            <w:vAlign w:val="center"/>
          </w:tcPr>
          <w:p w14:paraId="7E9C7ECD" w14:textId="35FD1591" w:rsidR="00761DFA" w:rsidRPr="00AF7DFF" w:rsidRDefault="00761DFA" w:rsidP="007D4F76">
            <w:pPr>
              <w:spacing w:after="0" w:line="240" w:lineRule="auto"/>
              <w:rPr>
                <w:rStyle w:val="normaltextrun"/>
                <w:color w:val="000000"/>
                <w:bdr w:val="none" w:sz="0" w:space="0" w:color="auto" w:frame="1"/>
              </w:rPr>
            </w:pPr>
            <w:r>
              <w:rPr>
                <w:rStyle w:val="normaltextrun"/>
                <w:color w:val="000000"/>
                <w:bdr w:val="none" w:sz="0" w:space="0" w:color="auto" w:frame="1"/>
              </w:rPr>
              <w:t xml:space="preserve">    </w:t>
            </w:r>
            <w:r w:rsidRPr="00084B8B">
              <w:rPr>
                <w:rStyle w:val="normaltextrun"/>
                <w:color w:val="000000"/>
                <w:bdr w:val="none" w:sz="0" w:space="0" w:color="auto" w:frame="1"/>
              </w:rPr>
              <w:t>spolufinancovanie</w:t>
            </w:r>
          </w:p>
        </w:tc>
        <w:tc>
          <w:tcPr>
            <w:tcW w:w="1559" w:type="dxa"/>
            <w:noWrap/>
            <w:vAlign w:val="center"/>
          </w:tcPr>
          <w:p w14:paraId="54B97F20" w14:textId="5617E304" w:rsidR="00761DFA" w:rsidRPr="000C1DC2" w:rsidRDefault="00940EC9" w:rsidP="007D4F76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6" w:type="dxa"/>
            <w:noWrap/>
          </w:tcPr>
          <w:p w14:paraId="6B4EC3D1" w14:textId="672615D4" w:rsidR="00761DFA" w:rsidRPr="000C1DC2" w:rsidRDefault="00940EC9" w:rsidP="007D4F76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Style w:val="normaltextrun"/>
                <w:rFonts w:ascii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</w:rPr>
              <w:t>20 210</w:t>
            </w:r>
          </w:p>
        </w:tc>
        <w:tc>
          <w:tcPr>
            <w:tcW w:w="1418" w:type="dxa"/>
            <w:noWrap/>
            <w:vAlign w:val="center"/>
          </w:tcPr>
          <w:p w14:paraId="47BB16EC" w14:textId="159D9528" w:rsidR="00761DFA" w:rsidRPr="000C1DC2" w:rsidRDefault="00940EC9" w:rsidP="007D4F76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6F6B2815" w14:textId="64028442" w:rsidR="00761DFA" w:rsidRPr="000C1DC2" w:rsidRDefault="00940EC9" w:rsidP="007D4F76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7D4F76" w:rsidRPr="00E31F5C" w14:paraId="2C10CF60" w14:textId="77777777" w:rsidTr="00231B0F">
        <w:trPr>
          <w:trHeight w:val="70"/>
          <w:jc w:val="center"/>
        </w:trPr>
        <w:tc>
          <w:tcPr>
            <w:tcW w:w="4106" w:type="dxa"/>
            <w:noWrap/>
            <w:vAlign w:val="center"/>
          </w:tcPr>
          <w:p w14:paraId="006B765C" w14:textId="4B709384" w:rsidR="007D4F76" w:rsidRPr="00E31F5C" w:rsidRDefault="007D4F76" w:rsidP="007D4F76">
            <w:pPr>
              <w:spacing w:after="0" w:line="240" w:lineRule="auto"/>
              <w:rPr>
                <w:rStyle w:val="normaltextrun"/>
                <w:b/>
                <w:bCs/>
                <w:color w:val="000000"/>
                <w:bdr w:val="none" w:sz="0" w:space="0" w:color="auto" w:frame="1"/>
              </w:rPr>
            </w:pPr>
            <w:proofErr w:type="spellStart"/>
            <w:r w:rsidRPr="00E31F5C">
              <w:rPr>
                <w:rStyle w:val="normaltextrun"/>
                <w:b/>
                <w:bCs/>
                <w:i/>
                <w:iCs/>
                <w:color w:val="000000"/>
                <w:bdr w:val="none" w:sz="0" w:space="0" w:color="auto" w:frame="1"/>
              </w:rPr>
              <w:t>MŠVVaM</w:t>
            </w:r>
            <w:proofErr w:type="spellEnd"/>
            <w:r w:rsidR="004D5DF1" w:rsidRPr="00E31F5C">
              <w:rPr>
                <w:rStyle w:val="normaltextrun"/>
                <w:b/>
                <w:bCs/>
                <w:i/>
                <w:iCs/>
                <w:color w:val="000000"/>
                <w:bdr w:val="none" w:sz="0" w:space="0" w:color="auto" w:frame="1"/>
              </w:rPr>
              <w:t xml:space="preserve"> SR</w:t>
            </w:r>
          </w:p>
        </w:tc>
        <w:tc>
          <w:tcPr>
            <w:tcW w:w="1559" w:type="dxa"/>
            <w:noWrap/>
            <w:vAlign w:val="center"/>
          </w:tcPr>
          <w:p w14:paraId="78F1B4F2" w14:textId="3C63AA64" w:rsidR="007D4F76" w:rsidRPr="000C1DC2" w:rsidRDefault="007D4F76" w:rsidP="007D4F76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6" w:type="dxa"/>
            <w:noWrap/>
          </w:tcPr>
          <w:p w14:paraId="0FB78278" w14:textId="1DF87651" w:rsidR="007D4F76" w:rsidRPr="000C1DC2" w:rsidRDefault="007D4F76" w:rsidP="007D4F76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</w:rPr>
              <w:t>93 134</w:t>
            </w:r>
          </w:p>
        </w:tc>
        <w:tc>
          <w:tcPr>
            <w:tcW w:w="1418" w:type="dxa"/>
            <w:noWrap/>
            <w:vAlign w:val="center"/>
          </w:tcPr>
          <w:p w14:paraId="53906817" w14:textId="65135CAD" w:rsidR="007D4F76" w:rsidRPr="000C1DC2" w:rsidRDefault="007D4F76" w:rsidP="007D4F76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2926EBA0" w14:textId="65135CAD" w:rsidR="007D4F76" w:rsidRPr="000C1DC2" w:rsidRDefault="007D4F76" w:rsidP="007D4F76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</w:tr>
      <w:tr w:rsidR="007D4F76" w:rsidRPr="00AF7DFF" w14:paraId="02A9A7DF" w14:textId="77777777" w:rsidTr="00231B0F">
        <w:trPr>
          <w:trHeight w:val="70"/>
          <w:jc w:val="center"/>
        </w:trPr>
        <w:tc>
          <w:tcPr>
            <w:tcW w:w="4106" w:type="dxa"/>
            <w:noWrap/>
            <w:vAlign w:val="center"/>
          </w:tcPr>
          <w:p w14:paraId="7AAA5989" w14:textId="057C58EA" w:rsidR="007D4F76" w:rsidRPr="00AF7DFF" w:rsidRDefault="007D4F76" w:rsidP="007D4F76">
            <w:pPr>
              <w:spacing w:after="0" w:line="240" w:lineRule="auto"/>
              <w:rPr>
                <w:rStyle w:val="normaltextrun"/>
                <w:i/>
                <w:iCs/>
                <w:color w:val="000000"/>
                <w:bdr w:val="none" w:sz="0" w:space="0" w:color="auto" w:frame="1"/>
              </w:rPr>
            </w:pPr>
            <w:r w:rsidRPr="00AF7DFF">
              <w:rPr>
                <w:rStyle w:val="normaltextrun"/>
                <w:color w:val="000000"/>
                <w:bdr w:val="none" w:sz="0" w:space="0" w:color="auto" w:frame="1"/>
              </w:rPr>
              <w:t xml:space="preserve">    EÚ zdroje</w:t>
            </w:r>
          </w:p>
        </w:tc>
        <w:tc>
          <w:tcPr>
            <w:tcW w:w="1559" w:type="dxa"/>
            <w:noWrap/>
            <w:vAlign w:val="center"/>
          </w:tcPr>
          <w:p w14:paraId="7439D540" w14:textId="693157D5" w:rsidR="007D4F76" w:rsidRPr="000C1DC2" w:rsidRDefault="007D4F76" w:rsidP="007D4F76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6" w:type="dxa"/>
            <w:noWrap/>
          </w:tcPr>
          <w:p w14:paraId="69B6FB72" w14:textId="6A4C1E72" w:rsidR="007D4F76" w:rsidRPr="000C1DC2" w:rsidRDefault="00940EC9" w:rsidP="007D4F76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Style w:val="normaltextrun"/>
                <w:rFonts w:ascii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</w:rPr>
              <w:t>75 719</w:t>
            </w:r>
          </w:p>
        </w:tc>
        <w:tc>
          <w:tcPr>
            <w:tcW w:w="1418" w:type="dxa"/>
            <w:noWrap/>
            <w:vAlign w:val="center"/>
          </w:tcPr>
          <w:p w14:paraId="2BD946B7" w14:textId="13999071" w:rsidR="007D4F76" w:rsidRPr="000C1DC2" w:rsidRDefault="007D4F76" w:rsidP="007D4F76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497AAF73" w14:textId="0546FA06" w:rsidR="007D4F76" w:rsidRPr="000C1DC2" w:rsidRDefault="007D4F76" w:rsidP="007D4F76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761DFA" w:rsidRPr="00AF7DFF" w14:paraId="4099E593" w14:textId="77777777" w:rsidTr="00231B0F">
        <w:trPr>
          <w:trHeight w:val="70"/>
          <w:jc w:val="center"/>
        </w:trPr>
        <w:tc>
          <w:tcPr>
            <w:tcW w:w="4106" w:type="dxa"/>
            <w:noWrap/>
            <w:vAlign w:val="center"/>
          </w:tcPr>
          <w:p w14:paraId="559B0C1B" w14:textId="4278479F" w:rsidR="00761DFA" w:rsidRPr="00AF7DFF" w:rsidRDefault="00761DFA" w:rsidP="007D4F76">
            <w:pPr>
              <w:spacing w:after="0" w:line="240" w:lineRule="auto"/>
              <w:rPr>
                <w:rStyle w:val="normaltextrun"/>
                <w:color w:val="000000"/>
                <w:bdr w:val="none" w:sz="0" w:space="0" w:color="auto" w:frame="1"/>
              </w:rPr>
            </w:pPr>
            <w:r>
              <w:rPr>
                <w:rStyle w:val="normaltextrun"/>
                <w:color w:val="000000"/>
                <w:bdr w:val="none" w:sz="0" w:space="0" w:color="auto" w:frame="1"/>
              </w:rPr>
              <w:t xml:space="preserve">    </w:t>
            </w:r>
            <w:r w:rsidRPr="00084B8B">
              <w:rPr>
                <w:rStyle w:val="normaltextrun"/>
                <w:color w:val="000000"/>
                <w:bdr w:val="none" w:sz="0" w:space="0" w:color="auto" w:frame="1"/>
              </w:rPr>
              <w:t>spolufinancovanie</w:t>
            </w:r>
          </w:p>
        </w:tc>
        <w:tc>
          <w:tcPr>
            <w:tcW w:w="1559" w:type="dxa"/>
            <w:noWrap/>
            <w:vAlign w:val="center"/>
          </w:tcPr>
          <w:p w14:paraId="382C3895" w14:textId="3CE3D90F" w:rsidR="00761DFA" w:rsidRPr="000C1DC2" w:rsidRDefault="00940EC9" w:rsidP="007D4F76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6" w:type="dxa"/>
            <w:noWrap/>
          </w:tcPr>
          <w:p w14:paraId="13837EA1" w14:textId="543B4778" w:rsidR="00761DFA" w:rsidRPr="000C1DC2" w:rsidRDefault="00940EC9" w:rsidP="007D4F76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Style w:val="normaltextrun"/>
                <w:rFonts w:ascii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</w:rPr>
              <w:t>17 415</w:t>
            </w:r>
          </w:p>
        </w:tc>
        <w:tc>
          <w:tcPr>
            <w:tcW w:w="1418" w:type="dxa"/>
            <w:noWrap/>
            <w:vAlign w:val="center"/>
          </w:tcPr>
          <w:p w14:paraId="369D9971" w14:textId="1A6A038B" w:rsidR="00761DFA" w:rsidRPr="000C1DC2" w:rsidRDefault="00940EC9" w:rsidP="007D4F76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57144B4E" w14:textId="3CB50FEF" w:rsidR="00761DFA" w:rsidRPr="000C1DC2" w:rsidRDefault="00940EC9" w:rsidP="007D4F76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7D4F76" w:rsidRPr="00E31F5C" w14:paraId="487CC704" w14:textId="77777777" w:rsidTr="00231B0F">
        <w:trPr>
          <w:trHeight w:val="268"/>
          <w:jc w:val="center"/>
        </w:trPr>
        <w:tc>
          <w:tcPr>
            <w:tcW w:w="4106" w:type="dxa"/>
            <w:noWrap/>
            <w:vAlign w:val="center"/>
          </w:tcPr>
          <w:p w14:paraId="1F815E08" w14:textId="54035968" w:rsidR="007D4F76" w:rsidRPr="00E31F5C" w:rsidRDefault="007D4F76" w:rsidP="007D4F76">
            <w:pPr>
              <w:spacing w:after="0" w:line="240" w:lineRule="auto"/>
              <w:rPr>
                <w:rStyle w:val="normaltextrun"/>
                <w:b/>
                <w:bCs/>
                <w:i/>
                <w:iCs/>
                <w:color w:val="000000"/>
                <w:bdr w:val="none" w:sz="0" w:space="0" w:color="auto" w:frame="1"/>
              </w:rPr>
            </w:pPr>
            <w:proofErr w:type="spellStart"/>
            <w:r w:rsidRPr="00E31F5C">
              <w:rPr>
                <w:rStyle w:val="normaltextrun"/>
                <w:b/>
                <w:bCs/>
                <w:i/>
                <w:iCs/>
                <w:color w:val="000000"/>
                <w:bdr w:val="none" w:sz="0" w:space="0" w:color="auto" w:frame="1"/>
              </w:rPr>
              <w:t>MPaRV</w:t>
            </w:r>
            <w:proofErr w:type="spellEnd"/>
            <w:r w:rsidRPr="00E31F5C">
              <w:rPr>
                <w:rStyle w:val="normaltextrun"/>
                <w:b/>
                <w:bCs/>
                <w:i/>
                <w:iCs/>
                <w:color w:val="000000"/>
                <w:bdr w:val="none" w:sz="0" w:space="0" w:color="auto" w:frame="1"/>
              </w:rPr>
              <w:t xml:space="preserve"> SR</w:t>
            </w:r>
          </w:p>
        </w:tc>
        <w:tc>
          <w:tcPr>
            <w:tcW w:w="1559" w:type="dxa"/>
            <w:noWrap/>
            <w:vAlign w:val="center"/>
          </w:tcPr>
          <w:p w14:paraId="369394A8" w14:textId="67582217" w:rsidR="007D4F76" w:rsidRPr="000C1DC2" w:rsidRDefault="007D4F76" w:rsidP="007D4F76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6" w:type="dxa"/>
            <w:noWrap/>
          </w:tcPr>
          <w:p w14:paraId="5AB302E7" w14:textId="27C3F74E" w:rsidR="007D4F76" w:rsidRPr="000C1DC2" w:rsidRDefault="007D4F76" w:rsidP="007D4F76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</w:rPr>
              <w:t>7 749</w:t>
            </w:r>
          </w:p>
        </w:tc>
        <w:tc>
          <w:tcPr>
            <w:tcW w:w="1418" w:type="dxa"/>
            <w:noWrap/>
            <w:vAlign w:val="center"/>
          </w:tcPr>
          <w:p w14:paraId="658FEBE1" w14:textId="2756903C" w:rsidR="007D4F76" w:rsidRPr="000C1DC2" w:rsidRDefault="007D4F76" w:rsidP="007D4F76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66FAE34C" w14:textId="2756903C" w:rsidR="007D4F76" w:rsidRPr="000C1DC2" w:rsidRDefault="007D4F76" w:rsidP="007D4F76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</w:tr>
      <w:tr w:rsidR="007D4F76" w:rsidRPr="00E31F5C" w14:paraId="434D7B2E" w14:textId="77777777" w:rsidTr="00231B0F">
        <w:trPr>
          <w:trHeight w:val="268"/>
          <w:jc w:val="center"/>
        </w:trPr>
        <w:tc>
          <w:tcPr>
            <w:tcW w:w="4106" w:type="dxa"/>
            <w:noWrap/>
            <w:vAlign w:val="center"/>
          </w:tcPr>
          <w:p w14:paraId="75A3622B" w14:textId="49E99F03" w:rsidR="007D4F76" w:rsidRPr="00E31F5C" w:rsidDel="009F1ACE" w:rsidRDefault="007D4F76" w:rsidP="007D4F76">
            <w:pPr>
              <w:spacing w:after="0" w:line="240" w:lineRule="auto"/>
              <w:rPr>
                <w:rStyle w:val="normaltextrun"/>
                <w:i/>
                <w:iCs/>
                <w:color w:val="000000"/>
                <w:bdr w:val="none" w:sz="0" w:space="0" w:color="auto" w:frame="1"/>
              </w:rPr>
            </w:pPr>
            <w:r w:rsidRPr="00E31F5C">
              <w:rPr>
                <w:rStyle w:val="normaltextrun"/>
                <w:i/>
                <w:iCs/>
                <w:color w:val="000000"/>
                <w:bdr w:val="none" w:sz="0" w:space="0" w:color="auto" w:frame="1"/>
              </w:rPr>
              <w:t xml:space="preserve">     z toho  ŠVPS</w:t>
            </w:r>
          </w:p>
        </w:tc>
        <w:tc>
          <w:tcPr>
            <w:tcW w:w="1559" w:type="dxa"/>
            <w:noWrap/>
            <w:vAlign w:val="center"/>
          </w:tcPr>
          <w:p w14:paraId="17F9F9C5" w14:textId="0BB5CA77" w:rsidR="007D4F76" w:rsidRPr="000C1DC2" w:rsidRDefault="007D4F76" w:rsidP="007D4F76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6" w:type="dxa"/>
            <w:noWrap/>
          </w:tcPr>
          <w:p w14:paraId="6BEFAEA4" w14:textId="4167C96F" w:rsidR="007D4F76" w:rsidRPr="000C1DC2" w:rsidRDefault="007D4F76" w:rsidP="007D4F76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</w:rPr>
              <w:t>7 749</w:t>
            </w:r>
          </w:p>
        </w:tc>
        <w:tc>
          <w:tcPr>
            <w:tcW w:w="1418" w:type="dxa"/>
            <w:noWrap/>
            <w:vAlign w:val="center"/>
          </w:tcPr>
          <w:p w14:paraId="650BACA2" w14:textId="4391F33F" w:rsidR="007D4F76" w:rsidRPr="000C1DC2" w:rsidRDefault="007D4F76" w:rsidP="007D4F76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0BEAA1CA" w14:textId="3DF31D0D" w:rsidR="007D4F76" w:rsidRPr="000C1DC2" w:rsidRDefault="007D4F76" w:rsidP="007D4F76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7D4F76" w:rsidRPr="00AF7DFF" w14:paraId="2AE24327" w14:textId="77777777" w:rsidTr="00231B0F">
        <w:trPr>
          <w:trHeight w:val="268"/>
          <w:jc w:val="center"/>
        </w:trPr>
        <w:tc>
          <w:tcPr>
            <w:tcW w:w="4106" w:type="dxa"/>
            <w:noWrap/>
            <w:vAlign w:val="center"/>
          </w:tcPr>
          <w:p w14:paraId="6F2F8C61" w14:textId="0E6BB525" w:rsidR="007D4F76" w:rsidRPr="00AF7DFF" w:rsidRDefault="007D4F76" w:rsidP="007D4F76">
            <w:pPr>
              <w:spacing w:after="0" w:line="240" w:lineRule="auto"/>
              <w:rPr>
                <w:rStyle w:val="normaltextrun"/>
                <w:i/>
                <w:iCs/>
                <w:color w:val="000000"/>
                <w:bdr w:val="none" w:sz="0" w:space="0" w:color="auto" w:frame="1"/>
              </w:rPr>
            </w:pPr>
            <w:r w:rsidRPr="00AF7DFF">
              <w:rPr>
                <w:rStyle w:val="normaltextrun"/>
                <w:color w:val="000000"/>
                <w:bdr w:val="none" w:sz="0" w:space="0" w:color="auto" w:frame="1"/>
              </w:rPr>
              <w:t xml:space="preserve">    EÚ zdroje</w:t>
            </w:r>
          </w:p>
        </w:tc>
        <w:tc>
          <w:tcPr>
            <w:tcW w:w="1559" w:type="dxa"/>
            <w:noWrap/>
            <w:vAlign w:val="center"/>
          </w:tcPr>
          <w:p w14:paraId="0E29496C" w14:textId="4B6A4445" w:rsidR="007D4F76" w:rsidRPr="000C1DC2" w:rsidRDefault="007D4F76" w:rsidP="007D4F76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6" w:type="dxa"/>
            <w:noWrap/>
          </w:tcPr>
          <w:p w14:paraId="60F2622A" w14:textId="0538FD1E" w:rsidR="007D4F76" w:rsidRPr="000C1DC2" w:rsidRDefault="00940EC9" w:rsidP="007D4F76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Style w:val="normaltextrun"/>
                <w:rFonts w:ascii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</w:rPr>
              <w:t>6 300</w:t>
            </w:r>
          </w:p>
        </w:tc>
        <w:tc>
          <w:tcPr>
            <w:tcW w:w="1418" w:type="dxa"/>
            <w:noWrap/>
            <w:vAlign w:val="center"/>
          </w:tcPr>
          <w:p w14:paraId="4DACCC5C" w14:textId="4DB5238B" w:rsidR="007D4F76" w:rsidRPr="000C1DC2" w:rsidRDefault="007D4F76" w:rsidP="007D4F76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7928BCDC" w14:textId="3921688F" w:rsidR="007D4F76" w:rsidRPr="000C1DC2" w:rsidRDefault="007D4F76" w:rsidP="007D4F76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761DFA" w:rsidRPr="00AF7DFF" w14:paraId="0A2460C0" w14:textId="77777777" w:rsidTr="00231B0F">
        <w:trPr>
          <w:trHeight w:val="268"/>
          <w:jc w:val="center"/>
        </w:trPr>
        <w:tc>
          <w:tcPr>
            <w:tcW w:w="4106" w:type="dxa"/>
            <w:noWrap/>
            <w:vAlign w:val="center"/>
          </w:tcPr>
          <w:p w14:paraId="7DF2127F" w14:textId="3A2D5D8C" w:rsidR="00761DFA" w:rsidRPr="00AF7DFF" w:rsidRDefault="00761DFA" w:rsidP="007D4F76">
            <w:pPr>
              <w:spacing w:after="0" w:line="240" w:lineRule="auto"/>
              <w:rPr>
                <w:rStyle w:val="normaltextrun"/>
                <w:color w:val="000000"/>
                <w:bdr w:val="none" w:sz="0" w:space="0" w:color="auto" w:frame="1"/>
              </w:rPr>
            </w:pPr>
            <w:r>
              <w:rPr>
                <w:rStyle w:val="normaltextrun"/>
                <w:color w:val="000000"/>
                <w:bdr w:val="none" w:sz="0" w:space="0" w:color="auto" w:frame="1"/>
              </w:rPr>
              <w:t xml:space="preserve">    </w:t>
            </w:r>
            <w:r w:rsidRPr="00084B8B">
              <w:rPr>
                <w:rStyle w:val="normaltextrun"/>
                <w:color w:val="000000"/>
                <w:bdr w:val="none" w:sz="0" w:space="0" w:color="auto" w:frame="1"/>
              </w:rPr>
              <w:t>spolufinancovanie</w:t>
            </w:r>
          </w:p>
        </w:tc>
        <w:tc>
          <w:tcPr>
            <w:tcW w:w="1559" w:type="dxa"/>
            <w:noWrap/>
            <w:vAlign w:val="center"/>
          </w:tcPr>
          <w:p w14:paraId="4ABC95AC" w14:textId="79D2C747" w:rsidR="00761DFA" w:rsidRPr="000C1DC2" w:rsidRDefault="00940EC9" w:rsidP="007D4F76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6" w:type="dxa"/>
            <w:noWrap/>
          </w:tcPr>
          <w:p w14:paraId="3FC6CF8F" w14:textId="32CB464C" w:rsidR="00761DFA" w:rsidRPr="000C1DC2" w:rsidRDefault="00940EC9" w:rsidP="007D4F76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Style w:val="normaltextrun"/>
                <w:rFonts w:ascii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</w:rPr>
              <w:t>1 449</w:t>
            </w:r>
          </w:p>
        </w:tc>
        <w:tc>
          <w:tcPr>
            <w:tcW w:w="1418" w:type="dxa"/>
            <w:noWrap/>
            <w:vAlign w:val="center"/>
          </w:tcPr>
          <w:p w14:paraId="49158641" w14:textId="0EC9098D" w:rsidR="00761DFA" w:rsidRPr="000C1DC2" w:rsidRDefault="00940EC9" w:rsidP="007D4F76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59CC3544" w14:textId="73790354" w:rsidR="00761DFA" w:rsidRPr="000C1DC2" w:rsidRDefault="00940EC9" w:rsidP="007D4F76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7D4F76" w:rsidRPr="00E31F5C" w14:paraId="1A11E462" w14:textId="77777777" w:rsidTr="00231B0F">
        <w:trPr>
          <w:trHeight w:val="70"/>
          <w:jc w:val="center"/>
        </w:trPr>
        <w:tc>
          <w:tcPr>
            <w:tcW w:w="4106" w:type="dxa"/>
            <w:noWrap/>
            <w:vAlign w:val="center"/>
          </w:tcPr>
          <w:p w14:paraId="2F7FA129" w14:textId="3BF588E8" w:rsidR="007D4F76" w:rsidRPr="00E31F5C" w:rsidRDefault="007D4F76" w:rsidP="007D4F76">
            <w:pPr>
              <w:spacing w:after="0" w:line="240" w:lineRule="auto"/>
              <w:rPr>
                <w:rStyle w:val="normaltextrun"/>
                <w:b/>
                <w:bCs/>
                <w:i/>
                <w:iCs/>
                <w:color w:val="000000"/>
                <w:bdr w:val="none" w:sz="0" w:space="0" w:color="auto" w:frame="1"/>
              </w:rPr>
            </w:pPr>
            <w:r w:rsidRPr="00E31F5C">
              <w:rPr>
                <w:rStyle w:val="normaltextrun"/>
                <w:b/>
                <w:bCs/>
                <w:i/>
                <w:iCs/>
                <w:color w:val="000000"/>
                <w:bdr w:val="none" w:sz="0" w:space="0" w:color="auto" w:frame="1"/>
              </w:rPr>
              <w:t>MIRRI SR</w:t>
            </w:r>
          </w:p>
        </w:tc>
        <w:tc>
          <w:tcPr>
            <w:tcW w:w="1559" w:type="dxa"/>
            <w:noWrap/>
            <w:vAlign w:val="center"/>
          </w:tcPr>
          <w:p w14:paraId="52F68DFC" w14:textId="3DA800F5" w:rsidR="007D4F76" w:rsidRPr="000C1DC2" w:rsidRDefault="007D4F76" w:rsidP="007D4F76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6" w:type="dxa"/>
            <w:noWrap/>
          </w:tcPr>
          <w:p w14:paraId="34CE0A41" w14:textId="4C1EE0ED" w:rsidR="007D4F76" w:rsidRPr="000C1DC2" w:rsidRDefault="00A97EF8" w:rsidP="007D4F76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</w:rPr>
              <w:t>1 172 511</w:t>
            </w:r>
          </w:p>
        </w:tc>
        <w:tc>
          <w:tcPr>
            <w:tcW w:w="1418" w:type="dxa"/>
            <w:noWrap/>
          </w:tcPr>
          <w:p w14:paraId="62EBF3C5" w14:textId="1AE5D0C8" w:rsidR="007D4F76" w:rsidRPr="000C1DC2" w:rsidRDefault="000A7833" w:rsidP="007D4F76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606</w:t>
            </w:r>
            <w:r w:rsidR="007D4F76" w:rsidRPr="000C1DC2">
              <w:rPr>
                <w:rStyle w:val="normaltextrun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 xml:space="preserve">  </w:t>
            </w:r>
            <w:r w:rsidR="0071141C" w:rsidRPr="000C1DC2">
              <w:rPr>
                <w:rStyle w:val="normaltextrun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1</w:t>
            </w:r>
            <w:r w:rsidRPr="000C1DC2">
              <w:rPr>
                <w:rStyle w:val="normaltextrun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06</w:t>
            </w:r>
          </w:p>
        </w:tc>
        <w:tc>
          <w:tcPr>
            <w:tcW w:w="1275" w:type="dxa"/>
            <w:noWrap/>
          </w:tcPr>
          <w:p w14:paraId="6D98A12B" w14:textId="2C693076" w:rsidR="007D4F76" w:rsidRPr="000C1DC2" w:rsidRDefault="000A7833" w:rsidP="007D4F76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606</w:t>
            </w:r>
            <w:r w:rsidR="007D4F76" w:rsidRPr="000C1DC2">
              <w:rPr>
                <w:rStyle w:val="normaltextrun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 xml:space="preserve">  </w:t>
            </w:r>
            <w:r w:rsidR="0071141C" w:rsidRPr="000C1DC2">
              <w:rPr>
                <w:rStyle w:val="normaltextrun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1</w:t>
            </w:r>
            <w:r w:rsidRPr="000C1DC2">
              <w:rPr>
                <w:rStyle w:val="normaltextrun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06</w:t>
            </w:r>
          </w:p>
        </w:tc>
      </w:tr>
      <w:tr w:rsidR="004D5DF1" w:rsidRPr="00AF7DFF" w14:paraId="466190A4" w14:textId="77777777" w:rsidTr="00231B0F">
        <w:trPr>
          <w:trHeight w:val="70"/>
          <w:jc w:val="center"/>
        </w:trPr>
        <w:tc>
          <w:tcPr>
            <w:tcW w:w="4106" w:type="dxa"/>
            <w:noWrap/>
            <w:vAlign w:val="center"/>
          </w:tcPr>
          <w:p w14:paraId="5AD69184" w14:textId="2E145050" w:rsidR="004D5DF1" w:rsidRPr="00AF7DFF" w:rsidRDefault="004D5DF1" w:rsidP="004D5DF1">
            <w:pPr>
              <w:spacing w:after="0" w:line="240" w:lineRule="auto"/>
              <w:rPr>
                <w:rStyle w:val="normaltextrun"/>
                <w:i/>
                <w:iCs/>
                <w:color w:val="000000"/>
                <w:bdr w:val="none" w:sz="0" w:space="0" w:color="auto" w:frame="1"/>
              </w:rPr>
            </w:pPr>
            <w:r>
              <w:rPr>
                <w:rStyle w:val="normaltextrun"/>
                <w:color w:val="000000"/>
                <w:bdr w:val="none" w:sz="0" w:space="0" w:color="auto" w:frame="1"/>
              </w:rPr>
              <w:t xml:space="preserve">        r</w:t>
            </w:r>
            <w:r w:rsidRPr="00084B8B">
              <w:rPr>
                <w:rStyle w:val="normaltextrun"/>
                <w:color w:val="000000"/>
                <w:bdr w:val="none" w:sz="0" w:space="0" w:color="auto" w:frame="1"/>
              </w:rPr>
              <w:t>ozpočtové prostriedky</w:t>
            </w:r>
          </w:p>
        </w:tc>
        <w:tc>
          <w:tcPr>
            <w:tcW w:w="1559" w:type="dxa"/>
            <w:noWrap/>
            <w:vAlign w:val="center"/>
          </w:tcPr>
          <w:p w14:paraId="74994965" w14:textId="0EAA5082" w:rsidR="004D5DF1" w:rsidRPr="000C1DC2" w:rsidRDefault="004D5DF1" w:rsidP="004D5DF1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6" w:type="dxa"/>
            <w:noWrap/>
          </w:tcPr>
          <w:p w14:paraId="37A19CBB" w14:textId="5A876257" w:rsidR="004D5DF1" w:rsidRPr="000C1DC2" w:rsidRDefault="00A97EF8" w:rsidP="004D5DF1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</w:rPr>
              <w:t>553</w:t>
            </w:r>
            <w:r w:rsidR="00EB6B62" w:rsidRPr="000C1DC2">
              <w:rPr>
                <w:rStyle w:val="normaltextrun"/>
                <w:rFonts w:ascii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</w:rPr>
              <w:t> </w:t>
            </w:r>
            <w:r w:rsidRPr="000C1DC2">
              <w:rPr>
                <w:rStyle w:val="normaltextrun"/>
                <w:rFonts w:ascii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</w:rPr>
              <w:t>053</w:t>
            </w:r>
          </w:p>
        </w:tc>
        <w:tc>
          <w:tcPr>
            <w:tcW w:w="1418" w:type="dxa"/>
            <w:noWrap/>
          </w:tcPr>
          <w:p w14:paraId="4E068148" w14:textId="54D02D7E" w:rsidR="004D5DF1" w:rsidRPr="000C1DC2" w:rsidRDefault="00A97EF8" w:rsidP="004D5DF1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606 </w:t>
            </w:r>
            <w:r w:rsidR="0071141C" w:rsidRPr="000C1DC2"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</w:t>
            </w:r>
            <w:r w:rsidRPr="000C1DC2"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06</w:t>
            </w:r>
          </w:p>
        </w:tc>
        <w:tc>
          <w:tcPr>
            <w:tcW w:w="1275" w:type="dxa"/>
            <w:noWrap/>
          </w:tcPr>
          <w:p w14:paraId="6A9A8EB4" w14:textId="0A6CB6E6" w:rsidR="004D5DF1" w:rsidRPr="000C1DC2" w:rsidRDefault="00A97EF8" w:rsidP="004D5DF1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606 </w:t>
            </w:r>
            <w:r w:rsidR="0071141C" w:rsidRPr="000C1DC2"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</w:t>
            </w:r>
            <w:r w:rsidRPr="000C1DC2"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06</w:t>
            </w:r>
          </w:p>
        </w:tc>
      </w:tr>
      <w:tr w:rsidR="004D5DF1" w:rsidRPr="00AF7DFF" w14:paraId="43B684B1" w14:textId="77777777" w:rsidTr="006964C2">
        <w:trPr>
          <w:trHeight w:val="70"/>
          <w:jc w:val="center"/>
        </w:trPr>
        <w:tc>
          <w:tcPr>
            <w:tcW w:w="4106" w:type="dxa"/>
            <w:tcBorders>
              <w:bottom w:val="single" w:sz="4" w:space="0" w:color="auto"/>
            </w:tcBorders>
            <w:noWrap/>
            <w:vAlign w:val="center"/>
          </w:tcPr>
          <w:p w14:paraId="07469819" w14:textId="7F8E3329" w:rsidR="004D5DF1" w:rsidRPr="00AF7DFF" w:rsidRDefault="004D5DF1" w:rsidP="004D5DF1">
            <w:pPr>
              <w:spacing w:after="0" w:line="240" w:lineRule="auto"/>
              <w:rPr>
                <w:rStyle w:val="normaltextrun"/>
                <w:i/>
                <w:iCs/>
                <w:color w:val="000000"/>
                <w:bdr w:val="none" w:sz="0" w:space="0" w:color="auto" w:frame="1"/>
              </w:rPr>
            </w:pPr>
            <w:r>
              <w:rPr>
                <w:rStyle w:val="normaltextrun"/>
                <w:color w:val="000000"/>
                <w:bdr w:val="none" w:sz="0" w:space="0" w:color="auto" w:frame="1"/>
              </w:rPr>
              <w:t xml:space="preserve">        </w:t>
            </w:r>
            <w:r w:rsidRPr="00AF7DFF">
              <w:rPr>
                <w:rStyle w:val="normaltextrun"/>
                <w:color w:val="000000"/>
                <w:bdr w:val="none" w:sz="0" w:space="0" w:color="auto" w:frame="1"/>
              </w:rPr>
              <w:t>EÚ zdroje</w:t>
            </w:r>
            <w:r>
              <w:rPr>
                <w:rStyle w:val="normaltextrun"/>
                <w:color w:val="000000"/>
                <w:bdr w:val="none" w:sz="0" w:space="0" w:color="auto" w:frame="1"/>
              </w:rPr>
              <w:t xml:space="preserve"> 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noWrap/>
            <w:vAlign w:val="center"/>
          </w:tcPr>
          <w:p w14:paraId="3A45B353" w14:textId="30FF1ACA" w:rsidR="004D5DF1" w:rsidRPr="000C1DC2" w:rsidRDefault="004D5DF1" w:rsidP="004D5DF1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1EFD527E" w14:textId="76532B7B" w:rsidR="004D5DF1" w:rsidRPr="000C1DC2" w:rsidRDefault="00940EC9" w:rsidP="004D5DF1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Style w:val="normaltextrun"/>
                <w:rFonts w:ascii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</w:rPr>
              <w:t>503 624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noWrap/>
          </w:tcPr>
          <w:p w14:paraId="77526F5B" w14:textId="36FED737" w:rsidR="004D5DF1" w:rsidRPr="000C1DC2" w:rsidRDefault="004D5DF1" w:rsidP="004D5DF1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0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noWrap/>
          </w:tcPr>
          <w:p w14:paraId="3086F01E" w14:textId="1634CD30" w:rsidR="004D5DF1" w:rsidRPr="000C1DC2" w:rsidRDefault="004D5DF1" w:rsidP="004D5DF1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0</w:t>
            </w:r>
          </w:p>
        </w:tc>
      </w:tr>
      <w:tr w:rsidR="00761DFA" w:rsidRPr="00AF7DFF" w14:paraId="22237BEB" w14:textId="77777777" w:rsidTr="006964C2">
        <w:trPr>
          <w:trHeight w:val="70"/>
          <w:jc w:val="center"/>
        </w:trPr>
        <w:tc>
          <w:tcPr>
            <w:tcW w:w="4106" w:type="dxa"/>
            <w:tcBorders>
              <w:bottom w:val="single" w:sz="4" w:space="0" w:color="auto"/>
            </w:tcBorders>
            <w:noWrap/>
            <w:vAlign w:val="center"/>
          </w:tcPr>
          <w:p w14:paraId="16D15731" w14:textId="570DEC8B" w:rsidR="00761DFA" w:rsidRDefault="00761DFA" w:rsidP="004D5DF1">
            <w:pPr>
              <w:spacing w:after="0" w:line="240" w:lineRule="auto"/>
              <w:rPr>
                <w:rStyle w:val="normaltextrun"/>
                <w:color w:val="000000"/>
                <w:bdr w:val="none" w:sz="0" w:space="0" w:color="auto" w:frame="1"/>
              </w:rPr>
            </w:pPr>
            <w:r>
              <w:rPr>
                <w:rStyle w:val="normaltextrun"/>
                <w:color w:val="000000"/>
                <w:bdr w:val="none" w:sz="0" w:space="0" w:color="auto" w:frame="1"/>
              </w:rPr>
              <w:t xml:space="preserve">    </w:t>
            </w:r>
            <w:r w:rsidRPr="00084B8B">
              <w:rPr>
                <w:rStyle w:val="normaltextrun"/>
                <w:color w:val="000000"/>
                <w:bdr w:val="none" w:sz="0" w:space="0" w:color="auto" w:frame="1"/>
              </w:rPr>
              <w:t>spolufinancovanie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noWrap/>
            <w:vAlign w:val="center"/>
          </w:tcPr>
          <w:p w14:paraId="780AACDE" w14:textId="46522455" w:rsidR="00761DFA" w:rsidRPr="000C1DC2" w:rsidRDefault="00940EC9" w:rsidP="004D5DF1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C96B815" w14:textId="54E72060" w:rsidR="00761DFA" w:rsidRPr="000C1DC2" w:rsidRDefault="00940EC9" w:rsidP="004D5DF1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Style w:val="normaltextrun"/>
                <w:rFonts w:ascii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</w:rPr>
              <w:t>115 834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noWrap/>
          </w:tcPr>
          <w:p w14:paraId="4D20EC26" w14:textId="76480CB1" w:rsidR="00761DFA" w:rsidRPr="000C1DC2" w:rsidRDefault="00940EC9" w:rsidP="004D5DF1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0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noWrap/>
          </w:tcPr>
          <w:p w14:paraId="03104493" w14:textId="72C99709" w:rsidR="00761DFA" w:rsidRPr="000C1DC2" w:rsidRDefault="00940EC9" w:rsidP="004D5DF1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0</w:t>
            </w:r>
          </w:p>
        </w:tc>
      </w:tr>
      <w:tr w:rsidR="004D5DF1" w:rsidRPr="00E31F5C" w14:paraId="15F162EA" w14:textId="77777777" w:rsidTr="006964C2">
        <w:trPr>
          <w:trHeight w:val="70"/>
          <w:jc w:val="center"/>
        </w:trPr>
        <w:tc>
          <w:tcPr>
            <w:tcW w:w="4106" w:type="dxa"/>
            <w:tcBorders>
              <w:bottom w:val="single" w:sz="4" w:space="0" w:color="auto"/>
            </w:tcBorders>
            <w:noWrap/>
            <w:vAlign w:val="center"/>
          </w:tcPr>
          <w:p w14:paraId="36902FE1" w14:textId="744E9402" w:rsidR="004D5DF1" w:rsidRPr="00E31F5C" w:rsidRDefault="004D5DF1" w:rsidP="004D5DF1">
            <w:pPr>
              <w:spacing w:after="0" w:line="240" w:lineRule="auto"/>
              <w:rPr>
                <w:rStyle w:val="normaltextrun"/>
                <w:color w:val="000000"/>
                <w:bdr w:val="none" w:sz="0" w:space="0" w:color="auto" w:frame="1"/>
              </w:rPr>
            </w:pPr>
            <w:r w:rsidRPr="00E31F5C">
              <w:rPr>
                <w:rStyle w:val="normaltextrun"/>
                <w:i/>
                <w:iCs/>
                <w:color w:val="000000"/>
                <w:bdr w:val="none" w:sz="0" w:space="0" w:color="auto" w:frame="1"/>
              </w:rPr>
              <w:t xml:space="preserve">    z toho NASES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noWrap/>
            <w:vAlign w:val="center"/>
          </w:tcPr>
          <w:p w14:paraId="54898B7A" w14:textId="1F62FD66" w:rsidR="004D5DF1" w:rsidRPr="000C1DC2" w:rsidRDefault="004D5DF1" w:rsidP="004D5DF1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3BB89EC3" w14:textId="2C32690B" w:rsidR="004D5DF1" w:rsidRPr="000C1DC2" w:rsidRDefault="004D5DF1" w:rsidP="004D5DF1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</w:rPr>
              <w:t>306 800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noWrap/>
            <w:vAlign w:val="center"/>
          </w:tcPr>
          <w:p w14:paraId="34AF77B5" w14:textId="1A014F63" w:rsidR="004D5DF1" w:rsidRPr="000C1DC2" w:rsidRDefault="004D5DF1" w:rsidP="004D5DF1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noWrap/>
            <w:vAlign w:val="center"/>
          </w:tcPr>
          <w:p w14:paraId="4A901E90" w14:textId="3F4F5B29" w:rsidR="004D5DF1" w:rsidRPr="000C1DC2" w:rsidRDefault="004D5DF1" w:rsidP="004D5DF1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4D5DF1" w:rsidRPr="00AF7DFF" w14:paraId="441018AD" w14:textId="77777777" w:rsidTr="006964C2">
        <w:trPr>
          <w:trHeight w:val="70"/>
          <w:jc w:val="center"/>
        </w:trPr>
        <w:tc>
          <w:tcPr>
            <w:tcW w:w="4106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002A2834" w14:textId="238605D7" w:rsidR="004D5DF1" w:rsidRDefault="004D5DF1" w:rsidP="004D5DF1">
            <w:pPr>
              <w:spacing w:after="0" w:line="240" w:lineRule="auto"/>
              <w:rPr>
                <w:rStyle w:val="normaltextrun"/>
                <w:color w:val="000000"/>
                <w:bdr w:val="none" w:sz="0" w:space="0" w:color="auto" w:frame="1"/>
              </w:rPr>
            </w:pPr>
            <w:r w:rsidRPr="00AF7DFF">
              <w:rPr>
                <w:rStyle w:val="normaltextrun"/>
                <w:color w:val="000000"/>
                <w:bdr w:val="none" w:sz="0" w:space="0" w:color="auto" w:frame="1"/>
              </w:rPr>
              <w:t xml:space="preserve">    </w:t>
            </w:r>
            <w:r>
              <w:rPr>
                <w:rStyle w:val="normaltextrun"/>
                <w:color w:val="000000"/>
                <w:bdr w:val="none" w:sz="0" w:space="0" w:color="auto" w:frame="1"/>
              </w:rPr>
              <w:t xml:space="preserve">    </w:t>
            </w:r>
            <w:r w:rsidRPr="00AF7DFF">
              <w:rPr>
                <w:rStyle w:val="normaltextrun"/>
                <w:color w:val="000000"/>
                <w:bdr w:val="none" w:sz="0" w:space="0" w:color="auto" w:frame="1"/>
              </w:rPr>
              <w:t>EÚ zdroje</w:t>
            </w:r>
            <w:r>
              <w:rPr>
                <w:rStyle w:val="normaltextrun"/>
                <w:color w:val="000000"/>
                <w:bdr w:val="none" w:sz="0" w:space="0" w:color="auto" w:frame="1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6C551640" w14:textId="74BF05C4" w:rsidR="004D5DF1" w:rsidRPr="000C1DC2" w:rsidRDefault="004D5DF1" w:rsidP="004D5DF1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17437A68" w14:textId="6FB807BD" w:rsidR="004D5DF1" w:rsidRPr="000C1DC2" w:rsidRDefault="00940EC9" w:rsidP="004D5DF1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Style w:val="normaltextrun"/>
                <w:rFonts w:ascii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</w:rPr>
              <w:t>249 431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12BBB1E3" w14:textId="2D8F0B64" w:rsidR="004D5DF1" w:rsidRPr="000C1DC2" w:rsidRDefault="004D5DF1" w:rsidP="004D5DF1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45A41D98" w14:textId="63B4CD00" w:rsidR="004D5DF1" w:rsidRPr="000C1DC2" w:rsidRDefault="004D5DF1" w:rsidP="004D5DF1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761DFA" w:rsidRPr="00AF7DFF" w14:paraId="05DEB169" w14:textId="77777777" w:rsidTr="006964C2">
        <w:trPr>
          <w:trHeight w:val="70"/>
          <w:jc w:val="center"/>
        </w:trPr>
        <w:tc>
          <w:tcPr>
            <w:tcW w:w="4106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2BAB98B4" w14:textId="0350437B" w:rsidR="00761DFA" w:rsidRPr="00AF7DFF" w:rsidRDefault="00761DFA" w:rsidP="004D5DF1">
            <w:pPr>
              <w:spacing w:after="0" w:line="240" w:lineRule="auto"/>
              <w:rPr>
                <w:rStyle w:val="normaltextrun"/>
                <w:color w:val="000000"/>
                <w:bdr w:val="none" w:sz="0" w:space="0" w:color="auto" w:frame="1"/>
              </w:rPr>
            </w:pPr>
            <w:r>
              <w:rPr>
                <w:rStyle w:val="normaltextrun"/>
                <w:color w:val="000000"/>
                <w:bdr w:val="none" w:sz="0" w:space="0" w:color="auto" w:frame="1"/>
              </w:rPr>
              <w:t xml:space="preserve">        </w:t>
            </w:r>
            <w:r w:rsidRPr="00084B8B">
              <w:rPr>
                <w:rStyle w:val="normaltextrun"/>
                <w:color w:val="000000"/>
                <w:bdr w:val="none" w:sz="0" w:space="0" w:color="auto" w:frame="1"/>
              </w:rPr>
              <w:t>spolufinancovanie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710E0E39" w14:textId="405FDCC9" w:rsidR="00761DFA" w:rsidRPr="000C1DC2" w:rsidRDefault="00940EC9" w:rsidP="004D5DF1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4344A2EF" w14:textId="33D1B320" w:rsidR="00761DFA" w:rsidRPr="000C1DC2" w:rsidRDefault="00940EC9" w:rsidP="004D5DF1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Style w:val="normaltextrun"/>
                <w:rFonts w:ascii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</w:rPr>
              <w:t>57 369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3B2B78FA" w14:textId="76198244" w:rsidR="00761DFA" w:rsidRPr="000C1DC2" w:rsidRDefault="00940EC9" w:rsidP="004D5DF1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0DCCD39C" w14:textId="755588D6" w:rsidR="00761DFA" w:rsidRPr="000C1DC2" w:rsidRDefault="00940EC9" w:rsidP="004D5DF1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4D5DF1" w:rsidRPr="00AF7DFF" w14:paraId="121A7BFA" w14:textId="77777777" w:rsidTr="006964C2">
        <w:trPr>
          <w:trHeight w:val="70"/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06F829" w14:textId="77777777" w:rsidR="004D5DF1" w:rsidRDefault="004D5DF1" w:rsidP="004D5DF1">
            <w:pPr>
              <w:spacing w:after="0" w:line="240" w:lineRule="auto"/>
              <w:rPr>
                <w:rStyle w:val="normaltextrun"/>
                <w:color w:val="000000"/>
                <w:bdr w:val="none" w:sz="0" w:space="0" w:color="auto" w:frame="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6AEDAD" w14:textId="77777777" w:rsidR="004D5DF1" w:rsidRPr="000C1DC2" w:rsidRDefault="004D5DF1" w:rsidP="004D5DF1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42CC2D7" w14:textId="77777777" w:rsidR="004D5DF1" w:rsidRPr="000C1DC2" w:rsidRDefault="004D5DF1" w:rsidP="004D5DF1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43B8667" w14:textId="77777777" w:rsidR="004D5DF1" w:rsidRPr="000C1DC2" w:rsidRDefault="004D5DF1" w:rsidP="004D5DF1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9FDE27" w14:textId="77777777" w:rsidR="004D5DF1" w:rsidRPr="000C1DC2" w:rsidRDefault="004D5DF1" w:rsidP="004D5DF1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</w:p>
        </w:tc>
      </w:tr>
      <w:tr w:rsidR="004D5DF1" w:rsidRPr="00AF7DFF" w14:paraId="039005BA" w14:textId="77777777" w:rsidTr="006964C2">
        <w:trPr>
          <w:trHeight w:val="70"/>
          <w:jc w:val="center"/>
        </w:trPr>
        <w:tc>
          <w:tcPr>
            <w:tcW w:w="4106" w:type="dxa"/>
            <w:tcBorders>
              <w:top w:val="single" w:sz="4" w:space="0" w:color="auto"/>
            </w:tcBorders>
            <w:noWrap/>
            <w:vAlign w:val="center"/>
          </w:tcPr>
          <w:p w14:paraId="45CDF8E4" w14:textId="77777777" w:rsidR="004D5DF1" w:rsidRPr="00AF7DFF" w:rsidRDefault="004D5DF1" w:rsidP="004D5DF1">
            <w:pPr>
              <w:spacing w:after="0" w:line="240" w:lineRule="auto"/>
              <w:rPr>
                <w:rStyle w:val="normaltextrun"/>
                <w:b/>
                <w:color w:val="000000"/>
                <w:bdr w:val="none" w:sz="0" w:space="0" w:color="auto" w:frame="1"/>
              </w:rPr>
            </w:pPr>
            <w:r w:rsidRPr="00AF7DFF">
              <w:rPr>
                <w:rStyle w:val="normaltextrun"/>
                <w:b/>
                <w:color w:val="000000"/>
                <w:bdr w:val="none" w:sz="0" w:space="0" w:color="auto" w:frame="1"/>
              </w:rPr>
              <w:t>- vplyv na ŠR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noWrap/>
          </w:tcPr>
          <w:p w14:paraId="69777341" w14:textId="7A758C32" w:rsidR="004D5DF1" w:rsidRPr="000C1DC2" w:rsidRDefault="004D5DF1" w:rsidP="004D5DF1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noWrap/>
            <w:vAlign w:val="center"/>
          </w:tcPr>
          <w:p w14:paraId="290A9710" w14:textId="1FF4000F" w:rsidR="004D5DF1" w:rsidRPr="000C1DC2" w:rsidRDefault="007C2A67" w:rsidP="004D5DF1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3 704 781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noWrap/>
            <w:vAlign w:val="center"/>
          </w:tcPr>
          <w:p w14:paraId="40717F1A" w14:textId="3CB0B5DD" w:rsidR="004D5DF1" w:rsidRPr="000C1DC2" w:rsidRDefault="00B62A72" w:rsidP="004D5DF1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606 </w:t>
            </w:r>
            <w:r w:rsidR="0071141C" w:rsidRPr="000C1DC2">
              <w:rPr>
                <w:rStyle w:val="normaltextrun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Pr="000C1DC2">
              <w:rPr>
                <w:rStyle w:val="normaltextrun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noWrap/>
            <w:vAlign w:val="center"/>
          </w:tcPr>
          <w:p w14:paraId="486DD9CC" w14:textId="0351AB9C" w:rsidR="004D5DF1" w:rsidRPr="000C1DC2" w:rsidRDefault="00B62A72" w:rsidP="004D5DF1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606 </w:t>
            </w:r>
            <w:r w:rsidR="0071141C" w:rsidRPr="000C1DC2">
              <w:rPr>
                <w:rStyle w:val="normaltextrun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Pr="000C1DC2">
              <w:rPr>
                <w:rStyle w:val="normaltextrun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06</w:t>
            </w:r>
          </w:p>
        </w:tc>
      </w:tr>
      <w:tr w:rsidR="004D5DF1" w:rsidRPr="00AF7DFF" w14:paraId="76D3A792" w14:textId="77777777" w:rsidTr="00231B0F">
        <w:trPr>
          <w:trHeight w:val="70"/>
          <w:jc w:val="center"/>
        </w:trPr>
        <w:tc>
          <w:tcPr>
            <w:tcW w:w="4106" w:type="dxa"/>
            <w:noWrap/>
            <w:vAlign w:val="center"/>
          </w:tcPr>
          <w:p w14:paraId="74136082" w14:textId="62C77C09" w:rsidR="004D5DF1" w:rsidRPr="00084B8B" w:rsidRDefault="004D5DF1" w:rsidP="004D5DF1">
            <w:pPr>
              <w:pStyle w:val="Odsekzoznamu"/>
              <w:numPr>
                <w:ilvl w:val="0"/>
                <w:numId w:val="5"/>
              </w:numPr>
              <w:spacing w:after="0" w:line="240" w:lineRule="auto"/>
              <w:rPr>
                <w:rStyle w:val="normaltextrun"/>
                <w:color w:val="000000"/>
                <w:bdr w:val="none" w:sz="0" w:space="0" w:color="auto" w:frame="1"/>
              </w:rPr>
            </w:pPr>
            <w:r>
              <w:rPr>
                <w:rStyle w:val="normaltextrun"/>
                <w:color w:val="000000"/>
                <w:bdr w:val="none" w:sz="0" w:space="0" w:color="auto" w:frame="1"/>
              </w:rPr>
              <w:t>r</w:t>
            </w:r>
            <w:r w:rsidRPr="00084B8B">
              <w:rPr>
                <w:rStyle w:val="normaltextrun"/>
                <w:color w:val="000000"/>
                <w:bdr w:val="none" w:sz="0" w:space="0" w:color="auto" w:frame="1"/>
              </w:rPr>
              <w:t>ozpočtové prostriedky</w:t>
            </w:r>
          </w:p>
        </w:tc>
        <w:tc>
          <w:tcPr>
            <w:tcW w:w="1559" w:type="dxa"/>
            <w:noWrap/>
            <w:vAlign w:val="center"/>
          </w:tcPr>
          <w:p w14:paraId="7DCFEC48" w14:textId="77777777" w:rsidR="004D5DF1" w:rsidRPr="006525CC" w:rsidRDefault="004D5DF1" w:rsidP="004D5DF1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6525CC"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750AB381" w14:textId="62F01654" w:rsidR="004D5DF1" w:rsidRPr="006525CC" w:rsidRDefault="00EB6B62" w:rsidP="004D5DF1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6525CC"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553 053</w:t>
            </w:r>
          </w:p>
        </w:tc>
        <w:tc>
          <w:tcPr>
            <w:tcW w:w="1418" w:type="dxa"/>
            <w:noWrap/>
            <w:vAlign w:val="center"/>
          </w:tcPr>
          <w:p w14:paraId="481DA1EE" w14:textId="6CBD116B" w:rsidR="004D5DF1" w:rsidRPr="006525CC" w:rsidRDefault="00B62A72" w:rsidP="004D5DF1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6525CC"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606 </w:t>
            </w:r>
            <w:r w:rsidR="0071141C" w:rsidRPr="006525CC"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Pr="006525CC"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275" w:type="dxa"/>
            <w:noWrap/>
            <w:vAlign w:val="center"/>
          </w:tcPr>
          <w:p w14:paraId="34349761" w14:textId="1EB45B79" w:rsidR="004D5DF1" w:rsidRPr="006525CC" w:rsidRDefault="00B62A72" w:rsidP="004D5DF1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6525CC"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606 </w:t>
            </w:r>
            <w:r w:rsidR="0071141C" w:rsidRPr="006525CC"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Pr="006525CC">
              <w:rPr>
                <w:rStyle w:val="normaltextru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</w:tr>
      <w:tr w:rsidR="004D5DF1" w:rsidRPr="00AF7DFF" w14:paraId="4F7C0BDA" w14:textId="77777777" w:rsidTr="00231B0F">
        <w:trPr>
          <w:trHeight w:val="70"/>
          <w:jc w:val="center"/>
        </w:trPr>
        <w:tc>
          <w:tcPr>
            <w:tcW w:w="4106" w:type="dxa"/>
            <w:noWrap/>
            <w:vAlign w:val="center"/>
          </w:tcPr>
          <w:p w14:paraId="1D82AACC" w14:textId="4265CCDA" w:rsidR="004D5DF1" w:rsidRPr="00084B8B" w:rsidRDefault="004D5DF1" w:rsidP="004D5DF1">
            <w:pPr>
              <w:pStyle w:val="Odsekzoznamu"/>
              <w:numPr>
                <w:ilvl w:val="0"/>
                <w:numId w:val="5"/>
              </w:numPr>
              <w:spacing w:after="0" w:line="240" w:lineRule="auto"/>
              <w:rPr>
                <w:rStyle w:val="normaltextrun"/>
                <w:color w:val="000000"/>
                <w:bdr w:val="none" w:sz="0" w:space="0" w:color="auto" w:frame="1"/>
              </w:rPr>
            </w:pPr>
            <w:r w:rsidRPr="00084B8B">
              <w:rPr>
                <w:rStyle w:val="normaltextrun"/>
                <w:color w:val="000000"/>
                <w:bdr w:val="none" w:sz="0" w:space="0" w:color="auto" w:frame="1"/>
              </w:rPr>
              <w:t>EÚ zdroje</w:t>
            </w:r>
          </w:p>
        </w:tc>
        <w:tc>
          <w:tcPr>
            <w:tcW w:w="1559" w:type="dxa"/>
            <w:noWrap/>
            <w:vAlign w:val="center"/>
          </w:tcPr>
          <w:p w14:paraId="3E9F66B2" w14:textId="632B74F5" w:rsidR="004D5DF1" w:rsidRPr="006525CC" w:rsidRDefault="004D5DF1" w:rsidP="004D5DF1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</w:rPr>
            </w:pPr>
            <w:r w:rsidRPr="006525CC">
              <w:rPr>
                <w:rStyle w:val="normaltextrun"/>
                <w:rFonts w:ascii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69740B58" w14:textId="020DD9D2" w:rsidR="004D5DF1" w:rsidRPr="006525CC" w:rsidRDefault="004F165F" w:rsidP="004D5DF1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Style w:val="normaltextrun"/>
                <w:rFonts w:ascii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</w:rPr>
              <w:t>2 562 381</w:t>
            </w:r>
          </w:p>
        </w:tc>
        <w:tc>
          <w:tcPr>
            <w:tcW w:w="1418" w:type="dxa"/>
            <w:noWrap/>
            <w:vAlign w:val="center"/>
          </w:tcPr>
          <w:p w14:paraId="22BA10F0" w14:textId="77777777" w:rsidR="004D5DF1" w:rsidRPr="006525CC" w:rsidRDefault="004D5DF1" w:rsidP="004D5DF1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6525CC">
              <w:rPr>
                <w:rStyle w:val="normaltextrun"/>
                <w:rFonts w:ascii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55C3BA76" w14:textId="77777777" w:rsidR="004D5DF1" w:rsidRPr="006525CC" w:rsidRDefault="004D5DF1" w:rsidP="004D5DF1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6525CC">
              <w:rPr>
                <w:rStyle w:val="normaltextrun"/>
                <w:rFonts w:ascii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</w:rPr>
              <w:t>0</w:t>
            </w:r>
          </w:p>
        </w:tc>
      </w:tr>
      <w:tr w:rsidR="004D5DF1" w:rsidRPr="00AF7DFF" w14:paraId="080C08CD" w14:textId="77777777" w:rsidTr="00231B0F">
        <w:trPr>
          <w:trHeight w:val="70"/>
          <w:jc w:val="center"/>
        </w:trPr>
        <w:tc>
          <w:tcPr>
            <w:tcW w:w="4106" w:type="dxa"/>
            <w:noWrap/>
            <w:vAlign w:val="center"/>
          </w:tcPr>
          <w:p w14:paraId="62282F1C" w14:textId="19EE51B2" w:rsidR="004D5DF1" w:rsidRPr="00084B8B" w:rsidRDefault="004D5DF1" w:rsidP="004D5DF1">
            <w:pPr>
              <w:pStyle w:val="Odsekzoznamu"/>
              <w:numPr>
                <w:ilvl w:val="0"/>
                <w:numId w:val="5"/>
              </w:numPr>
              <w:spacing w:after="0" w:line="240" w:lineRule="auto"/>
              <w:rPr>
                <w:rStyle w:val="normaltextrun"/>
                <w:color w:val="000000"/>
                <w:bdr w:val="none" w:sz="0" w:space="0" w:color="auto" w:frame="1"/>
              </w:rPr>
            </w:pPr>
            <w:r w:rsidRPr="00084B8B">
              <w:rPr>
                <w:rStyle w:val="normaltextrun"/>
                <w:color w:val="000000"/>
                <w:bdr w:val="none" w:sz="0" w:space="0" w:color="auto" w:frame="1"/>
              </w:rPr>
              <w:t>spolufinancovanie</w:t>
            </w:r>
          </w:p>
        </w:tc>
        <w:tc>
          <w:tcPr>
            <w:tcW w:w="1559" w:type="dxa"/>
            <w:noWrap/>
            <w:vAlign w:val="center"/>
          </w:tcPr>
          <w:p w14:paraId="50BD7287" w14:textId="77777777" w:rsidR="004D5DF1" w:rsidRPr="006525CC" w:rsidRDefault="004D5DF1" w:rsidP="004D5DF1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</w:rPr>
            </w:pPr>
            <w:r w:rsidRPr="006525CC">
              <w:rPr>
                <w:rStyle w:val="normaltextrun"/>
                <w:rFonts w:ascii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52ECD0D9" w14:textId="458F722C" w:rsidR="004D5DF1" w:rsidRPr="006525CC" w:rsidRDefault="004F165F" w:rsidP="004D5DF1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Style w:val="normaltextrun"/>
                <w:rFonts w:ascii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</w:rPr>
              <w:t>589 347</w:t>
            </w:r>
          </w:p>
        </w:tc>
        <w:tc>
          <w:tcPr>
            <w:tcW w:w="1418" w:type="dxa"/>
            <w:noWrap/>
            <w:vAlign w:val="center"/>
          </w:tcPr>
          <w:p w14:paraId="1FAB9ECC" w14:textId="77777777" w:rsidR="004D5DF1" w:rsidRPr="006525CC" w:rsidRDefault="004D5DF1" w:rsidP="004D5DF1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</w:rPr>
            </w:pPr>
            <w:r w:rsidRPr="006525CC">
              <w:rPr>
                <w:rStyle w:val="normaltextrun"/>
                <w:rFonts w:ascii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35306EB0" w14:textId="77777777" w:rsidR="004D5DF1" w:rsidRPr="006525CC" w:rsidRDefault="004D5DF1" w:rsidP="004D5DF1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</w:rPr>
            </w:pPr>
            <w:r w:rsidRPr="006525CC">
              <w:rPr>
                <w:rStyle w:val="normaltextrun"/>
                <w:rFonts w:ascii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</w:rPr>
              <w:t>0</w:t>
            </w:r>
          </w:p>
        </w:tc>
      </w:tr>
      <w:tr w:rsidR="004D5DF1" w:rsidRPr="00AF7DFF" w14:paraId="3226FC18" w14:textId="77777777" w:rsidTr="00231B0F">
        <w:trPr>
          <w:trHeight w:val="70"/>
          <w:jc w:val="center"/>
        </w:trPr>
        <w:tc>
          <w:tcPr>
            <w:tcW w:w="4106" w:type="dxa"/>
            <w:noWrap/>
            <w:vAlign w:val="center"/>
          </w:tcPr>
          <w:p w14:paraId="711A88E8" w14:textId="77777777" w:rsidR="004D5DF1" w:rsidRPr="00AF7DFF" w:rsidRDefault="004D5DF1" w:rsidP="004D5DF1">
            <w:pPr>
              <w:spacing w:after="0" w:line="240" w:lineRule="auto"/>
              <w:rPr>
                <w:rStyle w:val="normaltextrun"/>
                <w:b/>
                <w:color w:val="000000"/>
                <w:bdr w:val="none" w:sz="0" w:space="0" w:color="auto" w:frame="1"/>
              </w:rPr>
            </w:pPr>
            <w:r w:rsidRPr="00AF7DFF">
              <w:rPr>
                <w:rStyle w:val="normaltextrun"/>
                <w:b/>
                <w:color w:val="000000"/>
                <w:bdr w:val="none" w:sz="0" w:space="0" w:color="auto" w:frame="1"/>
              </w:rPr>
              <w:t>- vplyv na obce</w:t>
            </w:r>
          </w:p>
        </w:tc>
        <w:tc>
          <w:tcPr>
            <w:tcW w:w="1559" w:type="dxa"/>
            <w:noWrap/>
            <w:vAlign w:val="center"/>
          </w:tcPr>
          <w:p w14:paraId="2EAC5A90" w14:textId="77777777" w:rsidR="004D5DF1" w:rsidRPr="000C1DC2" w:rsidRDefault="004D5DF1" w:rsidP="004D5DF1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bdr w:val="none" w:sz="0" w:space="0" w:color="auto" w:frame="1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26EE7DBF" w14:textId="77777777" w:rsidR="004D5DF1" w:rsidRPr="000C1DC2" w:rsidRDefault="004D5DF1" w:rsidP="004D5DF1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bdr w:val="none" w:sz="0" w:space="0" w:color="auto" w:frame="1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5C0A68D0" w14:textId="77777777" w:rsidR="004D5DF1" w:rsidRPr="000C1DC2" w:rsidRDefault="004D5DF1" w:rsidP="004D5DF1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bdr w:val="none" w:sz="0" w:space="0" w:color="auto" w:frame="1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139BF1F3" w14:textId="77777777" w:rsidR="004D5DF1" w:rsidRPr="000C1DC2" w:rsidRDefault="004D5DF1" w:rsidP="004D5DF1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bdr w:val="none" w:sz="0" w:space="0" w:color="auto" w:frame="1"/>
              </w:rPr>
            </w:pPr>
            <w:r w:rsidRPr="000C1DC2">
              <w:rPr>
                <w:rStyle w:val="normaltextrun"/>
                <w:rFonts w:ascii="Times New Roman" w:hAnsi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  <w:t>0</w:t>
            </w:r>
          </w:p>
        </w:tc>
      </w:tr>
      <w:tr w:rsidR="004D5DF1" w:rsidRPr="00AF7DFF" w14:paraId="5474FD6C" w14:textId="77777777" w:rsidTr="00231B0F">
        <w:trPr>
          <w:trHeight w:val="125"/>
          <w:jc w:val="center"/>
        </w:trPr>
        <w:tc>
          <w:tcPr>
            <w:tcW w:w="4106" w:type="dxa"/>
            <w:noWrap/>
            <w:vAlign w:val="center"/>
          </w:tcPr>
          <w:p w14:paraId="0EDA919F" w14:textId="77777777" w:rsidR="004D5DF1" w:rsidRPr="00AF7DFF" w:rsidRDefault="004D5DF1" w:rsidP="004D5DF1">
            <w:pPr>
              <w:spacing w:after="0" w:line="240" w:lineRule="auto"/>
              <w:rPr>
                <w:rStyle w:val="normaltextrun"/>
                <w:color w:val="000000"/>
                <w:bdr w:val="none" w:sz="0" w:space="0" w:color="auto" w:frame="1"/>
              </w:rPr>
            </w:pPr>
            <w:r w:rsidRPr="00AF7DFF">
              <w:rPr>
                <w:rStyle w:val="normaltextrun"/>
                <w:color w:val="000000"/>
                <w:bdr w:val="none" w:sz="0" w:space="0" w:color="auto" w:frame="1"/>
              </w:rPr>
              <w:t xml:space="preserve">z toho vplyv nových úloh v zmysle ods. 2 Čl. 6 ústavného zákona č. 493/2011 Z. z. </w:t>
            </w:r>
          </w:p>
          <w:p w14:paraId="73693D70" w14:textId="77777777" w:rsidR="004D5DF1" w:rsidRPr="00AF7DFF" w:rsidRDefault="004D5DF1" w:rsidP="004D5DF1">
            <w:pPr>
              <w:spacing w:after="0" w:line="240" w:lineRule="auto"/>
              <w:rPr>
                <w:rStyle w:val="normaltextrun"/>
                <w:color w:val="000000"/>
                <w:bdr w:val="none" w:sz="0" w:space="0" w:color="auto" w:frame="1"/>
              </w:rPr>
            </w:pPr>
            <w:r w:rsidRPr="00AF7DFF">
              <w:rPr>
                <w:rStyle w:val="normaltextrun"/>
                <w:color w:val="000000"/>
                <w:bdr w:val="none" w:sz="0" w:space="0" w:color="auto" w:frame="1"/>
              </w:rPr>
              <w:t>o rozpočtovej zodpovednosti</w:t>
            </w:r>
          </w:p>
        </w:tc>
        <w:tc>
          <w:tcPr>
            <w:tcW w:w="1559" w:type="dxa"/>
            <w:noWrap/>
            <w:vAlign w:val="center"/>
          </w:tcPr>
          <w:p w14:paraId="03E3A27B" w14:textId="77777777" w:rsidR="004D5DF1" w:rsidRPr="006525CC" w:rsidRDefault="004D5DF1" w:rsidP="004D5DF1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6525CC"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769908A7" w14:textId="77777777" w:rsidR="004D5DF1" w:rsidRPr="006525CC" w:rsidRDefault="004D5DF1" w:rsidP="004D5DF1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6525CC"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7E83114B" w14:textId="77777777" w:rsidR="004D5DF1" w:rsidRPr="006525CC" w:rsidRDefault="004D5DF1" w:rsidP="004D5DF1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6525CC"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28EA6124" w14:textId="77777777" w:rsidR="004D5DF1" w:rsidRPr="006525CC" w:rsidRDefault="004D5DF1" w:rsidP="004D5DF1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6525CC">
              <w:rPr>
                <w:rStyle w:val="normaltextrun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0</w:t>
            </w:r>
          </w:p>
        </w:tc>
      </w:tr>
      <w:tr w:rsidR="004D5DF1" w:rsidRPr="006964C2" w14:paraId="24933F23" w14:textId="77777777" w:rsidTr="00231B0F">
        <w:trPr>
          <w:trHeight w:val="125"/>
          <w:jc w:val="center"/>
        </w:trPr>
        <w:tc>
          <w:tcPr>
            <w:tcW w:w="4106" w:type="dxa"/>
            <w:noWrap/>
            <w:vAlign w:val="center"/>
          </w:tcPr>
          <w:p w14:paraId="59C0164C" w14:textId="77777777" w:rsidR="004D5DF1" w:rsidRPr="006964C2" w:rsidRDefault="004D5DF1" w:rsidP="004D5DF1">
            <w:pPr>
              <w:spacing w:after="0" w:line="240" w:lineRule="auto"/>
              <w:rPr>
                <w:rStyle w:val="normaltextrun"/>
                <w:b/>
                <w:color w:val="000000"/>
                <w:bdr w:val="none" w:sz="0" w:space="0" w:color="auto" w:frame="1"/>
              </w:rPr>
            </w:pPr>
            <w:r w:rsidRPr="006964C2">
              <w:rPr>
                <w:rStyle w:val="normaltextrun"/>
                <w:b/>
                <w:color w:val="000000"/>
                <w:bdr w:val="none" w:sz="0" w:space="0" w:color="auto" w:frame="1"/>
              </w:rPr>
              <w:t>- vplyv na vyššie územné celky</w:t>
            </w:r>
          </w:p>
        </w:tc>
        <w:tc>
          <w:tcPr>
            <w:tcW w:w="1559" w:type="dxa"/>
            <w:noWrap/>
            <w:vAlign w:val="center"/>
          </w:tcPr>
          <w:p w14:paraId="7DD8D7F1" w14:textId="77777777" w:rsidR="004D5DF1" w:rsidRPr="006964C2" w:rsidRDefault="004D5DF1" w:rsidP="004D5DF1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</w:pPr>
            <w:r w:rsidRPr="006964C2">
              <w:rPr>
                <w:rStyle w:val="normaltextrun"/>
                <w:rFonts w:ascii="Times New Roman" w:hAnsi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2E8F6A62" w14:textId="77777777" w:rsidR="004D5DF1" w:rsidRPr="006964C2" w:rsidRDefault="004D5DF1" w:rsidP="004D5DF1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</w:pPr>
            <w:r w:rsidRPr="006964C2">
              <w:rPr>
                <w:rStyle w:val="normaltextrun"/>
                <w:rFonts w:ascii="Times New Roman" w:hAnsi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61F2810F" w14:textId="77777777" w:rsidR="004D5DF1" w:rsidRPr="006964C2" w:rsidRDefault="004D5DF1" w:rsidP="004D5DF1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</w:pPr>
            <w:r w:rsidRPr="006964C2">
              <w:rPr>
                <w:rStyle w:val="normaltextrun"/>
                <w:rFonts w:ascii="Times New Roman" w:hAnsi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331ECE4C" w14:textId="77777777" w:rsidR="004D5DF1" w:rsidRPr="006964C2" w:rsidRDefault="004D5DF1" w:rsidP="004D5DF1">
            <w:pPr>
              <w:spacing w:after="0" w:line="240" w:lineRule="auto"/>
              <w:jc w:val="right"/>
              <w:rPr>
                <w:rStyle w:val="normaltextrun"/>
                <w:rFonts w:ascii="Times New Roman" w:hAnsi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</w:pPr>
            <w:r w:rsidRPr="006964C2">
              <w:rPr>
                <w:rStyle w:val="normaltextrun"/>
                <w:rFonts w:ascii="Times New Roman" w:hAnsi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  <w:t>0</w:t>
            </w:r>
          </w:p>
        </w:tc>
      </w:tr>
      <w:tr w:rsidR="004D5DF1" w:rsidRPr="007B7470" w14:paraId="674747F7" w14:textId="77777777" w:rsidTr="00231B0F">
        <w:trPr>
          <w:trHeight w:val="125"/>
          <w:jc w:val="center"/>
        </w:trPr>
        <w:tc>
          <w:tcPr>
            <w:tcW w:w="4106" w:type="dxa"/>
            <w:noWrap/>
            <w:vAlign w:val="center"/>
          </w:tcPr>
          <w:p w14:paraId="35897C6D" w14:textId="4980AE86" w:rsidR="004D5DF1" w:rsidRPr="00A466C2" w:rsidRDefault="004D5DF1" w:rsidP="00A466C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A466C2">
              <w:rPr>
                <w:rStyle w:val="normaltextrun"/>
                <w:color w:val="000000"/>
                <w:bdr w:val="none" w:sz="0" w:space="0" w:color="auto" w:frame="1"/>
              </w:rPr>
              <w:t>z toho vplyv nových úloh v zmysle ods. 2 Čl. 6 ústavného zákona č. 493/2011 Z. z. o rozpočtovej zodpovednosti</w:t>
            </w:r>
          </w:p>
        </w:tc>
        <w:tc>
          <w:tcPr>
            <w:tcW w:w="1559" w:type="dxa"/>
            <w:noWrap/>
            <w:vAlign w:val="center"/>
          </w:tcPr>
          <w:p w14:paraId="3940899A" w14:textId="77777777" w:rsidR="004D5DF1" w:rsidRPr="000C1DC2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C1DC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0DB21CA6" w14:textId="77777777" w:rsidR="004D5DF1" w:rsidRPr="000C1DC2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C1DC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3F941064" w14:textId="77777777" w:rsidR="004D5DF1" w:rsidRPr="000C1DC2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C1DC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46400BC5" w14:textId="77777777" w:rsidR="004D5DF1" w:rsidRPr="000C1DC2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C1DC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4D5DF1" w:rsidRPr="007B7470" w14:paraId="4F8B3A14" w14:textId="77777777" w:rsidTr="00231B0F">
        <w:trPr>
          <w:trHeight w:val="125"/>
          <w:jc w:val="center"/>
        </w:trPr>
        <w:tc>
          <w:tcPr>
            <w:tcW w:w="4106" w:type="dxa"/>
            <w:noWrap/>
            <w:vAlign w:val="center"/>
          </w:tcPr>
          <w:p w14:paraId="3E66EB3A" w14:textId="77777777" w:rsidR="004D5DF1" w:rsidRPr="006964C2" w:rsidRDefault="004D5DF1" w:rsidP="004D5D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6964C2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- vplyv na ostatné subjekty verejnej správy</w:t>
            </w:r>
          </w:p>
        </w:tc>
        <w:tc>
          <w:tcPr>
            <w:tcW w:w="1559" w:type="dxa"/>
            <w:noWrap/>
            <w:vAlign w:val="center"/>
          </w:tcPr>
          <w:p w14:paraId="562729E8" w14:textId="77777777" w:rsidR="004D5DF1" w:rsidRPr="000C1DC2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C1DC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623F4A41" w14:textId="2F6BFB9E" w:rsidR="004D5DF1" w:rsidRPr="002140FB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140F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3</w:t>
            </w:r>
            <w:r w:rsidRPr="002140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91 617</w:t>
            </w:r>
          </w:p>
        </w:tc>
        <w:tc>
          <w:tcPr>
            <w:tcW w:w="1418" w:type="dxa"/>
            <w:noWrap/>
            <w:vAlign w:val="center"/>
          </w:tcPr>
          <w:p w14:paraId="37047F10" w14:textId="77777777" w:rsidR="004D5DF1" w:rsidRPr="000C1DC2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C1DC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68C27B80" w14:textId="77777777" w:rsidR="004D5DF1" w:rsidRPr="000C1DC2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C1DC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4D5DF1" w:rsidRPr="007B7470" w14:paraId="2E31F6E5" w14:textId="77777777" w:rsidTr="00231B0F">
        <w:trPr>
          <w:trHeight w:val="125"/>
          <w:jc w:val="center"/>
        </w:trPr>
        <w:tc>
          <w:tcPr>
            <w:tcW w:w="4106" w:type="dxa"/>
            <w:noWrap/>
            <w:vAlign w:val="center"/>
          </w:tcPr>
          <w:p w14:paraId="1C7DC298" w14:textId="683B1E5D" w:rsidR="004D5DF1" w:rsidRPr="007B7470" w:rsidRDefault="004D5DF1" w:rsidP="004D5D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8C707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ociálna poisťovňa</w:t>
            </w:r>
          </w:p>
        </w:tc>
        <w:tc>
          <w:tcPr>
            <w:tcW w:w="1559" w:type="dxa"/>
            <w:noWrap/>
            <w:vAlign w:val="center"/>
          </w:tcPr>
          <w:p w14:paraId="1F9EEF60" w14:textId="6A447E75" w:rsidR="004D5DF1" w:rsidRPr="00CF3461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CF346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2F520B85" w14:textId="19E131D7" w:rsidR="004D5DF1" w:rsidRPr="00CF3461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CF346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3</w:t>
            </w:r>
            <w:r w:rsidRPr="00CF346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91 617 </w:t>
            </w:r>
          </w:p>
        </w:tc>
        <w:tc>
          <w:tcPr>
            <w:tcW w:w="1418" w:type="dxa"/>
            <w:noWrap/>
            <w:vAlign w:val="center"/>
          </w:tcPr>
          <w:p w14:paraId="7990B864" w14:textId="13415C61" w:rsidR="004D5DF1" w:rsidRPr="00CF3461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CF346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3FFED4AE" w14:textId="1F29DE05" w:rsidR="004D5DF1" w:rsidRPr="00CF3461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CF346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4D5DF1" w:rsidRPr="007B7470" w14:paraId="172BD611" w14:textId="77777777" w:rsidTr="00231B0F">
        <w:trPr>
          <w:trHeight w:val="125"/>
          <w:jc w:val="center"/>
        </w:trPr>
        <w:tc>
          <w:tcPr>
            <w:tcW w:w="4106" w:type="dxa"/>
            <w:noWrap/>
            <w:vAlign w:val="center"/>
          </w:tcPr>
          <w:p w14:paraId="1CEF526B" w14:textId="15B6A009" w:rsidR="004D5DF1" w:rsidRDefault="004D5DF1" w:rsidP="004D5DF1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8C707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Ú zdroje</w:t>
            </w:r>
          </w:p>
        </w:tc>
        <w:tc>
          <w:tcPr>
            <w:tcW w:w="1559" w:type="dxa"/>
            <w:noWrap/>
            <w:vAlign w:val="center"/>
          </w:tcPr>
          <w:p w14:paraId="2439A48C" w14:textId="7F4EA26E" w:rsidR="004D5DF1" w:rsidRPr="00CF3461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CF346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526A41E2" w14:textId="5BD65D75" w:rsidR="004D5DF1" w:rsidRPr="00CF3461" w:rsidRDefault="00940EC9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</w:t>
            </w:r>
            <w:r w:rsidRPr="00940E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18 388</w:t>
            </w:r>
          </w:p>
        </w:tc>
        <w:tc>
          <w:tcPr>
            <w:tcW w:w="1418" w:type="dxa"/>
            <w:noWrap/>
            <w:vAlign w:val="center"/>
          </w:tcPr>
          <w:p w14:paraId="516E6FB0" w14:textId="250E9977" w:rsidR="004D5DF1" w:rsidRPr="00CF3461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CF346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14BFA50E" w14:textId="58066651" w:rsidR="004D5DF1" w:rsidRPr="00CF3461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CF346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E411E4" w:rsidRPr="007B7470" w14:paraId="7618E10B" w14:textId="77777777" w:rsidTr="00231B0F">
        <w:trPr>
          <w:trHeight w:val="125"/>
          <w:jc w:val="center"/>
        </w:trPr>
        <w:tc>
          <w:tcPr>
            <w:tcW w:w="4106" w:type="dxa"/>
            <w:noWrap/>
            <w:vAlign w:val="center"/>
          </w:tcPr>
          <w:p w14:paraId="3178DDB3" w14:textId="305F5C69" w:rsidR="00E411E4" w:rsidRPr="008C7075" w:rsidRDefault="00E411E4" w:rsidP="004D5DF1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84B8B">
              <w:rPr>
                <w:rStyle w:val="normaltextrun"/>
                <w:color w:val="000000"/>
                <w:bdr w:val="none" w:sz="0" w:space="0" w:color="auto" w:frame="1"/>
              </w:rPr>
              <w:t>spolufinancovanie</w:t>
            </w:r>
          </w:p>
        </w:tc>
        <w:tc>
          <w:tcPr>
            <w:tcW w:w="1559" w:type="dxa"/>
            <w:noWrap/>
            <w:vAlign w:val="center"/>
          </w:tcPr>
          <w:p w14:paraId="04DDF618" w14:textId="3A642DB9" w:rsidR="00E411E4" w:rsidRPr="00CF3461" w:rsidRDefault="00940EC9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5236B6EE" w14:textId="0F6AD77F" w:rsidR="00E411E4" w:rsidRPr="00CF3461" w:rsidRDefault="00940EC9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7</w:t>
            </w:r>
            <w:r w:rsidRPr="001352E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3 229</w:t>
            </w:r>
          </w:p>
        </w:tc>
        <w:tc>
          <w:tcPr>
            <w:tcW w:w="1418" w:type="dxa"/>
            <w:noWrap/>
            <w:vAlign w:val="center"/>
          </w:tcPr>
          <w:p w14:paraId="1814BBDA" w14:textId="3CD07F0E" w:rsidR="00E411E4" w:rsidRPr="00CF3461" w:rsidRDefault="00940EC9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6E77698B" w14:textId="00DFAC10" w:rsidR="00E411E4" w:rsidRPr="00CF3461" w:rsidRDefault="00940EC9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4D5DF1" w:rsidRPr="007B7470" w14:paraId="4FBD4617" w14:textId="77777777" w:rsidTr="00231B0F">
        <w:trPr>
          <w:trHeight w:val="70"/>
          <w:jc w:val="center"/>
        </w:trPr>
        <w:tc>
          <w:tcPr>
            <w:tcW w:w="4106" w:type="dxa"/>
            <w:shd w:val="clear" w:color="auto" w:fill="BFBFBF" w:themeFill="background1" w:themeFillShade="BF"/>
            <w:noWrap/>
            <w:vAlign w:val="center"/>
          </w:tcPr>
          <w:p w14:paraId="09F6D93C" w14:textId="77777777" w:rsidR="004D5DF1" w:rsidRPr="0026792F" w:rsidRDefault="004D5DF1" w:rsidP="004D5D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679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počet zamestnancov </w:t>
            </w:r>
          </w:p>
        </w:tc>
        <w:tc>
          <w:tcPr>
            <w:tcW w:w="1559" w:type="dxa"/>
            <w:shd w:val="clear" w:color="auto" w:fill="BFBFBF" w:themeFill="background1" w:themeFillShade="BF"/>
            <w:noWrap/>
            <w:vAlign w:val="center"/>
          </w:tcPr>
          <w:p w14:paraId="0846B226" w14:textId="7AC88A52" w:rsidR="004D5DF1" w:rsidRPr="000C1DC2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C1D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shd w:val="clear" w:color="auto" w:fill="BFBFBF" w:themeFill="background1" w:themeFillShade="BF"/>
            <w:noWrap/>
            <w:vAlign w:val="center"/>
          </w:tcPr>
          <w:p w14:paraId="687C6CF4" w14:textId="07EC527C" w:rsidR="004D5DF1" w:rsidRPr="000C1DC2" w:rsidRDefault="00186A90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418" w:type="dxa"/>
            <w:shd w:val="clear" w:color="auto" w:fill="BFBFBF" w:themeFill="background1" w:themeFillShade="BF"/>
            <w:noWrap/>
            <w:vAlign w:val="center"/>
          </w:tcPr>
          <w:p w14:paraId="3298C3B7" w14:textId="21DA976B" w:rsidR="004D5DF1" w:rsidRPr="000C1DC2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C1D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275" w:type="dxa"/>
            <w:shd w:val="clear" w:color="auto" w:fill="BFBFBF" w:themeFill="background1" w:themeFillShade="BF"/>
            <w:noWrap/>
            <w:vAlign w:val="center"/>
          </w:tcPr>
          <w:p w14:paraId="2D19A2F3" w14:textId="656A7D81" w:rsidR="004D5DF1" w:rsidRPr="000C1DC2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C1D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</w:p>
        </w:tc>
      </w:tr>
      <w:tr w:rsidR="004D5DF1" w:rsidRPr="0026792F" w14:paraId="5CE52D12" w14:textId="77777777" w:rsidTr="00231B0F">
        <w:trPr>
          <w:trHeight w:val="70"/>
          <w:jc w:val="center"/>
        </w:trPr>
        <w:tc>
          <w:tcPr>
            <w:tcW w:w="4106" w:type="dxa"/>
            <w:noWrap/>
            <w:vAlign w:val="center"/>
          </w:tcPr>
          <w:p w14:paraId="32469DE3" w14:textId="77777777" w:rsidR="004D5DF1" w:rsidRPr="0026792F" w:rsidRDefault="004D5DF1" w:rsidP="004D5D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6792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559" w:type="dxa"/>
            <w:noWrap/>
            <w:vAlign w:val="center"/>
          </w:tcPr>
          <w:p w14:paraId="781AA89C" w14:textId="3DBDDCBB" w:rsidR="004D5DF1" w:rsidRPr="006525CC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6525C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5589E8F7" w14:textId="3BD32CC2" w:rsidR="004D5DF1" w:rsidRPr="006525CC" w:rsidRDefault="00186A90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6525C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418" w:type="dxa"/>
            <w:noWrap/>
            <w:vAlign w:val="center"/>
          </w:tcPr>
          <w:p w14:paraId="2B7B82DE" w14:textId="1918C8D7" w:rsidR="004D5DF1" w:rsidRPr="006525CC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6525C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275" w:type="dxa"/>
            <w:noWrap/>
            <w:vAlign w:val="center"/>
          </w:tcPr>
          <w:p w14:paraId="05AF4EEF" w14:textId="3870E68F" w:rsidR="004D5DF1" w:rsidRPr="006525CC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6525C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2</w:t>
            </w:r>
          </w:p>
        </w:tc>
      </w:tr>
      <w:tr w:rsidR="004D5DF1" w:rsidRPr="0026792F" w14:paraId="2D061B32" w14:textId="77777777" w:rsidTr="00231B0F">
        <w:trPr>
          <w:trHeight w:val="70"/>
          <w:jc w:val="center"/>
        </w:trPr>
        <w:tc>
          <w:tcPr>
            <w:tcW w:w="4106" w:type="dxa"/>
            <w:noWrap/>
            <w:vAlign w:val="center"/>
          </w:tcPr>
          <w:p w14:paraId="03B1003B" w14:textId="77777777" w:rsidR="004D5DF1" w:rsidRPr="0026792F" w:rsidRDefault="004D5DF1" w:rsidP="004D5D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26792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559" w:type="dxa"/>
            <w:noWrap/>
            <w:vAlign w:val="center"/>
          </w:tcPr>
          <w:p w14:paraId="41EC5F74" w14:textId="77777777" w:rsidR="004D5DF1" w:rsidRPr="006525CC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6525C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3FF82132" w14:textId="77777777" w:rsidR="004D5DF1" w:rsidRPr="006525CC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6525C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0A2B7E28" w14:textId="77777777" w:rsidR="004D5DF1" w:rsidRPr="006525CC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6525C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3DEAE328" w14:textId="77777777" w:rsidR="004D5DF1" w:rsidRPr="006525CC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6525C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4D5DF1" w:rsidRPr="0026792F" w14:paraId="131D4401" w14:textId="77777777" w:rsidTr="00231B0F">
        <w:trPr>
          <w:trHeight w:val="70"/>
          <w:jc w:val="center"/>
        </w:trPr>
        <w:tc>
          <w:tcPr>
            <w:tcW w:w="4106" w:type="dxa"/>
            <w:noWrap/>
            <w:vAlign w:val="center"/>
          </w:tcPr>
          <w:p w14:paraId="5E8DA9A0" w14:textId="77777777" w:rsidR="004D5DF1" w:rsidRPr="0026792F" w:rsidRDefault="004D5DF1" w:rsidP="004D5D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26792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559" w:type="dxa"/>
            <w:noWrap/>
            <w:vAlign w:val="center"/>
          </w:tcPr>
          <w:p w14:paraId="6CED564F" w14:textId="77777777" w:rsidR="004D5DF1" w:rsidRPr="006525CC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6525C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55059D96" w14:textId="77777777" w:rsidR="004D5DF1" w:rsidRPr="006525CC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6525C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55B3BC3C" w14:textId="77777777" w:rsidR="004D5DF1" w:rsidRPr="006525CC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6525C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52D73B1F" w14:textId="77777777" w:rsidR="004D5DF1" w:rsidRPr="006525CC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6525C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4D5DF1" w:rsidRPr="0026792F" w14:paraId="7C516B1C" w14:textId="77777777" w:rsidTr="00231B0F">
        <w:trPr>
          <w:trHeight w:val="70"/>
          <w:jc w:val="center"/>
        </w:trPr>
        <w:tc>
          <w:tcPr>
            <w:tcW w:w="4106" w:type="dxa"/>
            <w:noWrap/>
            <w:vAlign w:val="center"/>
          </w:tcPr>
          <w:p w14:paraId="07D191E3" w14:textId="77777777" w:rsidR="004D5DF1" w:rsidRPr="0026792F" w:rsidRDefault="004D5DF1" w:rsidP="004D5D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26792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559" w:type="dxa"/>
            <w:noWrap/>
            <w:vAlign w:val="center"/>
          </w:tcPr>
          <w:p w14:paraId="1CB4E61E" w14:textId="77777777" w:rsidR="004D5DF1" w:rsidRPr="006525CC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6525C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2F23614B" w14:textId="77777777" w:rsidR="004D5DF1" w:rsidRPr="006525CC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6525C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7D6C811B" w14:textId="77777777" w:rsidR="004D5DF1" w:rsidRPr="006525CC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6525C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6FE745E3" w14:textId="77777777" w:rsidR="004D5DF1" w:rsidRPr="006525CC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6525C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4D5DF1" w:rsidRPr="0026792F" w14:paraId="3A373EE7" w14:textId="77777777" w:rsidTr="00231B0F">
        <w:trPr>
          <w:trHeight w:val="70"/>
          <w:jc w:val="center"/>
        </w:trPr>
        <w:tc>
          <w:tcPr>
            <w:tcW w:w="4106" w:type="dxa"/>
            <w:shd w:val="clear" w:color="auto" w:fill="BFBFBF" w:themeFill="background1" w:themeFillShade="BF"/>
            <w:noWrap/>
            <w:vAlign w:val="center"/>
          </w:tcPr>
          <w:p w14:paraId="54631417" w14:textId="77777777" w:rsidR="004D5DF1" w:rsidRPr="0026792F" w:rsidRDefault="004D5DF1" w:rsidP="004D5D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2679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mzdové výdavky</w:t>
            </w:r>
          </w:p>
        </w:tc>
        <w:tc>
          <w:tcPr>
            <w:tcW w:w="1559" w:type="dxa"/>
            <w:shd w:val="clear" w:color="auto" w:fill="BFBFBF" w:themeFill="background1" w:themeFillShade="BF"/>
            <w:noWrap/>
            <w:vAlign w:val="center"/>
          </w:tcPr>
          <w:p w14:paraId="7A630F11" w14:textId="5DFF066A" w:rsidR="004D5DF1" w:rsidRPr="000C1DC2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C1D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shd w:val="clear" w:color="auto" w:fill="BFBFBF" w:themeFill="background1" w:themeFillShade="BF"/>
            <w:noWrap/>
            <w:vAlign w:val="center"/>
          </w:tcPr>
          <w:p w14:paraId="598926E8" w14:textId="1F4E9596" w:rsidR="004D5DF1" w:rsidRPr="000C1DC2" w:rsidRDefault="00C87D5C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39 024</w:t>
            </w:r>
          </w:p>
        </w:tc>
        <w:tc>
          <w:tcPr>
            <w:tcW w:w="1418" w:type="dxa"/>
            <w:shd w:val="clear" w:color="auto" w:fill="BFBFBF" w:themeFill="background1" w:themeFillShade="BF"/>
            <w:noWrap/>
            <w:vAlign w:val="center"/>
          </w:tcPr>
          <w:p w14:paraId="09CE57CF" w14:textId="24F23347" w:rsidR="004D5DF1" w:rsidRPr="000C1DC2" w:rsidRDefault="001A3EEF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C1D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78 048</w:t>
            </w:r>
          </w:p>
        </w:tc>
        <w:tc>
          <w:tcPr>
            <w:tcW w:w="1275" w:type="dxa"/>
            <w:shd w:val="clear" w:color="auto" w:fill="BFBFBF" w:themeFill="background1" w:themeFillShade="BF"/>
            <w:noWrap/>
            <w:vAlign w:val="center"/>
          </w:tcPr>
          <w:p w14:paraId="6C149A47" w14:textId="14E93DBD" w:rsidR="004D5DF1" w:rsidRPr="000C1DC2" w:rsidRDefault="001A3EEF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C1D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78 048</w:t>
            </w:r>
          </w:p>
        </w:tc>
      </w:tr>
      <w:tr w:rsidR="004D5DF1" w:rsidRPr="0026792F" w14:paraId="2FA9A714" w14:textId="77777777" w:rsidTr="00231B0F">
        <w:trPr>
          <w:trHeight w:val="70"/>
          <w:jc w:val="center"/>
        </w:trPr>
        <w:tc>
          <w:tcPr>
            <w:tcW w:w="4106" w:type="dxa"/>
            <w:noWrap/>
            <w:vAlign w:val="center"/>
          </w:tcPr>
          <w:p w14:paraId="51D7869F" w14:textId="77777777" w:rsidR="004D5DF1" w:rsidRPr="0026792F" w:rsidRDefault="004D5DF1" w:rsidP="004D5D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26792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559" w:type="dxa"/>
            <w:noWrap/>
            <w:vAlign w:val="center"/>
          </w:tcPr>
          <w:p w14:paraId="33F0761E" w14:textId="694EC555" w:rsidR="004D5DF1" w:rsidRPr="006525CC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525C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164A38E6" w14:textId="03B3DE98" w:rsidR="004D5DF1" w:rsidRPr="006525CC" w:rsidRDefault="00C87D5C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525C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39 024</w:t>
            </w:r>
          </w:p>
        </w:tc>
        <w:tc>
          <w:tcPr>
            <w:tcW w:w="1418" w:type="dxa"/>
            <w:noWrap/>
            <w:vAlign w:val="center"/>
          </w:tcPr>
          <w:p w14:paraId="197083BD" w14:textId="687658E8" w:rsidR="004D5DF1" w:rsidRPr="006525CC" w:rsidRDefault="001A3EEF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525C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78 048</w:t>
            </w:r>
          </w:p>
        </w:tc>
        <w:tc>
          <w:tcPr>
            <w:tcW w:w="1275" w:type="dxa"/>
            <w:noWrap/>
            <w:vAlign w:val="center"/>
          </w:tcPr>
          <w:p w14:paraId="1190F6DA" w14:textId="3EF4E1D0" w:rsidR="004D5DF1" w:rsidRPr="006525CC" w:rsidRDefault="001A3EEF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525C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78 048</w:t>
            </w:r>
          </w:p>
        </w:tc>
      </w:tr>
      <w:tr w:rsidR="004D5DF1" w:rsidRPr="0026792F" w14:paraId="7B903611" w14:textId="77777777" w:rsidTr="00231B0F">
        <w:trPr>
          <w:trHeight w:val="70"/>
          <w:jc w:val="center"/>
        </w:trPr>
        <w:tc>
          <w:tcPr>
            <w:tcW w:w="4106" w:type="dxa"/>
            <w:noWrap/>
            <w:vAlign w:val="center"/>
          </w:tcPr>
          <w:p w14:paraId="3FAFC2FA" w14:textId="77777777" w:rsidR="004D5DF1" w:rsidRPr="0026792F" w:rsidRDefault="004D5DF1" w:rsidP="004D5D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26792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559" w:type="dxa"/>
            <w:noWrap/>
            <w:vAlign w:val="center"/>
          </w:tcPr>
          <w:p w14:paraId="4BB8D9FD" w14:textId="77777777" w:rsidR="004D5DF1" w:rsidRPr="006525CC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6525C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4B462839" w14:textId="77777777" w:rsidR="004D5DF1" w:rsidRPr="006525CC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6525C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02783A03" w14:textId="77777777" w:rsidR="004D5DF1" w:rsidRPr="006525CC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6525C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7824D7E9" w14:textId="77777777" w:rsidR="004D5DF1" w:rsidRPr="006525CC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6525C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4D5DF1" w:rsidRPr="007B7470" w14:paraId="057EF1EF" w14:textId="77777777" w:rsidTr="00231B0F">
        <w:trPr>
          <w:trHeight w:val="70"/>
          <w:jc w:val="center"/>
        </w:trPr>
        <w:tc>
          <w:tcPr>
            <w:tcW w:w="4106" w:type="dxa"/>
            <w:noWrap/>
            <w:vAlign w:val="center"/>
          </w:tcPr>
          <w:p w14:paraId="21B3893F" w14:textId="77777777" w:rsidR="004D5DF1" w:rsidRPr="0026792F" w:rsidRDefault="004D5DF1" w:rsidP="004D5D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26792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559" w:type="dxa"/>
            <w:noWrap/>
            <w:vAlign w:val="center"/>
          </w:tcPr>
          <w:p w14:paraId="6BE6BC83" w14:textId="77777777" w:rsidR="004D5DF1" w:rsidRPr="006525CC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6525C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48883E73" w14:textId="77777777" w:rsidR="004D5DF1" w:rsidRPr="006525CC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6525C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5987C96C" w14:textId="77777777" w:rsidR="004D5DF1" w:rsidRPr="006525CC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6525C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32476DE0" w14:textId="77777777" w:rsidR="004D5DF1" w:rsidRPr="006525CC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6525C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4D5DF1" w:rsidRPr="007B7470" w14:paraId="529F0033" w14:textId="77777777" w:rsidTr="00231B0F">
        <w:trPr>
          <w:trHeight w:val="70"/>
          <w:jc w:val="center"/>
        </w:trPr>
        <w:tc>
          <w:tcPr>
            <w:tcW w:w="4106" w:type="dxa"/>
            <w:noWrap/>
            <w:vAlign w:val="center"/>
          </w:tcPr>
          <w:p w14:paraId="2BD42B6E" w14:textId="77777777" w:rsidR="004D5DF1" w:rsidRPr="00C25F04" w:rsidRDefault="004D5DF1" w:rsidP="004D5D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C25F0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559" w:type="dxa"/>
            <w:noWrap/>
            <w:vAlign w:val="center"/>
          </w:tcPr>
          <w:p w14:paraId="4A5CE352" w14:textId="77777777" w:rsidR="004D5DF1" w:rsidRPr="006525CC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6525C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7264C23D" w14:textId="77777777" w:rsidR="004D5DF1" w:rsidRPr="006525CC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6525C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5C100832" w14:textId="77777777" w:rsidR="004D5DF1" w:rsidRPr="006525CC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6525C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4FDA51F4" w14:textId="77777777" w:rsidR="004D5DF1" w:rsidRPr="006525CC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6525C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4D5DF1" w:rsidRPr="007B7470" w14:paraId="5A251DD7" w14:textId="77777777" w:rsidTr="00231B0F">
        <w:trPr>
          <w:trHeight w:val="70"/>
          <w:jc w:val="center"/>
        </w:trPr>
        <w:tc>
          <w:tcPr>
            <w:tcW w:w="4106" w:type="dxa"/>
            <w:shd w:val="clear" w:color="auto" w:fill="C0C0C0"/>
            <w:noWrap/>
            <w:vAlign w:val="center"/>
          </w:tcPr>
          <w:p w14:paraId="4FBB7448" w14:textId="77777777" w:rsidR="004D5DF1" w:rsidRPr="007B7470" w:rsidRDefault="004D5DF1" w:rsidP="004D5D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Financovanie zabezpečené v rozpočte</w:t>
            </w:r>
          </w:p>
        </w:tc>
        <w:tc>
          <w:tcPr>
            <w:tcW w:w="1559" w:type="dxa"/>
            <w:shd w:val="clear" w:color="auto" w:fill="C0C0C0"/>
            <w:noWrap/>
            <w:vAlign w:val="center"/>
          </w:tcPr>
          <w:p w14:paraId="54E899AF" w14:textId="7CFD292B" w:rsidR="004D5DF1" w:rsidRPr="000C1DC2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sk-SK"/>
              </w:rPr>
            </w:pPr>
            <w:r w:rsidRPr="000C1D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shd w:val="clear" w:color="auto" w:fill="C0C0C0"/>
            <w:noWrap/>
            <w:vAlign w:val="center"/>
          </w:tcPr>
          <w:p w14:paraId="6D29B399" w14:textId="251C88DB" w:rsidR="004D5DF1" w:rsidRPr="000C1DC2" w:rsidRDefault="007D1A54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 xml:space="preserve"> 4 096 398</w:t>
            </w:r>
          </w:p>
        </w:tc>
        <w:tc>
          <w:tcPr>
            <w:tcW w:w="1418" w:type="dxa"/>
            <w:shd w:val="clear" w:color="auto" w:fill="C0C0C0"/>
            <w:noWrap/>
            <w:vAlign w:val="center"/>
          </w:tcPr>
          <w:p w14:paraId="2E7180C5" w14:textId="3B8EF239" w:rsidR="004D5DF1" w:rsidRPr="000C1DC2" w:rsidRDefault="007D1A54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606 106</w:t>
            </w:r>
          </w:p>
        </w:tc>
        <w:tc>
          <w:tcPr>
            <w:tcW w:w="1275" w:type="dxa"/>
            <w:shd w:val="clear" w:color="auto" w:fill="C0C0C0"/>
            <w:noWrap/>
            <w:vAlign w:val="center"/>
          </w:tcPr>
          <w:p w14:paraId="003DAB3D" w14:textId="021501EA" w:rsidR="004D5DF1" w:rsidRPr="000C1DC2" w:rsidRDefault="007D1A54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606 106</w:t>
            </w:r>
          </w:p>
        </w:tc>
      </w:tr>
      <w:tr w:rsidR="004D5DF1" w:rsidRPr="007B7470" w14:paraId="5EDB248B" w14:textId="77777777" w:rsidTr="00231B0F">
        <w:trPr>
          <w:trHeight w:val="70"/>
          <w:jc w:val="center"/>
        </w:trPr>
        <w:tc>
          <w:tcPr>
            <w:tcW w:w="4106" w:type="dxa"/>
            <w:noWrap/>
            <w:vAlign w:val="center"/>
          </w:tcPr>
          <w:p w14:paraId="0A778D09" w14:textId="49CC2BA4" w:rsidR="004D5DF1" w:rsidRPr="007B7470" w:rsidRDefault="004D5DF1" w:rsidP="004D5D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962E6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Plán obnovy a odolnosti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, Komponent 17, Investícia č. 1: </w:t>
            </w:r>
            <w:r w:rsidRPr="003143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 xml:space="preserve">Reforma 1, </w:t>
            </w:r>
            <w:r w:rsidRPr="00EB468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Lepšie služby pre občanov a podnikateľov</w:t>
            </w:r>
          </w:p>
        </w:tc>
        <w:tc>
          <w:tcPr>
            <w:tcW w:w="1559" w:type="dxa"/>
            <w:noWrap/>
            <w:vAlign w:val="center"/>
          </w:tcPr>
          <w:p w14:paraId="670364E9" w14:textId="147F1D5B" w:rsidR="004D5DF1" w:rsidRPr="006525CC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6525C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610D4EC4" w14:textId="5A77E54D" w:rsidR="004D5DF1" w:rsidRPr="006525CC" w:rsidRDefault="007C2A67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6525C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3 543 345</w:t>
            </w:r>
          </w:p>
        </w:tc>
        <w:tc>
          <w:tcPr>
            <w:tcW w:w="1418" w:type="dxa"/>
            <w:noWrap/>
            <w:vAlign w:val="center"/>
          </w:tcPr>
          <w:p w14:paraId="495F979F" w14:textId="77777777" w:rsidR="004D5DF1" w:rsidRPr="006525CC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6525C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34CF5549" w14:textId="77777777" w:rsidR="004D5DF1" w:rsidRPr="006525CC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6525C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962E64" w:rsidRPr="007B7470" w14:paraId="64D10FC4" w14:textId="77777777" w:rsidTr="00231B0F">
        <w:trPr>
          <w:trHeight w:val="70"/>
          <w:jc w:val="center"/>
        </w:trPr>
        <w:tc>
          <w:tcPr>
            <w:tcW w:w="4106" w:type="dxa"/>
            <w:noWrap/>
            <w:vAlign w:val="center"/>
          </w:tcPr>
          <w:p w14:paraId="069CE242" w14:textId="10206CE2" w:rsidR="00962E64" w:rsidRPr="007B7470" w:rsidRDefault="00962E64" w:rsidP="004D5D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 tom ŠR</w:t>
            </w:r>
          </w:p>
        </w:tc>
        <w:tc>
          <w:tcPr>
            <w:tcW w:w="1559" w:type="dxa"/>
            <w:noWrap/>
            <w:vAlign w:val="center"/>
          </w:tcPr>
          <w:p w14:paraId="4BA0B499" w14:textId="2B3ED9A6" w:rsidR="00962E64" w:rsidRPr="006525CC" w:rsidRDefault="00962E64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14:paraId="6F3D3B61" w14:textId="34492E9F" w:rsidR="00962E64" w:rsidRPr="006525CC" w:rsidRDefault="00962E64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553 053</w:t>
            </w:r>
          </w:p>
        </w:tc>
        <w:tc>
          <w:tcPr>
            <w:tcW w:w="1418" w:type="dxa"/>
            <w:noWrap/>
            <w:vAlign w:val="center"/>
          </w:tcPr>
          <w:p w14:paraId="1B1BE45D" w14:textId="324867CA" w:rsidR="00962E64" w:rsidRPr="006525CC" w:rsidRDefault="00962E64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606 106</w:t>
            </w:r>
          </w:p>
        </w:tc>
        <w:tc>
          <w:tcPr>
            <w:tcW w:w="1275" w:type="dxa"/>
            <w:noWrap/>
            <w:vAlign w:val="center"/>
          </w:tcPr>
          <w:p w14:paraId="18147B76" w14:textId="05A7082B" w:rsidR="00962E64" w:rsidRPr="006525CC" w:rsidRDefault="00962E64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606 106</w:t>
            </w:r>
          </w:p>
        </w:tc>
      </w:tr>
      <w:tr w:rsidR="004D5DF1" w:rsidRPr="007B7470" w14:paraId="78A31BE9" w14:textId="77777777" w:rsidTr="00231B0F">
        <w:trPr>
          <w:trHeight w:val="70"/>
          <w:jc w:val="center"/>
        </w:trPr>
        <w:tc>
          <w:tcPr>
            <w:tcW w:w="4106" w:type="dxa"/>
            <w:shd w:val="clear" w:color="auto" w:fill="BFBFBF" w:themeFill="background1" w:themeFillShade="BF"/>
            <w:noWrap/>
            <w:vAlign w:val="center"/>
          </w:tcPr>
          <w:p w14:paraId="24EBC235" w14:textId="77777777" w:rsidR="004D5DF1" w:rsidRPr="007B7470" w:rsidRDefault="004D5DF1" w:rsidP="004D5D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Iné ako rozpočtové zdroje</w:t>
            </w:r>
          </w:p>
        </w:tc>
        <w:tc>
          <w:tcPr>
            <w:tcW w:w="1559" w:type="dxa"/>
            <w:shd w:val="clear" w:color="auto" w:fill="BFBFBF" w:themeFill="background1" w:themeFillShade="BF"/>
            <w:noWrap/>
            <w:vAlign w:val="center"/>
          </w:tcPr>
          <w:p w14:paraId="50A3201B" w14:textId="77777777" w:rsidR="004D5DF1" w:rsidRPr="000C1DC2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C1D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shd w:val="clear" w:color="auto" w:fill="BFBFBF" w:themeFill="background1" w:themeFillShade="BF"/>
            <w:noWrap/>
            <w:vAlign w:val="center"/>
          </w:tcPr>
          <w:p w14:paraId="7D9FB917" w14:textId="77777777" w:rsidR="004D5DF1" w:rsidRPr="000C1DC2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C1D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shd w:val="clear" w:color="auto" w:fill="BFBFBF" w:themeFill="background1" w:themeFillShade="BF"/>
            <w:noWrap/>
            <w:vAlign w:val="center"/>
          </w:tcPr>
          <w:p w14:paraId="4CF8CF75" w14:textId="77777777" w:rsidR="004D5DF1" w:rsidRPr="000C1DC2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C1D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shd w:val="clear" w:color="auto" w:fill="BFBFBF" w:themeFill="background1" w:themeFillShade="BF"/>
            <w:noWrap/>
            <w:vAlign w:val="center"/>
          </w:tcPr>
          <w:p w14:paraId="4991552E" w14:textId="77777777" w:rsidR="004D5DF1" w:rsidRPr="000C1DC2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C1D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4D5DF1" w:rsidRPr="00507F35" w14:paraId="4A2EB32B" w14:textId="77777777" w:rsidTr="00231B0F">
        <w:trPr>
          <w:trHeight w:val="70"/>
          <w:jc w:val="center"/>
        </w:trPr>
        <w:tc>
          <w:tcPr>
            <w:tcW w:w="4106" w:type="dxa"/>
            <w:shd w:val="clear" w:color="auto" w:fill="A6A6A6" w:themeFill="background1" w:themeFillShade="A6"/>
            <w:noWrap/>
            <w:vAlign w:val="center"/>
          </w:tcPr>
          <w:p w14:paraId="586A4C03" w14:textId="77777777" w:rsidR="004D5DF1" w:rsidRPr="00507F35" w:rsidRDefault="004D5DF1" w:rsidP="004D5D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507F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Rozpočtovo nekrytý vplyv / úspora</w:t>
            </w:r>
          </w:p>
        </w:tc>
        <w:tc>
          <w:tcPr>
            <w:tcW w:w="1559" w:type="dxa"/>
            <w:shd w:val="clear" w:color="auto" w:fill="A6A6A6" w:themeFill="background1" w:themeFillShade="A6"/>
            <w:noWrap/>
            <w:vAlign w:val="center"/>
          </w:tcPr>
          <w:p w14:paraId="070DFE08" w14:textId="5A7A451C" w:rsidR="004D5DF1" w:rsidRPr="000C1DC2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C1D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shd w:val="clear" w:color="auto" w:fill="A6A6A6" w:themeFill="background1" w:themeFillShade="A6"/>
            <w:noWrap/>
            <w:vAlign w:val="center"/>
          </w:tcPr>
          <w:p w14:paraId="3D68EBAA" w14:textId="2D492BD8" w:rsidR="004D5DF1" w:rsidRPr="000C1DC2" w:rsidRDefault="007D1A54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shd w:val="clear" w:color="auto" w:fill="A6A6A6" w:themeFill="background1" w:themeFillShade="A6"/>
            <w:noWrap/>
            <w:vAlign w:val="center"/>
          </w:tcPr>
          <w:p w14:paraId="5D0CAFC0" w14:textId="41CF38AE" w:rsidR="004D5DF1" w:rsidRPr="000C1DC2" w:rsidRDefault="007D1A54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shd w:val="clear" w:color="auto" w:fill="A6A6A6" w:themeFill="background1" w:themeFillShade="A6"/>
            <w:noWrap/>
            <w:vAlign w:val="center"/>
          </w:tcPr>
          <w:p w14:paraId="34FB44A7" w14:textId="04DB62EF" w:rsidR="004D5DF1" w:rsidRPr="000C1DC2" w:rsidRDefault="007D1A54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4D5DF1" w:rsidRPr="007B7470" w14:paraId="2946DB82" w14:textId="77777777" w:rsidTr="00231B0F">
        <w:trPr>
          <w:trHeight w:val="70"/>
          <w:jc w:val="center"/>
        </w:trPr>
        <w:tc>
          <w:tcPr>
            <w:tcW w:w="4106" w:type="dxa"/>
            <w:tcBorders>
              <w:bottom w:val="nil"/>
            </w:tcBorders>
            <w:shd w:val="clear" w:color="auto" w:fill="A6A6A6" w:themeFill="background1" w:themeFillShade="A6"/>
            <w:noWrap/>
            <w:vAlign w:val="center"/>
          </w:tcPr>
          <w:p w14:paraId="5997CC1D" w14:textId="77777777" w:rsidR="004D5DF1" w:rsidRPr="007B7470" w:rsidRDefault="004D5DF1" w:rsidP="004D5D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tcBorders>
              <w:bottom w:val="nil"/>
            </w:tcBorders>
            <w:shd w:val="clear" w:color="auto" w:fill="A6A6A6" w:themeFill="background1" w:themeFillShade="A6"/>
            <w:noWrap/>
            <w:vAlign w:val="center"/>
          </w:tcPr>
          <w:p w14:paraId="110FFD37" w14:textId="77777777" w:rsidR="004D5DF1" w:rsidRPr="007B7470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76" w:type="dxa"/>
            <w:tcBorders>
              <w:bottom w:val="nil"/>
            </w:tcBorders>
            <w:shd w:val="clear" w:color="auto" w:fill="A6A6A6" w:themeFill="background1" w:themeFillShade="A6"/>
            <w:noWrap/>
            <w:vAlign w:val="center"/>
          </w:tcPr>
          <w:p w14:paraId="6B699379" w14:textId="77777777" w:rsidR="004D5DF1" w:rsidRPr="007B7470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tcBorders>
              <w:bottom w:val="nil"/>
            </w:tcBorders>
            <w:shd w:val="clear" w:color="auto" w:fill="A6A6A6" w:themeFill="background1" w:themeFillShade="A6"/>
            <w:noWrap/>
            <w:vAlign w:val="center"/>
          </w:tcPr>
          <w:p w14:paraId="3FE9F23F" w14:textId="77777777" w:rsidR="004D5DF1" w:rsidRPr="007B7470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75" w:type="dxa"/>
            <w:tcBorders>
              <w:bottom w:val="nil"/>
            </w:tcBorders>
            <w:shd w:val="clear" w:color="auto" w:fill="A6A6A6" w:themeFill="background1" w:themeFillShade="A6"/>
            <w:noWrap/>
            <w:vAlign w:val="center"/>
          </w:tcPr>
          <w:p w14:paraId="1F72F646" w14:textId="77777777" w:rsidR="004D5DF1" w:rsidRPr="007B7470" w:rsidRDefault="004D5DF1" w:rsidP="004D5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bookmarkEnd w:id="0"/>
    </w:tbl>
    <w:p w14:paraId="28E3CACD" w14:textId="77777777" w:rsidR="006964C2" w:rsidRDefault="006964C2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D7DF701" w14:textId="7369475E" w:rsidR="001F624A" w:rsidRPr="007B7470" w:rsidRDefault="001C721D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Tabuľka č. 1/B</w:t>
      </w:r>
    </w:p>
    <w:tbl>
      <w:tblPr>
        <w:tblW w:w="9924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1"/>
        <w:gridCol w:w="1134"/>
        <w:gridCol w:w="1417"/>
        <w:gridCol w:w="1134"/>
        <w:gridCol w:w="1418"/>
      </w:tblGrid>
      <w:tr w:rsidR="00E905CB" w:rsidRPr="007B7470" w14:paraId="270DB97A" w14:textId="77777777" w:rsidTr="002177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E7BEAA2" w14:textId="77777777" w:rsidR="00E905CB" w:rsidRPr="007B7470" w:rsidRDefault="00E905CB" w:rsidP="00E905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F6191BA" w14:textId="6B81A691" w:rsidR="00E905CB" w:rsidRPr="007B7470" w:rsidRDefault="00E905CB" w:rsidP="00E90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89EA013" w14:textId="14240691" w:rsidR="00E905CB" w:rsidRPr="007B7470" w:rsidRDefault="00E905CB" w:rsidP="00E90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60B780F" w14:textId="766B6CA8" w:rsidR="00E905CB" w:rsidRPr="007B7470" w:rsidRDefault="00E905CB" w:rsidP="00E90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5E633E" w14:textId="7C09FEC1" w:rsidR="00E905CB" w:rsidRPr="007B7470" w:rsidRDefault="00E905CB" w:rsidP="00E90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</w:tr>
      <w:tr w:rsidR="001C721D" w:rsidRPr="007B7470" w14:paraId="7C6CE641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9C45ADE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B8AC51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392D18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53993B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EAB08A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14:paraId="091A8E78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B395AD9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v tom: za každý subjekt verejnej správy zvlášť / program zvlášť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3D2770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57C35F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0BFD08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2D339D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14:paraId="5FAAC8EE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A7A45EC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E4A9CD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6584BE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AF38FC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AA318D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1C721D" w:rsidRPr="007B7470" w14:paraId="4F980AD6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58EBE4E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</w:t>
            </w:r>
            <w:r w:rsidR="00C64BDB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limit verejných výdavkov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ŠR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365192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FACF82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C7B004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FC10AA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14:paraId="7E84F05D" w14:textId="77777777" w:rsidTr="00C64B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0986E13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vplyv na </w:t>
            </w:r>
            <w:r w:rsidR="00C64BDB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limit verejných výdavkov ostatných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subjekty verejnej správy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CCE8DB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E29CA0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D67BBE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31C1CF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2135D4" w:rsidRPr="007B7470" w14:paraId="7AD9DD70" w14:textId="77777777" w:rsidTr="00C64B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2A36BD8D" w14:textId="77777777" w:rsidR="002135D4" w:rsidRPr="007B7470" w:rsidRDefault="00C64BDB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lastRenderedPageBreak/>
              <w:t>vplyv na limit verejných výdavkov ďalších súčastí rozpočtu verejnej správy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CE6F91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CDCEAD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B9E253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DE523C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52E56223" w14:textId="77777777" w:rsidR="003F35B7" w:rsidRPr="007B7470" w:rsidRDefault="003F35B7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ADF75F6" w14:textId="77777777" w:rsidR="007D5748" w:rsidRPr="007B7470" w:rsidRDefault="007D5748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2.1.1. Financovanie návrhu - Návrh na riešenie úbytku príjmov alebo zvýšených výdavkov podľa § 33 ods. 1 zákona č. 523/2004 Z. z. o rozpočtových pravidlách verejnej správy:</w:t>
      </w:r>
    </w:p>
    <w:p w14:paraId="07547A01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2"/>
          <w:szCs w:val="24"/>
          <w:lang w:eastAsia="sk-SK"/>
        </w:rPr>
      </w:pPr>
    </w:p>
    <w:p w14:paraId="0099B4EB" w14:textId="77777777" w:rsidR="00806082" w:rsidRPr="00806082" w:rsidRDefault="00806082" w:rsidP="0068741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806082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Monitoring: </w:t>
      </w:r>
    </w:p>
    <w:p w14:paraId="2D447BE8" w14:textId="77777777" w:rsidR="00806082" w:rsidRDefault="00806082" w:rsidP="0068741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6FA511A" w14:textId="531723F3" w:rsidR="00362BF1" w:rsidRDefault="00362BF1" w:rsidP="0068741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68741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MIRRI SR ako predkladateľ návrhu počíta s financovaním zabezpečenia </w:t>
      </w:r>
      <w:r w:rsidR="009867EA" w:rsidRPr="0068741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základných  aktivít za účelom monitoringu 16 prioritných životných situácií s cieľom zabezpečiť lepšie elektronické služby štátu.</w:t>
      </w:r>
      <w:r w:rsidRPr="0068741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9867EA" w:rsidRPr="0068741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Financovanie je predmetom </w:t>
      </w:r>
      <w:r w:rsidR="00D4682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</w:t>
      </w:r>
      <w:r w:rsidRPr="0068741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lánu obnovy a odolnosti </w:t>
      </w:r>
      <w:r w:rsidR="009867EA" w:rsidRPr="0068741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tzn. financovanie je zabezpečené</w:t>
      </w:r>
      <w:r w:rsidRPr="0068741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9867EA" w:rsidRPr="0068741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do </w:t>
      </w:r>
      <w:r w:rsidRPr="0068741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30.6.2026, následne sa počíta s financovaním zo štátneho rozpočtu</w:t>
      </w:r>
      <w:r w:rsidR="00962E6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, pričom </w:t>
      </w:r>
      <w:r w:rsidR="00962E64" w:rsidRPr="00962E6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prostriedky sú zabezpečené v rámci schválených limitov kapitoly MIRRI SR bez dodatočných požiadaviek na RVS</w:t>
      </w:r>
      <w:r w:rsidRPr="0068741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. </w:t>
      </w:r>
    </w:p>
    <w:p w14:paraId="1BF8B927" w14:textId="77777777" w:rsidR="00283919" w:rsidRDefault="00283919" w:rsidP="0068741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F58E629" w14:textId="087B75F1" w:rsidR="00283919" w:rsidRDefault="00B80F00" w:rsidP="0068741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Na programe prioritných životných situácií participujú tieto OVM: </w:t>
      </w:r>
      <w:r w:rsidR="00CC1DA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DEUS, MD SR, MPRV SR,</w:t>
      </w:r>
      <w:r w:rsidR="0072597E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MPSVR SR</w:t>
      </w:r>
      <w:r w:rsidR="00CC1DA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proofErr w:type="spellStart"/>
      <w:r w:rsidR="00CC1DA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MŠVVaM</w:t>
      </w:r>
      <w:proofErr w:type="spellEnd"/>
      <w:r w:rsidR="00CC1DA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SR, MV SR, ÚVZ SR, MZ SR, NCZI, Sociálna poisťovňa, ŠÚ SR, ŠVPS SR a ÚGKK SR. </w:t>
      </w:r>
      <w:r w:rsidR="005435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MIRRI</w:t>
      </w:r>
      <w:r w:rsidR="00CC1DA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spoločne s </w:t>
      </w:r>
      <w:r w:rsidR="0054354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NASES</w:t>
      </w:r>
      <w:r w:rsidR="00CC1DA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zároveň </w:t>
      </w:r>
      <w:r w:rsidR="00E22FDE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dodáva Platformu pre životné situácie, ktorá </w:t>
      </w:r>
      <w:r w:rsidR="00B97D9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prináša</w:t>
      </w:r>
      <w:r w:rsidR="00E22FDE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nové alebo rozvíjané centrálne komponenty, ktoré budú využité práve v rámci prioritných životných situácií (ŽS). Každá ŽS má vypracovaný implementačný plán, ktorý je uverejnený na webovej stránke MIRRI (</w:t>
      </w:r>
      <w:hyperlink r:id="rId9" w:history="1">
        <w:r w:rsidR="004A25B2" w:rsidRPr="004A25B2">
          <w:rPr>
            <w:rStyle w:val="Hypertextovprepojenie"/>
            <w:rFonts w:ascii="Times New Roman" w:eastAsia="Times New Roman" w:hAnsi="Times New Roman" w:cs="Times New Roman"/>
            <w:bCs/>
            <w:sz w:val="24"/>
            <w:szCs w:val="24"/>
            <w:lang w:eastAsia="sk-SK"/>
          </w:rPr>
          <w:t>Prioritné životné situácie | Ministerstvo investícií, regionálneho rozvoja a informatizácie SR</w:t>
        </w:r>
      </w:hyperlink>
      <w:r w:rsidR="004A25B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). V rámci týchto implementačných plánov a definície TO-BE stavov jednotlivých životných situácií došlo k identifikácií tých</w:t>
      </w:r>
      <w:r w:rsidR="006F017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OVM</w:t>
      </w:r>
      <w:r w:rsidR="004A25B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, ktoré </w:t>
      </w:r>
      <w:r w:rsidR="00406E6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pre účely monitorovania elektronických služieb a zberu spätnej väzby majú </w:t>
      </w:r>
      <w:r w:rsidR="006F017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zrealizovať biznis požiadavky, ktoré toto zabezpečia. </w:t>
      </w:r>
    </w:p>
    <w:p w14:paraId="23E6A0CF" w14:textId="57134C2B" w:rsidR="005A3523" w:rsidRDefault="005A3523" w:rsidP="0068741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 rámci tohto programu </w:t>
      </w:r>
      <w:r w:rsidR="00AF1E1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ide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o: </w:t>
      </w:r>
      <w:r w:rsidR="00272AD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Sociálnu poisťovňu, </w:t>
      </w:r>
      <w:r w:rsidR="0072597E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MPSVR SR, MV SR, DEUS, ÚGKK SR, ÚVZ SR, </w:t>
      </w:r>
      <w:proofErr w:type="spellStart"/>
      <w:r w:rsidR="0072597E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MŠVVaM</w:t>
      </w:r>
      <w:proofErr w:type="spellEnd"/>
      <w:r w:rsidR="0072597E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SR, ŠVPS SR</w:t>
      </w:r>
      <w:r w:rsidR="00272AD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. </w:t>
      </w:r>
    </w:p>
    <w:p w14:paraId="6FD9913C" w14:textId="77777777" w:rsidR="00CA1D64" w:rsidRDefault="00CA1D64" w:rsidP="0068741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955FB08" w14:textId="06B918B6" w:rsidR="00CA1D64" w:rsidRDefault="00CA1D64" w:rsidP="0068741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Sumy, ktoré sú </w:t>
      </w:r>
      <w:r w:rsidR="00A8053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uvedené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nižšie pri jednotlivých OVM vychádzajú z nacenenia, ktoré boli danými inštitúciami predložené v rámci Produktových zoznamov požiadaviek (PZP). Tieto PZP bo</w:t>
      </w:r>
      <w:r w:rsidR="00AC77F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li predložené na Riadiaci výbor pre prioritné životné situácie, kde boli schválené ako MIRRI SR, tak aj zapojenými inštitúciami. </w:t>
      </w:r>
    </w:p>
    <w:p w14:paraId="315B9AFC" w14:textId="77777777" w:rsidR="00272AD1" w:rsidRDefault="00272AD1" w:rsidP="0068741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A5F8589" w14:textId="54D96269" w:rsidR="00272AD1" w:rsidRDefault="007E24E7" w:rsidP="0068741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Zároveň je nevyhnutné zabezpečiť </w:t>
      </w:r>
      <w:r w:rsidR="00CF27E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rozvoj a prevádzkovú podporu systému pre centrálny monitoring životných situácií (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IS KAV</w:t>
      </w:r>
      <w:r w:rsidR="00CF27E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)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, do ktorého budú </w:t>
      </w:r>
      <w:r w:rsidR="00137C4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sledované dáta prúdiť a zabezpečiť prúdenie dát z ústredného portálu verejnej správy. Preto sú dotknutými OVM s vyčíslenými nákladmi aj MIRRI SR a NASES. </w:t>
      </w:r>
    </w:p>
    <w:p w14:paraId="678EB333" w14:textId="7A0E2090" w:rsidR="00D736CB" w:rsidRDefault="00D736CB" w:rsidP="0068741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Odhad týchto nákladov vychádza z vykonaných PHZ, príp. boli definované expertným odhadom.</w:t>
      </w:r>
    </w:p>
    <w:p w14:paraId="1012ED52" w14:textId="77777777" w:rsidR="00D736CB" w:rsidRDefault="00D736CB" w:rsidP="0068741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EC5A216" w14:textId="588AC63F" w:rsidR="00E07B9B" w:rsidRDefault="00D736CB" w:rsidP="0068741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Náklady na strane OVM v prioritných životných situáciách a náklady na rozvoj sú kryté z Plánu obnovy a</w:t>
      </w:r>
      <w:r w:rsidR="00E54FF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odolnosti</w:t>
      </w:r>
      <w:r w:rsidR="00E54FF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, </w:t>
      </w:r>
      <w:r w:rsidR="00E54FF9" w:rsidRPr="003143F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Komponent 17, Reforma 1, Investícia 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. </w:t>
      </w:r>
      <w:r w:rsidR="00E07B9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Je plánované hradiť prevádzku zo štátneho rozpočtu, diskusie k tejto téme budú opätovne obnovené. </w:t>
      </w:r>
    </w:p>
    <w:p w14:paraId="25A38987" w14:textId="77777777" w:rsidR="00B80F00" w:rsidRPr="0068741B" w:rsidRDefault="00B80F00" w:rsidP="0068741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BC21909" w14:textId="77777777" w:rsidR="00362BF1" w:rsidRPr="003143FD" w:rsidRDefault="00362BF1" w:rsidP="00362BF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C062217" w14:textId="6AE599EA" w:rsidR="00362BF1" w:rsidRPr="003143FD" w:rsidRDefault="009867EA" w:rsidP="00362BF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3143F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Detailný prepočet návrhu je nasledovný</w:t>
      </w:r>
      <w:r w:rsidR="00362BF1" w:rsidRPr="003143F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:</w:t>
      </w:r>
    </w:p>
    <w:p w14:paraId="176DF636" w14:textId="391D4726" w:rsidR="00362BF1" w:rsidRPr="003143FD" w:rsidRDefault="00362BF1" w:rsidP="00362BF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C34EC7A" w14:textId="7E56FADF" w:rsidR="009867EA" w:rsidRPr="00396317" w:rsidRDefault="00E859D5" w:rsidP="00362BF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96317">
        <w:rPr>
          <w:rFonts w:ascii="Times New Roman" w:eastAsia="Times New Roman" w:hAnsi="Times New Roman" w:cs="Times New Roman"/>
          <w:sz w:val="24"/>
          <w:szCs w:val="24"/>
          <w:lang w:eastAsia="sk-SK"/>
        </w:rPr>
        <w:t>Finančný rámec na rok 2026 je rozdelený nasledovne:</w:t>
      </w:r>
    </w:p>
    <w:p w14:paraId="50B62D24" w14:textId="77777777" w:rsidR="00E66759" w:rsidRDefault="00E66759" w:rsidP="00362BF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61BF17F" w14:textId="47DD77C5" w:rsidR="00E66759" w:rsidRPr="00D20B7A" w:rsidRDefault="00E66759" w:rsidP="00362BF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20B7A">
        <w:rPr>
          <w:rFonts w:ascii="Times New Roman" w:eastAsia="Times New Roman" w:hAnsi="Times New Roman" w:cs="Times New Roman"/>
          <w:sz w:val="24"/>
          <w:szCs w:val="24"/>
          <w:lang w:eastAsia="sk-SK"/>
        </w:rPr>
        <w:t>Plán obnovy a</w:t>
      </w:r>
      <w:r w:rsidR="00CF3461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D20B7A">
        <w:rPr>
          <w:rFonts w:ascii="Times New Roman" w:eastAsia="Times New Roman" w:hAnsi="Times New Roman" w:cs="Times New Roman"/>
          <w:sz w:val="24"/>
          <w:szCs w:val="24"/>
          <w:lang w:eastAsia="sk-SK"/>
        </w:rPr>
        <w:t>odolnosti</w:t>
      </w:r>
      <w:r w:rsidR="00CF346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(okrem DEUS)</w:t>
      </w:r>
      <w:r w:rsidRPr="00D20B7A">
        <w:rPr>
          <w:rFonts w:ascii="Times New Roman" w:eastAsia="Times New Roman" w:hAnsi="Times New Roman" w:cs="Times New Roman"/>
          <w:sz w:val="24"/>
          <w:szCs w:val="24"/>
          <w:lang w:eastAsia="sk-SK"/>
        </w:rPr>
        <w:t>:</w:t>
      </w:r>
    </w:p>
    <w:p w14:paraId="0BB0024E" w14:textId="1F884CA9" w:rsidR="00E859D5" w:rsidRDefault="00E859D5" w:rsidP="00362BF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53D8541" w14:textId="17CB440B" w:rsidR="00E859D5" w:rsidRPr="0068741B" w:rsidRDefault="00E859D5" w:rsidP="00362BF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3143F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- </w:t>
      </w:r>
      <w:r w:rsidRPr="0068741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Sociálna poisťovňa: 391 617,</w:t>
      </w:r>
      <w:r w:rsidR="00A222A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00</w:t>
      </w:r>
      <w:r w:rsidRPr="0068741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EUR</w:t>
      </w:r>
    </w:p>
    <w:p w14:paraId="5B26866C" w14:textId="51531D62" w:rsidR="00E859D5" w:rsidRDefault="00E859D5" w:rsidP="00362BF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68741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- MPSVaR SR: 117 717, </w:t>
      </w:r>
      <w:r w:rsidR="00A222A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00 </w:t>
      </w:r>
      <w:r w:rsidRPr="0068741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EUR </w:t>
      </w:r>
    </w:p>
    <w:p w14:paraId="6F074B32" w14:textId="4AEA18E5" w:rsidR="00E859D5" w:rsidRPr="00507F35" w:rsidRDefault="00E859D5" w:rsidP="00362BF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507F3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- </w:t>
      </w:r>
      <w:r w:rsidR="00A222AC" w:rsidRPr="00507F3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MV SR</w:t>
      </w:r>
      <w:r w:rsidRPr="00507F3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: 2 082 590, 00 EUR</w:t>
      </w:r>
    </w:p>
    <w:p w14:paraId="055F1040" w14:textId="1C827F57" w:rsidR="00E859D5" w:rsidRPr="0068741B" w:rsidRDefault="00E859D5" w:rsidP="00362BF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507F3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- ÚGKK SR: 123 000, 00 EUR</w:t>
      </w:r>
    </w:p>
    <w:p w14:paraId="40937840" w14:textId="098E9516" w:rsidR="00E859D5" w:rsidRPr="0068741B" w:rsidRDefault="00E859D5" w:rsidP="00362BF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68741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- ÚVZ SR: </w:t>
      </w:r>
      <w:r w:rsidR="003143FD" w:rsidRPr="0068741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108 080, 00 </w:t>
      </w:r>
      <w:r w:rsidRPr="0068741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EUR</w:t>
      </w:r>
    </w:p>
    <w:p w14:paraId="13C69268" w14:textId="5225E0E3" w:rsidR="00E859D5" w:rsidRPr="0068741B" w:rsidRDefault="00E859D5" w:rsidP="00362BF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68741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- </w:t>
      </w:r>
      <w:proofErr w:type="spellStart"/>
      <w:r w:rsidRPr="0068741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MŠVVaM</w:t>
      </w:r>
      <w:proofErr w:type="spellEnd"/>
      <w:r w:rsidR="00272AD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SR</w:t>
      </w:r>
      <w:r w:rsidRPr="0068741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: </w:t>
      </w:r>
      <w:r w:rsidR="003143FD" w:rsidRPr="0068741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93 134, 00 EUR</w:t>
      </w:r>
    </w:p>
    <w:p w14:paraId="5A51D9B3" w14:textId="03223277" w:rsidR="00E859D5" w:rsidRPr="0068741B" w:rsidRDefault="00E859D5" w:rsidP="00362BF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68741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- ŠVPS</w:t>
      </w:r>
      <w:r w:rsidR="00272AD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SR</w:t>
      </w:r>
      <w:r w:rsidR="003143FD" w:rsidRPr="0068741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: 7 749, 00 EUR</w:t>
      </w:r>
    </w:p>
    <w:p w14:paraId="517769A1" w14:textId="173885FA" w:rsidR="00E859D5" w:rsidRPr="0068741B" w:rsidRDefault="00E859D5" w:rsidP="00362BF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68741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- NASES</w:t>
      </w:r>
      <w:r w:rsidR="003143FD" w:rsidRPr="0068741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: 306 800, 00 EUR</w:t>
      </w:r>
    </w:p>
    <w:p w14:paraId="2E92629C" w14:textId="5A15E374" w:rsidR="00E859D5" w:rsidRPr="0068741B" w:rsidRDefault="00E859D5" w:rsidP="00362BF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68741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- MIRRI SR</w:t>
      </w:r>
      <w:r w:rsidR="003143FD" w:rsidRPr="0068741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: 312 658, 00 EUR</w:t>
      </w:r>
    </w:p>
    <w:p w14:paraId="14C3B262" w14:textId="77777777" w:rsidR="0068741B" w:rsidRPr="0068741B" w:rsidRDefault="0068741B" w:rsidP="00362BF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6BACB73" w14:textId="45A031B4" w:rsidR="003143FD" w:rsidRPr="00396317" w:rsidRDefault="003143FD" w:rsidP="00362BF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96317">
        <w:rPr>
          <w:rFonts w:ascii="Times New Roman" w:eastAsia="Times New Roman" w:hAnsi="Times New Roman" w:cs="Times New Roman"/>
          <w:sz w:val="24"/>
          <w:szCs w:val="24"/>
          <w:lang w:eastAsia="sk-SK"/>
        </w:rPr>
        <w:t>Celková suma</w:t>
      </w:r>
      <w:r w:rsidR="00D20B7A" w:rsidRPr="0039631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krytá z Plánu obnovy a</w:t>
      </w:r>
      <w:r w:rsidR="00CF3461" w:rsidRPr="00396317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="00D20B7A" w:rsidRPr="00396317">
        <w:rPr>
          <w:rFonts w:ascii="Times New Roman" w:eastAsia="Times New Roman" w:hAnsi="Times New Roman" w:cs="Times New Roman"/>
          <w:sz w:val="24"/>
          <w:szCs w:val="24"/>
          <w:lang w:eastAsia="sk-SK"/>
        </w:rPr>
        <w:t>odolnosti</w:t>
      </w:r>
      <w:r w:rsidR="00CF3461" w:rsidRPr="0039631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(okrem DEUS)</w:t>
      </w:r>
      <w:r w:rsidRPr="00396317">
        <w:rPr>
          <w:rFonts w:ascii="Times New Roman" w:eastAsia="Times New Roman" w:hAnsi="Times New Roman" w:cs="Times New Roman"/>
          <w:sz w:val="24"/>
          <w:szCs w:val="24"/>
          <w:lang w:eastAsia="sk-SK"/>
        </w:rPr>
        <w:t>: 3</w:t>
      </w:r>
      <w:r w:rsidR="00D412E4" w:rsidRPr="00396317">
        <w:rPr>
          <w:rFonts w:ascii="Times New Roman" w:eastAsia="Times New Roman" w:hAnsi="Times New Roman" w:cs="Times New Roman"/>
          <w:sz w:val="24"/>
          <w:szCs w:val="24"/>
          <w:lang w:eastAsia="sk-SK"/>
        </w:rPr>
        <w:t> 543 345</w:t>
      </w:r>
      <w:r w:rsidRPr="00396317">
        <w:rPr>
          <w:rFonts w:ascii="Times New Roman" w:eastAsia="Times New Roman" w:hAnsi="Times New Roman" w:cs="Times New Roman"/>
          <w:sz w:val="24"/>
          <w:szCs w:val="24"/>
          <w:lang w:eastAsia="sk-SK"/>
        </w:rPr>
        <w:t>, 00 EUR</w:t>
      </w:r>
    </w:p>
    <w:p w14:paraId="0675329A" w14:textId="6D7C2B26" w:rsidR="003143FD" w:rsidRPr="0068741B" w:rsidRDefault="003143FD" w:rsidP="00362BF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8BE83F8" w14:textId="5505C49B" w:rsidR="003143FD" w:rsidRPr="0068741B" w:rsidRDefault="003143FD" w:rsidP="00362BF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68741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Finančný rámec na rok </w:t>
      </w:r>
      <w:r w:rsidR="00D20B7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2026, </w:t>
      </w:r>
      <w:r w:rsidRPr="0068741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2027, 2028 </w:t>
      </w:r>
      <w:r w:rsidR="00D20B7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krytý zo ŠR – </w:t>
      </w:r>
      <w:r w:rsidRPr="00CE4C8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MIRRI SR 500</w:t>
      </w:r>
      <w:r w:rsidR="00CF346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Pr="00CE4C8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000,</w:t>
      </w:r>
      <w:r w:rsidR="00CF346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00</w:t>
      </w:r>
      <w:r w:rsidRPr="00CE4C8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EUR ročne</w:t>
      </w:r>
      <w:r w:rsidR="00CF27E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na prevádzkovú podporu systému pre </w:t>
      </w:r>
      <w:r w:rsidR="00CF27E9" w:rsidRPr="00CF27E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centrálny monitoring životných situácií (IS KAV)</w:t>
      </w:r>
      <w:r w:rsidR="00654BB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a 53 053, 00 EUR na druhý polrok 2026 a 106 106, 00</w:t>
      </w:r>
      <w:r w:rsidR="00654BB8" w:rsidRPr="00CE4C8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EUR</w:t>
      </w:r>
      <w:r w:rsidR="00654BB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na ďalšie obdobie na nových zamestnancov.</w:t>
      </w:r>
    </w:p>
    <w:p w14:paraId="6F4E1D1E" w14:textId="7C424824" w:rsidR="00C36BF1" w:rsidRDefault="00C36BF1" w:rsidP="0068741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4DCAFD2" w14:textId="0688A414" w:rsidR="00806082" w:rsidRPr="003143FD" w:rsidRDefault="00C36BF1" w:rsidP="00A222A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hAnsi="Times New Roman" w:cs="Times New Roman"/>
          <w:bCs/>
          <w:sz w:val="24"/>
          <w:szCs w:val="24"/>
          <w:lang w:eastAsia="sk-SK"/>
        </w:rPr>
        <w:t xml:space="preserve">Návrh zákona predpokladá aj pozitívny vplyv na rozpočet verejnej správy, a to v časti </w:t>
      </w:r>
      <w:r w:rsidRPr="00662EC1">
        <w:rPr>
          <w:rFonts w:ascii="Times New Roman" w:hAnsi="Times New Roman" w:cs="Times New Roman"/>
          <w:bCs/>
          <w:sz w:val="24"/>
          <w:szCs w:val="24"/>
          <w:lang w:eastAsia="sk-SK"/>
        </w:rPr>
        <w:t>týkajúcej sa navýšenia sankcií za porušenie povinností pri projektovom riadení</w:t>
      </w:r>
      <w:r>
        <w:rPr>
          <w:rFonts w:ascii="Times New Roman" w:hAnsi="Times New Roman" w:cs="Times New Roman"/>
          <w:bCs/>
          <w:sz w:val="24"/>
          <w:szCs w:val="24"/>
          <w:lang w:eastAsia="sk-SK"/>
        </w:rPr>
        <w:t>, ktorý</w:t>
      </w:r>
      <w:r w:rsidRPr="00662EC1">
        <w:rPr>
          <w:rFonts w:ascii="Times New Roman" w:hAnsi="Times New Roman" w:cs="Times New Roman"/>
          <w:bCs/>
          <w:sz w:val="24"/>
          <w:szCs w:val="24"/>
          <w:lang w:eastAsia="sk-SK"/>
        </w:rPr>
        <w:t xml:space="preserve"> nie je vyčíslený, nakoľko doteraz tieto povinnosti neboli sankcionované a nie je možné predpovedať, koľko porušení bude v budúcnosti sankcionovaných.  </w:t>
      </w:r>
    </w:p>
    <w:p w14:paraId="5C68120D" w14:textId="77777777" w:rsidR="00362BF1" w:rsidRDefault="00362BF1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B5A4F75" w14:textId="7EC01468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14:paraId="70DF9E56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3EBE6AB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14:paraId="425BA508" w14:textId="77777777" w:rsidR="00806082" w:rsidRPr="007B7470" w:rsidRDefault="00806082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AE4DE15" w14:textId="77777777" w:rsidR="00C36BF1" w:rsidRPr="00C36BF1" w:rsidRDefault="00C36BF1" w:rsidP="324CA8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C36BF1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Monitoring: </w:t>
      </w:r>
    </w:p>
    <w:p w14:paraId="3DB0D31C" w14:textId="77777777" w:rsidR="00C36BF1" w:rsidRDefault="00C36BF1" w:rsidP="324CA8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A8E16BE" w14:textId="42FB4C74" w:rsidR="4F917BE1" w:rsidRDefault="4F917BE1" w:rsidP="324CA8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324CA8A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Vecným zámerom návrhu je z dlhodobého hľadiska analyzovať kvalitu a početnosť poskytovaných elektronických služieb a digitálnych možností pre občana a podnikateľa tak, aby jednotlivé orgány riadenia disponovali kvantitatívnymi analytickými dátami a BI výstupmi </w:t>
      </w:r>
      <w:r w:rsidRPr="00084B8B">
        <w:rPr>
          <w:rFonts w:ascii="Times New Roman" w:eastAsia="Times New Roman" w:hAnsi="Times New Roman" w:cs="Times New Roman"/>
          <w:sz w:val="24"/>
          <w:szCs w:val="24"/>
          <w:lang w:eastAsia="sk-SK"/>
        </w:rPr>
        <w:t>/</w:t>
      </w:r>
      <w:r w:rsidR="2D0B76E2" w:rsidRPr="00084B8B">
        <w:rPr>
          <w:rFonts w:ascii="Times New Roman" w:eastAsia="Times New Roman" w:hAnsi="Times New Roman" w:cs="Times New Roman"/>
          <w:sz w:val="24"/>
          <w:szCs w:val="24"/>
          <w:lang w:eastAsia="sk-SK"/>
        </w:rPr>
        <w:t>reportmi</w:t>
      </w:r>
      <w:r w:rsidRPr="00084B8B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  <w:r w:rsidRPr="324CA8A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ktoré môžu využiť pre ďalší rozvoj týchto služieb.</w:t>
      </w:r>
    </w:p>
    <w:p w14:paraId="21556F26" w14:textId="6D848372" w:rsidR="324CA8A5" w:rsidRDefault="324CA8A5" w:rsidP="324CA8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2D2B6C4" w14:textId="11A18F1C" w:rsidR="007D5748" w:rsidRDefault="005F6AF8" w:rsidP="007172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324CA8A5">
        <w:rPr>
          <w:rFonts w:ascii="Times New Roman" w:eastAsia="Times New Roman" w:hAnsi="Times New Roman" w:cs="Times New Roman"/>
          <w:sz w:val="24"/>
          <w:szCs w:val="24"/>
          <w:lang w:eastAsia="sk-SK"/>
        </w:rPr>
        <w:t>Cieľom</w:t>
      </w:r>
      <w:r w:rsidR="7F95C4E4" w:rsidRPr="324CA8A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legislatívnej úpravy zákona o ITVS je definovať základné aktivity za účelom monitoringu </w:t>
      </w:r>
      <w:r w:rsidR="79AB3E2E" w:rsidRPr="324CA8A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16 </w:t>
      </w:r>
      <w:r w:rsidR="7F95C4E4" w:rsidRPr="324CA8A5">
        <w:rPr>
          <w:rFonts w:ascii="Times New Roman" w:eastAsia="Times New Roman" w:hAnsi="Times New Roman" w:cs="Times New Roman"/>
          <w:sz w:val="24"/>
          <w:szCs w:val="24"/>
          <w:lang w:eastAsia="sk-SK"/>
        </w:rPr>
        <w:t>prioritných životných situácií</w:t>
      </w:r>
      <w:r w:rsidR="3F51977D" w:rsidRPr="324CA8A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 cieľom zabezpečiť lepšie elektronické služby štátu. V rámci monitoringu a s tým súvisiacich aktivít </w:t>
      </w:r>
      <w:r w:rsidR="2A82DBE5" w:rsidRPr="324CA8A5">
        <w:rPr>
          <w:rFonts w:ascii="Times New Roman" w:eastAsia="Times New Roman" w:hAnsi="Times New Roman" w:cs="Times New Roman"/>
          <w:sz w:val="24"/>
          <w:szCs w:val="24"/>
          <w:lang w:eastAsia="sk-SK"/>
        </w:rPr>
        <w:t>(zber spätnej väzby</w:t>
      </w:r>
      <w:r w:rsidRPr="324CA8A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1540B638" w:rsidRPr="324CA8A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k elektronickým službám, </w:t>
      </w:r>
      <w:r w:rsidRPr="324CA8A5">
        <w:rPr>
          <w:rFonts w:ascii="Times New Roman" w:eastAsia="Times New Roman" w:hAnsi="Times New Roman" w:cs="Times New Roman"/>
          <w:sz w:val="24"/>
          <w:szCs w:val="24"/>
          <w:lang w:eastAsia="sk-SK"/>
        </w:rPr>
        <w:t> informačn</w:t>
      </w:r>
      <w:r w:rsidR="5DAACD6F" w:rsidRPr="324CA8A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ému obsahu elektronických služieb a iné) </w:t>
      </w:r>
      <w:r w:rsidRPr="324CA8A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245EC3A9" w:rsidRPr="324CA8A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je nevyhnutné vykonať technické zmeny v informačných systémoch MIRRI SR ako orgánu vedenia, ktorý je správcom a prevádzkovateľom </w:t>
      </w:r>
      <w:r w:rsidRPr="324CA8A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033BD8" w:rsidRPr="324CA8A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dátovo-analytického </w:t>
      </w:r>
      <w:r w:rsidRPr="324CA8A5">
        <w:rPr>
          <w:rFonts w:ascii="Times New Roman" w:eastAsia="Times New Roman" w:hAnsi="Times New Roman" w:cs="Times New Roman"/>
          <w:sz w:val="24"/>
          <w:szCs w:val="24"/>
          <w:lang w:eastAsia="sk-SK"/>
        </w:rPr>
        <w:t>cloudového riešenia.</w:t>
      </w:r>
      <w:r w:rsidR="7FA545F1" w:rsidRPr="324CA8A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Predmetná legislatívna požiadavka kladie požiadavky na zber dát z informačných systémov vybraných orgánov riadenia, čo si taktiež vyžaduje vykonanie nevyhnutných technických zmien na strane orgánov riadeni</w:t>
      </w:r>
      <w:r w:rsidR="3B3059AA" w:rsidRPr="324CA8A5">
        <w:rPr>
          <w:rFonts w:ascii="Times New Roman" w:eastAsia="Times New Roman" w:hAnsi="Times New Roman" w:cs="Times New Roman"/>
          <w:sz w:val="24"/>
          <w:szCs w:val="24"/>
          <w:lang w:eastAsia="sk-SK"/>
        </w:rPr>
        <w:t>a</w:t>
      </w:r>
      <w:r w:rsidR="7FA545F1" w:rsidRPr="324CA8A5">
        <w:rPr>
          <w:rFonts w:ascii="Times New Roman" w:eastAsia="Times New Roman" w:hAnsi="Times New Roman" w:cs="Times New Roman"/>
          <w:sz w:val="24"/>
          <w:szCs w:val="24"/>
          <w:lang w:eastAsia="sk-SK"/>
        </w:rPr>
        <w:t>. Tieto boli kvantifikované v súlade</w:t>
      </w:r>
      <w:r w:rsidR="711CB7ED" w:rsidRPr="324CA8A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 vyššie uvedenou kalkuláciou. </w:t>
      </w:r>
      <w:r w:rsidR="7FA545F1" w:rsidRPr="324CA8A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6D76C7DE" w:rsidRPr="324CA8A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 technického pohľadu ide o prijatie takých zmien v informačných systémoch orgánu vedenia a orgánov riadenia, ktorých predmetom je </w:t>
      </w:r>
      <w:r w:rsidRPr="324CA8A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405248" w:rsidRPr="324CA8A5">
        <w:rPr>
          <w:rFonts w:ascii="Times New Roman" w:eastAsia="Times New Roman" w:hAnsi="Times New Roman" w:cs="Times New Roman"/>
          <w:sz w:val="24"/>
          <w:szCs w:val="24"/>
          <w:lang w:eastAsia="sk-SK"/>
        </w:rPr>
        <w:t>monitorova</w:t>
      </w:r>
      <w:r w:rsidR="584C0329" w:rsidRPr="324CA8A5">
        <w:rPr>
          <w:rFonts w:ascii="Times New Roman" w:eastAsia="Times New Roman" w:hAnsi="Times New Roman" w:cs="Times New Roman"/>
          <w:sz w:val="24"/>
          <w:szCs w:val="24"/>
          <w:lang w:eastAsia="sk-SK"/>
        </w:rPr>
        <w:t>nie</w:t>
      </w:r>
      <w:r w:rsidR="00405248" w:rsidRPr="324CA8A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 </w:t>
      </w:r>
      <w:r w:rsidRPr="324CA8A5">
        <w:rPr>
          <w:rFonts w:ascii="Times New Roman" w:eastAsia="Times New Roman" w:hAnsi="Times New Roman" w:cs="Times New Roman"/>
          <w:sz w:val="24"/>
          <w:szCs w:val="24"/>
          <w:lang w:eastAsia="sk-SK"/>
        </w:rPr>
        <w:t>zasiela</w:t>
      </w:r>
      <w:r w:rsidR="67D3053F" w:rsidRPr="324CA8A5">
        <w:rPr>
          <w:rFonts w:ascii="Times New Roman" w:eastAsia="Times New Roman" w:hAnsi="Times New Roman" w:cs="Times New Roman"/>
          <w:sz w:val="24"/>
          <w:szCs w:val="24"/>
          <w:lang w:eastAsia="sk-SK"/>
        </w:rPr>
        <w:t>nie</w:t>
      </w:r>
      <w:r w:rsidRPr="324CA8A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monito</w:t>
      </w:r>
      <w:r w:rsidR="00405248" w:rsidRPr="324CA8A5">
        <w:rPr>
          <w:rFonts w:ascii="Times New Roman" w:eastAsia="Times New Roman" w:hAnsi="Times New Roman" w:cs="Times New Roman"/>
          <w:sz w:val="24"/>
          <w:szCs w:val="24"/>
          <w:lang w:eastAsia="sk-SK"/>
        </w:rPr>
        <w:t>rovac</w:t>
      </w:r>
      <w:r w:rsidR="1B2BC6DB" w:rsidRPr="324CA8A5">
        <w:rPr>
          <w:rFonts w:ascii="Times New Roman" w:eastAsia="Times New Roman" w:hAnsi="Times New Roman" w:cs="Times New Roman"/>
          <w:sz w:val="24"/>
          <w:szCs w:val="24"/>
          <w:lang w:eastAsia="sk-SK"/>
        </w:rPr>
        <w:t>ích</w:t>
      </w:r>
      <w:r w:rsidR="00405248" w:rsidRPr="324CA8A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dát po </w:t>
      </w:r>
      <w:r w:rsidR="76046A55" w:rsidRPr="324CA8A5">
        <w:rPr>
          <w:rFonts w:ascii="Times New Roman" w:eastAsia="Times New Roman" w:hAnsi="Times New Roman" w:cs="Times New Roman"/>
          <w:sz w:val="24"/>
          <w:szCs w:val="24"/>
          <w:lang w:eastAsia="sk-SK"/>
        </w:rPr>
        <w:t>orgánu vedenia</w:t>
      </w:r>
      <w:r w:rsidR="00405248" w:rsidRPr="324CA8A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</w:p>
    <w:p w14:paraId="7DFBD725" w14:textId="5B4E5793" w:rsidR="00C36BF1" w:rsidRDefault="00C36BF1" w:rsidP="007172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4A9D784" w14:textId="1F082106" w:rsidR="00C36BF1" w:rsidRDefault="00C36BF1" w:rsidP="00C36B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C36BF1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lastRenderedPageBreak/>
        <w:t>Kybernetická bezpečnosť:</w:t>
      </w:r>
    </w:p>
    <w:p w14:paraId="068C4C89" w14:textId="15E7A9FD" w:rsidR="00C36BF1" w:rsidRDefault="00C36BF1" w:rsidP="00C36B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17373A66" w14:textId="5F777784" w:rsidR="00C36BF1" w:rsidRDefault="00C36BF1" w:rsidP="00C36B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E3212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Siete a informačné systémy</w:t>
      </w:r>
      <w:r w:rsidRPr="00E321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sa spolu s </w:t>
      </w:r>
      <w:r w:rsidRPr="00E3212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rýchlou digitálnou transformáciou a prepojenosťou spoločnosti</w:t>
      </w:r>
      <w:r w:rsidRPr="00E321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a to aj pri cezhraničných výmenách, stali bežnou súčasťou každodenného života. Uvedený vývoj viedol k nárastu kybernetických hrozieb a prináša nové výzvy, ktoré si vyžadujú prispôsobené, koordinované a inovatívne reakcie vo všetkých členských štátoch. Počet, rozsah, sofistikovanosť, frekvencia a vplyv incidentov sa zvyšujú a pre fungovanie sietí a informačných systémov predstavujú veľkú hrozbu. Vo výsledku môžu incidenty zabraňovať realizácii ekonomických aktivít na vnútornom trhu, spôsobovať finančné straty, narúšať dôveru používateľov a spôsobovať značné škody spoločnosti a hospodárstvu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Európskej ú</w:t>
      </w:r>
      <w:r w:rsidRPr="00E321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nie. Pripravenosť a účinnosť v oblasti kybernetickej bezpečnosti sú preto teraz pre riadne fungovanie vnútorného trhu dôležitejšie ako kedykoľvek predtým. Kybernetická bezpečnosť je navyše kľúčovým faktorom, ktorý mnohým kritickým odvetviam umožňuje úspešne zvládnuť digitálnu transformáciu a plne využívať hospodárske, sociálne a udržateľné prínosy digitalizácie.</w:t>
      </w:r>
    </w:p>
    <w:p w14:paraId="05D50433" w14:textId="0530EE41" w:rsidR="00C36BF1" w:rsidRDefault="00C36BF1" w:rsidP="00C36B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375CCF69" w14:textId="0FCA5624" w:rsidR="00C36BF1" w:rsidRDefault="00C36BF1" w:rsidP="00C36B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sk-SK"/>
        </w:rPr>
        <w:t xml:space="preserve">Ministerstvo </w:t>
      </w:r>
      <w:r w:rsidRPr="00E32128">
        <w:rPr>
          <w:rFonts w:ascii="Times New Roman" w:eastAsiaTheme="minorEastAsia" w:hAnsi="Times New Roman" w:cs="Times New Roman"/>
          <w:bCs/>
          <w:sz w:val="24"/>
          <w:szCs w:val="24"/>
          <w:lang w:eastAsia="sk-SK"/>
        </w:rPr>
        <w:t>ako orgán vedenia plní rôzne úlohy na úseku kybernetickej bezpečnosti a jednou z nich je aj prostredníctvom vládnej jednotky CSIRT</w:t>
      </w:r>
      <w:r w:rsidRPr="00E32128">
        <w:rPr>
          <w:rFonts w:ascii="Times New Roman" w:eastAsiaTheme="minorEastAsia" w:hAnsi="Times New Roman" w:cs="Times New Roman"/>
          <w:sz w:val="24"/>
          <w:szCs w:val="24"/>
          <w:lang w:eastAsia="sk-SK"/>
        </w:rPr>
        <w:t xml:space="preserve"> vykonávať činnosti nepretržitého monitorovania informačných technológií verejnej správy, vykonávať pravidelné neinvazívne hodnotenie zraniteľnosti služby verejnej správy, služby vo verejnom záujme, verejnej služby a ďalších služieb informačných technológií verejnej správy </w:t>
      </w:r>
      <w:r w:rsidRPr="00E32128">
        <w:rPr>
          <w:rFonts w:ascii="Times New Roman" w:eastAsiaTheme="minorEastAsia" w:hAnsi="Times New Roman" w:cs="Times New Roman"/>
          <w:b/>
          <w:sz w:val="24"/>
          <w:szCs w:val="24"/>
          <w:lang w:eastAsia="sk-SK"/>
        </w:rPr>
        <w:t>a  zároveň plánuje hlbšie vo väčšom rozsahu vykonávať kontrolnú činnosť v rámci informačných technológií verejnej správy na úseku kybernetickej bezpečnosti.</w:t>
      </w:r>
    </w:p>
    <w:p w14:paraId="5840A1B8" w14:textId="60576C0E" w:rsidR="00C36BF1" w:rsidRDefault="00C36BF1" w:rsidP="00C36B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1B9D6255" w14:textId="2518C692" w:rsidR="00C36BF1" w:rsidRDefault="00C36BF1" w:rsidP="00C36B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E32128">
        <w:rPr>
          <w:rFonts w:ascii="Times New Roman" w:eastAsiaTheme="minorEastAsia" w:hAnsi="Times New Roman" w:cs="Times New Roman"/>
          <w:b/>
          <w:sz w:val="24"/>
          <w:szCs w:val="24"/>
          <w:lang w:eastAsia="sk-SK"/>
        </w:rPr>
        <w:t>Siete a informačné systémy, rýchla digitálna transformácia a ich prepojenosť na spoločnosť sa premietajú do celého spektra činností verejného sektora a vytvárajú nové výzvy pre oblasť kybernetickej bezpečnosti</w:t>
      </w:r>
      <w:r w:rsidRPr="004D16DE">
        <w:rPr>
          <w:rFonts w:ascii="Times New Roman" w:eastAsiaTheme="minorEastAsia" w:hAnsi="Times New Roman" w:cs="Times New Roman"/>
          <w:sz w:val="24"/>
          <w:szCs w:val="24"/>
          <w:lang w:eastAsia="sk-SK"/>
        </w:rPr>
        <w:t>. Tento vývoj odhalil prirodzené nedostatky právnej úpravy a potrebu reakcie.</w:t>
      </w:r>
    </w:p>
    <w:p w14:paraId="58E3B415" w14:textId="42868D9B" w:rsidR="00C36BF1" w:rsidRDefault="00C36BF1" w:rsidP="00C36B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11FF832D" w14:textId="63AF4630" w:rsidR="00C36BF1" w:rsidRPr="00C36BF1" w:rsidRDefault="00C36BF1" w:rsidP="00C36B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Ministerstvo </w:t>
      </w:r>
      <w:r w:rsidRPr="00E3212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ako ústredný orgán štátnej správy bude vykonávať štátnu správu vrátane kontrolnej činnosti v podsektoroch vo svojej pôsobnosti, a to najmä vo vzťahu ku opatreniam na zabezpečenie úrovne kybernetickej bezpečnosti. Vzhľadom na čoraz prepojenejšiu povahu poskytovania služieb a väčšiu prepojenosť sektorov, predstavuje nedostatočná úroveň bezpečnosti vážne riziko pre subjekty, ktoré pôsobia v inom sektore v rámci vnútorného trhu. </w:t>
      </w:r>
    </w:p>
    <w:p w14:paraId="7CA19190" w14:textId="08F55FE9" w:rsidR="00C36BF1" w:rsidRDefault="00C36BF1" w:rsidP="00C36B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41E4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Za účelom zabezpečenia agendy a rozšírenia tejto agendy o kontrolnú činnosť, a to nielen podľa zákona č. 95/2019 Z.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241E4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z. o informačných technológiách vo verejnej správe a o zmene a doplnení niektorých zákonov 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v znení neskorších predpisov </w:t>
      </w:r>
      <w:r w:rsidRPr="00241E4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ale aj podľa plánovanej novely zákona č. 69/2018 Z.</w:t>
      </w:r>
      <w:r w:rsidR="00231B0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241E4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z. o kybernetickej bezpečnosti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241E4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a o zmene a doplnení niektorých zákonov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v znení neskorších predpisov</w:t>
      </w:r>
      <w:r w:rsidRPr="00E3212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C6704">
        <w:rPr>
          <w:rFonts w:ascii="Times New Roman" w:hAnsi="Times New Roman" w:cs="Times New Roman"/>
          <w:sz w:val="24"/>
          <w:szCs w:val="24"/>
          <w:shd w:val="clear" w:color="auto" w:fill="FFFFFF"/>
        </w:rPr>
        <w:t>sa predpokladá</w:t>
      </w:r>
      <w:r w:rsidRPr="00E3212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zabezpečenie tejto agendy </w:t>
      </w:r>
      <w:r w:rsidRPr="00E3212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2 ďalší</w:t>
      </w:r>
      <w:r w:rsidR="00231B0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mi</w:t>
      </w:r>
      <w:r w:rsidRPr="00E3212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odborník</w:t>
      </w:r>
      <w:r w:rsidR="00231B0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mi</w:t>
      </w:r>
      <w:r w:rsidRPr="00E3212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E32128">
        <w:rPr>
          <w:rFonts w:ascii="Times New Roman" w:hAnsi="Times New Roman" w:cs="Times New Roman"/>
          <w:sz w:val="24"/>
          <w:szCs w:val="24"/>
          <w:shd w:val="clear" w:color="auto" w:fill="FFFFFF"/>
        </w:rPr>
        <w:t>zab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ezpečenie príslušného technického vybavenia</w:t>
      </w:r>
      <w:r w:rsidR="006C6704">
        <w:rPr>
          <w:rFonts w:ascii="Times New Roman" w:hAnsi="Times New Roman" w:cs="Times New Roman"/>
          <w:sz w:val="24"/>
          <w:szCs w:val="24"/>
          <w:shd w:val="clear" w:color="auto" w:fill="FFFFFF"/>
        </w:rPr>
        <w:t>, pričom rozpočtovo je uvedené kryté v kapitole MIRRI SR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1AB14D5E" w14:textId="226298D7" w:rsidR="00C36BF1" w:rsidRDefault="00C36BF1" w:rsidP="007172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B8E27B4" w14:textId="77777777" w:rsidR="00C36BF1" w:rsidRPr="007B7470" w:rsidRDefault="00C36BF1" w:rsidP="007172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AAD2065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.......................................................................................................................................................</w:t>
      </w:r>
    </w:p>
    <w:p w14:paraId="144A5D23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CAC00F5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2.2.2. Charakteristika návrhu:</w:t>
      </w:r>
    </w:p>
    <w:p w14:paraId="738610EB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40C15A3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14:paraId="120CEBD1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14:paraId="44A89387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14:paraId="15706AB6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14:paraId="644E15F3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lastRenderedPageBreak/>
        <w:t xml:space="preserve">   </w:t>
      </w:r>
      <w:r w:rsidR="005F6AF8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>x</w:t>
      </w: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14:paraId="637805D2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B7B4B86" w14:textId="77777777" w:rsidR="00C64BDB" w:rsidRPr="007B7470" w:rsidRDefault="00C64BDB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A0FF5F2" w14:textId="77777777" w:rsidR="00C64BDB" w:rsidRPr="007B7470" w:rsidRDefault="00C64BDB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BF813C5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2.2.3. Predpoklady vývoja objemu aktivít:</w:t>
      </w:r>
    </w:p>
    <w:p w14:paraId="5630AD66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ABF9B58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Jasne popíšte, v prípade potreby použite nižšie uvedenú tabuľku. Uveďte aj odhady základov daní a/alebo poplatkov, ak sa ich táto zmena týka.</w:t>
      </w:r>
    </w:p>
    <w:p w14:paraId="7FC51644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2 </w:t>
      </w:r>
    </w:p>
    <w:tbl>
      <w:tblPr>
        <w:tblW w:w="0" w:type="auto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7D5748" w:rsidRPr="007B7470" w14:paraId="28A8EE8D" w14:textId="77777777" w:rsidTr="002B63FD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14:paraId="0C4D8792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Objem aktivít</w:t>
            </w:r>
          </w:p>
        </w:tc>
        <w:tc>
          <w:tcPr>
            <w:tcW w:w="1134" w:type="dxa"/>
            <w:gridSpan w:val="4"/>
            <w:shd w:val="clear" w:color="auto" w:fill="BFBFBF" w:themeFill="background1" w:themeFillShade="BF"/>
            <w:vAlign w:val="center"/>
          </w:tcPr>
          <w:p w14:paraId="3CAB7F29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Odhadované objemy</w:t>
            </w:r>
          </w:p>
        </w:tc>
      </w:tr>
      <w:tr w:rsidR="007D5748" w:rsidRPr="007B7470" w14:paraId="395ED883" w14:textId="77777777" w:rsidTr="002B63FD">
        <w:trPr>
          <w:cantSplit/>
          <w:trHeight w:val="70"/>
        </w:trPr>
        <w:tc>
          <w:tcPr>
            <w:tcW w:w="4530" w:type="dxa"/>
            <w:vMerge/>
            <w:shd w:val="clear" w:color="auto" w:fill="BFBFBF" w:themeFill="background1" w:themeFillShade="BF"/>
          </w:tcPr>
          <w:p w14:paraId="61829076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58AC40F9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275F5258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6D94703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71819EE1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</w:tr>
      <w:tr w:rsidR="007D5748" w:rsidRPr="007B7470" w14:paraId="161F9FF5" w14:textId="77777777" w:rsidTr="002B63FD">
        <w:trPr>
          <w:trHeight w:val="70"/>
        </w:trPr>
        <w:tc>
          <w:tcPr>
            <w:tcW w:w="4530" w:type="dxa"/>
          </w:tcPr>
          <w:p w14:paraId="152D443A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ABC</w:t>
            </w:r>
          </w:p>
        </w:tc>
        <w:tc>
          <w:tcPr>
            <w:tcW w:w="1134" w:type="dxa"/>
          </w:tcPr>
          <w:p w14:paraId="2BA226A1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17AD93B2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0DE4B5B7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6204FF1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14:paraId="2273805C" w14:textId="77777777" w:rsidTr="002B63FD">
        <w:trPr>
          <w:trHeight w:val="70"/>
        </w:trPr>
        <w:tc>
          <w:tcPr>
            <w:tcW w:w="4530" w:type="dxa"/>
          </w:tcPr>
          <w:p w14:paraId="6DBAB8DF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KLM</w:t>
            </w:r>
          </w:p>
        </w:tc>
        <w:tc>
          <w:tcPr>
            <w:tcW w:w="1134" w:type="dxa"/>
          </w:tcPr>
          <w:p w14:paraId="2DBF0D7D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B62F1B3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02F2C34E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80A4E5D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14:paraId="2A14E71F" w14:textId="77777777" w:rsidTr="002B63FD">
        <w:trPr>
          <w:trHeight w:val="70"/>
        </w:trPr>
        <w:tc>
          <w:tcPr>
            <w:tcW w:w="4530" w:type="dxa"/>
          </w:tcPr>
          <w:p w14:paraId="10125640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XYZ</w:t>
            </w:r>
          </w:p>
        </w:tc>
        <w:tc>
          <w:tcPr>
            <w:tcW w:w="1134" w:type="dxa"/>
          </w:tcPr>
          <w:p w14:paraId="19219836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296FEF7D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7194DBDC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769D0D3C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54CD245A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231BE67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DBDD194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2.2.4. Výpočty vplyvov na verejné financie</w:t>
      </w:r>
    </w:p>
    <w:p w14:paraId="36FEB5B0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F89F968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Uveďte najdôležitejšie výpočty, ktoré boli použité na stanovenie vplyvov na príjmy a výdavky, ako aj predpoklady, z ktorých ste vychádzali. Predkladateľ by mal jasne odlíšiť podklady od kapitol a organizácií, aby bolo jasne vidieť základ použitý na výpočty.</w:t>
      </w:r>
    </w:p>
    <w:p w14:paraId="30D7AA69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552BE7F" w14:textId="46D64904" w:rsidR="00806082" w:rsidRDefault="00806082" w:rsidP="00806082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sk-SK"/>
        </w:rPr>
      </w:pPr>
      <w:r w:rsidRPr="00AF5C2C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sk-SK"/>
        </w:rPr>
        <w:t>Vplyv na mzdové výdavky</w:t>
      </w:r>
    </w:p>
    <w:p w14:paraId="336F1F1B" w14:textId="77777777" w:rsidR="00806082" w:rsidRPr="00AF5C2C" w:rsidRDefault="00806082" w:rsidP="00806082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sk-SK"/>
        </w:rPr>
      </w:pPr>
    </w:p>
    <w:p w14:paraId="7262C86E" w14:textId="47F63FD3" w:rsidR="00806082" w:rsidRPr="00806082" w:rsidRDefault="00806082" w:rsidP="00806082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80608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 návrhu sa predpokladá financovanie mzdových výdavkov pre 2 interných zamestnancov oddelenia kontroly a správneho konania kybernetickej bezpečnosti zo štátneho rozpočtu (tabuľka č. 5/A).</w:t>
      </w:r>
    </w:p>
    <w:p w14:paraId="52B009F0" w14:textId="4CFB4D8E" w:rsidR="00806082" w:rsidRPr="00806082" w:rsidRDefault="00806082" w:rsidP="00806082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67A1E45" w14:textId="21F82F59" w:rsidR="00806082" w:rsidRDefault="00806082" w:rsidP="00806082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80608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Výpočet vplyvov na verejné financie bol stanovený súčtom predpokladaných mzdových nákladov na zabezpečenie úloh vyplývajúcich z predloženého návrhu, a to 2 odborníkov, zaradených do 9 . platovej triedy a platovej tarify 1.626,- eur, pričom berieme aj možnosť osobného príplatku, ktorý je možné priznať najviac v sume 100 % z platovej tarify teda v sume 1.626,- eur. Celkovo je to teda suma 3.252,- eur na jedného odborníka. Návrh zároveň zohľadňuje aj zdroje na technické vybavenie pre týchto zamestnancov </w:t>
      </w:r>
      <w:r w:rsidRPr="00507F3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 sume 10.000,- eur.</w:t>
      </w:r>
    </w:p>
    <w:p w14:paraId="55E80DFD" w14:textId="77777777" w:rsidR="00806082" w:rsidRDefault="00806082" w:rsidP="00806082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196D064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4FF1C98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D072C0D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8A21919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6BD18F9B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sectPr w:rsidR="007D5748" w:rsidRPr="007B7470" w:rsidSect="002B63FD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17" w:right="1417" w:bottom="1276" w:left="1417" w:header="708" w:footer="708" w:gutter="0"/>
          <w:pgNumType w:start="1"/>
          <w:cols w:space="708"/>
          <w:docGrid w:linePitch="360"/>
        </w:sectPr>
      </w:pPr>
    </w:p>
    <w:p w14:paraId="780A8C0D" w14:textId="77777777" w:rsidR="007D5748" w:rsidRPr="007B7470" w:rsidRDefault="003408F5" w:rsidP="003408F5">
      <w:pPr>
        <w:tabs>
          <w:tab w:val="num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Tabuľka č. 3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3408F5" w:rsidRPr="007B7470" w14:paraId="00349E45" w14:textId="77777777" w:rsidTr="003408F5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0F8953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0837DB0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3300DD7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3408F5" w:rsidRPr="007B7470" w14:paraId="2CA8868F" w14:textId="77777777" w:rsidTr="003408F5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601FE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A3E3C3C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CDFF892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A558649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C554C04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CABC7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3408F5" w:rsidRPr="007B7470" w14:paraId="77D0791A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6A185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08B5D1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DEB4AB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D9C6F4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1F511A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512BE8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1BDDFE1C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F570B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F9C3DC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23141B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3B1409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2C75D1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A70637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1C85E5C7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4014C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4355A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965116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F4E37C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FB30F8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624170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5E5938DE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98EAC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8484D5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8F56C0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9CC1FA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EF996B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3886A4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60D32AB3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CBB2E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CEB114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8BF348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DB29A5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74F8A0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6F60B5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0A649002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AD0FB50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2BB0E9E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098782B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E0632B9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5E5DFA2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DF8BA61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3A9B4C7F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14:paraId="1DA6542E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16E63BC5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1EBC0613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29D6B04F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3041E394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22B00A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2C6D79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E1831B3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4E11D2A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1126E5D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DE403A5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2431CDC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9E398E2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6287F2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BE93A62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84BA73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4B3F2EB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D34F5C7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B4020A7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D7B270A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3247C74" w14:textId="12177FEB" w:rsidR="007D5748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Tabuľka č. 4/A</w:t>
      </w:r>
    </w:p>
    <w:p w14:paraId="2A931916" w14:textId="32D619B2" w:rsidR="0059355C" w:rsidRPr="007B7470" w:rsidRDefault="0059355C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MPSVaR SR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7D5748" w:rsidRPr="007B7470" w14:paraId="0CFB6694" w14:textId="77777777" w:rsidTr="005E3699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365DD6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A455FE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7BFD99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12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poznámka</w:t>
            </w:r>
          </w:p>
        </w:tc>
      </w:tr>
      <w:tr w:rsidR="007D5748" w:rsidRPr="007B7470" w14:paraId="60F9FB8E" w14:textId="77777777" w:rsidTr="005E3699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F904CB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83BFC6E" w14:textId="585B2C9B" w:rsidR="007D5748" w:rsidRPr="007B7470" w:rsidRDefault="00B41234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E02EBAE" w14:textId="56A71531" w:rsidR="007D5748" w:rsidRPr="007B7470" w:rsidRDefault="00B41234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E055B61" w14:textId="6D1F0992" w:rsidR="007D5748" w:rsidRPr="007B7470" w:rsidRDefault="00B41234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40E6725" w14:textId="266BBB6D" w:rsidR="007D5748" w:rsidRPr="007B7470" w:rsidRDefault="00B41234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12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71CD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7D5748" w:rsidRPr="007B7470" w14:paraId="1C493FB8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7724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1F701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EFCA4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96A72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95CD1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5DB19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2E4DC88E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601C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20BBB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CB595B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9C8D3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5E05E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5BCD6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4FBEE875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B3E4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C17F8B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4F722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E48A4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F40DEB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C5EC0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2ECBE7AE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C0A2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A5229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7DCDA8" w14:textId="255B9E29" w:rsidR="007D5748" w:rsidRPr="006525CC" w:rsidRDefault="0059355C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525CC">
              <w:rPr>
                <w:rStyle w:val="normaltextrun"/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  <w:bdr w:val="none" w:sz="0" w:space="0" w:color="auto" w:frame="1"/>
              </w:rPr>
              <w:t>117 717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0EA2D7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D355C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51300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700DF6F2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C138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81F0B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7AAFB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EE48E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08EB2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F0889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4F5C3D23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A2ACB" w14:textId="77777777" w:rsidR="007D5748" w:rsidRPr="007B7470" w:rsidRDefault="007D5748" w:rsidP="008D33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="008D339D" w:rsidRPr="007B7470">
              <w:t xml:space="preserve"> </w:t>
            </w:r>
            <w:r w:rsidR="008D339D"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(650)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1FD38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E2DD96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35753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F023C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DB549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38F2F640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3967C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16C19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86946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7F57B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738AF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51530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21CB5818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5EF4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ABBD8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BBA33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4FCBC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8C6B0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53EF7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6D0CCF33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4841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82A36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71F136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19946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A123B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6473E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53319E89" w14:textId="77777777" w:rsidTr="007B747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85F0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6D69F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302A5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CBAF0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7717C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9A23A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6E069C30" w14:textId="77777777" w:rsidTr="005E3699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0EDF360" w14:textId="77777777" w:rsidR="007D5748" w:rsidRPr="007B7470" w:rsidRDefault="003408F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</w:t>
            </w:r>
            <w:r w:rsidR="007D5748"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5AAEBFA" w14:textId="77777777" w:rsidR="007D5748" w:rsidRPr="006525CC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6525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4DD44AF" w14:textId="32906671" w:rsidR="007D5748" w:rsidRPr="006525CC" w:rsidRDefault="0059355C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6525CC">
              <w:rPr>
                <w:rStyle w:val="normaltextrun"/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  <w:bdr w:val="none" w:sz="0" w:space="0" w:color="auto" w:frame="1"/>
              </w:rPr>
              <w:t>117 717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CF20E0E" w14:textId="77777777" w:rsidR="007D5748" w:rsidRPr="006525CC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6525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851410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4536B0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50895670" w14:textId="092CD7F2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</w:t>
      </w:r>
    </w:p>
    <w:p w14:paraId="38C1F85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C8FE7CE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1004F19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7C0C651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08D56CC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97E50C6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B592F83" w14:textId="77777777" w:rsidR="00F814C9" w:rsidRDefault="00F814C9" w:rsidP="007941DF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Tabuľka č. 4/A</w:t>
      </w:r>
    </w:p>
    <w:p w14:paraId="478068BD" w14:textId="3CAE5DC2" w:rsidR="00F814C9" w:rsidRPr="007B7470" w:rsidRDefault="00F814C9" w:rsidP="00F814C9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MV SR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B41234" w:rsidRPr="007B7470" w14:paraId="7DD623DD" w14:textId="77777777" w:rsidTr="0059355C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1E2C106" w14:textId="77777777" w:rsidR="00B41234" w:rsidRPr="007B7470" w:rsidRDefault="00B41234" w:rsidP="00B41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313E484" w14:textId="73F11908" w:rsidR="00B41234" w:rsidRPr="007B7470" w:rsidRDefault="00B41234" w:rsidP="00B41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D324D8F" w14:textId="4017AD39" w:rsidR="00B41234" w:rsidRPr="007B7470" w:rsidRDefault="00B41234" w:rsidP="00B41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12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poznámka</w:t>
            </w:r>
          </w:p>
        </w:tc>
      </w:tr>
      <w:tr w:rsidR="00B41234" w:rsidRPr="007B7470" w14:paraId="3E27C9FC" w14:textId="77777777" w:rsidTr="00325D5D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B2ADFFB" w14:textId="77777777" w:rsidR="00B41234" w:rsidRPr="007B7470" w:rsidRDefault="00B41234" w:rsidP="00B412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6DF5C0D" w14:textId="00E3F001" w:rsidR="00B41234" w:rsidRPr="007B7470" w:rsidRDefault="00B41234" w:rsidP="00B41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1DB3D95" w14:textId="6406F9D3" w:rsidR="00B41234" w:rsidRPr="007B7470" w:rsidRDefault="00B41234" w:rsidP="00B41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2D65551" w14:textId="0F7BF1DD" w:rsidR="00B41234" w:rsidRPr="007B7470" w:rsidRDefault="00B41234" w:rsidP="00B41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393FC9C" w14:textId="41F51AC9" w:rsidR="00B41234" w:rsidRPr="007B7470" w:rsidRDefault="00B41234" w:rsidP="00B41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12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ED3FF" w14:textId="77777777" w:rsidR="00B41234" w:rsidRPr="007B7470" w:rsidRDefault="00B41234" w:rsidP="00B412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59355C" w:rsidRPr="007B7470" w14:paraId="5E1A38BA" w14:textId="77777777" w:rsidTr="0059355C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C9534" w14:textId="77777777" w:rsidR="0059355C" w:rsidRPr="007B7470" w:rsidRDefault="0059355C" w:rsidP="005935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749866" w14:textId="77777777" w:rsidR="0059355C" w:rsidRPr="007B7470" w:rsidRDefault="0059355C" w:rsidP="0059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0756DA" w14:textId="77777777" w:rsidR="0059355C" w:rsidRPr="007B7470" w:rsidRDefault="0059355C" w:rsidP="0059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9B9BD8" w14:textId="77777777" w:rsidR="0059355C" w:rsidRPr="007B7470" w:rsidRDefault="0059355C" w:rsidP="0059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B6A595" w14:textId="77777777" w:rsidR="0059355C" w:rsidRPr="007B7470" w:rsidRDefault="0059355C" w:rsidP="0059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FAFF1F" w14:textId="77777777" w:rsidR="0059355C" w:rsidRPr="007B7470" w:rsidRDefault="0059355C" w:rsidP="0059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59355C" w:rsidRPr="007B7470" w14:paraId="6618FE50" w14:textId="77777777" w:rsidTr="0059355C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F2A10" w14:textId="77777777" w:rsidR="0059355C" w:rsidRPr="007B7470" w:rsidRDefault="0059355C" w:rsidP="0059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FD7046" w14:textId="77777777" w:rsidR="0059355C" w:rsidRPr="007B7470" w:rsidRDefault="0059355C" w:rsidP="0059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C8D358" w14:textId="77777777" w:rsidR="0059355C" w:rsidRPr="007B7470" w:rsidRDefault="0059355C" w:rsidP="0059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60AD5D" w14:textId="77777777" w:rsidR="0059355C" w:rsidRPr="007B7470" w:rsidRDefault="0059355C" w:rsidP="0059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E78CD2" w14:textId="77777777" w:rsidR="0059355C" w:rsidRPr="007B7470" w:rsidRDefault="0059355C" w:rsidP="0059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122B6E" w14:textId="77777777" w:rsidR="0059355C" w:rsidRPr="007B7470" w:rsidRDefault="0059355C" w:rsidP="0059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59355C" w:rsidRPr="007B7470" w14:paraId="65CE4E74" w14:textId="77777777" w:rsidTr="0059355C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13DB8" w14:textId="77777777" w:rsidR="0059355C" w:rsidRPr="007B7470" w:rsidRDefault="0059355C" w:rsidP="0059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09A2F2" w14:textId="77777777" w:rsidR="0059355C" w:rsidRPr="007B7470" w:rsidRDefault="0059355C" w:rsidP="0059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BCF55B" w14:textId="77777777" w:rsidR="0059355C" w:rsidRPr="007B7470" w:rsidRDefault="0059355C" w:rsidP="0059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1D7CED" w14:textId="77777777" w:rsidR="0059355C" w:rsidRPr="007B7470" w:rsidRDefault="0059355C" w:rsidP="0059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4E53E9" w14:textId="77777777" w:rsidR="0059355C" w:rsidRPr="007B7470" w:rsidRDefault="0059355C" w:rsidP="0059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F5D3E3" w14:textId="77777777" w:rsidR="0059355C" w:rsidRPr="007B7470" w:rsidRDefault="0059355C" w:rsidP="0059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59355C" w:rsidRPr="007B7470" w14:paraId="7331D218" w14:textId="77777777" w:rsidTr="0059355C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4B1AD" w14:textId="77777777" w:rsidR="0059355C" w:rsidRPr="007B7470" w:rsidRDefault="0059355C" w:rsidP="0059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410526" w14:textId="77777777" w:rsidR="0059355C" w:rsidRPr="007B7470" w:rsidRDefault="0059355C" w:rsidP="0059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6F71B3" w14:textId="7C6A1F85" w:rsidR="0059355C" w:rsidRPr="007B7470" w:rsidRDefault="00602F0C" w:rsidP="0059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2 082 590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69B347" w14:textId="77777777" w:rsidR="0059355C" w:rsidRPr="007B7470" w:rsidRDefault="0059355C" w:rsidP="0059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0F56B4" w14:textId="77777777" w:rsidR="0059355C" w:rsidRPr="007B7470" w:rsidRDefault="0059355C" w:rsidP="0059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7DFBCD" w14:textId="77777777" w:rsidR="0059355C" w:rsidRPr="007B7470" w:rsidRDefault="0059355C" w:rsidP="0059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59355C" w:rsidRPr="007B7470" w14:paraId="4C76F772" w14:textId="77777777" w:rsidTr="0059355C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5CEC4" w14:textId="77777777" w:rsidR="0059355C" w:rsidRPr="007B7470" w:rsidRDefault="0059355C" w:rsidP="0059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EA0C58" w14:textId="77777777" w:rsidR="0059355C" w:rsidRPr="007B7470" w:rsidRDefault="0059355C" w:rsidP="0059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E86F52" w14:textId="77777777" w:rsidR="0059355C" w:rsidRPr="007B7470" w:rsidRDefault="0059355C" w:rsidP="0059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039773" w14:textId="77777777" w:rsidR="0059355C" w:rsidRPr="007B7470" w:rsidRDefault="0059355C" w:rsidP="0059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D5D798" w14:textId="77777777" w:rsidR="0059355C" w:rsidRPr="007B7470" w:rsidRDefault="0059355C" w:rsidP="0059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BC9A44" w14:textId="77777777" w:rsidR="0059355C" w:rsidRPr="007B7470" w:rsidRDefault="0059355C" w:rsidP="0059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59355C" w:rsidRPr="007B7470" w14:paraId="6FF7DB09" w14:textId="77777777" w:rsidTr="0059355C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FBAF7" w14:textId="77777777" w:rsidR="0059355C" w:rsidRPr="007B7470" w:rsidRDefault="0059355C" w:rsidP="0059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B45473" w14:textId="77777777" w:rsidR="0059355C" w:rsidRPr="007B7470" w:rsidRDefault="0059355C" w:rsidP="0059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187488" w14:textId="77777777" w:rsidR="0059355C" w:rsidRPr="007B7470" w:rsidRDefault="0059355C" w:rsidP="0059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3B3417" w14:textId="77777777" w:rsidR="0059355C" w:rsidRPr="007B7470" w:rsidRDefault="0059355C" w:rsidP="0059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4A100D" w14:textId="77777777" w:rsidR="0059355C" w:rsidRPr="007B7470" w:rsidRDefault="0059355C" w:rsidP="0059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569752" w14:textId="77777777" w:rsidR="0059355C" w:rsidRPr="007B7470" w:rsidRDefault="0059355C" w:rsidP="0059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59355C" w:rsidRPr="007B7470" w14:paraId="2CAC280C" w14:textId="77777777" w:rsidTr="0059355C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AD598" w14:textId="77777777" w:rsidR="0059355C" w:rsidRPr="007B7470" w:rsidRDefault="0059355C" w:rsidP="005935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lastRenderedPageBreak/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00DC4B" w14:textId="77777777" w:rsidR="0059355C" w:rsidRPr="007B7470" w:rsidRDefault="0059355C" w:rsidP="0059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100C4E" w14:textId="77777777" w:rsidR="0059355C" w:rsidRPr="007B7470" w:rsidRDefault="0059355C" w:rsidP="0059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B4C4C2" w14:textId="77777777" w:rsidR="0059355C" w:rsidRPr="007B7470" w:rsidRDefault="0059355C" w:rsidP="0059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ED17B3" w14:textId="77777777" w:rsidR="0059355C" w:rsidRPr="007B7470" w:rsidRDefault="0059355C" w:rsidP="0059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B303F8" w14:textId="77777777" w:rsidR="0059355C" w:rsidRPr="007B7470" w:rsidRDefault="0059355C" w:rsidP="0059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59355C" w:rsidRPr="007B7470" w14:paraId="2E95598E" w14:textId="77777777" w:rsidTr="0059355C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91DDD" w14:textId="77777777" w:rsidR="0059355C" w:rsidRPr="007B7470" w:rsidRDefault="0059355C" w:rsidP="0059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4B8865" w14:textId="77777777" w:rsidR="0059355C" w:rsidRPr="007B7470" w:rsidRDefault="0059355C" w:rsidP="0059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BC4DC0" w14:textId="77777777" w:rsidR="0059355C" w:rsidRPr="007B7470" w:rsidRDefault="0059355C" w:rsidP="0059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FFAE65" w14:textId="77777777" w:rsidR="0059355C" w:rsidRPr="007B7470" w:rsidRDefault="0059355C" w:rsidP="0059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D224E5" w14:textId="77777777" w:rsidR="0059355C" w:rsidRPr="007B7470" w:rsidRDefault="0059355C" w:rsidP="0059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DE349D" w14:textId="77777777" w:rsidR="0059355C" w:rsidRPr="007B7470" w:rsidRDefault="0059355C" w:rsidP="0059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59355C" w:rsidRPr="007B7470" w14:paraId="746E0294" w14:textId="77777777" w:rsidTr="0059355C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9736E" w14:textId="77777777" w:rsidR="0059355C" w:rsidRPr="007B7470" w:rsidRDefault="0059355C" w:rsidP="0059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EE0A71" w14:textId="77777777" w:rsidR="0059355C" w:rsidRPr="007B7470" w:rsidRDefault="0059355C" w:rsidP="0059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1375D5" w14:textId="77777777" w:rsidR="0059355C" w:rsidRPr="007B7470" w:rsidRDefault="0059355C" w:rsidP="0059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9C2B9E" w14:textId="77777777" w:rsidR="0059355C" w:rsidRPr="007B7470" w:rsidRDefault="0059355C" w:rsidP="0059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4231ED" w14:textId="77777777" w:rsidR="0059355C" w:rsidRPr="007B7470" w:rsidRDefault="0059355C" w:rsidP="0059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822FBB" w14:textId="77777777" w:rsidR="0059355C" w:rsidRPr="007B7470" w:rsidRDefault="0059355C" w:rsidP="0059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59355C" w:rsidRPr="007B7470" w14:paraId="1431FB55" w14:textId="77777777" w:rsidTr="0059355C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5EC50" w14:textId="77777777" w:rsidR="0059355C" w:rsidRPr="007B7470" w:rsidRDefault="0059355C" w:rsidP="005935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279F57" w14:textId="77777777" w:rsidR="0059355C" w:rsidRPr="007B7470" w:rsidRDefault="0059355C" w:rsidP="0059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18A420" w14:textId="77777777" w:rsidR="0059355C" w:rsidRPr="007B7470" w:rsidRDefault="0059355C" w:rsidP="0059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5D1919" w14:textId="77777777" w:rsidR="0059355C" w:rsidRPr="007B7470" w:rsidRDefault="0059355C" w:rsidP="0059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9893C5" w14:textId="77777777" w:rsidR="0059355C" w:rsidRPr="007B7470" w:rsidRDefault="0059355C" w:rsidP="0059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69D58B" w14:textId="77777777" w:rsidR="0059355C" w:rsidRPr="007B7470" w:rsidRDefault="0059355C" w:rsidP="0059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59355C" w:rsidRPr="007B7470" w14:paraId="1C707EDD" w14:textId="77777777" w:rsidTr="0059355C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C83AA71" w14:textId="77777777" w:rsidR="0059355C" w:rsidRPr="007B7470" w:rsidRDefault="0059355C" w:rsidP="005935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22EA497" w14:textId="77777777" w:rsidR="0059355C" w:rsidRPr="007B7470" w:rsidRDefault="0059355C" w:rsidP="0059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26D1225" w14:textId="59D82858" w:rsidR="0059355C" w:rsidRPr="007B7470" w:rsidRDefault="00602F0C" w:rsidP="0059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2 082 590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D5DCE62" w14:textId="77777777" w:rsidR="0059355C" w:rsidRPr="007B7470" w:rsidRDefault="0059355C" w:rsidP="0059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2C3879B" w14:textId="77777777" w:rsidR="0059355C" w:rsidRPr="007B7470" w:rsidRDefault="0059355C" w:rsidP="0059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235FE7A" w14:textId="77777777" w:rsidR="0059355C" w:rsidRPr="007B7470" w:rsidRDefault="0059355C" w:rsidP="0059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406A6A5E" w14:textId="77777777" w:rsidR="00602F0C" w:rsidRDefault="0059355C" w:rsidP="0059355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</w:t>
      </w:r>
    </w:p>
    <w:p w14:paraId="420A3513" w14:textId="77777777" w:rsidR="00602F0C" w:rsidRDefault="00602F0C" w:rsidP="0059355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3CF22E6" w14:textId="77777777" w:rsidR="00F814C9" w:rsidRDefault="00F814C9" w:rsidP="007941DF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Tabuľka č. 4/A</w:t>
      </w:r>
    </w:p>
    <w:p w14:paraId="6C7AC34B" w14:textId="4C6C2B9A" w:rsidR="00F814C9" w:rsidRPr="007B7470" w:rsidRDefault="00F814C9" w:rsidP="00F814C9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ÚGKK SR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602F0C" w:rsidRPr="007B7470" w14:paraId="6954181A" w14:textId="77777777" w:rsidTr="00932548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09C978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282B891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BEF6074" w14:textId="7FFA3E22" w:rsidR="00602F0C" w:rsidRPr="007B7470" w:rsidRDefault="00B41234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12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poznámka</w:t>
            </w:r>
          </w:p>
        </w:tc>
      </w:tr>
      <w:tr w:rsidR="00B41234" w:rsidRPr="007B7470" w14:paraId="37C88930" w14:textId="77777777" w:rsidTr="00932548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A2D7C87" w14:textId="77777777" w:rsidR="00B41234" w:rsidRPr="007B7470" w:rsidRDefault="00B41234" w:rsidP="00B412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E0F3424" w14:textId="0F226922" w:rsidR="00B41234" w:rsidRPr="007B7470" w:rsidRDefault="00B41234" w:rsidP="00B41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8500E89" w14:textId="34DBCBDD" w:rsidR="00B41234" w:rsidRPr="007B7470" w:rsidRDefault="00B41234" w:rsidP="00B41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24A8638" w14:textId="03EA07A2" w:rsidR="00B41234" w:rsidRPr="007B7470" w:rsidRDefault="00B41234" w:rsidP="00B41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00BF420" w14:textId="094F2504" w:rsidR="00B41234" w:rsidRPr="007B7470" w:rsidRDefault="00B41234" w:rsidP="00B41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12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14B0A" w14:textId="77777777" w:rsidR="00B41234" w:rsidRPr="007B7470" w:rsidRDefault="00B41234" w:rsidP="00B412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602F0C" w:rsidRPr="007B7470" w14:paraId="21743A18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3C603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10372E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21D499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E5D935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CAA81B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A01C8E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02F0C" w:rsidRPr="007B7470" w14:paraId="7697126F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581A4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AB18AA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DE126A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75697D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5CB95A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3F7C79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02F0C" w:rsidRPr="007B7470" w14:paraId="594CBA84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B1C6B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6E0484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B03F60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7C36CA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4ED965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F6D4C1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02F0C" w:rsidRPr="007B7470" w14:paraId="0D92BBA2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C41F3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9B0BF9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2743AC" w14:textId="528B7446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123 000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5BECC3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96AF0F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C6B176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02F0C" w:rsidRPr="007B7470" w14:paraId="0365E8E9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4FF6E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380708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72C992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ABD60E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3FC635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A3A10B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02F0C" w:rsidRPr="007B7470" w14:paraId="53AB1EC8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4D1D0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1207FC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C905EC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F4EB21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ED13E6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214042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602F0C" w:rsidRPr="007B7470" w14:paraId="5FBBB4B7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8D3B1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6E22DD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3C51E6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1EC7AF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DF6A53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FEE59E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02F0C" w:rsidRPr="007B7470" w14:paraId="2F65F7FD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0B3E9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D2CCE7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0BC342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4EB93A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24E8D2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0498C8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02F0C" w:rsidRPr="007B7470" w14:paraId="7230F16C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77BC0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836298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6A4625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11ECFA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BD3679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DF78FB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02F0C" w:rsidRPr="007B7470" w14:paraId="3A161F12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ABDEF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4563D9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14567E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4717BC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6659CB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8F9A0F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02F0C" w:rsidRPr="007B7470" w14:paraId="59061B8B" w14:textId="77777777" w:rsidTr="00932548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DB2C569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E4C3F1C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E1DF9A6" w14:textId="0B65031C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123 000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EFF4566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21629B4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74ABB75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46E29E29" w14:textId="77777777" w:rsidR="00602F0C" w:rsidRDefault="00602F0C" w:rsidP="0059355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17CA560" w14:textId="77777777" w:rsidR="00F814C9" w:rsidRDefault="00F814C9" w:rsidP="007941DF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Tabuľka č. 4/A</w:t>
      </w:r>
    </w:p>
    <w:p w14:paraId="65E13A9A" w14:textId="14FFF592" w:rsidR="00F814C9" w:rsidRPr="007B7470" w:rsidRDefault="00F814C9" w:rsidP="00F814C9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ÚVZ SR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602F0C" w:rsidRPr="007B7470" w14:paraId="1D723328" w14:textId="77777777" w:rsidTr="00932548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8ED78A5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93A2CFB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7DC6742" w14:textId="1E48F68A" w:rsidR="00602F0C" w:rsidRPr="007B7470" w:rsidRDefault="00B41234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12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poznámka</w:t>
            </w:r>
          </w:p>
        </w:tc>
      </w:tr>
      <w:tr w:rsidR="00B41234" w:rsidRPr="007B7470" w14:paraId="56D93CF0" w14:textId="77777777" w:rsidTr="00932548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12159C0" w14:textId="77777777" w:rsidR="00B41234" w:rsidRPr="007B7470" w:rsidRDefault="00B41234" w:rsidP="00B412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77CFAE2" w14:textId="59FCE8DB" w:rsidR="00B41234" w:rsidRPr="007B7470" w:rsidRDefault="00B41234" w:rsidP="00B41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0B18BAA" w14:textId="38E9A1FC" w:rsidR="00B41234" w:rsidRPr="007B7470" w:rsidRDefault="00B41234" w:rsidP="00B41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647D140" w14:textId="4B440C30" w:rsidR="00B41234" w:rsidRPr="007B7470" w:rsidRDefault="00B41234" w:rsidP="00B41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C334B95" w14:textId="33426C5D" w:rsidR="00B41234" w:rsidRPr="007B7470" w:rsidRDefault="00B41234" w:rsidP="00B41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12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769F8" w14:textId="77777777" w:rsidR="00B41234" w:rsidRPr="007B7470" w:rsidRDefault="00B41234" w:rsidP="00B412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602F0C" w:rsidRPr="007B7470" w14:paraId="053BA47C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3A7F7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4F9456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FA6669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378257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902649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19A0D4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02F0C" w:rsidRPr="007B7470" w14:paraId="02AEA571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1D6C0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387C50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05C681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9D1A9B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127AAF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F96544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02F0C" w:rsidRPr="007B7470" w14:paraId="1AE0E91A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D9B53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0C6645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BC287F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6A6923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502DEF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FEED43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02F0C" w:rsidRPr="007B7470" w14:paraId="5D1D1CDC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B420B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01714B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642729" w14:textId="0B3182E1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108 080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3F0C5D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CA15A9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ADF857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02F0C" w:rsidRPr="007B7470" w14:paraId="2A4CFF9E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91C7B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F67E7D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5F5928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EBFB8B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1DDD2F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BB3E2D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02F0C" w:rsidRPr="007B7470" w14:paraId="323A689E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71DE0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 xml:space="preserve">  Splácanie úrokov a ostatné platby súvisiace s </w:t>
            </w:r>
            <w:r w:rsidRPr="007B7470"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41F8AC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EDBBFF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51F37D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F6D1AF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D70727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602F0C" w:rsidRPr="007B7470" w14:paraId="65458DD7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C3C36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2E89AF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64BC8B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A1DC49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8CDAC6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B1BA51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02F0C" w:rsidRPr="007B7470" w14:paraId="13B11499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57D5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B96158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D83414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52A534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988FBB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CF02F4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02F0C" w:rsidRPr="007B7470" w14:paraId="693EECCC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FEFC7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4E4FA0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519F04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4E39E3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0FA6B6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7B6784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02F0C" w:rsidRPr="007B7470" w14:paraId="266970E5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F30A4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C9D7F3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6E4CFC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8C32DE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8847E4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3AB61E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02F0C" w:rsidRPr="007B7470" w14:paraId="50F48DE9" w14:textId="77777777" w:rsidTr="00932548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61CCC6C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9DB0CCD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386C57A" w14:textId="7E16D70D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108 080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452AB37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27F4B47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877A4A7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42C1839D" w14:textId="0DFA7CDF" w:rsidR="00602F0C" w:rsidRDefault="00602F0C" w:rsidP="0059355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9F949AF" w14:textId="77777777" w:rsidR="00F814C9" w:rsidRDefault="00F814C9" w:rsidP="007941DF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Tabuľka č. 4/A</w:t>
      </w:r>
    </w:p>
    <w:p w14:paraId="4B8C9531" w14:textId="2632BE9B" w:rsidR="00F814C9" w:rsidRPr="007B7470" w:rsidRDefault="00F814C9" w:rsidP="00F814C9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proofErr w:type="spellStart"/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MŠVVaM</w:t>
      </w:r>
      <w:proofErr w:type="spellEnd"/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SR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602F0C" w:rsidRPr="007B7470" w14:paraId="0D2EAEC6" w14:textId="77777777" w:rsidTr="00932548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69BC1B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6620C42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A7D1F82" w14:textId="1E8AFC0E" w:rsidR="00602F0C" w:rsidRPr="007B7470" w:rsidRDefault="00B41234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12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poznámka</w:t>
            </w:r>
          </w:p>
        </w:tc>
      </w:tr>
      <w:tr w:rsidR="00B41234" w:rsidRPr="007B7470" w14:paraId="68BD9180" w14:textId="77777777" w:rsidTr="00932548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2F38EA9" w14:textId="77777777" w:rsidR="00B41234" w:rsidRPr="007B7470" w:rsidRDefault="00B41234" w:rsidP="00B412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4B4D417" w14:textId="47D4CEC1" w:rsidR="00B41234" w:rsidRPr="007B7470" w:rsidRDefault="00B41234" w:rsidP="00B41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8396960" w14:textId="5F4682A4" w:rsidR="00B41234" w:rsidRPr="007B7470" w:rsidRDefault="00B41234" w:rsidP="00B41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D8C3463" w14:textId="626CEC31" w:rsidR="00B41234" w:rsidRPr="007B7470" w:rsidRDefault="00B41234" w:rsidP="00B41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6C26965" w14:textId="3BE0806F" w:rsidR="00B41234" w:rsidRPr="007B7470" w:rsidRDefault="00B41234" w:rsidP="00B41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12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220B6" w14:textId="77777777" w:rsidR="00B41234" w:rsidRPr="007B7470" w:rsidRDefault="00B41234" w:rsidP="00B412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602F0C" w:rsidRPr="007B7470" w14:paraId="6D46BB2D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3BBDB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CAB107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F625AB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0FFFF0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DA8CD5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597768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02F0C" w:rsidRPr="007B7470" w14:paraId="7AD1C85C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7AADA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B2509F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CBE564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2BE9F1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BAC0BB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809B46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02F0C" w:rsidRPr="007B7470" w14:paraId="0034B6FD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05BE5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D23E60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AFCF14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A802D0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80C984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BFB2A2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02F0C" w:rsidRPr="007B7470" w14:paraId="76A78DBA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CBBFD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A4959A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0C221B" w14:textId="3190561E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93 134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8526DA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301FC8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402A67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02F0C" w:rsidRPr="007B7470" w14:paraId="72138530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51062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82442A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7DBA73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66BAA5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13493A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ECDE28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02F0C" w:rsidRPr="007B7470" w14:paraId="6F1E9AFC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97F6A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CA04D0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276A6A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2A4FF4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4A2F9C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116A10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602F0C" w:rsidRPr="007B7470" w14:paraId="4CEC92AC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CB813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9E7490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EA92FA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15526A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07A54A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5D0098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02F0C" w:rsidRPr="007B7470" w14:paraId="51CB5366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3A6F4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E8A9A5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C0F1F7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0F4E19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33E5DB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05D50E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02F0C" w:rsidRPr="007B7470" w14:paraId="25D29F52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B5DAE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5585B8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F7D5CF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D258FE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ACC63E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3DF451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02F0C" w:rsidRPr="007B7470" w14:paraId="60FC7463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6C2BD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D99E1B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935CA8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5673C5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A42522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3157A7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02F0C" w:rsidRPr="007B7470" w14:paraId="70F2415F" w14:textId="77777777" w:rsidTr="00932548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009E82F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71D3455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66D71E1" w14:textId="02767ACC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93 134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FB685C7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836F03F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5EAB6944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5D95410B" w14:textId="77777777" w:rsidR="00602F0C" w:rsidRDefault="00602F0C" w:rsidP="0059355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845D55A" w14:textId="77777777" w:rsidR="00F814C9" w:rsidRDefault="00F814C9" w:rsidP="007941DF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Tabuľka č. 4/A</w:t>
      </w:r>
    </w:p>
    <w:p w14:paraId="7A168C99" w14:textId="39F72F95" w:rsidR="00F814C9" w:rsidRPr="007B7470" w:rsidRDefault="00F814C9" w:rsidP="00F814C9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ŠVPS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602F0C" w:rsidRPr="007B7470" w14:paraId="568EA940" w14:textId="77777777" w:rsidTr="00932548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8083001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D265EBE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40D8AB2" w14:textId="3F468358" w:rsidR="00602F0C" w:rsidRPr="007B7470" w:rsidRDefault="00B41234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12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poznámka</w:t>
            </w:r>
          </w:p>
        </w:tc>
      </w:tr>
      <w:tr w:rsidR="00B41234" w:rsidRPr="007B7470" w14:paraId="51C09038" w14:textId="77777777" w:rsidTr="00932548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9FFED3E" w14:textId="77777777" w:rsidR="00B41234" w:rsidRPr="007B7470" w:rsidRDefault="00B41234" w:rsidP="00B412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A3D3A11" w14:textId="1C988901" w:rsidR="00B41234" w:rsidRPr="007B7470" w:rsidRDefault="00B41234" w:rsidP="00B41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9E97027" w14:textId="1F246DB6" w:rsidR="00B41234" w:rsidRPr="007B7470" w:rsidRDefault="00B41234" w:rsidP="00B41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B8030B4" w14:textId="143E510C" w:rsidR="00B41234" w:rsidRPr="007B7470" w:rsidRDefault="00B41234" w:rsidP="00B41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FD94D7E" w14:textId="6CF7148C" w:rsidR="00B41234" w:rsidRPr="007B7470" w:rsidRDefault="00B41234" w:rsidP="00B41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12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ECE64" w14:textId="77777777" w:rsidR="00B41234" w:rsidRPr="007B7470" w:rsidRDefault="00B41234" w:rsidP="00B412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602F0C" w:rsidRPr="007B7470" w14:paraId="1E889D9E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98F88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B4306B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B254D0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6C5E2B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6570B5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A1CED6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02F0C" w:rsidRPr="007B7470" w14:paraId="7FA1A5E8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380E0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440058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CE0A42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6C5B19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EF8EBF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4405DC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02F0C" w:rsidRPr="007B7470" w14:paraId="03AF9E33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69F14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F1AE63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BBE9FF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0CDA43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1E3BA5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E2F3CC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02F0C" w:rsidRPr="007B7470" w14:paraId="6EE754C7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4A9C7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01E0F4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1FCA2E" w14:textId="61D0DB40" w:rsidR="00602F0C" w:rsidRPr="007B7470" w:rsidRDefault="00602F0C" w:rsidP="00602F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7 749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9C39E0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652742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9FE37E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02F0C" w:rsidRPr="007B7470" w14:paraId="39DF4794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C47CF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4BB13B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DB06E5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A4263B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5B7144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15014A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02F0C" w:rsidRPr="007B7470" w14:paraId="74B840E2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9CE7C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033D17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4B9797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03357B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2756F3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3F62A6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602F0C" w:rsidRPr="007B7470" w14:paraId="3C30291C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E2259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98A119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692415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9A17F6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962C82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363F89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02F0C" w:rsidRPr="007B7470" w14:paraId="2A4B399D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5F5CF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D3D7DF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0D5F66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11C0A4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1845B1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3689A4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02F0C" w:rsidRPr="007B7470" w14:paraId="0510ED8C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DF821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54D764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D7E328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324879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134D15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80F3AD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02F0C" w:rsidRPr="007B7470" w14:paraId="464AD4D5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5C216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A3C8F8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61990D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396217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74C214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465C2C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02F0C" w:rsidRPr="007B7470" w14:paraId="3DB52DAF" w14:textId="77777777" w:rsidTr="00932548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FD3C8D8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ACCDBAA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013D063" w14:textId="6D5CD9C3" w:rsidR="00602F0C" w:rsidRPr="005B06C5" w:rsidRDefault="00602F0C" w:rsidP="00602F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B06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7 749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32E58AD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40CE892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E430F78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6744D7A6" w14:textId="313094F8" w:rsidR="00602F0C" w:rsidRDefault="00602F0C" w:rsidP="0059355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2F24A4F" w14:textId="77777777" w:rsidR="00F814C9" w:rsidRDefault="00F814C9" w:rsidP="007941DF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Tabuľka č. 4/A</w:t>
      </w:r>
    </w:p>
    <w:p w14:paraId="64197ED5" w14:textId="60C30F19" w:rsidR="00F814C9" w:rsidRPr="007B7470" w:rsidRDefault="00F814C9" w:rsidP="00F814C9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MIRRI SR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602F0C" w:rsidRPr="007B7470" w14:paraId="5954EF17" w14:textId="77777777" w:rsidTr="00932548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22E7393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B14997B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050DDAD" w14:textId="4A3C002F" w:rsidR="00602F0C" w:rsidRPr="007B7470" w:rsidRDefault="00B41234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12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poznámka</w:t>
            </w:r>
          </w:p>
        </w:tc>
      </w:tr>
      <w:tr w:rsidR="00B41234" w:rsidRPr="007B7470" w14:paraId="6A1EF14B" w14:textId="77777777" w:rsidTr="00932548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A653CDE" w14:textId="77777777" w:rsidR="00B41234" w:rsidRPr="007B7470" w:rsidRDefault="00B41234" w:rsidP="00B412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8DCDFA0" w14:textId="5071E142" w:rsidR="00B41234" w:rsidRPr="007B7470" w:rsidRDefault="00B41234" w:rsidP="00B41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C7BC1D6" w14:textId="6CB60499" w:rsidR="00B41234" w:rsidRPr="007B7470" w:rsidRDefault="00B41234" w:rsidP="00B41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2C7F7DF" w14:textId="0118923E" w:rsidR="00B41234" w:rsidRPr="007B7470" w:rsidRDefault="00B41234" w:rsidP="00B41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C7D0AA4" w14:textId="20BC3D3D" w:rsidR="00B41234" w:rsidRPr="007B7470" w:rsidRDefault="00B41234" w:rsidP="00B41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12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E0D3F" w14:textId="77777777" w:rsidR="00B41234" w:rsidRPr="007B7470" w:rsidRDefault="00B41234" w:rsidP="00B412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602F0C" w:rsidRPr="007B7470" w14:paraId="0CA0FEAF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BA80E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0B0AD0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AA8C5A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D73AC8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F6C2DB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9E07E1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02F0C" w:rsidRPr="007B7470" w14:paraId="1B8AAD3B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73F0B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1A36B5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B16996" w14:textId="5954570F" w:rsidR="00602F0C" w:rsidRPr="005B06C5" w:rsidRDefault="00962E64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39 024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2C834C" w14:textId="139CB1BE" w:rsidR="00602F0C" w:rsidRPr="005B06C5" w:rsidRDefault="00962E64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62E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78 048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B5D25B" w14:textId="3CD4ACB2" w:rsidR="00602F0C" w:rsidRPr="005B06C5" w:rsidRDefault="00962E64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62E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78 048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539512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02F0C" w:rsidRPr="007B7470" w14:paraId="0B31FB85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4742C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897741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B0C617" w14:textId="01D0BBAC" w:rsidR="00602F0C" w:rsidRPr="005B06C5" w:rsidRDefault="00962E64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14 029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AC3327" w14:textId="27FF8E66" w:rsidR="00602F0C" w:rsidRPr="005B06C5" w:rsidRDefault="00962E64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28 058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332DFF" w14:textId="36F49228" w:rsidR="00602F0C" w:rsidRPr="005B06C5" w:rsidRDefault="00962E64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28 058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784668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02F0C" w:rsidRPr="007B7470" w14:paraId="62837113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ADAFC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FFBBD4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D59C65" w14:textId="0F79FA44" w:rsidR="00602F0C" w:rsidRPr="005B06C5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B06C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812 658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DD8325" w14:textId="4438B2D6" w:rsidR="00602F0C" w:rsidRPr="005B06C5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B06C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FCDB9D" w14:textId="45B43DF4" w:rsidR="00602F0C" w:rsidRPr="005B06C5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B06C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500 000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81E038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02F0C" w:rsidRPr="007B7470" w14:paraId="2EC8A509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5D099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707098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9C7073" w14:textId="77777777" w:rsidR="00602F0C" w:rsidRPr="005B06C5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92E816" w14:textId="77777777" w:rsidR="00602F0C" w:rsidRPr="005B06C5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DE5494" w14:textId="77777777" w:rsidR="00602F0C" w:rsidRPr="005B06C5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5FA1A2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02F0C" w:rsidRPr="007B7470" w14:paraId="1EE3EBF3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0144C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C79323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644BEF" w14:textId="77777777" w:rsidR="00602F0C" w:rsidRPr="005B06C5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C1B55D" w14:textId="77777777" w:rsidR="00602F0C" w:rsidRPr="005B06C5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579632" w14:textId="77777777" w:rsidR="00602F0C" w:rsidRPr="005B06C5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29DBD9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602F0C" w:rsidRPr="007B7470" w14:paraId="5C923748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F9422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42A170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380B4C" w14:textId="77777777" w:rsidR="00602F0C" w:rsidRPr="005B06C5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1632A3" w14:textId="77777777" w:rsidR="00602F0C" w:rsidRPr="005B06C5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A14A65" w14:textId="77777777" w:rsidR="00602F0C" w:rsidRPr="005B06C5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AFBA7D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02F0C" w:rsidRPr="007B7470" w14:paraId="0E525E5B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FB83E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2C22BA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3D0B51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E802C9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BFA346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E78E7E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02F0C" w:rsidRPr="007B7470" w14:paraId="39C9274A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A6FBA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9CDB8F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9FBE23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4E1F9B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1F3D72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852AD6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02F0C" w:rsidRPr="007B7470" w14:paraId="3CCA4FA9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509A9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80990B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7C368E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45AD4C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15E992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AE38EA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02F0C" w:rsidRPr="007B7470" w14:paraId="15939A5B" w14:textId="77777777" w:rsidTr="00932548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85EDA64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9ECF98F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32EA484" w14:textId="62A9BF50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865 701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F6A0CF5" w14:textId="3C5DC59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606 106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27FE4E8" w14:textId="65A3D166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sk-SK"/>
              </w:rPr>
              <w:t>606 106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F7D50DA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2FCFC1B7" w14:textId="66668D7D" w:rsidR="00602F0C" w:rsidRDefault="00602F0C" w:rsidP="0059355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64E4863" w14:textId="77777777" w:rsidR="00F814C9" w:rsidRDefault="00F814C9" w:rsidP="007941DF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Tabuľka č. 4/A</w:t>
      </w:r>
    </w:p>
    <w:p w14:paraId="543BC106" w14:textId="22644C69" w:rsidR="00F814C9" w:rsidRPr="007B7470" w:rsidRDefault="00F814C9" w:rsidP="00F814C9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NASES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602F0C" w:rsidRPr="007B7470" w14:paraId="3577D30D" w14:textId="77777777" w:rsidTr="00932548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7BF0D5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8D2FDFC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16687E2" w14:textId="78C5890A" w:rsidR="00602F0C" w:rsidRPr="007B7470" w:rsidRDefault="00B41234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12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poznámka</w:t>
            </w:r>
          </w:p>
        </w:tc>
      </w:tr>
      <w:tr w:rsidR="00B41234" w:rsidRPr="007B7470" w14:paraId="50E7D496" w14:textId="77777777" w:rsidTr="00932548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0E86D6B" w14:textId="77777777" w:rsidR="00B41234" w:rsidRPr="007B7470" w:rsidRDefault="00B41234" w:rsidP="00B412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FBA7796" w14:textId="7FB829FE" w:rsidR="00B41234" w:rsidRPr="007B7470" w:rsidRDefault="00B41234" w:rsidP="00B41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F8AADE7" w14:textId="62BE7F89" w:rsidR="00B41234" w:rsidRPr="007B7470" w:rsidRDefault="00B41234" w:rsidP="00B41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63E4CDC" w14:textId="59A867B1" w:rsidR="00B41234" w:rsidRPr="007B7470" w:rsidRDefault="00B41234" w:rsidP="00B41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F177ADF" w14:textId="65EEF2B3" w:rsidR="00B41234" w:rsidRPr="007B7470" w:rsidRDefault="00B41234" w:rsidP="00B41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12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1AD07" w14:textId="77777777" w:rsidR="00B41234" w:rsidRPr="007B7470" w:rsidRDefault="00B41234" w:rsidP="00B412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602F0C" w:rsidRPr="007B7470" w14:paraId="3AE31B9D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35FAC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0A39E1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5B31E5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961123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1C1167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D48444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02F0C" w:rsidRPr="007B7470" w14:paraId="05BF1A55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73A11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6B6475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F9C4E2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02C6A1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8ACEA1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25BC8C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02F0C" w:rsidRPr="007B7470" w14:paraId="6600AEA0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1EFB2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3537B6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A715DD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FE8378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0677AC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29DC99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02F0C" w:rsidRPr="007B7470" w14:paraId="1BB86814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8102F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D1AFAB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4D0FBB" w14:textId="3EF38D6E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306 800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616641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9CA60E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9B23C7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02F0C" w:rsidRPr="007B7470" w14:paraId="63B2621E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D987E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4FC95A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EC68A6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7771CF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55F34F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63E0C4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02F0C" w:rsidRPr="007B7470" w14:paraId="016EFFAD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B0B77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A3A3A8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CA2C31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0E0435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C425C4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E9B91A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602F0C" w:rsidRPr="007B7470" w14:paraId="4CCFC2CB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35289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921E93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ABB359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0C3987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07F09E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A6D1E9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02F0C" w:rsidRPr="007B7470" w14:paraId="13E6E9C3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0B5D8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FCFFFA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F4F1DD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EF6F2B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88B430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75811D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02F0C" w:rsidRPr="007B7470" w14:paraId="37A0B5DC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2A879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25E5A4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E77ED5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F9A70F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8A9516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862E07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02F0C" w:rsidRPr="007B7470" w14:paraId="0945A975" w14:textId="77777777" w:rsidTr="0093254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D8161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093284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E3C859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89C25D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F2674B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71653D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02F0C" w:rsidRPr="007B7470" w14:paraId="6B208C18" w14:textId="77777777" w:rsidTr="00932548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082AE3E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06357F7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E327799" w14:textId="5DC6F7C2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306 800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122EC65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3D3A0EE" w14:textId="77777777" w:rsidR="00602F0C" w:rsidRPr="007B7470" w:rsidRDefault="00602F0C" w:rsidP="0093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8D193D2" w14:textId="77777777" w:rsidR="00602F0C" w:rsidRPr="007B7470" w:rsidRDefault="00602F0C" w:rsidP="0093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074EDCB7" w14:textId="444E177E" w:rsidR="00602F0C" w:rsidRDefault="00602F0C" w:rsidP="0059355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2BFB788" w14:textId="7D0C988A" w:rsidR="0059355C" w:rsidRPr="007B7470" w:rsidRDefault="0059355C" w:rsidP="0059355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14:paraId="2FF0AEAE" w14:textId="77777777" w:rsidR="0059355C" w:rsidRPr="007B7470" w:rsidRDefault="0059355C" w:rsidP="0059355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3F6A0D9F" w14:textId="77777777" w:rsidR="0059355C" w:rsidRPr="007B7470" w:rsidRDefault="0059355C" w:rsidP="0059355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Poznámka:</w:t>
      </w:r>
    </w:p>
    <w:p w14:paraId="62996061" w14:textId="77777777" w:rsidR="0059355C" w:rsidRPr="007B7470" w:rsidRDefault="0059355C" w:rsidP="0059355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Ak sa vplyv týka viacerých subjektov verejnej správy, vypĺňa sa samostatná tabuľka za každý subjekt.</w:t>
      </w:r>
    </w:p>
    <w:p w14:paraId="7B04FA47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6AF6883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4C529ED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C0157D6" w14:textId="7CD41AAD" w:rsidR="00F814C9" w:rsidRDefault="00F814C9">
      <w:pP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br w:type="page"/>
      </w:r>
    </w:p>
    <w:p w14:paraId="70106A70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DF7FB30" w14:textId="77777777" w:rsidR="00B801BA" w:rsidRPr="007B7470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A738C0" w:rsidRPr="007B7470" w14:paraId="749FBC9A" w14:textId="77777777" w:rsidTr="00C16C1B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613ACC3" w14:textId="77777777" w:rsidR="00440A1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(v metodike ESA 2010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2ACCDFB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0481520" w14:textId="77ED0773" w:rsidR="00440A16" w:rsidRPr="007B7470" w:rsidRDefault="00B41234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B412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poznámka</w:t>
            </w:r>
          </w:p>
        </w:tc>
      </w:tr>
      <w:tr w:rsidR="00A738C0" w:rsidRPr="007B7470" w14:paraId="1D6F37C0" w14:textId="77777777" w:rsidTr="00C16C1B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691E7B2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0BFC96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r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790B7F8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r + 1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B811CA8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r + 2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DC53D9C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r + 3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770CE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2D23791F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407B6" w14:textId="77777777"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BEED82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36661F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645DC7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5E58C4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EBF9A1" w14:textId="77777777"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0E9F80BA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ABCF4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6C2CD5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9E88E4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8C98E9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9F8E76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7A3EC8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020B7B8D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9D312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18863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F69B9A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07D11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508A3C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9C278E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623E1913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36A94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D6B1D6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DBC151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8BD81B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13E9C1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90C8A6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178411F4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F8025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37B8A3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7C6DE0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2F9378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E6DD4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CDD213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1096C192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A064A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3BEE8F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88899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E2BB2B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C0D796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CA3204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5866CA05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C38C2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rPr>
                <w:color w:val="000000" w:themeColor="text1"/>
              </w:rPr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142F6F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75AD14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0C4E94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AFC42D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1CA723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0F28192F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8FFA8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FBE423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3F0BEC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CF4315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B648E9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71D07C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094F90B1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82A16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178E9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0395D3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54BC2F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1E9592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AD8D14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70C0501F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8B79D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9E314A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341341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EF2083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40C951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586566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00C2971E" w14:textId="77777777" w:rsidTr="00C16C1B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EB1EAA9" w14:textId="77777777" w:rsidR="00440A16" w:rsidRPr="007B7470" w:rsidRDefault="003408F5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n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3AD784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44DD106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6BB86B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60FBD00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721E545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</w:tbl>
    <w:p w14:paraId="0F2040E1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 xml:space="preserve">  2 –  výdavky rozpísať až do </w:t>
      </w:r>
      <w:r w:rsidR="00F20986"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pod</w:t>
      </w: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</w:t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ložiek platnej ekonomickej klasifikácie</w:t>
      </w:r>
    </w:p>
    <w:p w14:paraId="4B4D7232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7C600598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Poznámka:</w:t>
      </w:r>
    </w:p>
    <w:p w14:paraId="47A74C81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Ak sa vplyv týka viacerých subjektov verejnej správy, vypĺňa sa samostatná tabuľka za každý subjekt.</w:t>
      </w:r>
    </w:p>
    <w:p w14:paraId="2093CA67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503B197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828874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0BD9A1A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C136CF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A392C6A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90583F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8F21D90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3C326F3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853B84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012523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A25747A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9B8D95D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8BEFD2A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7A76422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9206A88" w14:textId="77777777" w:rsidR="007D5748" w:rsidRPr="007B7470" w:rsidRDefault="007D5748" w:rsidP="002177DB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7B7A70C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B305A4A" w14:textId="77777777" w:rsidR="00806082" w:rsidRPr="00806082" w:rsidRDefault="00806082" w:rsidP="00806082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806082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Tabuľka č. 5/A</w:t>
      </w:r>
    </w:p>
    <w:p w14:paraId="6904BD8B" w14:textId="77777777" w:rsidR="00806082" w:rsidRPr="00806082" w:rsidRDefault="00806082" w:rsidP="00806082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806082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Ministerstvo investícii, regionálneho rozvoja a informatizácie SR</w:t>
      </w:r>
    </w:p>
    <w:p w14:paraId="75E87694" w14:textId="77777777" w:rsidR="00806082" w:rsidRPr="00806082" w:rsidRDefault="00806082" w:rsidP="00806082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806082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zamestnanec oddelenia kontroly a správneho konania KB</w:t>
      </w: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720"/>
        <w:gridCol w:w="1158"/>
        <w:gridCol w:w="1560"/>
        <w:gridCol w:w="1332"/>
        <w:gridCol w:w="510"/>
      </w:tblGrid>
      <w:tr w:rsidR="00806082" w:rsidRPr="00806082" w14:paraId="3E2F508B" w14:textId="77777777" w:rsidTr="00806082">
        <w:trPr>
          <w:cantSplit/>
          <w:trHeight w:val="255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219F9FB" w14:textId="77777777" w:rsidR="00806082" w:rsidRPr="00806082" w:rsidRDefault="00806082" w:rsidP="00806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060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</w:p>
        </w:tc>
        <w:tc>
          <w:tcPr>
            <w:tcW w:w="6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99819E0" w14:textId="77777777" w:rsidR="00806082" w:rsidRPr="00806082" w:rsidRDefault="00806082" w:rsidP="00806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060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B25A4C8" w14:textId="77777777" w:rsidR="00806082" w:rsidRPr="00806082" w:rsidRDefault="00806082" w:rsidP="00806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060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806082" w:rsidRPr="00806082" w14:paraId="4203DC5B" w14:textId="77777777" w:rsidTr="00806082">
        <w:trPr>
          <w:cantSplit/>
          <w:trHeight w:val="255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831ADB4" w14:textId="77777777" w:rsidR="00806082" w:rsidRPr="00806082" w:rsidRDefault="00806082" w:rsidP="008060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4E1979F" w14:textId="00E3E365" w:rsidR="00806082" w:rsidRPr="00806082" w:rsidRDefault="00806082" w:rsidP="00C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060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CF3B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D82A8AC" w14:textId="5C69A69B" w:rsidR="00806082" w:rsidRPr="00806082" w:rsidRDefault="00806082" w:rsidP="00C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060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CF3B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88D9644" w14:textId="193224A0" w:rsidR="00806082" w:rsidRPr="00806082" w:rsidRDefault="00806082" w:rsidP="00C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060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CF3B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ACA88FE" w14:textId="591C94FD" w:rsidR="00806082" w:rsidRPr="00806082" w:rsidRDefault="00806082" w:rsidP="00CF3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060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CF3B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6F64D64" w14:textId="77777777" w:rsidR="00806082" w:rsidRPr="00806082" w:rsidRDefault="00806082" w:rsidP="008060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806082" w:rsidRPr="00806082" w14:paraId="04755367" w14:textId="77777777" w:rsidTr="00806082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95F89" w14:textId="77777777" w:rsidR="00806082" w:rsidRPr="00806082" w:rsidRDefault="00806082" w:rsidP="008060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060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42C165" w14:textId="3A17E523" w:rsidR="00806082" w:rsidRPr="00806082" w:rsidRDefault="00A222AC" w:rsidP="00806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020321" w14:textId="1563EEA9" w:rsidR="00806082" w:rsidRPr="00806082" w:rsidRDefault="0012141E" w:rsidP="00806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3ECEC0" w14:textId="4046454C" w:rsidR="00806082" w:rsidRPr="00806082" w:rsidRDefault="00806082" w:rsidP="00806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060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8E5359" w14:textId="70A68B98" w:rsidR="00806082" w:rsidRPr="00806082" w:rsidRDefault="00806082" w:rsidP="00806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060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204EA1" w14:textId="77777777" w:rsidR="00806082" w:rsidRPr="00806082" w:rsidRDefault="00806082" w:rsidP="00806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0608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806082" w:rsidRPr="00806082" w14:paraId="0EDC6226" w14:textId="77777777" w:rsidTr="00806082">
        <w:trPr>
          <w:trHeight w:val="353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D52E3" w14:textId="77777777" w:rsidR="00806082" w:rsidRPr="00806082" w:rsidRDefault="00806082" w:rsidP="008060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060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319858" w14:textId="56BA075F" w:rsidR="00806082" w:rsidRPr="005B06C5" w:rsidRDefault="00A222AC" w:rsidP="00806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B06C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AE458E" w14:textId="0BE64E4C" w:rsidR="00806082" w:rsidRPr="005B06C5" w:rsidRDefault="0012141E" w:rsidP="00806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B06C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AF2D68" w14:textId="681C48AA" w:rsidR="00806082" w:rsidRPr="005B06C5" w:rsidRDefault="00806082" w:rsidP="00806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B06C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6DB9F0" w14:textId="5F735F4F" w:rsidR="00806082" w:rsidRPr="005B06C5" w:rsidRDefault="00806082" w:rsidP="00806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B06C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82E6C8" w14:textId="77777777" w:rsidR="00806082" w:rsidRPr="005B06C5" w:rsidRDefault="00806082" w:rsidP="00806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806082" w:rsidRPr="00806082" w14:paraId="1DA42522" w14:textId="77777777" w:rsidTr="00806082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DF6F7" w14:textId="77777777" w:rsidR="00806082" w:rsidRPr="00806082" w:rsidRDefault="00806082" w:rsidP="008060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060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E82D2F" w14:textId="3A00E2A7" w:rsidR="00806082" w:rsidRPr="00806082" w:rsidRDefault="00A222AC" w:rsidP="00806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1A3A8B" w14:textId="22D595C7" w:rsidR="00806082" w:rsidRPr="00806082" w:rsidRDefault="0012141E" w:rsidP="00806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1 626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44B180" w14:textId="7BCC6679" w:rsidR="00806082" w:rsidRPr="00806082" w:rsidRDefault="00806082" w:rsidP="00806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060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3 252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5A4E86" w14:textId="058C8B65" w:rsidR="00806082" w:rsidRPr="00806082" w:rsidRDefault="00806082" w:rsidP="00806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060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3 252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83280C" w14:textId="77777777" w:rsidR="00806082" w:rsidRPr="00806082" w:rsidRDefault="00806082" w:rsidP="00806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0608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806082" w:rsidRPr="00806082" w14:paraId="3CC0F8E5" w14:textId="77777777" w:rsidTr="00806082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15BD9" w14:textId="77777777" w:rsidR="00806082" w:rsidRPr="00806082" w:rsidRDefault="00806082" w:rsidP="00806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060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9D6D26" w14:textId="0E78AF00" w:rsidR="00806082" w:rsidRPr="00806082" w:rsidRDefault="00A222AC" w:rsidP="00806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711210" w14:textId="69BA25F8" w:rsidR="00806082" w:rsidRPr="00806082" w:rsidRDefault="0012141E" w:rsidP="00806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1 626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CEBFAF" w14:textId="1404BC3A" w:rsidR="00806082" w:rsidRPr="00806082" w:rsidRDefault="00806082" w:rsidP="00806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0608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3 252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9C8E8B" w14:textId="47C2B774" w:rsidR="00806082" w:rsidRPr="00806082" w:rsidRDefault="00806082" w:rsidP="00806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0608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3 252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152889" w14:textId="77777777" w:rsidR="00806082" w:rsidRPr="00806082" w:rsidRDefault="00806082" w:rsidP="00806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0608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806082" w:rsidRPr="00806082" w14:paraId="5A75733D" w14:textId="77777777" w:rsidTr="00806082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2194893" w14:textId="77777777" w:rsidR="00806082" w:rsidRPr="00806082" w:rsidRDefault="00806082" w:rsidP="008060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060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F021202" w14:textId="2AC56330" w:rsidR="00806082" w:rsidRPr="00806082" w:rsidRDefault="00A222AC" w:rsidP="00806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D79B210" w14:textId="0F29EFCA" w:rsidR="00806082" w:rsidRPr="00806082" w:rsidRDefault="0012141E" w:rsidP="00806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53 053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0B0F9C3" w14:textId="64F7D4B2" w:rsidR="00806082" w:rsidRPr="00806082" w:rsidRDefault="00806082" w:rsidP="00806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060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106 106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06A81AF" w14:textId="1C257B4C" w:rsidR="00806082" w:rsidRPr="00806082" w:rsidRDefault="00806082" w:rsidP="00806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060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106 106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0FDFA3A" w14:textId="77777777" w:rsidR="00806082" w:rsidRPr="00806082" w:rsidRDefault="00806082" w:rsidP="008060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060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806082" w:rsidRPr="00806082" w14:paraId="1E10BEC3" w14:textId="77777777" w:rsidTr="00806082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2C1DA" w14:textId="77777777" w:rsidR="00806082" w:rsidRPr="00806082" w:rsidRDefault="00806082" w:rsidP="008060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060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63A81B" w14:textId="06B3DD58" w:rsidR="00806082" w:rsidRPr="00806082" w:rsidRDefault="00A222AC" w:rsidP="00806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34DA78" w14:textId="1BAFC02E" w:rsidR="00806082" w:rsidRPr="00806082" w:rsidRDefault="0012141E" w:rsidP="00806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39 024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ADEC15" w14:textId="31086192" w:rsidR="00806082" w:rsidRPr="00806082" w:rsidRDefault="00806082" w:rsidP="00806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060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78 048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46CE33" w14:textId="41A9FAD4" w:rsidR="00806082" w:rsidRPr="00806082" w:rsidRDefault="00806082" w:rsidP="00806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060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78 048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615BEF" w14:textId="77777777" w:rsidR="00806082" w:rsidRPr="00806082" w:rsidRDefault="00806082" w:rsidP="008060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060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806082" w:rsidRPr="00806082" w14:paraId="79C4CD1E" w14:textId="77777777" w:rsidTr="00806082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2F7A4" w14:textId="77777777" w:rsidR="00806082" w:rsidRPr="00806082" w:rsidRDefault="00806082" w:rsidP="00806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060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92F5EA" w14:textId="4C1324BB" w:rsidR="00806082" w:rsidRPr="00806082" w:rsidRDefault="00A222AC" w:rsidP="00806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F0F9B5" w14:textId="316D63DA" w:rsidR="00806082" w:rsidRPr="00806082" w:rsidRDefault="0012141E" w:rsidP="00806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39 024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A87D95" w14:textId="0B339E84" w:rsidR="00806082" w:rsidRPr="00806082" w:rsidRDefault="00806082" w:rsidP="00806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0608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78 048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E67507" w14:textId="2B0F7621" w:rsidR="00806082" w:rsidRPr="00806082" w:rsidRDefault="00806082" w:rsidP="00806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0608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78 048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245459" w14:textId="77777777" w:rsidR="00806082" w:rsidRPr="00806082" w:rsidRDefault="00806082" w:rsidP="00806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0608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806082" w:rsidRPr="00806082" w14:paraId="1876BB51" w14:textId="77777777" w:rsidTr="00806082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E0298" w14:textId="77777777" w:rsidR="00806082" w:rsidRPr="00806082" w:rsidRDefault="00806082" w:rsidP="008060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060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B63D16" w14:textId="3FE8D221" w:rsidR="00806082" w:rsidRPr="00806082" w:rsidRDefault="00A222AC" w:rsidP="00806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5253DA" w14:textId="2DA3FAFF" w:rsidR="00806082" w:rsidRPr="00806082" w:rsidRDefault="0012141E" w:rsidP="00806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14 029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67AA62" w14:textId="6295DE1F" w:rsidR="00806082" w:rsidRPr="00806082" w:rsidRDefault="00806082" w:rsidP="00806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060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28 058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0069C9" w14:textId="1369F2D7" w:rsidR="00806082" w:rsidRPr="00806082" w:rsidRDefault="00806082" w:rsidP="00806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060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28 058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E72B59" w14:textId="77777777" w:rsidR="00806082" w:rsidRPr="00806082" w:rsidRDefault="00806082" w:rsidP="008060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060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806082" w:rsidRPr="00806082" w14:paraId="7463BF64" w14:textId="77777777" w:rsidTr="00806082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CDEEE" w14:textId="77777777" w:rsidR="00806082" w:rsidRPr="00806082" w:rsidRDefault="00806082" w:rsidP="00806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060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011566" w14:textId="0F729E33" w:rsidR="00806082" w:rsidRPr="005B06C5" w:rsidRDefault="00A222AC" w:rsidP="00806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B06C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9EA1BB" w14:textId="261B584A" w:rsidR="00806082" w:rsidRPr="005B06C5" w:rsidRDefault="0012141E" w:rsidP="00806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B06C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14 029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AF34D6" w14:textId="4FC186A0" w:rsidR="00806082" w:rsidRPr="00806082" w:rsidRDefault="00806082" w:rsidP="00806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0608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28 058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8ACE88" w14:textId="3AAE6766" w:rsidR="00806082" w:rsidRPr="00806082" w:rsidRDefault="00806082" w:rsidP="00806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0608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28 058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221A9C" w14:textId="77777777" w:rsidR="00806082" w:rsidRPr="00806082" w:rsidRDefault="00806082" w:rsidP="00806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0608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806082" w:rsidRPr="00806082" w14:paraId="59147F96" w14:textId="77777777" w:rsidTr="00806082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B24EAC" w14:textId="77777777" w:rsidR="00806082" w:rsidRPr="00806082" w:rsidRDefault="00806082" w:rsidP="00806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80F354" w14:textId="77777777" w:rsidR="00806082" w:rsidRPr="00806082" w:rsidRDefault="00806082" w:rsidP="00806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E03A500" w14:textId="77777777" w:rsidR="00806082" w:rsidRPr="00806082" w:rsidRDefault="00806082" w:rsidP="00806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DDAF6A" w14:textId="77777777" w:rsidR="00806082" w:rsidRPr="00806082" w:rsidRDefault="00806082" w:rsidP="00806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9F5B1D" w14:textId="77777777" w:rsidR="00806082" w:rsidRPr="00806082" w:rsidRDefault="00806082" w:rsidP="00806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7726B3" w14:textId="77777777" w:rsidR="00806082" w:rsidRPr="00806082" w:rsidRDefault="00806082" w:rsidP="00806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806082" w:rsidRPr="00806082" w14:paraId="2249332C" w14:textId="77777777" w:rsidTr="00806082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</w:tcPr>
          <w:p w14:paraId="026F802D" w14:textId="77777777" w:rsidR="00806082" w:rsidRPr="00806082" w:rsidRDefault="00806082" w:rsidP="008060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060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Poznámka: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94FA4B" w14:textId="77777777" w:rsidR="00806082" w:rsidRPr="00806082" w:rsidRDefault="00806082" w:rsidP="00806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52CEB7" w14:textId="77777777" w:rsidR="00806082" w:rsidRPr="00806082" w:rsidRDefault="00806082" w:rsidP="00806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D1072E" w14:textId="77777777" w:rsidR="00806082" w:rsidRPr="00806082" w:rsidRDefault="00806082" w:rsidP="00806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0D4FF6" w14:textId="77777777" w:rsidR="00806082" w:rsidRPr="00806082" w:rsidRDefault="00806082" w:rsidP="00806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C13CE0" w14:textId="77777777" w:rsidR="00806082" w:rsidRPr="00806082" w:rsidRDefault="00806082" w:rsidP="00806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806082" w:rsidRPr="00806082" w14:paraId="57C6F58B" w14:textId="77777777" w:rsidTr="00806082">
        <w:trPr>
          <w:trHeight w:val="255"/>
        </w:trPr>
        <w:tc>
          <w:tcPr>
            <w:tcW w:w="1311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14:paraId="6D3CD1A2" w14:textId="77777777" w:rsidR="00806082" w:rsidRPr="00806082" w:rsidRDefault="00806082" w:rsidP="00806082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 w:rsidRPr="00806082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14:paraId="51432BF6" w14:textId="77777777" w:rsidR="00806082" w:rsidRPr="00806082" w:rsidRDefault="00806082" w:rsidP="00806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0608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FA5CCD" w14:textId="77777777" w:rsidR="00806082" w:rsidRPr="00806082" w:rsidRDefault="00806082" w:rsidP="00806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806082" w:rsidRPr="007B7470" w14:paraId="56FB9103" w14:textId="77777777" w:rsidTr="00806082">
        <w:trPr>
          <w:trHeight w:val="255"/>
        </w:trPr>
        <w:tc>
          <w:tcPr>
            <w:tcW w:w="103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C6C3DF" w14:textId="77777777" w:rsidR="00806082" w:rsidRPr="007B7470" w:rsidRDefault="00806082" w:rsidP="00806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0608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Kategórie 610 a 620 sú z tejto prílohy prenášané do príslušných kategórií prílohy „výdavky“.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54E47B" w14:textId="77777777" w:rsidR="00806082" w:rsidRPr="007B7470" w:rsidRDefault="00806082" w:rsidP="00806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CE0B70" w14:textId="77777777" w:rsidR="00806082" w:rsidRPr="007B7470" w:rsidRDefault="00806082" w:rsidP="00806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99AFD6" w14:textId="77777777" w:rsidR="00806082" w:rsidRPr="007B7470" w:rsidRDefault="00806082" w:rsidP="00806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0BF70BFD" w14:textId="77777777" w:rsidR="00806082" w:rsidRPr="007B7470" w:rsidRDefault="00806082" w:rsidP="0080608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F93B1F8" w14:textId="77777777" w:rsidR="00806082" w:rsidRPr="007B7470" w:rsidRDefault="00806082" w:rsidP="0080608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BD58BA2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4539910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A7E0CF2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0FA6563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AC5CDBE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42D4C27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0CD6975" w14:textId="77777777" w:rsidR="002B63FD" w:rsidRPr="007B7470" w:rsidRDefault="00D922E5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lastRenderedPageBreak/>
        <w:t xml:space="preserve">                                                                 </w:t>
      </w:r>
    </w:p>
    <w:p w14:paraId="3E59F30C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2.2.5. Výpočet vplyvov na dlhodobú udržateľnosť verejných financií </w:t>
      </w:r>
    </w:p>
    <w:p w14:paraId="3572E399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CB14ED0" w14:textId="77777777" w:rsidR="002B63FD" w:rsidRPr="007B7470" w:rsidRDefault="002B63FD" w:rsidP="00AB59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w14:paraId="6CEB15CE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4082E1A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                                                         </w:t>
      </w:r>
      <w:r w:rsidR="00D922E5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</w:t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33F24800" w14:textId="77777777" w:rsidR="00943733" w:rsidRPr="007B7470" w:rsidRDefault="005B051A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</w:t>
      </w:r>
      <w:r w:rsidR="00024E31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Tabuľka č. 6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447"/>
        <w:gridCol w:w="1559"/>
        <w:gridCol w:w="1559"/>
        <w:gridCol w:w="1418"/>
        <w:gridCol w:w="1984"/>
        <w:gridCol w:w="3119"/>
      </w:tblGrid>
      <w:tr w:rsidR="002B63FD" w:rsidRPr="007B7470" w14:paraId="0B7AB622" w14:textId="77777777" w:rsidTr="005E3699">
        <w:trPr>
          <w:trHeight w:val="284"/>
        </w:trPr>
        <w:tc>
          <w:tcPr>
            <w:tcW w:w="2943" w:type="dxa"/>
            <w:vMerge w:val="restart"/>
            <w:shd w:val="clear" w:color="auto" w:fill="BFBFBF" w:themeFill="background1" w:themeFillShade="BF"/>
            <w:vAlign w:val="center"/>
          </w:tcPr>
          <w:p w14:paraId="24DEE75A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7967" w:type="dxa"/>
            <w:gridSpan w:val="5"/>
            <w:shd w:val="clear" w:color="auto" w:fill="BFBFBF" w:themeFill="background1" w:themeFillShade="BF"/>
          </w:tcPr>
          <w:p w14:paraId="34DF9095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vAlign w:val="center"/>
          </w:tcPr>
          <w:p w14:paraId="580E25CA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2B63FD" w:rsidRPr="007B7470" w14:paraId="33721008" w14:textId="77777777" w:rsidTr="005E3699">
        <w:trPr>
          <w:trHeight w:val="284"/>
        </w:trPr>
        <w:tc>
          <w:tcPr>
            <w:tcW w:w="2943" w:type="dxa"/>
            <w:vMerge/>
            <w:shd w:val="clear" w:color="auto" w:fill="BFBFBF" w:themeFill="background1" w:themeFillShade="BF"/>
          </w:tcPr>
          <w:p w14:paraId="66518E39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47" w:type="dxa"/>
            <w:shd w:val="clear" w:color="auto" w:fill="BFBFBF" w:themeFill="background1" w:themeFillShade="BF"/>
          </w:tcPr>
          <w:p w14:paraId="1559D049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28A9DB00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1FFFB047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397C878C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343B9EFF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3119" w:type="dxa"/>
            <w:vMerge/>
            <w:shd w:val="clear" w:color="auto" w:fill="BFBFBF" w:themeFill="background1" w:themeFillShade="BF"/>
          </w:tcPr>
          <w:p w14:paraId="7E75FCD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7B9F7585" w14:textId="77777777" w:rsidTr="005E3699">
        <w:trPr>
          <w:trHeight w:val="284"/>
        </w:trPr>
        <w:tc>
          <w:tcPr>
            <w:tcW w:w="2943" w:type="dxa"/>
            <w:vAlign w:val="bottom"/>
          </w:tcPr>
          <w:p w14:paraId="557A149D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1447" w:type="dxa"/>
          </w:tcPr>
          <w:p w14:paraId="10FDAA0E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774AF2BF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7A292896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</w:tcPr>
          <w:p w14:paraId="2191599E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</w:tcPr>
          <w:p w14:paraId="7673E5AE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</w:tcPr>
          <w:p w14:paraId="041D98D7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2FCAF975" w14:textId="77777777" w:rsidTr="005E3699">
        <w:trPr>
          <w:trHeight w:val="284"/>
        </w:trPr>
        <w:tc>
          <w:tcPr>
            <w:tcW w:w="2943" w:type="dxa"/>
          </w:tcPr>
          <w:p w14:paraId="2C89985A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1447" w:type="dxa"/>
          </w:tcPr>
          <w:p w14:paraId="5AB7C0C5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55B33694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4455F193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</w:tcPr>
          <w:p w14:paraId="1C2776EB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</w:tcPr>
          <w:p w14:paraId="15342E6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</w:tcPr>
          <w:p w14:paraId="5EB89DE8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0068DDFA" w14:textId="77777777" w:rsidTr="005E3699">
        <w:trPr>
          <w:trHeight w:val="284"/>
        </w:trPr>
        <w:tc>
          <w:tcPr>
            <w:tcW w:w="2943" w:type="dxa"/>
          </w:tcPr>
          <w:p w14:paraId="57BAF9CC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 v p. b. HDP</w:t>
            </w:r>
          </w:p>
        </w:tc>
        <w:tc>
          <w:tcPr>
            <w:tcW w:w="1447" w:type="dxa"/>
          </w:tcPr>
          <w:p w14:paraId="7D62D461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078B034E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492506DD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</w:tcPr>
          <w:p w14:paraId="31CD0C16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</w:tcPr>
          <w:p w14:paraId="7FD8715F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</w:tcPr>
          <w:p w14:paraId="6BDFDFC2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41F9AE5E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9DC2A86" w14:textId="77777777" w:rsidR="002B63FD" w:rsidRPr="007B7470" w:rsidRDefault="00D922E5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Poznámka</w:t>
      </w:r>
      <w:r w:rsidR="002B63FD"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: </w:t>
      </w:r>
    </w:p>
    <w:p w14:paraId="3521B642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Písmeno „d“ označuje prvý rok nasledujúcej dekády. </w:t>
      </w:r>
    </w:p>
    <w:p w14:paraId="56255431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Tabuľka sa vypĺňa pre každé opatrenie samostatne. V prípade zavádzania viacerých opatrení sa vyplní aj tabuľka obsahujúca aj kumulatívny efekt zavedenia všetkých opatrení súčasne.“  </w:t>
      </w:r>
    </w:p>
    <w:p w14:paraId="00F03A6D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sectPr w:rsidR="002B63FD" w:rsidRPr="007B7470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20E36DAB" w14:textId="77777777" w:rsidR="007D5748" w:rsidRPr="007B7470" w:rsidRDefault="007D5748" w:rsidP="00507F3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sk-SK"/>
        </w:rPr>
      </w:pPr>
    </w:p>
    <w:sectPr w:rsidR="007D5748" w:rsidRPr="007B7470" w:rsidSect="00132916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18631B" w14:textId="77777777" w:rsidR="000C0BB4" w:rsidRDefault="000C0BB4">
      <w:pPr>
        <w:spacing w:after="0" w:line="240" w:lineRule="auto"/>
      </w:pPr>
      <w:r>
        <w:separator/>
      </w:r>
    </w:p>
  </w:endnote>
  <w:endnote w:type="continuationSeparator" w:id="0">
    <w:p w14:paraId="37E8BBFB" w14:textId="77777777" w:rsidR="000C0BB4" w:rsidRDefault="000C0B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60133C" w14:textId="77777777" w:rsidR="0059355C" w:rsidRDefault="0059355C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10</w:t>
    </w:r>
    <w:r>
      <w:rPr>
        <w:rStyle w:val="slostrany"/>
      </w:rPr>
      <w:fldChar w:fldCharType="end"/>
    </w:r>
  </w:p>
  <w:p w14:paraId="5BAD3425" w14:textId="77777777" w:rsidR="0059355C" w:rsidRDefault="0059355C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697B0" w14:textId="49BB0FE8" w:rsidR="0059355C" w:rsidRDefault="0059355C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602F0C">
      <w:rPr>
        <w:noProof/>
      </w:rPr>
      <w:t>7</w:t>
    </w:r>
    <w:r>
      <w:fldChar w:fldCharType="end"/>
    </w:r>
  </w:p>
  <w:p w14:paraId="62D3F89E" w14:textId="77777777" w:rsidR="0059355C" w:rsidRDefault="0059355C">
    <w:pPr>
      <w:pStyle w:val="Pt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5EBD9" w14:textId="77777777" w:rsidR="0059355C" w:rsidRDefault="0059355C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14:paraId="0C7D08AC" w14:textId="77777777" w:rsidR="0059355C" w:rsidRDefault="0059355C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1C804C" w14:textId="77777777" w:rsidR="000C0BB4" w:rsidRDefault="000C0BB4">
      <w:pPr>
        <w:spacing w:after="0" w:line="240" w:lineRule="auto"/>
      </w:pPr>
      <w:r>
        <w:separator/>
      </w:r>
    </w:p>
  </w:footnote>
  <w:footnote w:type="continuationSeparator" w:id="0">
    <w:p w14:paraId="5B378BDC" w14:textId="77777777" w:rsidR="000C0BB4" w:rsidRDefault="000C0B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7381B" w14:textId="77777777" w:rsidR="0059355C" w:rsidRDefault="0059355C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37A31054" w14:textId="77777777" w:rsidR="0059355C" w:rsidRPr="00EB59C8" w:rsidRDefault="0059355C" w:rsidP="002B63FD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8A860" w14:textId="7451433C" w:rsidR="0059355C" w:rsidRPr="0024067A" w:rsidRDefault="0059355C">
    <w:pPr>
      <w:pStyle w:val="Hlavika"/>
      <w:jc w:val="right"/>
      <w:rPr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D5FB6" w14:textId="77777777" w:rsidR="0059355C" w:rsidRPr="000A15AE" w:rsidRDefault="0059355C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737C2F"/>
    <w:multiLevelType w:val="hybridMultilevel"/>
    <w:tmpl w:val="5198C7D8"/>
    <w:lvl w:ilvl="0" w:tplc="8E9A5528">
      <w:start w:val="98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121AB3"/>
    <w:multiLevelType w:val="hybridMultilevel"/>
    <w:tmpl w:val="776A8D5C"/>
    <w:lvl w:ilvl="0" w:tplc="55400E72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230" w:hanging="360"/>
      </w:pPr>
    </w:lvl>
    <w:lvl w:ilvl="2" w:tplc="041B001B" w:tentative="1">
      <w:start w:val="1"/>
      <w:numFmt w:val="lowerRoman"/>
      <w:lvlText w:val="%3."/>
      <w:lvlJc w:val="right"/>
      <w:pPr>
        <w:ind w:left="1950" w:hanging="180"/>
      </w:pPr>
    </w:lvl>
    <w:lvl w:ilvl="3" w:tplc="041B000F" w:tentative="1">
      <w:start w:val="1"/>
      <w:numFmt w:val="decimal"/>
      <w:lvlText w:val="%4."/>
      <w:lvlJc w:val="left"/>
      <w:pPr>
        <w:ind w:left="2670" w:hanging="360"/>
      </w:pPr>
    </w:lvl>
    <w:lvl w:ilvl="4" w:tplc="041B0019" w:tentative="1">
      <w:start w:val="1"/>
      <w:numFmt w:val="lowerLetter"/>
      <w:lvlText w:val="%5."/>
      <w:lvlJc w:val="left"/>
      <w:pPr>
        <w:ind w:left="3390" w:hanging="360"/>
      </w:pPr>
    </w:lvl>
    <w:lvl w:ilvl="5" w:tplc="041B001B" w:tentative="1">
      <w:start w:val="1"/>
      <w:numFmt w:val="lowerRoman"/>
      <w:lvlText w:val="%6."/>
      <w:lvlJc w:val="right"/>
      <w:pPr>
        <w:ind w:left="4110" w:hanging="180"/>
      </w:pPr>
    </w:lvl>
    <w:lvl w:ilvl="6" w:tplc="041B000F" w:tentative="1">
      <w:start w:val="1"/>
      <w:numFmt w:val="decimal"/>
      <w:lvlText w:val="%7."/>
      <w:lvlJc w:val="left"/>
      <w:pPr>
        <w:ind w:left="4830" w:hanging="360"/>
      </w:pPr>
    </w:lvl>
    <w:lvl w:ilvl="7" w:tplc="041B0019" w:tentative="1">
      <w:start w:val="1"/>
      <w:numFmt w:val="lowerLetter"/>
      <w:lvlText w:val="%8."/>
      <w:lvlJc w:val="left"/>
      <w:pPr>
        <w:ind w:left="5550" w:hanging="360"/>
      </w:pPr>
    </w:lvl>
    <w:lvl w:ilvl="8" w:tplc="041B001B" w:tentative="1">
      <w:start w:val="1"/>
      <w:numFmt w:val="lowerRoman"/>
      <w:lvlText w:val="%9."/>
      <w:lvlJc w:val="right"/>
      <w:pPr>
        <w:ind w:left="6270" w:hanging="180"/>
      </w:pPr>
    </w:lvl>
  </w:abstractNum>
  <w:num w:numId="1" w16cid:durableId="745415839">
    <w:abstractNumId w:val="1"/>
  </w:num>
  <w:num w:numId="2" w16cid:durableId="7491690">
    <w:abstractNumId w:val="2"/>
  </w:num>
  <w:num w:numId="3" w16cid:durableId="1393043281">
    <w:abstractNumId w:val="0"/>
  </w:num>
  <w:num w:numId="4" w16cid:durableId="257644393">
    <w:abstractNumId w:val="3"/>
  </w:num>
  <w:num w:numId="5" w16cid:durableId="10385131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5EC"/>
    <w:rsid w:val="00021DFF"/>
    <w:rsid w:val="00024E31"/>
    <w:rsid w:val="00027E62"/>
    <w:rsid w:val="00033BD8"/>
    <w:rsid w:val="00035EB6"/>
    <w:rsid w:val="00045066"/>
    <w:rsid w:val="00057135"/>
    <w:rsid w:val="00077D2B"/>
    <w:rsid w:val="00084B8B"/>
    <w:rsid w:val="00087A66"/>
    <w:rsid w:val="000934EC"/>
    <w:rsid w:val="00096148"/>
    <w:rsid w:val="000973D4"/>
    <w:rsid w:val="000A7833"/>
    <w:rsid w:val="000B509B"/>
    <w:rsid w:val="000C0BB4"/>
    <w:rsid w:val="000C1DC2"/>
    <w:rsid w:val="000F00DA"/>
    <w:rsid w:val="001127A8"/>
    <w:rsid w:val="00112C67"/>
    <w:rsid w:val="00116F99"/>
    <w:rsid w:val="0012141E"/>
    <w:rsid w:val="00131721"/>
    <w:rsid w:val="00132916"/>
    <w:rsid w:val="00132B4D"/>
    <w:rsid w:val="001352E7"/>
    <w:rsid w:val="00137C48"/>
    <w:rsid w:val="00142785"/>
    <w:rsid w:val="00170D2B"/>
    <w:rsid w:val="00186A90"/>
    <w:rsid w:val="001A3EEF"/>
    <w:rsid w:val="001A453C"/>
    <w:rsid w:val="001A4DA7"/>
    <w:rsid w:val="001B4EE8"/>
    <w:rsid w:val="001C721D"/>
    <w:rsid w:val="001F5D86"/>
    <w:rsid w:val="001F624A"/>
    <w:rsid w:val="001F74F0"/>
    <w:rsid w:val="001F756D"/>
    <w:rsid w:val="00200898"/>
    <w:rsid w:val="00207664"/>
    <w:rsid w:val="00212894"/>
    <w:rsid w:val="002134B1"/>
    <w:rsid w:val="002135D4"/>
    <w:rsid w:val="00213FF4"/>
    <w:rsid w:val="002140FB"/>
    <w:rsid w:val="00215E4A"/>
    <w:rsid w:val="002177DB"/>
    <w:rsid w:val="002244A6"/>
    <w:rsid w:val="002309F4"/>
    <w:rsid w:val="00231B0F"/>
    <w:rsid w:val="002616A5"/>
    <w:rsid w:val="0026792F"/>
    <w:rsid w:val="00272AD1"/>
    <w:rsid w:val="00283919"/>
    <w:rsid w:val="002930EE"/>
    <w:rsid w:val="002B5AD4"/>
    <w:rsid w:val="002B63FD"/>
    <w:rsid w:val="002E4B41"/>
    <w:rsid w:val="003143FD"/>
    <w:rsid w:val="00317B90"/>
    <w:rsid w:val="00317D79"/>
    <w:rsid w:val="0033185C"/>
    <w:rsid w:val="00331EF8"/>
    <w:rsid w:val="003408F5"/>
    <w:rsid w:val="00362BF1"/>
    <w:rsid w:val="00396317"/>
    <w:rsid w:val="00396F5E"/>
    <w:rsid w:val="003A0273"/>
    <w:rsid w:val="003B7684"/>
    <w:rsid w:val="003C5D33"/>
    <w:rsid w:val="003E1396"/>
    <w:rsid w:val="003F35B7"/>
    <w:rsid w:val="003F4BCC"/>
    <w:rsid w:val="00405248"/>
    <w:rsid w:val="00406E63"/>
    <w:rsid w:val="004129EC"/>
    <w:rsid w:val="00422C3A"/>
    <w:rsid w:val="0042480F"/>
    <w:rsid w:val="00440A16"/>
    <w:rsid w:val="00445656"/>
    <w:rsid w:val="00446310"/>
    <w:rsid w:val="00447C49"/>
    <w:rsid w:val="00451F80"/>
    <w:rsid w:val="00474F11"/>
    <w:rsid w:val="00482D16"/>
    <w:rsid w:val="00484189"/>
    <w:rsid w:val="00487203"/>
    <w:rsid w:val="004A25B2"/>
    <w:rsid w:val="004A4209"/>
    <w:rsid w:val="004C3D0F"/>
    <w:rsid w:val="004D0370"/>
    <w:rsid w:val="004D169C"/>
    <w:rsid w:val="004D1837"/>
    <w:rsid w:val="004D22F2"/>
    <w:rsid w:val="004D5DF1"/>
    <w:rsid w:val="004E2573"/>
    <w:rsid w:val="004E5E76"/>
    <w:rsid w:val="004F165F"/>
    <w:rsid w:val="005005EC"/>
    <w:rsid w:val="00507F35"/>
    <w:rsid w:val="005307FC"/>
    <w:rsid w:val="005328DF"/>
    <w:rsid w:val="00543546"/>
    <w:rsid w:val="00553992"/>
    <w:rsid w:val="00555826"/>
    <w:rsid w:val="0056127F"/>
    <w:rsid w:val="0056491D"/>
    <w:rsid w:val="00565E44"/>
    <w:rsid w:val="00592E96"/>
    <w:rsid w:val="0059355C"/>
    <w:rsid w:val="00594CD3"/>
    <w:rsid w:val="005A2A44"/>
    <w:rsid w:val="005A3523"/>
    <w:rsid w:val="005B051A"/>
    <w:rsid w:val="005B06C5"/>
    <w:rsid w:val="005C1A2B"/>
    <w:rsid w:val="005C5491"/>
    <w:rsid w:val="005E3699"/>
    <w:rsid w:val="005F2ACA"/>
    <w:rsid w:val="005F6AF8"/>
    <w:rsid w:val="006016DF"/>
    <w:rsid w:val="00602F0C"/>
    <w:rsid w:val="00610978"/>
    <w:rsid w:val="00651314"/>
    <w:rsid w:val="006523A5"/>
    <w:rsid w:val="006525CC"/>
    <w:rsid w:val="00654BB8"/>
    <w:rsid w:val="00683C15"/>
    <w:rsid w:val="0068741B"/>
    <w:rsid w:val="006964C2"/>
    <w:rsid w:val="006A2947"/>
    <w:rsid w:val="006C468F"/>
    <w:rsid w:val="006C6704"/>
    <w:rsid w:val="006D249C"/>
    <w:rsid w:val="006D358C"/>
    <w:rsid w:val="006E5522"/>
    <w:rsid w:val="006F0171"/>
    <w:rsid w:val="006F1F12"/>
    <w:rsid w:val="0071141C"/>
    <w:rsid w:val="00716BF1"/>
    <w:rsid w:val="00717284"/>
    <w:rsid w:val="007234FA"/>
    <w:rsid w:val="007246BD"/>
    <w:rsid w:val="0072597E"/>
    <w:rsid w:val="00727689"/>
    <w:rsid w:val="00743F30"/>
    <w:rsid w:val="00761DFA"/>
    <w:rsid w:val="00764AB9"/>
    <w:rsid w:val="0077530D"/>
    <w:rsid w:val="00781A2A"/>
    <w:rsid w:val="00782B91"/>
    <w:rsid w:val="00785085"/>
    <w:rsid w:val="0079296E"/>
    <w:rsid w:val="007B7470"/>
    <w:rsid w:val="007C0B6E"/>
    <w:rsid w:val="007C2A67"/>
    <w:rsid w:val="007D1A54"/>
    <w:rsid w:val="007D4F76"/>
    <w:rsid w:val="007D5748"/>
    <w:rsid w:val="007E1FFB"/>
    <w:rsid w:val="007E24E7"/>
    <w:rsid w:val="007F2036"/>
    <w:rsid w:val="007F7237"/>
    <w:rsid w:val="007F7B08"/>
    <w:rsid w:val="00806082"/>
    <w:rsid w:val="008205B7"/>
    <w:rsid w:val="00830B8D"/>
    <w:rsid w:val="00831D87"/>
    <w:rsid w:val="00832D80"/>
    <w:rsid w:val="00856EC5"/>
    <w:rsid w:val="00875B65"/>
    <w:rsid w:val="0088764F"/>
    <w:rsid w:val="00893B20"/>
    <w:rsid w:val="00893B76"/>
    <w:rsid w:val="00897BE7"/>
    <w:rsid w:val="008C7075"/>
    <w:rsid w:val="008D339D"/>
    <w:rsid w:val="008E2736"/>
    <w:rsid w:val="00922529"/>
    <w:rsid w:val="009227C1"/>
    <w:rsid w:val="00940EC9"/>
    <w:rsid w:val="00943733"/>
    <w:rsid w:val="00945A2A"/>
    <w:rsid w:val="00962E64"/>
    <w:rsid w:val="009706B7"/>
    <w:rsid w:val="009867EA"/>
    <w:rsid w:val="009B09EB"/>
    <w:rsid w:val="009E22C8"/>
    <w:rsid w:val="009F1ACE"/>
    <w:rsid w:val="00A222AC"/>
    <w:rsid w:val="00A237CF"/>
    <w:rsid w:val="00A23970"/>
    <w:rsid w:val="00A466C2"/>
    <w:rsid w:val="00A72E75"/>
    <w:rsid w:val="00A738C0"/>
    <w:rsid w:val="00A7795C"/>
    <w:rsid w:val="00A80539"/>
    <w:rsid w:val="00A82EFF"/>
    <w:rsid w:val="00A843DE"/>
    <w:rsid w:val="00A93D93"/>
    <w:rsid w:val="00A97EF8"/>
    <w:rsid w:val="00AA03F1"/>
    <w:rsid w:val="00AA1593"/>
    <w:rsid w:val="00AB5919"/>
    <w:rsid w:val="00AB653B"/>
    <w:rsid w:val="00AC1B6F"/>
    <w:rsid w:val="00AC77FA"/>
    <w:rsid w:val="00AD37C2"/>
    <w:rsid w:val="00AE5080"/>
    <w:rsid w:val="00AF1E11"/>
    <w:rsid w:val="00AF7DFF"/>
    <w:rsid w:val="00B05464"/>
    <w:rsid w:val="00B11BA6"/>
    <w:rsid w:val="00B15B33"/>
    <w:rsid w:val="00B202B9"/>
    <w:rsid w:val="00B2074C"/>
    <w:rsid w:val="00B31466"/>
    <w:rsid w:val="00B41234"/>
    <w:rsid w:val="00B5058C"/>
    <w:rsid w:val="00B5535C"/>
    <w:rsid w:val="00B61417"/>
    <w:rsid w:val="00B62A72"/>
    <w:rsid w:val="00B801BA"/>
    <w:rsid w:val="00B80F00"/>
    <w:rsid w:val="00B82F66"/>
    <w:rsid w:val="00B86E11"/>
    <w:rsid w:val="00B92F23"/>
    <w:rsid w:val="00B97D9C"/>
    <w:rsid w:val="00BA78B8"/>
    <w:rsid w:val="00C0210D"/>
    <w:rsid w:val="00C15212"/>
    <w:rsid w:val="00C15D88"/>
    <w:rsid w:val="00C16C1B"/>
    <w:rsid w:val="00C25F04"/>
    <w:rsid w:val="00C32DAF"/>
    <w:rsid w:val="00C34125"/>
    <w:rsid w:val="00C36BF1"/>
    <w:rsid w:val="00C455E9"/>
    <w:rsid w:val="00C51FD4"/>
    <w:rsid w:val="00C57C16"/>
    <w:rsid w:val="00C611AD"/>
    <w:rsid w:val="00C64BDB"/>
    <w:rsid w:val="00C653D7"/>
    <w:rsid w:val="00C87D5C"/>
    <w:rsid w:val="00CA18F2"/>
    <w:rsid w:val="00CA1D64"/>
    <w:rsid w:val="00CA2190"/>
    <w:rsid w:val="00CB04E9"/>
    <w:rsid w:val="00CB3623"/>
    <w:rsid w:val="00CC0E46"/>
    <w:rsid w:val="00CC1DA5"/>
    <w:rsid w:val="00CD0AE7"/>
    <w:rsid w:val="00CE299A"/>
    <w:rsid w:val="00CE359E"/>
    <w:rsid w:val="00CE4C86"/>
    <w:rsid w:val="00CF27E9"/>
    <w:rsid w:val="00CF2C35"/>
    <w:rsid w:val="00CF3461"/>
    <w:rsid w:val="00CF3B0E"/>
    <w:rsid w:val="00D15501"/>
    <w:rsid w:val="00D200BE"/>
    <w:rsid w:val="00D20B7A"/>
    <w:rsid w:val="00D412E4"/>
    <w:rsid w:val="00D4682A"/>
    <w:rsid w:val="00D638F5"/>
    <w:rsid w:val="00D7236A"/>
    <w:rsid w:val="00D736CB"/>
    <w:rsid w:val="00D85029"/>
    <w:rsid w:val="00D9171A"/>
    <w:rsid w:val="00D922E5"/>
    <w:rsid w:val="00DA1976"/>
    <w:rsid w:val="00DA5F82"/>
    <w:rsid w:val="00DE04C5"/>
    <w:rsid w:val="00DE3285"/>
    <w:rsid w:val="00DE5BF1"/>
    <w:rsid w:val="00E07B9B"/>
    <w:rsid w:val="00E07CE9"/>
    <w:rsid w:val="00E22FDE"/>
    <w:rsid w:val="00E31F5C"/>
    <w:rsid w:val="00E375C2"/>
    <w:rsid w:val="00E411E4"/>
    <w:rsid w:val="00E4770B"/>
    <w:rsid w:val="00E54FF9"/>
    <w:rsid w:val="00E66759"/>
    <w:rsid w:val="00E859D5"/>
    <w:rsid w:val="00E905CB"/>
    <w:rsid w:val="00E90971"/>
    <w:rsid w:val="00E963A3"/>
    <w:rsid w:val="00EA1E90"/>
    <w:rsid w:val="00EB4689"/>
    <w:rsid w:val="00EB5AFB"/>
    <w:rsid w:val="00EB6B62"/>
    <w:rsid w:val="00ED2B29"/>
    <w:rsid w:val="00EE0CA3"/>
    <w:rsid w:val="00EE28EB"/>
    <w:rsid w:val="00EE49A5"/>
    <w:rsid w:val="00F03306"/>
    <w:rsid w:val="00F04CF0"/>
    <w:rsid w:val="00F20986"/>
    <w:rsid w:val="00F2530E"/>
    <w:rsid w:val="00F25869"/>
    <w:rsid w:val="00F27016"/>
    <w:rsid w:val="00F2A9A2"/>
    <w:rsid w:val="00F342E1"/>
    <w:rsid w:val="00F348E6"/>
    <w:rsid w:val="00F40136"/>
    <w:rsid w:val="00F40630"/>
    <w:rsid w:val="00F814C9"/>
    <w:rsid w:val="00FA174D"/>
    <w:rsid w:val="00FB4A4A"/>
    <w:rsid w:val="00FB7343"/>
    <w:rsid w:val="00FC4009"/>
    <w:rsid w:val="00FD26A5"/>
    <w:rsid w:val="00FD3292"/>
    <w:rsid w:val="00FD49C7"/>
    <w:rsid w:val="00FE1A0A"/>
    <w:rsid w:val="02B785A6"/>
    <w:rsid w:val="04429189"/>
    <w:rsid w:val="08E87FCD"/>
    <w:rsid w:val="09D34B90"/>
    <w:rsid w:val="1011366D"/>
    <w:rsid w:val="126BE68C"/>
    <w:rsid w:val="13BD601E"/>
    <w:rsid w:val="1426B45D"/>
    <w:rsid w:val="1540B638"/>
    <w:rsid w:val="184D4D7C"/>
    <w:rsid w:val="1B2BC6DB"/>
    <w:rsid w:val="1B380237"/>
    <w:rsid w:val="1D990E69"/>
    <w:rsid w:val="1FAF8B40"/>
    <w:rsid w:val="2092C59E"/>
    <w:rsid w:val="226FC5B5"/>
    <w:rsid w:val="23E52F91"/>
    <w:rsid w:val="245EC3A9"/>
    <w:rsid w:val="27029C35"/>
    <w:rsid w:val="28AC7B07"/>
    <w:rsid w:val="297A3463"/>
    <w:rsid w:val="2A82DBE5"/>
    <w:rsid w:val="2AD3247C"/>
    <w:rsid w:val="2B35BAF7"/>
    <w:rsid w:val="2D0B76E2"/>
    <w:rsid w:val="2D5BD1DF"/>
    <w:rsid w:val="324CA8A5"/>
    <w:rsid w:val="33CF749E"/>
    <w:rsid w:val="350919F5"/>
    <w:rsid w:val="3B3059AA"/>
    <w:rsid w:val="3BC88112"/>
    <w:rsid w:val="3C60E717"/>
    <w:rsid w:val="3CFE0110"/>
    <w:rsid w:val="3E274812"/>
    <w:rsid w:val="3F51977D"/>
    <w:rsid w:val="41EAD595"/>
    <w:rsid w:val="4324BE1E"/>
    <w:rsid w:val="47D6E0D7"/>
    <w:rsid w:val="48930F80"/>
    <w:rsid w:val="4A6BAF9F"/>
    <w:rsid w:val="4B6192A4"/>
    <w:rsid w:val="4CA235ED"/>
    <w:rsid w:val="4D8069E7"/>
    <w:rsid w:val="4DF5FAEC"/>
    <w:rsid w:val="4F917BE1"/>
    <w:rsid w:val="50560214"/>
    <w:rsid w:val="52FB1624"/>
    <w:rsid w:val="5483A0C6"/>
    <w:rsid w:val="54CC0054"/>
    <w:rsid w:val="57105301"/>
    <w:rsid w:val="574DD8EE"/>
    <w:rsid w:val="584C0329"/>
    <w:rsid w:val="594227A7"/>
    <w:rsid w:val="5A67D647"/>
    <w:rsid w:val="5CCDD82A"/>
    <w:rsid w:val="5DAACD6F"/>
    <w:rsid w:val="63251CAF"/>
    <w:rsid w:val="65210889"/>
    <w:rsid w:val="67D3053F"/>
    <w:rsid w:val="6B1A0E1B"/>
    <w:rsid w:val="6B86D6C3"/>
    <w:rsid w:val="6BD10DF2"/>
    <w:rsid w:val="6CE87CD3"/>
    <w:rsid w:val="6CEFA180"/>
    <w:rsid w:val="6D76C7DE"/>
    <w:rsid w:val="70B487A3"/>
    <w:rsid w:val="711CB7ED"/>
    <w:rsid w:val="712A6DFE"/>
    <w:rsid w:val="71DCB3DE"/>
    <w:rsid w:val="730C8D49"/>
    <w:rsid w:val="73992D9C"/>
    <w:rsid w:val="759DADDD"/>
    <w:rsid w:val="76046A55"/>
    <w:rsid w:val="77404EAF"/>
    <w:rsid w:val="781905A9"/>
    <w:rsid w:val="79AB3E2E"/>
    <w:rsid w:val="7ABA219C"/>
    <w:rsid w:val="7C46A3EE"/>
    <w:rsid w:val="7F95C4E4"/>
    <w:rsid w:val="7FA545F1"/>
    <w:rsid w:val="7FAA64CD"/>
    <w:rsid w:val="7FE09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906A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408F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Predvolenpsmoodseku"/>
    <w:rsid w:val="00AE5080"/>
  </w:style>
  <w:style w:type="paragraph" w:styleId="Odsekzoznamu">
    <w:name w:val="List Paragraph"/>
    <w:basedOn w:val="Normlny"/>
    <w:uiPriority w:val="34"/>
    <w:qFormat/>
    <w:rsid w:val="00362BF1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806082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806082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806082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C36BF1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C36BF1"/>
    <w:rPr>
      <w:b/>
      <w:bCs/>
      <w:sz w:val="20"/>
      <w:szCs w:val="20"/>
    </w:rPr>
  </w:style>
  <w:style w:type="paragraph" w:styleId="Revzia">
    <w:name w:val="Revision"/>
    <w:hidden/>
    <w:uiPriority w:val="99"/>
    <w:semiHidden/>
    <w:rsid w:val="00E90971"/>
    <w:pPr>
      <w:spacing w:after="0" w:line="240" w:lineRule="auto"/>
    </w:pPr>
  </w:style>
  <w:style w:type="character" w:styleId="Hypertextovprepojenie">
    <w:name w:val="Hyperlink"/>
    <w:basedOn w:val="Predvolenpsmoodseku"/>
    <w:uiPriority w:val="99"/>
    <w:unhideWhenUsed/>
    <w:rsid w:val="004A25B2"/>
    <w:rPr>
      <w:color w:val="0000FF" w:themeColor="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4A25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4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48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7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mirri.gov.sk/plan-obnovy/zivotne-situacie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Priloha-2---Analýza-vplyvov-na-rozpočet-verejnej-správy"/>
    <f:field ref="objsubject" par="" edit="true" text=""/>
    <f:field ref="objcreatedby" par="" text="Pavlíková, Katarína, Mgr."/>
    <f:field ref="objcreatedat" par="" text="10.11.2022 9:46:31"/>
    <f:field ref="objchangedby" par="" text="Administrator, System"/>
    <f:field ref="objmodifiedat" par="" text="10.11.2022 9:46:3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E70F4D16-1269-4C59-8638-1459E55D6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3825</Words>
  <Characters>21807</Characters>
  <Application>Microsoft Office Word</Application>
  <DocSecurity>0</DocSecurity>
  <Lines>181</Lines>
  <Paragraphs>51</Paragraphs>
  <ScaleCrop>false</ScaleCrop>
  <Company/>
  <LinksUpToDate>false</LinksUpToDate>
  <CharactersWithSpaces>25581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2025-10-21T10:35:00Z</dcterms:created>
  <dcterms:modified xsi:type="dcterms:W3CDTF">2025-10-21T10:36:00Z</dcterms:modified>
</cp:coreProperties>
</file>