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6304" w:type="dxa"/>
        <w:tblInd w:w="-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43" w:type="dxa"/>
          <w:right w:w="43" w:type="dxa"/>
        </w:tblCellMar>
        <w:tblLook w:val="0000" w:firstRow="0" w:lastRow="0" w:firstColumn="0" w:lastColumn="0" w:noHBand="0" w:noVBand="0"/>
      </w:tblPr>
      <w:tblGrid>
        <w:gridCol w:w="425"/>
        <w:gridCol w:w="6096"/>
        <w:gridCol w:w="425"/>
        <w:gridCol w:w="992"/>
        <w:gridCol w:w="426"/>
        <w:gridCol w:w="5528"/>
        <w:gridCol w:w="567"/>
        <w:gridCol w:w="567"/>
        <w:gridCol w:w="567"/>
        <w:gridCol w:w="711"/>
      </w:tblGrid>
      <w:tr w:rsidR="00D86111" w:rsidRPr="00272022" w14:paraId="04B3E33E" w14:textId="77777777" w:rsidTr="007C4CEF">
        <w:tc>
          <w:tcPr>
            <w:tcW w:w="16304" w:type="dxa"/>
            <w:gridSpan w:val="10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B741847" w14:textId="77777777" w:rsidR="00D86111" w:rsidRPr="00F33EF8" w:rsidRDefault="00D86111" w:rsidP="006C18B3">
            <w:pPr>
              <w:pStyle w:val="Nadpis5"/>
              <w:ind w:right="-45"/>
              <w:jc w:val="center"/>
              <w:rPr>
                <w:rFonts w:ascii="Times New Roman" w:hAnsi="Times New Roman" w:cs="Times New Roman"/>
                <w:b/>
                <w:bCs/>
                <w:color w:val="auto"/>
                <w:lang w:val="en-US" w:eastAsia="en-US"/>
              </w:rPr>
            </w:pPr>
            <w:r w:rsidRPr="00F33EF8">
              <w:rPr>
                <w:rFonts w:ascii="Times New Roman" w:hAnsi="Times New Roman" w:cs="Times New Roman"/>
                <w:b/>
                <w:bCs/>
                <w:color w:val="auto"/>
                <w:lang w:val="en-US" w:eastAsia="en-US"/>
              </w:rPr>
              <w:t>TABUĽKA ZHODY</w:t>
            </w:r>
          </w:p>
          <w:p w14:paraId="7FD40AEB" w14:textId="77777777" w:rsidR="00D86111" w:rsidRPr="00272022" w:rsidRDefault="00D86111" w:rsidP="00AB5D22">
            <w:pPr>
              <w:adjustRightInd w:val="0"/>
              <w:spacing w:line="360" w:lineRule="auto"/>
              <w:jc w:val="center"/>
              <w:rPr>
                <w:b/>
                <w:lang w:val="en-US" w:eastAsia="en-US"/>
              </w:rPr>
            </w:pPr>
            <w:r w:rsidRPr="00272022">
              <w:rPr>
                <w:b/>
                <w:sz w:val="22"/>
              </w:rPr>
              <w:t>návrhu právneho predpisu s právom Európskej únie</w:t>
            </w:r>
          </w:p>
        </w:tc>
      </w:tr>
      <w:tr w:rsidR="00D86111" w:rsidRPr="00272022" w14:paraId="4135A301" w14:textId="77777777" w:rsidTr="007C4CEF">
        <w:trPr>
          <w:trHeight w:val="567"/>
        </w:trPr>
        <w:tc>
          <w:tcPr>
            <w:tcW w:w="6946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217D65" w14:textId="77777777" w:rsidR="00D86111" w:rsidRPr="00F33EF8" w:rsidRDefault="00D86111">
            <w:pPr>
              <w:pStyle w:val="Nadpis4"/>
              <w:spacing w:before="120"/>
              <w:rPr>
                <w:sz w:val="20"/>
                <w:szCs w:val="20"/>
              </w:rPr>
            </w:pPr>
            <w:r w:rsidRPr="00F33EF8">
              <w:rPr>
                <w:sz w:val="20"/>
                <w:szCs w:val="20"/>
              </w:rPr>
              <w:t xml:space="preserve">Smernica </w:t>
            </w:r>
          </w:p>
          <w:p w14:paraId="5148BDA1" w14:textId="56367251" w:rsidR="00D86111" w:rsidRPr="00F33EF8" w:rsidRDefault="009E61DA" w:rsidP="000279C3">
            <w:pPr>
              <w:pStyle w:val="Zkladntext3"/>
              <w:spacing w:line="240" w:lineRule="exact"/>
              <w:rPr>
                <w:b/>
                <w:bCs/>
                <w:color w:val="000000"/>
                <w:sz w:val="20"/>
                <w:szCs w:val="20"/>
              </w:rPr>
            </w:pPr>
            <w:r w:rsidRPr="00F33EF8">
              <w:rPr>
                <w:b/>
                <w:bCs/>
                <w:color w:val="000000"/>
                <w:sz w:val="20"/>
                <w:szCs w:val="20"/>
              </w:rPr>
              <w:t xml:space="preserve">SMERNICA EURÓPSKEHO PARLAMENTU A RADY </w:t>
            </w:r>
            <w:r w:rsidR="00AD3861">
              <w:rPr>
                <w:b/>
                <w:bCs/>
                <w:color w:val="000000"/>
                <w:sz w:val="20"/>
                <w:szCs w:val="20"/>
              </w:rPr>
              <w:t xml:space="preserve">(EÚ) </w:t>
            </w:r>
            <w:r w:rsidRPr="00F33EF8">
              <w:rPr>
                <w:b/>
                <w:bCs/>
                <w:color w:val="000000"/>
                <w:sz w:val="20"/>
                <w:szCs w:val="20"/>
                <w:u w:val="single"/>
              </w:rPr>
              <w:t>2025</w:t>
            </w:r>
            <w:r w:rsidRPr="00320D7D">
              <w:rPr>
                <w:b/>
                <w:bCs/>
                <w:color w:val="000000"/>
                <w:sz w:val="20"/>
                <w:szCs w:val="20"/>
                <w:u w:val="single"/>
              </w:rPr>
              <w:t>/2</w:t>
            </w:r>
            <w:r w:rsidRPr="00320D7D">
              <w:rPr>
                <w:b/>
                <w:bCs/>
                <w:sz w:val="20"/>
                <w:szCs w:val="20"/>
              </w:rPr>
              <w:t xml:space="preserve"> z 27. novembra 2024</w:t>
            </w:r>
            <w:r w:rsidR="00A81B99" w:rsidRPr="00320D7D">
              <w:rPr>
                <w:b/>
                <w:bCs/>
                <w:sz w:val="20"/>
                <w:szCs w:val="20"/>
              </w:rPr>
              <w:t>,</w:t>
            </w:r>
            <w:r w:rsidRPr="00320D7D">
              <w:rPr>
                <w:b/>
                <w:bCs/>
                <w:sz w:val="20"/>
                <w:szCs w:val="20"/>
              </w:rPr>
              <w:t xml:space="preserve"> ktorou sa mení smernica 2009/138/ES, pokiaľ ide o proporcionalitu, kvalitu dohľadu, predkladanie informácií, opatrenia týkajúce sa dlhodobých záruk, </w:t>
            </w:r>
            <w:proofErr w:type="spellStart"/>
            <w:r w:rsidRPr="00320D7D">
              <w:rPr>
                <w:b/>
                <w:bCs/>
                <w:sz w:val="20"/>
                <w:szCs w:val="20"/>
              </w:rPr>
              <w:t>makroprudenciálne</w:t>
            </w:r>
            <w:proofErr w:type="spellEnd"/>
            <w:r w:rsidRPr="00320D7D">
              <w:rPr>
                <w:b/>
                <w:bCs/>
                <w:sz w:val="20"/>
                <w:szCs w:val="20"/>
              </w:rPr>
              <w:t xml:space="preserve"> nástroje, riziká ohrozujúce udržateľnosť a dohľad nad skupinou a cezhraničný dohľad, a ktorou sa menia smernice 2002/87/ES a 2013/34/EÚ</w:t>
            </w:r>
            <w:r w:rsidR="00DB3B6F" w:rsidRPr="00320D7D">
              <w:rPr>
                <w:b/>
                <w:bCs/>
                <w:sz w:val="20"/>
                <w:szCs w:val="20"/>
              </w:rPr>
              <w:t xml:space="preserve"> (</w:t>
            </w:r>
            <w:r w:rsidR="00A81B99" w:rsidRPr="00320D7D">
              <w:rPr>
                <w:b/>
                <w:bCs/>
                <w:sz w:val="20"/>
                <w:szCs w:val="20"/>
              </w:rPr>
              <w:t xml:space="preserve">Ú. v. EÚ L, </w:t>
            </w:r>
            <w:r w:rsidR="002C4A7C" w:rsidRPr="00320D7D">
              <w:rPr>
                <w:rStyle w:val="Zvraznenie"/>
                <w:rFonts w:eastAsiaTheme="majorEastAsia"/>
                <w:b/>
                <w:bCs/>
                <w:i w:val="0"/>
                <w:iCs w:val="0"/>
                <w:color w:val="333333"/>
                <w:sz w:val="20"/>
                <w:szCs w:val="20"/>
                <w:shd w:val="clear" w:color="auto" w:fill="FFFFFF"/>
              </w:rPr>
              <w:t>2025/2</w:t>
            </w:r>
            <w:r w:rsidR="002C4A7C" w:rsidRPr="00320D7D">
              <w:rPr>
                <w:rStyle w:val="Zvraznenie"/>
                <w:rFonts w:eastAsiaTheme="majorEastAsia"/>
                <w:color w:val="333333"/>
                <w:sz w:val="20"/>
                <w:szCs w:val="20"/>
                <w:shd w:val="clear" w:color="auto" w:fill="FFFFFF"/>
              </w:rPr>
              <w:t>,</w:t>
            </w:r>
            <w:r w:rsidR="002C4A7C" w:rsidRPr="00320D7D">
              <w:rPr>
                <w:rStyle w:val="Zvraznenie"/>
                <w:rFonts w:ascii="Roboto" w:eastAsiaTheme="majorEastAsia" w:hAnsi="Roboto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  <w:r w:rsidR="00A81B99" w:rsidRPr="00320D7D">
              <w:rPr>
                <w:b/>
                <w:bCs/>
                <w:sz w:val="20"/>
                <w:szCs w:val="20"/>
              </w:rPr>
              <w:t>8.1.2025)</w:t>
            </w:r>
          </w:p>
          <w:p w14:paraId="6E9F9B4F" w14:textId="77777777" w:rsidR="00D86111" w:rsidRPr="00272022" w:rsidRDefault="00D86111" w:rsidP="00217BF4">
            <w:pPr>
              <w:pStyle w:val="Zkladntext3"/>
              <w:spacing w:line="240" w:lineRule="exact"/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35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14:paraId="7C160D06" w14:textId="77777777" w:rsidR="00D86111" w:rsidRPr="00F33EF8" w:rsidRDefault="00D86111" w:rsidP="00D86111">
            <w:pPr>
              <w:pStyle w:val="Nadpis4"/>
              <w:spacing w:before="120"/>
              <w:rPr>
                <w:sz w:val="20"/>
                <w:szCs w:val="20"/>
              </w:rPr>
            </w:pPr>
            <w:r w:rsidRPr="00F33EF8">
              <w:rPr>
                <w:sz w:val="20"/>
                <w:szCs w:val="20"/>
              </w:rPr>
              <w:t>Právne predpisy Slovenskej republiky</w:t>
            </w:r>
          </w:p>
          <w:p w14:paraId="7F497C61" w14:textId="40E32582" w:rsidR="00E357C2" w:rsidRPr="00272022" w:rsidRDefault="00856D51" w:rsidP="009E61DA">
            <w:pPr>
              <w:jc w:val="both"/>
              <w:rPr>
                <w:sz w:val="20"/>
                <w:szCs w:val="20"/>
              </w:rPr>
            </w:pPr>
            <w:r w:rsidRPr="00856D51">
              <w:rPr>
                <w:b/>
                <w:sz w:val="20"/>
                <w:szCs w:val="20"/>
              </w:rPr>
              <w:t>Návrh opatrenia Národnej banky Slovenska z ... 2026 o miere nákladov na držbu použiteľných vlastných zdrojov a o absolútnej spodnej hranici minimálnej kapitálovej požiadavky na solventnosť pre poisťovne, na ktoré sa neuplatňuje osobitný režim a pre zaisťovne, pobočky zahraničných poisťovní a pobočky zahraničných zaisťovní (ďalej len „návrh opatrenia“)</w:t>
            </w:r>
          </w:p>
        </w:tc>
      </w:tr>
      <w:tr w:rsidR="00CE00BD" w:rsidRPr="00272022" w14:paraId="24337E1C" w14:textId="77777777" w:rsidTr="000B779D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1BB2A51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2DCE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112382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C0CBE" w14:textId="77777777" w:rsidR="00D86111" w:rsidRPr="00272022" w:rsidRDefault="00D86111">
            <w:pPr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16"/>
                <w:szCs w:val="16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98B0" w14:textId="77777777" w:rsidR="00D86111" w:rsidRPr="00272022" w:rsidRDefault="00D86111">
            <w:pPr>
              <w:pStyle w:val="Zkladntext2"/>
              <w:spacing w:line="240" w:lineRule="exact"/>
              <w:rPr>
                <w:rFonts w:ascii="Arial Narrow" w:hAnsi="Arial Narrow"/>
              </w:rPr>
            </w:pPr>
            <w:r w:rsidRPr="00272022">
              <w:rPr>
                <w:rFonts w:ascii="Arial Narrow" w:hAnsi="Arial Narrow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B4C3D" w14:textId="77777777" w:rsidR="00D86111" w:rsidRPr="00272022" w:rsidRDefault="00D86111">
            <w:pPr>
              <w:pStyle w:val="Zkladntext2"/>
              <w:spacing w:line="240" w:lineRule="exact"/>
              <w:rPr>
                <w:rFonts w:ascii="Arial Narrow" w:hAnsi="Arial Narrow"/>
              </w:rPr>
            </w:pPr>
            <w:r w:rsidRPr="00272022">
              <w:rPr>
                <w:rFonts w:ascii="Arial Narrow" w:hAnsi="Arial Narrow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91C2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91E7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5F6E6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DDC74C" w14:textId="77777777" w:rsidR="00D86111" w:rsidRPr="00272022" w:rsidRDefault="00D86111">
            <w:pPr>
              <w:jc w:val="center"/>
              <w:rPr>
                <w:rFonts w:ascii="Arial Narrow" w:hAnsi="Arial Narrow"/>
                <w:sz w:val="14"/>
                <w:szCs w:val="14"/>
              </w:rPr>
            </w:pPr>
            <w:r w:rsidRPr="00272022">
              <w:rPr>
                <w:rFonts w:ascii="Arial Narrow" w:hAnsi="Arial Narrow"/>
                <w:sz w:val="14"/>
                <w:szCs w:val="14"/>
              </w:rPr>
              <w:t>10</w:t>
            </w:r>
          </w:p>
        </w:tc>
      </w:tr>
      <w:tr w:rsidR="00CE00BD" w:rsidRPr="00272022" w14:paraId="752B56E5" w14:textId="77777777" w:rsidTr="000B779D">
        <w:trPr>
          <w:trHeight w:val="1139"/>
        </w:trPr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79C74B" w14:textId="77777777" w:rsidR="00D86111" w:rsidRPr="00272022" w:rsidRDefault="00D86111">
            <w:pPr>
              <w:pStyle w:val="Normlny0"/>
              <w:jc w:val="center"/>
            </w:pPr>
            <w:r w:rsidRPr="00272022">
              <w:t>Článok</w:t>
            </w:r>
          </w:p>
          <w:p w14:paraId="68DF8141" w14:textId="77777777" w:rsidR="00D86111" w:rsidRPr="00272022" w:rsidRDefault="00D86111">
            <w:pPr>
              <w:pStyle w:val="Normlny0"/>
              <w:jc w:val="center"/>
            </w:pPr>
            <w:r w:rsidRPr="00272022">
              <w:t>(Č, O,</w:t>
            </w:r>
          </w:p>
          <w:p w14:paraId="616E81DD" w14:textId="77777777" w:rsidR="00D86111" w:rsidRPr="00272022" w:rsidRDefault="00D86111">
            <w:pPr>
              <w:pStyle w:val="Normlny0"/>
              <w:jc w:val="center"/>
            </w:pPr>
            <w:r w:rsidRPr="00272022">
              <w:t>V, P)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E0A9" w14:textId="77777777" w:rsidR="00D86111" w:rsidRPr="00272022" w:rsidRDefault="00D86111">
            <w:pPr>
              <w:pStyle w:val="Normlny0"/>
              <w:jc w:val="center"/>
            </w:pPr>
            <w:r w:rsidRPr="00272022">
              <w:t>Text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897C8" w14:textId="77777777" w:rsidR="00DB3B6F" w:rsidRDefault="00DB3B6F" w:rsidP="00DB3B6F">
            <w:pPr>
              <w:pStyle w:val="Normlny0"/>
              <w:jc w:val="center"/>
            </w:pPr>
            <w:r>
              <w:t xml:space="preserve">Spôsob </w:t>
            </w:r>
            <w:proofErr w:type="spellStart"/>
            <w:r>
              <w:t>transp</w:t>
            </w:r>
            <w:proofErr w:type="spellEnd"/>
            <w:r>
              <w:t>.</w:t>
            </w:r>
          </w:p>
          <w:p w14:paraId="42483629" w14:textId="4EA38D47" w:rsidR="00D86111" w:rsidRPr="00272022" w:rsidRDefault="00DB3B6F" w:rsidP="00DB3B6F">
            <w:pPr>
              <w:pStyle w:val="Normlny0"/>
              <w:jc w:val="center"/>
            </w:pPr>
            <w:r>
              <w:t xml:space="preserve">(N, O, D, </w:t>
            </w:r>
            <w:proofErr w:type="spellStart"/>
            <w:r>
              <w:t>n.a</w:t>
            </w:r>
            <w:proofErr w:type="spellEnd"/>
            <w:r>
              <w:t>.)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75292" w14:textId="77777777" w:rsidR="00DB3B6F" w:rsidRDefault="00DB3B6F" w:rsidP="00DB3B6F">
            <w:pPr>
              <w:pStyle w:val="Normlny0"/>
              <w:jc w:val="center"/>
            </w:pPr>
            <w:r>
              <w:t>Číslo</w:t>
            </w:r>
          </w:p>
          <w:p w14:paraId="687BBCA5" w14:textId="3BF76B2E" w:rsidR="00D86111" w:rsidRPr="00272022" w:rsidRDefault="00DB3B6F" w:rsidP="00DB3B6F">
            <w:pPr>
              <w:pStyle w:val="Normlny0"/>
              <w:jc w:val="center"/>
            </w:pPr>
            <w:r>
              <w:t>predpisu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10338" w14:textId="77777777" w:rsidR="00D86111" w:rsidRPr="00272022" w:rsidRDefault="00D86111">
            <w:pPr>
              <w:pStyle w:val="Normlny0"/>
              <w:jc w:val="center"/>
            </w:pPr>
            <w:r w:rsidRPr="00272022">
              <w:t>Článok (Č, §, O, V, P)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57028" w14:textId="77777777" w:rsidR="00D86111" w:rsidRPr="00272022" w:rsidRDefault="00D86111">
            <w:pPr>
              <w:pStyle w:val="Normlny0"/>
              <w:jc w:val="center"/>
            </w:pPr>
            <w:r w:rsidRPr="00272022">
              <w:t>Text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4587" w14:textId="77777777" w:rsidR="00DB3B6F" w:rsidRDefault="00DB3B6F" w:rsidP="00DB3B6F">
            <w:pPr>
              <w:pStyle w:val="Normlny0"/>
            </w:pPr>
            <w:r>
              <w:t>Z</w:t>
            </w:r>
          </w:p>
          <w:p w14:paraId="4CCA425B" w14:textId="77777777" w:rsidR="00DB3B6F" w:rsidRDefault="00DB3B6F" w:rsidP="00DB3B6F">
            <w:pPr>
              <w:pStyle w:val="Normlny0"/>
            </w:pPr>
            <w:r>
              <w:t>h</w:t>
            </w:r>
          </w:p>
          <w:p w14:paraId="06606FB5" w14:textId="77777777" w:rsidR="00DB3B6F" w:rsidRDefault="00DB3B6F" w:rsidP="00DB3B6F">
            <w:pPr>
              <w:pStyle w:val="Normlny0"/>
            </w:pPr>
            <w:r>
              <w:t xml:space="preserve">o </w:t>
            </w:r>
          </w:p>
          <w:p w14:paraId="3CAA33A4" w14:textId="77777777" w:rsidR="00DB3B6F" w:rsidRDefault="00DB3B6F" w:rsidP="00DB3B6F">
            <w:pPr>
              <w:pStyle w:val="Normlny0"/>
            </w:pPr>
            <w:r>
              <w:t xml:space="preserve">d </w:t>
            </w:r>
          </w:p>
          <w:p w14:paraId="1006A4C2" w14:textId="688BFFF4" w:rsidR="00D86111" w:rsidRPr="00272022" w:rsidRDefault="00DB3B6F" w:rsidP="00DB3B6F">
            <w:pPr>
              <w:pStyle w:val="Normlny0"/>
            </w:pPr>
            <w:r>
              <w:t>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5D79" w14:textId="0896FF6B" w:rsidR="00D86111" w:rsidRPr="00272022" w:rsidRDefault="00DB3B6F">
            <w:pPr>
              <w:pStyle w:val="Normlny0"/>
              <w:jc w:val="center"/>
            </w:pPr>
            <w:r w:rsidRPr="00DB3B6F">
              <w:t>Poznámky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DD13D" w14:textId="1617CF56" w:rsidR="00D86111" w:rsidRPr="00272022" w:rsidRDefault="00DB3B6F">
            <w:pPr>
              <w:pStyle w:val="Normlny0"/>
              <w:jc w:val="center"/>
            </w:pPr>
            <w:r w:rsidRPr="00DB3B6F">
              <w:t xml:space="preserve">Identifikácia </w:t>
            </w:r>
            <w:proofErr w:type="spellStart"/>
            <w:r w:rsidRPr="00DB3B6F">
              <w:t>goldplatingu</w:t>
            </w:r>
            <w:proofErr w:type="spellEnd"/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00C250" w14:textId="1A422B86" w:rsidR="00D86111" w:rsidRPr="00272022" w:rsidRDefault="00DB3B6F">
            <w:pPr>
              <w:pStyle w:val="Normlny0"/>
              <w:jc w:val="center"/>
            </w:pPr>
            <w:r w:rsidRPr="00DB3B6F">
              <w:t xml:space="preserve">Identifikácia oblasti </w:t>
            </w:r>
            <w:proofErr w:type="spellStart"/>
            <w:r w:rsidRPr="00DB3B6F">
              <w:t>goldplatingu</w:t>
            </w:r>
            <w:proofErr w:type="spellEnd"/>
            <w:r w:rsidRPr="00DB3B6F">
              <w:t xml:space="preserve"> a vyjadrenie k opodstatnenosti </w:t>
            </w:r>
            <w:proofErr w:type="spellStart"/>
            <w:r w:rsidRPr="00DB3B6F">
              <w:t>goldplatingu</w:t>
            </w:r>
            <w:proofErr w:type="spellEnd"/>
          </w:p>
        </w:tc>
      </w:tr>
      <w:tr w:rsidR="00A77235" w:rsidRPr="00272022" w14:paraId="48F8FC04" w14:textId="77777777" w:rsidTr="000B779D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0656A66" w14:textId="77777777" w:rsidR="00A91999" w:rsidRPr="00320D7D" w:rsidRDefault="00A91999" w:rsidP="00A91999">
            <w:pPr>
              <w:jc w:val="center"/>
              <w:rPr>
                <w:sz w:val="20"/>
                <w:szCs w:val="20"/>
              </w:rPr>
            </w:pPr>
            <w:r w:rsidRPr="00320D7D">
              <w:rPr>
                <w:sz w:val="20"/>
                <w:szCs w:val="20"/>
              </w:rPr>
              <w:t>Čl.1</w:t>
            </w:r>
          </w:p>
          <w:p w14:paraId="12D1C0CD" w14:textId="279237D0" w:rsidR="00A77235" w:rsidRPr="00272022" w:rsidRDefault="0010373D" w:rsidP="00EF0414">
            <w:pPr>
              <w:jc w:val="center"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38.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6F2D6" w14:textId="77777777" w:rsidR="0010373D" w:rsidRPr="00272022" w:rsidRDefault="0010373D" w:rsidP="009877D2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color w:val="000000"/>
                <w:sz w:val="20"/>
                <w:szCs w:val="20"/>
              </w:rPr>
              <w:t xml:space="preserve">Článok 77 sa mení takto: </w:t>
            </w:r>
          </w:p>
          <w:p w14:paraId="2B9CAB59" w14:textId="2633386B" w:rsidR="00EF0414" w:rsidRPr="00272022" w:rsidRDefault="00EF0414" w:rsidP="009877D2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E245544" w14:textId="521B4E71" w:rsidR="0010373D" w:rsidRPr="00272022" w:rsidRDefault="0010373D" w:rsidP="009877D2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color w:val="000000"/>
                <w:sz w:val="20"/>
                <w:szCs w:val="20"/>
              </w:rPr>
              <w:t>b) Dopĺňajú sa tieto odseky:</w:t>
            </w:r>
          </w:p>
          <w:p w14:paraId="09979832" w14:textId="2283005A" w:rsidR="0010373D" w:rsidRPr="00272022" w:rsidRDefault="0010373D" w:rsidP="009877D2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13DE2548" w14:textId="337E71CC" w:rsidR="0010373D" w:rsidRPr="00856D51" w:rsidRDefault="0010373D" w:rsidP="00856D51">
            <w:pPr>
              <w:jc w:val="both"/>
              <w:rPr>
                <w:rFonts w:ascii="Arial Narrow" w:hAnsi="Arial Narrow"/>
                <w:sz w:val="20"/>
                <w:szCs w:val="20"/>
              </w:rPr>
            </w:pPr>
            <w:r w:rsidRPr="00272022">
              <w:rPr>
                <w:rFonts w:ascii="Arial Narrow" w:hAnsi="Arial Narrow"/>
                <w:sz w:val="20"/>
                <w:szCs w:val="20"/>
              </w:rPr>
              <w:t xml:space="preserve">„6. Predpokladá sa, že miera nákladov na kapitál uvedená v odseku 5 sa rovná 4,75 % od 30. januára 2027. Pravidelné preskúmanie uvedené v odseku 5 druhom </w:t>
            </w:r>
            <w:proofErr w:type="spellStart"/>
            <w:r w:rsidRPr="00272022">
              <w:rPr>
                <w:rFonts w:ascii="Arial Narrow" w:hAnsi="Arial Narrow"/>
                <w:sz w:val="20"/>
                <w:szCs w:val="20"/>
              </w:rPr>
              <w:t>pododseku</w:t>
            </w:r>
            <w:proofErr w:type="spellEnd"/>
            <w:r w:rsidRPr="00272022">
              <w:rPr>
                <w:rFonts w:ascii="Arial Narrow" w:hAnsi="Arial Narrow"/>
                <w:sz w:val="20"/>
                <w:szCs w:val="20"/>
              </w:rPr>
              <w:t xml:space="preserve"> vykoná Komisia najskôr 31. januára 2032.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567C458" w14:textId="77777777" w:rsidR="002A3291" w:rsidRPr="00272022" w:rsidRDefault="002A3291" w:rsidP="005258BE">
            <w:pPr>
              <w:jc w:val="center"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N</w:t>
            </w:r>
          </w:p>
          <w:p w14:paraId="4C490675" w14:textId="686DB1BB" w:rsidR="009345CA" w:rsidRPr="00272022" w:rsidRDefault="009345CA" w:rsidP="00525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69CB4" w14:textId="77777777" w:rsidR="00856D51" w:rsidRDefault="00856D51" w:rsidP="00856D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návrh</w:t>
            </w:r>
          </w:p>
          <w:p w14:paraId="76E654E4" w14:textId="77777777" w:rsidR="00856D51" w:rsidRDefault="00856D51" w:rsidP="00856D5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opatrenia</w:t>
            </w:r>
          </w:p>
          <w:p w14:paraId="7D53B52C" w14:textId="77777777" w:rsidR="00856D51" w:rsidRPr="00C32876" w:rsidRDefault="00856D51" w:rsidP="00856D51">
            <w:pPr>
              <w:jc w:val="center"/>
              <w:rPr>
                <w:b/>
                <w:sz w:val="20"/>
                <w:szCs w:val="20"/>
              </w:rPr>
            </w:pPr>
          </w:p>
          <w:p w14:paraId="2889A566" w14:textId="4D781CD3" w:rsidR="0065513C" w:rsidRPr="00272022" w:rsidRDefault="0065513C" w:rsidP="0065513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B0D4D" w14:textId="48D820A0" w:rsidR="009345CA" w:rsidRPr="00272022" w:rsidRDefault="00856D51" w:rsidP="005258BE">
            <w:pPr>
              <w:pStyle w:val="Normlny0"/>
              <w:jc w:val="center"/>
            </w:pPr>
            <w:r w:rsidRPr="00856D51">
              <w:t>§ 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1012" w14:textId="77777777" w:rsidR="00856D51" w:rsidRDefault="00856D51" w:rsidP="00856D51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856D51">
              <w:rPr>
                <w:b/>
                <w:bCs/>
                <w:sz w:val="20"/>
                <w:szCs w:val="20"/>
              </w:rPr>
              <w:t>Miera nákladov na držbu použiteľných vlastných zdrojov</w:t>
            </w:r>
          </w:p>
          <w:p w14:paraId="37593649" w14:textId="77777777" w:rsidR="00856D51" w:rsidRPr="00856D51" w:rsidRDefault="00856D51" w:rsidP="00856D51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14:paraId="2E5A153F" w14:textId="66D28942" w:rsidR="00C32876" w:rsidRPr="00B46FD6" w:rsidRDefault="00856D51" w:rsidP="00856D51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B46FD6">
              <w:rPr>
                <w:sz w:val="20"/>
                <w:szCs w:val="20"/>
              </w:rPr>
              <w:t xml:space="preserve">Miera nákladov na držbu použiteľných vlastných zdrojov sa od 30. januára 2027 rovná 4,75%.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BDEF7" w14:textId="77777777" w:rsidR="0065513C" w:rsidRDefault="0065513C" w:rsidP="005258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50EDD64C" w14:textId="3FC87DC3" w:rsidR="0065513C" w:rsidRPr="00272022" w:rsidRDefault="0065513C" w:rsidP="005258B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F53B" w14:textId="77777777" w:rsidR="00980388" w:rsidRPr="00980388" w:rsidRDefault="00980388" w:rsidP="00980388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73EC" w14:textId="77777777" w:rsidR="0065513C" w:rsidRDefault="0065513C" w:rsidP="0065513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56C6A72F" w14:textId="7435256B" w:rsidR="0065513C" w:rsidRPr="0065513C" w:rsidRDefault="0065513C" w:rsidP="0065513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088C3F" w14:textId="77777777" w:rsidR="00A77235" w:rsidRPr="00272022" w:rsidRDefault="00A77235" w:rsidP="005258BE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</w:tr>
      <w:tr w:rsidR="009A44EF" w:rsidRPr="00272022" w14:paraId="4A15FBA2" w14:textId="77777777" w:rsidTr="000B779D">
        <w:tc>
          <w:tcPr>
            <w:tcW w:w="42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9E5B886" w14:textId="20D0DF28" w:rsidR="00732189" w:rsidRPr="00272022" w:rsidRDefault="009A44EF" w:rsidP="00732189">
            <w:pPr>
              <w:jc w:val="center"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Čl. 4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15E59" w14:textId="77777777" w:rsidR="009A44EF" w:rsidRDefault="009A44EF" w:rsidP="009A44EF">
            <w:pPr>
              <w:adjustRightInd w:val="0"/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  <w:t xml:space="preserve">Transpozícia </w:t>
            </w:r>
          </w:p>
          <w:p w14:paraId="7B2EA81E" w14:textId="77777777" w:rsidR="00DC0BC3" w:rsidRPr="00272022" w:rsidRDefault="00DC0BC3" w:rsidP="009A44EF">
            <w:pPr>
              <w:adjustRightInd w:val="0"/>
              <w:jc w:val="both"/>
              <w:rPr>
                <w:rFonts w:ascii="Arial Narrow" w:hAnsi="Arial Narrow"/>
                <w:b/>
                <w:bCs/>
                <w:color w:val="000000"/>
                <w:sz w:val="20"/>
                <w:szCs w:val="20"/>
              </w:rPr>
            </w:pPr>
          </w:p>
          <w:p w14:paraId="1433D07D" w14:textId="77777777" w:rsidR="009A44EF" w:rsidRPr="00272022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color w:val="000000"/>
                <w:sz w:val="20"/>
                <w:szCs w:val="20"/>
              </w:rPr>
              <w:t xml:space="preserve">1. Členské štáty prijmú a uverejnia do 29. januára 2027 zákony, iné právne predpisy a správne opatrenia potrebné na dosiahnutie súladu s touto smernicou. Znenie týchto opatrení bezodkladne oznámia Komisii. </w:t>
            </w:r>
          </w:p>
          <w:p w14:paraId="6F61FB11" w14:textId="77777777" w:rsidR="009A44EF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1DD6F015" w14:textId="77777777" w:rsidR="00F12AF7" w:rsidRDefault="00F12AF7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765FF4F6" w14:textId="77777777" w:rsidR="00F12AF7" w:rsidRPr="00272022" w:rsidRDefault="00F12AF7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4987BADF" w14:textId="77777777" w:rsidR="009A44EF" w:rsidRPr="00272022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color w:val="000000"/>
                <w:sz w:val="20"/>
                <w:szCs w:val="20"/>
              </w:rPr>
              <w:t xml:space="preserve">Uvedené opatrenia uplatňujú od 30. januára 2027. </w:t>
            </w:r>
          </w:p>
          <w:p w14:paraId="0DACA9BE" w14:textId="77777777" w:rsidR="009A44EF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05983E06" w14:textId="77777777" w:rsidR="00F12AF7" w:rsidRPr="00272022" w:rsidRDefault="00F12AF7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  <w:p w14:paraId="6A180189" w14:textId="48DFB510" w:rsidR="00C267C9" w:rsidRPr="00272022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272022">
              <w:rPr>
                <w:rFonts w:ascii="Arial Narrow" w:hAnsi="Arial Narrow"/>
                <w:color w:val="000000"/>
                <w:sz w:val="20"/>
                <w:szCs w:val="20"/>
              </w:rPr>
              <w:t>Členské štáty uvedú priamo v prijatých opatreniach alebo pri ich úradnom uverejnení odkaz na túto smernicu. Podrobnosti o odkaze upravia členské štáty.</w:t>
            </w:r>
          </w:p>
          <w:p w14:paraId="0CE4C2DA" w14:textId="397D97B4" w:rsidR="009A44EF" w:rsidRPr="00272022" w:rsidRDefault="009A44EF" w:rsidP="009A44EF">
            <w:pPr>
              <w:adjustRightInd w:val="0"/>
              <w:jc w:val="both"/>
              <w:rPr>
                <w:rFonts w:ascii="Arial Narrow" w:hAnsi="Arial Narrow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0DBFED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655CD98F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5AF23273" w14:textId="77777777" w:rsidR="009A44EF" w:rsidRDefault="00DC0BC3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722397FB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0AFA5995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012FAEE0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4CFCAEBD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67817E2B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0151B3BD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7962EFC7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7F14A9A4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3088009B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</w:t>
            </w:r>
          </w:p>
          <w:p w14:paraId="52168832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0590ECEB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07E6B510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3E8DEBE2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257353E0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57455E0C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7D9667C7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35F1FB1C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3DD81953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721741F0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7C648DCD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11DFF180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3F13D453" w14:textId="22319A73" w:rsidR="00C267C9" w:rsidRPr="00272022" w:rsidRDefault="00C267C9" w:rsidP="009A44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91385" w14:textId="77777777" w:rsidR="000B779D" w:rsidRDefault="000B779D" w:rsidP="000B77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návrh</w:t>
            </w:r>
          </w:p>
          <w:p w14:paraId="6A1EBE97" w14:textId="77777777" w:rsidR="000B779D" w:rsidRDefault="000B779D" w:rsidP="000B77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opatrenia</w:t>
            </w:r>
          </w:p>
          <w:p w14:paraId="76C557A7" w14:textId="77777777" w:rsidR="00F12AF7" w:rsidRPr="00B34A12" w:rsidRDefault="00F12AF7" w:rsidP="009A44E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916E4" w14:textId="5C0B47F8" w:rsidR="00F12AF7" w:rsidRPr="00B34A12" w:rsidRDefault="000B779D" w:rsidP="009A44EF">
            <w:pPr>
              <w:pStyle w:val="Normlny0"/>
              <w:jc w:val="center"/>
            </w:pPr>
            <w:r w:rsidRPr="000B779D">
              <w:t>§ 3</w:t>
            </w:r>
          </w:p>
          <w:p w14:paraId="731FFB0D" w14:textId="77777777" w:rsidR="00F12AF7" w:rsidRPr="00B34A12" w:rsidRDefault="00F12AF7" w:rsidP="009A44EF">
            <w:pPr>
              <w:pStyle w:val="Normlny0"/>
              <w:jc w:val="center"/>
            </w:pPr>
          </w:p>
          <w:p w14:paraId="159D8DD7" w14:textId="77777777" w:rsidR="00F12AF7" w:rsidRDefault="00F12AF7" w:rsidP="009A44EF">
            <w:pPr>
              <w:pStyle w:val="Normlny0"/>
              <w:jc w:val="center"/>
            </w:pPr>
          </w:p>
          <w:p w14:paraId="7AE54F0D" w14:textId="77777777" w:rsidR="000B779D" w:rsidRDefault="000B779D" w:rsidP="009A44EF">
            <w:pPr>
              <w:pStyle w:val="Normlny0"/>
              <w:jc w:val="center"/>
            </w:pPr>
          </w:p>
          <w:p w14:paraId="2C7EF438" w14:textId="6D2207AD" w:rsidR="000B779D" w:rsidRPr="00B34A12" w:rsidRDefault="000B779D" w:rsidP="009A44EF">
            <w:pPr>
              <w:pStyle w:val="Normlny0"/>
              <w:jc w:val="center"/>
            </w:pPr>
            <w:r w:rsidRPr="000B779D">
              <w:t xml:space="preserve">§ </w:t>
            </w:r>
            <w:r>
              <w:t>4</w:t>
            </w:r>
          </w:p>
          <w:p w14:paraId="26702845" w14:textId="77777777" w:rsidR="00F12AF7" w:rsidRPr="00B34A12" w:rsidRDefault="00F12AF7" w:rsidP="009A44EF">
            <w:pPr>
              <w:pStyle w:val="Normlny0"/>
              <w:jc w:val="center"/>
            </w:pPr>
          </w:p>
          <w:p w14:paraId="433F37F0" w14:textId="77777777" w:rsidR="000B779D" w:rsidRDefault="000B779D" w:rsidP="009A44EF">
            <w:pPr>
              <w:pStyle w:val="Normlny0"/>
              <w:jc w:val="center"/>
            </w:pPr>
          </w:p>
          <w:p w14:paraId="150A2042" w14:textId="42A55A99" w:rsidR="004E44A4" w:rsidRPr="00B34A12" w:rsidRDefault="000B779D" w:rsidP="009A44EF">
            <w:pPr>
              <w:pStyle w:val="Normlny0"/>
              <w:jc w:val="center"/>
            </w:pPr>
            <w:r>
              <w:t xml:space="preserve">Príloha </w:t>
            </w:r>
          </w:p>
          <w:p w14:paraId="0BC0AA44" w14:textId="3AD543AA" w:rsidR="00C267C9" w:rsidRPr="00B34A12" w:rsidRDefault="00C267C9" w:rsidP="009A44EF">
            <w:pPr>
              <w:pStyle w:val="Normlny0"/>
              <w:jc w:val="center"/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88A2D" w14:textId="77777777" w:rsidR="000B779D" w:rsidRPr="00B46FD6" w:rsidRDefault="000B779D" w:rsidP="000B779D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0B779D">
              <w:rPr>
                <w:sz w:val="20"/>
                <w:szCs w:val="20"/>
              </w:rPr>
              <w:t xml:space="preserve"> </w:t>
            </w:r>
            <w:r w:rsidRPr="00B46FD6">
              <w:rPr>
                <w:b/>
                <w:bCs/>
                <w:sz w:val="20"/>
                <w:szCs w:val="20"/>
              </w:rPr>
              <w:t>Záverečné ustanovenie</w:t>
            </w:r>
          </w:p>
          <w:p w14:paraId="7AC9B71D" w14:textId="77777777" w:rsidR="000B779D" w:rsidRPr="000B779D" w:rsidRDefault="000B779D" w:rsidP="000B779D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0B779D">
              <w:rPr>
                <w:sz w:val="20"/>
                <w:szCs w:val="20"/>
              </w:rPr>
              <w:t xml:space="preserve">Týmto opatrením sa preberajú právne záväzné akty Európskej únie uvedené v prílohe č. 1.  </w:t>
            </w:r>
          </w:p>
          <w:p w14:paraId="2782BA6A" w14:textId="77777777" w:rsidR="000B779D" w:rsidRPr="000B779D" w:rsidRDefault="000B779D" w:rsidP="000B779D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</w:p>
          <w:p w14:paraId="03ED6619" w14:textId="77777777" w:rsidR="000B779D" w:rsidRPr="00B46FD6" w:rsidRDefault="000B779D" w:rsidP="000B779D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B46FD6">
              <w:rPr>
                <w:b/>
                <w:bCs/>
                <w:sz w:val="20"/>
                <w:szCs w:val="20"/>
              </w:rPr>
              <w:t>Účinnosť</w:t>
            </w:r>
          </w:p>
          <w:p w14:paraId="04B8541A" w14:textId="45728BA6" w:rsidR="00363B58" w:rsidRDefault="000B779D" w:rsidP="000B779D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0B779D">
              <w:rPr>
                <w:sz w:val="20"/>
                <w:szCs w:val="20"/>
              </w:rPr>
              <w:t>Toto opatrenie nadobúda účinnosť 30. januára 2027.</w:t>
            </w:r>
          </w:p>
          <w:p w14:paraId="1EFC26B3" w14:textId="77777777" w:rsidR="000B779D" w:rsidRDefault="000B779D" w:rsidP="009A44EF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</w:p>
          <w:p w14:paraId="3DDF28F6" w14:textId="75D8F356" w:rsidR="004E44A4" w:rsidRDefault="004E44A4" w:rsidP="009A44EF">
            <w:pPr>
              <w:widowControl w:val="0"/>
              <w:adjustRightInd w:val="0"/>
              <w:jc w:val="both"/>
              <w:rPr>
                <w:b/>
                <w:bCs/>
                <w:sz w:val="20"/>
                <w:szCs w:val="20"/>
              </w:rPr>
            </w:pPr>
            <w:r w:rsidRPr="004E44A4">
              <w:rPr>
                <w:b/>
                <w:bCs/>
                <w:sz w:val="20"/>
                <w:szCs w:val="20"/>
              </w:rPr>
              <w:t>ZOZNAM PREBERANÝCH PRÁVNE ZÁVÄZNÝCH AKTOV EURÓPSKEJ ÚNIE</w:t>
            </w:r>
          </w:p>
          <w:p w14:paraId="70B28776" w14:textId="77777777" w:rsidR="000B779D" w:rsidRPr="00B46FD6" w:rsidRDefault="000B779D" w:rsidP="000B779D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B46FD6">
              <w:rPr>
                <w:sz w:val="20"/>
                <w:szCs w:val="20"/>
              </w:rPr>
              <w:t xml:space="preserve">Smernica Európskeho parlamentu a Rady 2009/138/ES z 25. </w:t>
            </w:r>
            <w:r w:rsidRPr="00B46FD6">
              <w:rPr>
                <w:sz w:val="20"/>
                <w:szCs w:val="20"/>
              </w:rPr>
              <w:lastRenderedPageBreak/>
              <w:t>novembra 2009 o začatí a vykonávaní poistenia a zaistenia (Solventnosť II) (prepracované znenie) (Ú. v. ES L 335, 17.12.2009) v znení</w:t>
            </w:r>
          </w:p>
          <w:p w14:paraId="7950AB45" w14:textId="02D2DB39" w:rsidR="00A02F6A" w:rsidRPr="00C267C9" w:rsidRDefault="000B779D" w:rsidP="000B779D">
            <w:pPr>
              <w:widowControl w:val="0"/>
              <w:adjustRightInd w:val="0"/>
              <w:jc w:val="both"/>
              <w:rPr>
                <w:sz w:val="20"/>
                <w:szCs w:val="20"/>
              </w:rPr>
            </w:pPr>
            <w:r w:rsidRPr="00B46FD6">
              <w:rPr>
                <w:sz w:val="20"/>
                <w:szCs w:val="20"/>
              </w:rPr>
              <w:t>smernice Európskeho parlamentu a Rady 2011/89/EÚ zo 16. novembra 2011 (Ú. v. EÚ L 326, 8.12.2011), smernice Európskeho parlamentu a Rady 2012/23/EÚ z 12. septembra 2012 (Ú. v. EÚ L 249, 14.9.2012), smernice Rady 2013/23/EÚ z 13. mája 2013 (Ú. v. EÚ L 158, 10.6.2013), smernice Európskeho parlamentu a Rady 2013/58/EÚ z 11. decembra 2013 (Ú. v. EÚ L 341, 18.12.2013), smernice Európskeho parlamentu a Rady 2014/51/EÚ zo 16. apríla 2014 (Ú. v. EÚ L 153, 22.5.2014), smernice Európskeho parlamentu a Rady (EÚ) 2016/2341 zo 14. decembra 2016 (Ú. v. EÚ L 354, 23.12.2016), nariadenia Európskeho parlamentu a Rady (EÚ) 2017/2402 z 12. decembra 2017 (Ú. v. EÚ L 347, 28.12.2017), smernice Európskeho parlamentu a Rady (EÚ) 2018/843 z 30. mája 2018 (Ú. v. EÚ L 156, 19.6.2018), smernice Európskeho parlamentu a Rady (EÚ) 2019/2177 z 18. decembra 2019 (Ú. v. EÚ L 334, 27.12.2019), smernice Európskeho parlamentu a Rady (EÚ) 2022/2556 zo 14. decembra 2022 (Ú. v. EÚ L 333, 27.12.2022), smernice Európskeho parlamentu a Rady (EÚ) 2023/2864 z 13. decembra 2023 (Ú. v. EÚ L, 2023/2864, 20.12.2023) a smernice Európskeho parlamentu a Rady (EÚ) 2025/2 z 27. novembra 2024 (Ú. v. EÚ L, 2025/2, 8.1.2025)</w:t>
            </w:r>
            <w:r w:rsidR="00C267C9" w:rsidRPr="00B46FD6">
              <w:rPr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E2E0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Ú</w:t>
            </w:r>
          </w:p>
          <w:p w14:paraId="6145C782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23846B49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6FDE2336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</w:p>
          <w:p w14:paraId="1FE24D4A" w14:textId="77777777" w:rsidR="00F12AF7" w:rsidRDefault="00F12AF7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0BE8D394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4CA5DC40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2F4F6E4D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</w:t>
            </w:r>
          </w:p>
          <w:p w14:paraId="6C675C94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3D536C84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20105BF2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673C88FD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3D9D895C" w14:textId="57407C16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5FE547DC" w14:textId="7A02A40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525B89F7" w14:textId="1CC8B873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5B58E6F2" w14:textId="7CA0C394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3E7BF3A9" w14:textId="343F6DA4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005DFEDB" w14:textId="77777777" w:rsidR="00363B58" w:rsidRDefault="00363B58" w:rsidP="009A44EF">
            <w:pPr>
              <w:jc w:val="center"/>
              <w:rPr>
                <w:sz w:val="20"/>
                <w:szCs w:val="20"/>
              </w:rPr>
            </w:pPr>
          </w:p>
          <w:p w14:paraId="4E97BAD4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1B5DDB4F" w14:textId="77777777" w:rsidR="00C267C9" w:rsidRDefault="00C267C9" w:rsidP="009A44EF">
            <w:pPr>
              <w:jc w:val="center"/>
              <w:rPr>
                <w:sz w:val="20"/>
                <w:szCs w:val="20"/>
              </w:rPr>
            </w:pPr>
          </w:p>
          <w:p w14:paraId="26C77B97" w14:textId="6B51BAF1" w:rsidR="00C267C9" w:rsidRPr="00272022" w:rsidRDefault="00C267C9" w:rsidP="009A44E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D1DB5" w14:textId="77777777" w:rsidR="009A44EF" w:rsidRPr="00272022" w:rsidRDefault="009A44EF" w:rsidP="009A44EF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8C07" w14:textId="77777777" w:rsidR="00F12AF7" w:rsidRDefault="00F12AF7" w:rsidP="00F12A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2B8ABCF9" w14:textId="77777777" w:rsidR="00F12AF7" w:rsidRDefault="00F12AF7" w:rsidP="00F12AF7">
            <w:pPr>
              <w:jc w:val="center"/>
              <w:rPr>
                <w:sz w:val="20"/>
                <w:szCs w:val="20"/>
              </w:rPr>
            </w:pPr>
          </w:p>
          <w:p w14:paraId="4CBD7082" w14:textId="77777777" w:rsidR="00F12AF7" w:rsidRDefault="00F12AF7" w:rsidP="00F12AF7">
            <w:pPr>
              <w:jc w:val="center"/>
              <w:rPr>
                <w:sz w:val="20"/>
                <w:szCs w:val="20"/>
              </w:rPr>
            </w:pPr>
          </w:p>
          <w:p w14:paraId="70601D42" w14:textId="77777777" w:rsidR="00F12AF7" w:rsidRDefault="00F12AF7" w:rsidP="00F12AF7">
            <w:pPr>
              <w:jc w:val="center"/>
              <w:rPr>
                <w:sz w:val="20"/>
                <w:szCs w:val="20"/>
              </w:rPr>
            </w:pPr>
          </w:p>
          <w:p w14:paraId="49D52AF5" w14:textId="77777777" w:rsidR="00F12AF7" w:rsidRDefault="00F12AF7" w:rsidP="00F12A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01D100B0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7C961992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6C7F4564" w14:textId="4072D1D2" w:rsidR="00C267C9" w:rsidRDefault="00C267C9" w:rsidP="00F12AF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GP-N</w:t>
            </w:r>
          </w:p>
          <w:p w14:paraId="79D6F1D4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45250419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008F2E20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020E47F5" w14:textId="3106B59B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6971CEEE" w14:textId="4E1C5D99" w:rsidR="00363B58" w:rsidRDefault="00363B58" w:rsidP="00F12AF7">
            <w:pPr>
              <w:jc w:val="center"/>
              <w:rPr>
                <w:sz w:val="20"/>
                <w:szCs w:val="20"/>
              </w:rPr>
            </w:pPr>
          </w:p>
          <w:p w14:paraId="313F87F5" w14:textId="6D4F7F85" w:rsidR="00363B58" w:rsidRDefault="00363B58" w:rsidP="00F12AF7">
            <w:pPr>
              <w:jc w:val="center"/>
              <w:rPr>
                <w:sz w:val="20"/>
                <w:szCs w:val="20"/>
              </w:rPr>
            </w:pPr>
          </w:p>
          <w:p w14:paraId="1DDBF007" w14:textId="199406CD" w:rsidR="00363B58" w:rsidRDefault="00363B58" w:rsidP="00F12AF7">
            <w:pPr>
              <w:jc w:val="center"/>
              <w:rPr>
                <w:sz w:val="20"/>
                <w:szCs w:val="20"/>
              </w:rPr>
            </w:pPr>
          </w:p>
          <w:p w14:paraId="5ED59A2C" w14:textId="43887090" w:rsidR="00363B58" w:rsidRDefault="00363B58" w:rsidP="00F12AF7">
            <w:pPr>
              <w:jc w:val="center"/>
              <w:rPr>
                <w:sz w:val="20"/>
                <w:szCs w:val="20"/>
              </w:rPr>
            </w:pPr>
          </w:p>
          <w:p w14:paraId="64531156" w14:textId="77777777" w:rsidR="00363B58" w:rsidRDefault="00363B58" w:rsidP="00F12AF7">
            <w:pPr>
              <w:jc w:val="center"/>
              <w:rPr>
                <w:sz w:val="20"/>
                <w:szCs w:val="20"/>
              </w:rPr>
            </w:pPr>
          </w:p>
          <w:p w14:paraId="71A1FA9A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2491E0D0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0AE0BC2E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580172B4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589D2B42" w14:textId="77777777" w:rsidR="00C267C9" w:rsidRDefault="00C267C9" w:rsidP="00F12AF7">
            <w:pPr>
              <w:jc w:val="center"/>
              <w:rPr>
                <w:sz w:val="20"/>
                <w:szCs w:val="20"/>
              </w:rPr>
            </w:pPr>
          </w:p>
          <w:p w14:paraId="36C97807" w14:textId="2FC426A9" w:rsidR="00F12AF7" w:rsidRPr="00F12AF7" w:rsidRDefault="00F12AF7" w:rsidP="00F12AF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E8520" w14:textId="77777777" w:rsidR="009A44EF" w:rsidRPr="00272022" w:rsidRDefault="009A44EF" w:rsidP="009A44EF">
            <w:pPr>
              <w:pStyle w:val="Nadpis1"/>
              <w:rPr>
                <w:b w:val="0"/>
                <w:bCs w:val="0"/>
                <w:sz w:val="20"/>
                <w:szCs w:val="20"/>
              </w:rPr>
            </w:pPr>
          </w:p>
        </w:tc>
      </w:tr>
    </w:tbl>
    <w:p w14:paraId="3FB68066" w14:textId="77777777" w:rsidR="00954D3D" w:rsidRPr="00272022" w:rsidRDefault="00954D3D">
      <w:pPr>
        <w:autoSpaceDE/>
        <w:autoSpaceDN/>
        <w:rPr>
          <w:sz w:val="20"/>
          <w:szCs w:val="20"/>
        </w:rPr>
      </w:pPr>
    </w:p>
    <w:p w14:paraId="5768AECE" w14:textId="77777777" w:rsidR="004460C1" w:rsidRPr="00272022" w:rsidRDefault="006E29E7">
      <w:pPr>
        <w:autoSpaceDE/>
        <w:autoSpaceDN/>
        <w:rPr>
          <w:b/>
        </w:rPr>
      </w:pPr>
      <w:r w:rsidRPr="00272022">
        <w:rPr>
          <w:b/>
        </w:rPr>
        <w:t xml:space="preserve">Vyjadrenie k opodstatnenosti </w:t>
      </w:r>
      <w:proofErr w:type="spellStart"/>
      <w:r w:rsidRPr="00272022">
        <w:rPr>
          <w:b/>
        </w:rPr>
        <w:t>goldplatingu</w:t>
      </w:r>
      <w:proofErr w:type="spellEnd"/>
      <w:r w:rsidRPr="00272022">
        <w:rPr>
          <w:b/>
        </w:rPr>
        <w:t xml:space="preserve"> a jeho odôvodnenie:</w:t>
      </w:r>
    </w:p>
    <w:p w14:paraId="7B513252" w14:textId="77777777" w:rsidR="006E29E7" w:rsidRPr="00272022" w:rsidRDefault="006E29E7">
      <w:pPr>
        <w:autoSpaceDE/>
        <w:autoSpaceDN/>
        <w:rPr>
          <w:sz w:val="20"/>
          <w:szCs w:val="20"/>
        </w:rPr>
      </w:pPr>
    </w:p>
    <w:p w14:paraId="75047D21" w14:textId="77777777" w:rsidR="001374FD" w:rsidRPr="00272022" w:rsidRDefault="001374FD">
      <w:pPr>
        <w:autoSpaceDE/>
        <w:autoSpaceDN/>
        <w:rPr>
          <w:sz w:val="20"/>
          <w:szCs w:val="20"/>
        </w:rPr>
      </w:pPr>
    </w:p>
    <w:p w14:paraId="4841593E" w14:textId="77777777" w:rsidR="006E29E7" w:rsidRPr="00272022" w:rsidRDefault="006E29E7">
      <w:pPr>
        <w:autoSpaceDE/>
        <w:autoSpaceDN/>
        <w:rPr>
          <w:sz w:val="20"/>
          <w:szCs w:val="20"/>
        </w:rPr>
      </w:pPr>
    </w:p>
    <w:p w14:paraId="0E097BEA" w14:textId="77777777" w:rsidR="008C54C3" w:rsidRPr="00272022" w:rsidRDefault="008C54C3">
      <w:pPr>
        <w:autoSpaceDE/>
        <w:autoSpaceDN/>
        <w:rPr>
          <w:sz w:val="20"/>
          <w:szCs w:val="20"/>
        </w:rPr>
      </w:pPr>
      <w:r w:rsidRPr="00272022">
        <w:rPr>
          <w:sz w:val="20"/>
          <w:szCs w:val="20"/>
        </w:rPr>
        <w:t>LEGENDA:</w:t>
      </w:r>
    </w:p>
    <w:tbl>
      <w:tblPr>
        <w:tblW w:w="1574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2"/>
        <w:gridCol w:w="3784"/>
        <w:gridCol w:w="2342"/>
        <w:gridCol w:w="7207"/>
      </w:tblGrid>
      <w:tr w:rsidR="008C54C3" w:rsidRPr="00272022" w14:paraId="72D4A2D3" w14:textId="77777777" w:rsidTr="007B1E67">
        <w:trPr>
          <w:trHeight w:val="2205"/>
        </w:trPr>
        <w:tc>
          <w:tcPr>
            <w:tcW w:w="2412" w:type="dxa"/>
            <w:tcBorders>
              <w:top w:val="nil"/>
              <w:left w:val="nil"/>
              <w:bottom w:val="nil"/>
              <w:right w:val="nil"/>
            </w:tcBorders>
          </w:tcPr>
          <w:p w14:paraId="1CE37210" w14:textId="77777777" w:rsidR="008C54C3" w:rsidRPr="00272022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272022">
              <w:rPr>
                <w:lang w:eastAsia="sk-SK"/>
              </w:rPr>
              <w:t>V stĺpci (1):</w:t>
            </w:r>
          </w:p>
          <w:p w14:paraId="5C9B902D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Č – článok</w:t>
            </w:r>
          </w:p>
          <w:p w14:paraId="56F6E94F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O – odsek</w:t>
            </w:r>
          </w:p>
          <w:p w14:paraId="5961692B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V – veta</w:t>
            </w:r>
          </w:p>
          <w:p w14:paraId="090C7EED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 xml:space="preserve">P – </w:t>
            </w:r>
            <w:r w:rsidR="00DA0F6C" w:rsidRPr="00272022">
              <w:rPr>
                <w:sz w:val="20"/>
                <w:szCs w:val="20"/>
              </w:rPr>
              <w:t>číslo</w:t>
            </w:r>
            <w:r w:rsidRPr="00272022">
              <w:rPr>
                <w:sz w:val="20"/>
                <w:szCs w:val="20"/>
              </w:rPr>
              <w:t xml:space="preserve"> (</w:t>
            </w:r>
            <w:r w:rsidR="00DA0F6C" w:rsidRPr="00272022">
              <w:rPr>
                <w:sz w:val="20"/>
                <w:szCs w:val="20"/>
              </w:rPr>
              <w:t>písmeno</w:t>
            </w:r>
            <w:r w:rsidRPr="00272022">
              <w:rPr>
                <w:sz w:val="20"/>
                <w:szCs w:val="20"/>
              </w:rPr>
              <w:t>)</w:t>
            </w:r>
          </w:p>
          <w:p w14:paraId="3F6DF794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</w:p>
        </w:tc>
        <w:tc>
          <w:tcPr>
            <w:tcW w:w="3784" w:type="dxa"/>
            <w:tcBorders>
              <w:top w:val="nil"/>
              <w:left w:val="nil"/>
              <w:bottom w:val="nil"/>
              <w:right w:val="nil"/>
            </w:tcBorders>
          </w:tcPr>
          <w:p w14:paraId="78BFCC6B" w14:textId="77777777" w:rsidR="008C54C3" w:rsidRPr="00272022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272022">
              <w:rPr>
                <w:lang w:eastAsia="sk-SK"/>
              </w:rPr>
              <w:t>V stĺpci (3):</w:t>
            </w:r>
          </w:p>
          <w:p w14:paraId="71121509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N – bežná transpozícia</w:t>
            </w:r>
          </w:p>
          <w:p w14:paraId="5DBDF753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O – transpozícia s možnosťou voľby</w:t>
            </w:r>
          </w:p>
          <w:p w14:paraId="5BC60B22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D – transpozícia podľa úvahy (dobrovoľná)</w:t>
            </w:r>
          </w:p>
          <w:p w14:paraId="57A60B57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proofErr w:type="spellStart"/>
            <w:r w:rsidRPr="00272022">
              <w:rPr>
                <w:sz w:val="20"/>
                <w:szCs w:val="20"/>
              </w:rPr>
              <w:t>n.a</w:t>
            </w:r>
            <w:proofErr w:type="spellEnd"/>
            <w:r w:rsidRPr="00272022">
              <w:rPr>
                <w:sz w:val="20"/>
                <w:szCs w:val="20"/>
              </w:rPr>
              <w:t>. – transpozícia sa neuskutočňuje</w:t>
            </w: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</w:tcPr>
          <w:p w14:paraId="180DE957" w14:textId="77777777" w:rsidR="008C54C3" w:rsidRPr="00272022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272022">
              <w:rPr>
                <w:lang w:eastAsia="sk-SK"/>
              </w:rPr>
              <w:t>V stĺpci (5):</w:t>
            </w:r>
          </w:p>
          <w:p w14:paraId="68BD7530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Č – článok</w:t>
            </w:r>
          </w:p>
          <w:p w14:paraId="47459053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§ – paragraf</w:t>
            </w:r>
          </w:p>
          <w:p w14:paraId="52BE8A7B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O – odsek</w:t>
            </w:r>
          </w:p>
          <w:p w14:paraId="72D371B7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V – veta</w:t>
            </w:r>
          </w:p>
          <w:p w14:paraId="34BE5BF0" w14:textId="77777777" w:rsidR="008C54C3" w:rsidRPr="00272022" w:rsidRDefault="008C54C3" w:rsidP="00EA2050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 xml:space="preserve">P – </w:t>
            </w:r>
            <w:proofErr w:type="spellStart"/>
            <w:r w:rsidR="00EA2050" w:rsidRPr="00272022">
              <w:rPr>
                <w:sz w:val="20"/>
                <w:szCs w:val="20"/>
              </w:rPr>
              <w:t>pododsek</w:t>
            </w:r>
            <w:proofErr w:type="spellEnd"/>
            <w:r w:rsidRPr="00272022">
              <w:rPr>
                <w:sz w:val="20"/>
                <w:szCs w:val="20"/>
              </w:rPr>
              <w:t xml:space="preserve"> (</w:t>
            </w:r>
            <w:r w:rsidR="00EA2050" w:rsidRPr="00272022">
              <w:rPr>
                <w:sz w:val="20"/>
                <w:szCs w:val="20"/>
              </w:rPr>
              <w:t>bod</w:t>
            </w:r>
            <w:r w:rsidRPr="00272022">
              <w:rPr>
                <w:sz w:val="20"/>
                <w:szCs w:val="20"/>
              </w:rPr>
              <w:t>)</w:t>
            </w:r>
          </w:p>
        </w:tc>
        <w:tc>
          <w:tcPr>
            <w:tcW w:w="7207" w:type="dxa"/>
            <w:tcBorders>
              <w:top w:val="nil"/>
              <w:left w:val="nil"/>
              <w:bottom w:val="nil"/>
              <w:right w:val="nil"/>
            </w:tcBorders>
          </w:tcPr>
          <w:p w14:paraId="05D9D3BE" w14:textId="77777777" w:rsidR="008C54C3" w:rsidRPr="00272022" w:rsidRDefault="008C54C3">
            <w:pPr>
              <w:pStyle w:val="Normlny0"/>
              <w:autoSpaceDE/>
              <w:autoSpaceDN/>
              <w:spacing w:after="60"/>
              <w:rPr>
                <w:lang w:eastAsia="sk-SK"/>
              </w:rPr>
            </w:pPr>
            <w:r w:rsidRPr="00272022">
              <w:rPr>
                <w:lang w:eastAsia="sk-SK"/>
              </w:rPr>
              <w:t>V stĺpci (7):</w:t>
            </w:r>
          </w:p>
          <w:p w14:paraId="109CD36D" w14:textId="77777777" w:rsidR="008C54C3" w:rsidRPr="00272022" w:rsidRDefault="008C54C3" w:rsidP="008C54C3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Ú – úplná zhoda (ak bolo ustanovenie smernice prebraté v celom rozsahu, správne, v príslušnej form</w:t>
            </w:r>
            <w:r w:rsidR="00391DC5" w:rsidRPr="00272022">
              <w:rPr>
                <w:sz w:val="20"/>
                <w:szCs w:val="20"/>
              </w:rPr>
              <w:t>e</w:t>
            </w:r>
            <w:r w:rsidRPr="00272022">
              <w:rPr>
                <w:sz w:val="20"/>
                <w:szCs w:val="20"/>
              </w:rPr>
              <w:t>, so zabezpečenou inštitucionálnou</w:t>
            </w:r>
            <w:r w:rsidR="000C2E53" w:rsidRPr="00272022">
              <w:rPr>
                <w:sz w:val="20"/>
                <w:szCs w:val="20"/>
              </w:rPr>
              <w:t xml:space="preserve"> </w:t>
            </w:r>
            <w:r w:rsidRPr="00272022">
              <w:rPr>
                <w:sz w:val="20"/>
                <w:szCs w:val="20"/>
              </w:rPr>
              <w:t xml:space="preserve"> </w:t>
            </w:r>
            <w:r w:rsidR="000C2E53" w:rsidRPr="00272022">
              <w:rPr>
                <w:sz w:val="20"/>
                <w:szCs w:val="20"/>
              </w:rPr>
              <w:t>i</w:t>
            </w:r>
            <w:r w:rsidRPr="00272022">
              <w:rPr>
                <w:sz w:val="20"/>
                <w:szCs w:val="20"/>
              </w:rPr>
              <w:t>nfraštruktúrou, s príslušnými sankciami a vo vzájomnej súvislosti)</w:t>
            </w:r>
          </w:p>
          <w:p w14:paraId="6B67C74D" w14:textId="77777777" w:rsidR="008C54C3" w:rsidRPr="00272022" w:rsidRDefault="008C54C3">
            <w:pPr>
              <w:autoSpaceDE/>
              <w:autoSpaceDN/>
              <w:rPr>
                <w:sz w:val="20"/>
                <w:szCs w:val="20"/>
              </w:rPr>
            </w:pPr>
            <w:r w:rsidRPr="00272022">
              <w:rPr>
                <w:sz w:val="20"/>
                <w:szCs w:val="20"/>
              </w:rPr>
              <w:t>Č – čiastočná zhoda (ak minimálne jedna z podmienok úplnej zhody nie je splnená)</w:t>
            </w:r>
          </w:p>
          <w:p w14:paraId="0755B27D" w14:textId="77777777" w:rsidR="008C54C3" w:rsidRPr="00272022" w:rsidRDefault="008C54C3">
            <w:pPr>
              <w:pStyle w:val="Zarkazkladnhotextu2"/>
            </w:pPr>
            <w:r w:rsidRPr="00272022">
              <w:t xml:space="preserve">Ž – žiadna zhoda (ak </w:t>
            </w:r>
            <w:r w:rsidR="00EA2050" w:rsidRPr="00272022">
              <w:t>nie je</w:t>
            </w:r>
            <w:r w:rsidRPr="00272022">
              <w:t xml:space="preserve"> dosiahnutá ani úplná ani čiast</w:t>
            </w:r>
            <w:r w:rsidR="00EA2050" w:rsidRPr="00272022">
              <w:t>očná</w:t>
            </w:r>
            <w:r w:rsidRPr="00272022">
              <w:t xml:space="preserve"> zhoda alebo k prebratiu dôjde v budúcnosti)</w:t>
            </w:r>
          </w:p>
          <w:p w14:paraId="7DAD0CE5" w14:textId="77777777" w:rsidR="008C54C3" w:rsidRPr="00272022" w:rsidRDefault="008C54C3">
            <w:pPr>
              <w:autoSpaceDE/>
              <w:autoSpaceDN/>
              <w:ind w:left="290" w:hanging="290"/>
              <w:rPr>
                <w:sz w:val="20"/>
                <w:szCs w:val="20"/>
              </w:rPr>
            </w:pPr>
            <w:proofErr w:type="spellStart"/>
            <w:r w:rsidRPr="00272022">
              <w:rPr>
                <w:sz w:val="20"/>
                <w:szCs w:val="20"/>
              </w:rPr>
              <w:t>n.a</w:t>
            </w:r>
            <w:proofErr w:type="spellEnd"/>
            <w:r w:rsidRPr="00272022">
              <w:rPr>
                <w:sz w:val="20"/>
                <w:szCs w:val="20"/>
              </w:rPr>
              <w:t>. – neaplikovateľnosť (ak sa ustanovenie smernice netýka SR alebo nie je potrebné ho prebrať)</w:t>
            </w:r>
          </w:p>
        </w:tc>
      </w:tr>
    </w:tbl>
    <w:p w14:paraId="62777FBF" w14:textId="77777777" w:rsidR="008C54C3" w:rsidRPr="00272022" w:rsidRDefault="00EA2050">
      <w:pPr>
        <w:autoSpaceDE/>
        <w:autoSpaceDN/>
        <w:rPr>
          <w:sz w:val="20"/>
          <w:szCs w:val="20"/>
        </w:rPr>
      </w:pPr>
      <w:r w:rsidRPr="00272022">
        <w:rPr>
          <w:sz w:val="20"/>
          <w:szCs w:val="20"/>
        </w:rPr>
        <w:t>V stĺpci (9):</w:t>
      </w:r>
    </w:p>
    <w:p w14:paraId="1D6CAF69" w14:textId="77777777" w:rsidR="00EA2050" w:rsidRPr="00272022" w:rsidRDefault="00EA2050">
      <w:pPr>
        <w:autoSpaceDE/>
        <w:autoSpaceDN/>
        <w:rPr>
          <w:sz w:val="20"/>
          <w:szCs w:val="20"/>
        </w:rPr>
      </w:pPr>
      <w:r w:rsidRPr="00272022">
        <w:rPr>
          <w:sz w:val="20"/>
          <w:szCs w:val="20"/>
        </w:rPr>
        <w:t xml:space="preserve">GP-A a) až g): </w:t>
      </w:r>
      <w:proofErr w:type="spellStart"/>
      <w:r w:rsidRPr="00272022">
        <w:rPr>
          <w:sz w:val="20"/>
          <w:szCs w:val="20"/>
        </w:rPr>
        <w:t>goldplating</w:t>
      </w:r>
      <w:proofErr w:type="spellEnd"/>
      <w:r w:rsidRPr="00272022">
        <w:rPr>
          <w:sz w:val="20"/>
          <w:szCs w:val="20"/>
        </w:rPr>
        <w:t xml:space="preserve"> je identifikovaný</w:t>
      </w:r>
    </w:p>
    <w:p w14:paraId="0B77CCB8" w14:textId="2173000F" w:rsidR="00164CCD" w:rsidRPr="00F9386A" w:rsidRDefault="00EA2050" w:rsidP="00F9386A">
      <w:pPr>
        <w:autoSpaceDE/>
        <w:autoSpaceDN/>
        <w:rPr>
          <w:sz w:val="20"/>
          <w:szCs w:val="20"/>
        </w:rPr>
      </w:pPr>
      <w:r w:rsidRPr="00272022">
        <w:rPr>
          <w:sz w:val="20"/>
          <w:szCs w:val="20"/>
        </w:rPr>
        <w:t xml:space="preserve">GP-N: </w:t>
      </w:r>
      <w:proofErr w:type="spellStart"/>
      <w:r w:rsidRPr="00272022">
        <w:rPr>
          <w:sz w:val="20"/>
          <w:szCs w:val="20"/>
        </w:rPr>
        <w:t>goldplating</w:t>
      </w:r>
      <w:proofErr w:type="spellEnd"/>
      <w:r w:rsidRPr="00272022">
        <w:rPr>
          <w:sz w:val="20"/>
          <w:szCs w:val="20"/>
        </w:rPr>
        <w:t xml:space="preserve"> nie je identifikovaný</w:t>
      </w:r>
    </w:p>
    <w:sectPr w:rsidR="00164CCD" w:rsidRPr="00F9386A">
      <w:footerReference w:type="even" r:id="rId10"/>
      <w:footerReference w:type="default" r:id="rId11"/>
      <w:footerReference w:type="first" r:id="rId12"/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2098B" w14:textId="77777777" w:rsidR="00963777" w:rsidRDefault="00963777">
      <w:r>
        <w:separator/>
      </w:r>
    </w:p>
  </w:endnote>
  <w:endnote w:type="continuationSeparator" w:id="0">
    <w:p w14:paraId="0C60BBCC" w14:textId="77777777" w:rsidR="00963777" w:rsidRDefault="0096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4E0F" w14:textId="61ED0D1B" w:rsidR="00377AEB" w:rsidRDefault="00377AEB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9F41" w14:textId="5C2065C5" w:rsidR="00DB6411" w:rsidRDefault="00000000">
    <w:pPr>
      <w:pStyle w:val="Pta"/>
      <w:jc w:val="center"/>
    </w:pPr>
    <w:sdt>
      <w:sdtPr>
        <w:id w:val="2071537900"/>
        <w:docPartObj>
          <w:docPartGallery w:val="Page Numbers (Bottom of Page)"/>
          <w:docPartUnique/>
        </w:docPartObj>
      </w:sdtPr>
      <w:sdtContent>
        <w:r w:rsidR="00DB6411">
          <w:fldChar w:fldCharType="begin"/>
        </w:r>
        <w:r w:rsidR="00DB6411">
          <w:instrText>PAGE   \* MERGEFORMAT</w:instrText>
        </w:r>
        <w:r w:rsidR="00DB6411">
          <w:fldChar w:fldCharType="separate"/>
        </w:r>
        <w:r w:rsidR="00AA049D">
          <w:rPr>
            <w:noProof/>
          </w:rPr>
          <w:t>2</w:t>
        </w:r>
        <w:r w:rsidR="00DB6411">
          <w:fldChar w:fldCharType="end"/>
        </w:r>
      </w:sdtContent>
    </w:sdt>
  </w:p>
  <w:p w14:paraId="28976E76" w14:textId="77777777" w:rsidR="00DB6411" w:rsidRDefault="00DB641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9DAF7" w14:textId="7501AB95" w:rsidR="00377AEB" w:rsidRDefault="00377AEB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15C3D" w14:textId="77777777" w:rsidR="00963777" w:rsidRDefault="00963777">
      <w:r>
        <w:separator/>
      </w:r>
    </w:p>
  </w:footnote>
  <w:footnote w:type="continuationSeparator" w:id="0">
    <w:p w14:paraId="73257F1F" w14:textId="77777777" w:rsidR="00963777" w:rsidRDefault="00963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76DED"/>
    <w:multiLevelType w:val="hybridMultilevel"/>
    <w:tmpl w:val="01D48A2C"/>
    <w:lvl w:ilvl="0" w:tplc="000876DA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516513C"/>
    <w:multiLevelType w:val="hybridMultilevel"/>
    <w:tmpl w:val="2C74E26A"/>
    <w:lvl w:ilvl="0" w:tplc="3AF08C98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092E54EC"/>
    <w:multiLevelType w:val="hybridMultilevel"/>
    <w:tmpl w:val="FED28B4C"/>
    <w:lvl w:ilvl="0" w:tplc="3260D64E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DD5AFF"/>
    <w:multiLevelType w:val="hybridMultilevel"/>
    <w:tmpl w:val="D88E572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70B01"/>
    <w:multiLevelType w:val="hybridMultilevel"/>
    <w:tmpl w:val="D4DA64C4"/>
    <w:lvl w:ilvl="0" w:tplc="E4727CF2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80731B"/>
    <w:multiLevelType w:val="hybridMultilevel"/>
    <w:tmpl w:val="80104942"/>
    <w:lvl w:ilvl="0" w:tplc="269446D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A3061"/>
    <w:multiLevelType w:val="hybridMultilevel"/>
    <w:tmpl w:val="119C070E"/>
    <w:lvl w:ilvl="0" w:tplc="7F0C50B8">
      <w:start w:val="1"/>
      <w:numFmt w:val="lowerRoman"/>
      <w:lvlText w:val="%1)"/>
      <w:lvlJc w:val="left"/>
      <w:pPr>
        <w:ind w:left="3131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491" w:hanging="360"/>
      </w:pPr>
    </w:lvl>
    <w:lvl w:ilvl="2" w:tplc="041B001B" w:tentative="1">
      <w:start w:val="1"/>
      <w:numFmt w:val="lowerRoman"/>
      <w:lvlText w:val="%3."/>
      <w:lvlJc w:val="right"/>
      <w:pPr>
        <w:ind w:left="4211" w:hanging="180"/>
      </w:pPr>
    </w:lvl>
    <w:lvl w:ilvl="3" w:tplc="041B000F" w:tentative="1">
      <w:start w:val="1"/>
      <w:numFmt w:val="decimal"/>
      <w:lvlText w:val="%4."/>
      <w:lvlJc w:val="left"/>
      <w:pPr>
        <w:ind w:left="4931" w:hanging="360"/>
      </w:pPr>
    </w:lvl>
    <w:lvl w:ilvl="4" w:tplc="041B0019" w:tentative="1">
      <w:start w:val="1"/>
      <w:numFmt w:val="lowerLetter"/>
      <w:lvlText w:val="%5."/>
      <w:lvlJc w:val="left"/>
      <w:pPr>
        <w:ind w:left="5651" w:hanging="360"/>
      </w:pPr>
    </w:lvl>
    <w:lvl w:ilvl="5" w:tplc="041B001B" w:tentative="1">
      <w:start w:val="1"/>
      <w:numFmt w:val="lowerRoman"/>
      <w:lvlText w:val="%6."/>
      <w:lvlJc w:val="right"/>
      <w:pPr>
        <w:ind w:left="6371" w:hanging="180"/>
      </w:pPr>
    </w:lvl>
    <w:lvl w:ilvl="6" w:tplc="041B000F" w:tentative="1">
      <w:start w:val="1"/>
      <w:numFmt w:val="decimal"/>
      <w:lvlText w:val="%7."/>
      <w:lvlJc w:val="left"/>
      <w:pPr>
        <w:ind w:left="7091" w:hanging="360"/>
      </w:pPr>
    </w:lvl>
    <w:lvl w:ilvl="7" w:tplc="041B0019" w:tentative="1">
      <w:start w:val="1"/>
      <w:numFmt w:val="lowerLetter"/>
      <w:lvlText w:val="%8."/>
      <w:lvlJc w:val="left"/>
      <w:pPr>
        <w:ind w:left="7811" w:hanging="360"/>
      </w:pPr>
    </w:lvl>
    <w:lvl w:ilvl="8" w:tplc="041B001B" w:tentative="1">
      <w:start w:val="1"/>
      <w:numFmt w:val="lowerRoman"/>
      <w:lvlText w:val="%9."/>
      <w:lvlJc w:val="right"/>
      <w:pPr>
        <w:ind w:left="8531" w:hanging="180"/>
      </w:pPr>
    </w:lvl>
  </w:abstractNum>
  <w:abstractNum w:abstractNumId="7" w15:restartNumberingAfterBreak="0">
    <w:nsid w:val="19E93EFF"/>
    <w:multiLevelType w:val="hybridMultilevel"/>
    <w:tmpl w:val="DCCABBC2"/>
    <w:lvl w:ilvl="0" w:tplc="72F8EF4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1A8B6BE4"/>
    <w:multiLevelType w:val="hybridMultilevel"/>
    <w:tmpl w:val="9C1ED032"/>
    <w:lvl w:ilvl="0" w:tplc="8AC6389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444C4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DA08002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C83EA2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390DF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3E813C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90BCE9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210C36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00E23AF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9" w15:restartNumberingAfterBreak="0">
    <w:nsid w:val="1CA05B87"/>
    <w:multiLevelType w:val="hybridMultilevel"/>
    <w:tmpl w:val="99FCCA56"/>
    <w:lvl w:ilvl="0" w:tplc="EBFE2450">
      <w:start w:val="2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02902"/>
    <w:multiLevelType w:val="hybridMultilevel"/>
    <w:tmpl w:val="B81CA5A6"/>
    <w:lvl w:ilvl="0" w:tplc="77C405A0">
      <w:start w:val="1"/>
      <w:numFmt w:val="upperLetter"/>
      <w:lvlText w:val="%1)"/>
      <w:lvlJc w:val="left"/>
      <w:pPr>
        <w:ind w:left="1020" w:hanging="360"/>
      </w:pPr>
    </w:lvl>
    <w:lvl w:ilvl="1" w:tplc="1FD0E84C">
      <w:start w:val="1"/>
      <w:numFmt w:val="upperLetter"/>
      <w:lvlText w:val="%2)"/>
      <w:lvlJc w:val="left"/>
      <w:pPr>
        <w:ind w:left="1020" w:hanging="360"/>
      </w:pPr>
    </w:lvl>
    <w:lvl w:ilvl="2" w:tplc="6D4EDF04">
      <w:start w:val="1"/>
      <w:numFmt w:val="upperLetter"/>
      <w:lvlText w:val="%3)"/>
      <w:lvlJc w:val="left"/>
      <w:pPr>
        <w:ind w:left="1020" w:hanging="360"/>
      </w:pPr>
    </w:lvl>
    <w:lvl w:ilvl="3" w:tplc="59105198">
      <w:start w:val="1"/>
      <w:numFmt w:val="upperLetter"/>
      <w:lvlText w:val="%4)"/>
      <w:lvlJc w:val="left"/>
      <w:pPr>
        <w:ind w:left="1020" w:hanging="360"/>
      </w:pPr>
    </w:lvl>
    <w:lvl w:ilvl="4" w:tplc="BEDEF542">
      <w:start w:val="1"/>
      <w:numFmt w:val="upperLetter"/>
      <w:lvlText w:val="%5)"/>
      <w:lvlJc w:val="left"/>
      <w:pPr>
        <w:ind w:left="1020" w:hanging="360"/>
      </w:pPr>
    </w:lvl>
    <w:lvl w:ilvl="5" w:tplc="AC7EF966">
      <w:start w:val="1"/>
      <w:numFmt w:val="upperLetter"/>
      <w:lvlText w:val="%6)"/>
      <w:lvlJc w:val="left"/>
      <w:pPr>
        <w:ind w:left="1020" w:hanging="360"/>
      </w:pPr>
    </w:lvl>
    <w:lvl w:ilvl="6" w:tplc="7AA6A41A">
      <w:start w:val="1"/>
      <w:numFmt w:val="upperLetter"/>
      <w:lvlText w:val="%7)"/>
      <w:lvlJc w:val="left"/>
      <w:pPr>
        <w:ind w:left="1020" w:hanging="360"/>
      </w:pPr>
    </w:lvl>
    <w:lvl w:ilvl="7" w:tplc="19E26D84">
      <w:start w:val="1"/>
      <w:numFmt w:val="upperLetter"/>
      <w:lvlText w:val="%8)"/>
      <w:lvlJc w:val="left"/>
      <w:pPr>
        <w:ind w:left="1020" w:hanging="360"/>
      </w:pPr>
    </w:lvl>
    <w:lvl w:ilvl="8" w:tplc="F17CB628">
      <w:start w:val="1"/>
      <w:numFmt w:val="upperLetter"/>
      <w:lvlText w:val="%9)"/>
      <w:lvlJc w:val="left"/>
      <w:pPr>
        <w:ind w:left="1020" w:hanging="360"/>
      </w:pPr>
    </w:lvl>
  </w:abstractNum>
  <w:abstractNum w:abstractNumId="11" w15:restartNumberingAfterBreak="0">
    <w:nsid w:val="26DC0477"/>
    <w:multiLevelType w:val="hybridMultilevel"/>
    <w:tmpl w:val="F5F45D34"/>
    <w:lvl w:ilvl="0" w:tplc="F7783F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B7C699B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44261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D67C03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0C161A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99EDD3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51F0F10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88A81F4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EB2218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2" w15:restartNumberingAfterBreak="0">
    <w:nsid w:val="2B5A5DF8"/>
    <w:multiLevelType w:val="hybridMultilevel"/>
    <w:tmpl w:val="574453AC"/>
    <w:lvl w:ilvl="0" w:tplc="3F04DC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B54DC3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8AD0D0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E35E18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89D2C4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C818B3C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38D810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B7B4F2F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E0016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3" w15:restartNumberingAfterBreak="0">
    <w:nsid w:val="30084D93"/>
    <w:multiLevelType w:val="hybridMultilevel"/>
    <w:tmpl w:val="9072EE6C"/>
    <w:lvl w:ilvl="0" w:tplc="49687DD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59E35F1"/>
    <w:multiLevelType w:val="hybridMultilevel"/>
    <w:tmpl w:val="8834CAF2"/>
    <w:lvl w:ilvl="0" w:tplc="041B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C508E1"/>
    <w:multiLevelType w:val="hybridMultilevel"/>
    <w:tmpl w:val="B7D88EDA"/>
    <w:lvl w:ilvl="0" w:tplc="FF446720">
      <w:start w:val="1"/>
      <w:numFmt w:val="lowerRoman"/>
      <w:lvlText w:val="%1)"/>
      <w:lvlJc w:val="left"/>
      <w:pPr>
        <w:ind w:left="76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39761A39"/>
    <w:multiLevelType w:val="hybridMultilevel"/>
    <w:tmpl w:val="74FED15E"/>
    <w:lvl w:ilvl="0" w:tplc="B76ACB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762BBA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B972E7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6712A6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EBACD1B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0C9C0F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36454F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D8BC22D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89863E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7" w15:restartNumberingAfterBreak="0">
    <w:nsid w:val="3DB93014"/>
    <w:multiLevelType w:val="hybridMultilevel"/>
    <w:tmpl w:val="50E258A0"/>
    <w:lvl w:ilvl="0" w:tplc="8C8A242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E89677E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3324594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3B211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826574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5ED6C6D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5D4AFC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54EDF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96D865A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18" w15:restartNumberingAfterBreak="0">
    <w:nsid w:val="3DEB30D6"/>
    <w:multiLevelType w:val="hybridMultilevel"/>
    <w:tmpl w:val="D61EBAF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636703"/>
    <w:multiLevelType w:val="hybridMultilevel"/>
    <w:tmpl w:val="006A1C76"/>
    <w:lvl w:ilvl="0" w:tplc="5972CBA4">
      <w:start w:val="1"/>
      <w:numFmt w:val="lowerLetter"/>
      <w:lvlText w:val="%1)"/>
      <w:lvlJc w:val="left"/>
      <w:pPr>
        <w:ind w:left="40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25" w:hanging="360"/>
      </w:pPr>
    </w:lvl>
    <w:lvl w:ilvl="2" w:tplc="041B001B" w:tentative="1">
      <w:start w:val="1"/>
      <w:numFmt w:val="lowerRoman"/>
      <w:lvlText w:val="%3."/>
      <w:lvlJc w:val="right"/>
      <w:pPr>
        <w:ind w:left="1845" w:hanging="180"/>
      </w:pPr>
    </w:lvl>
    <w:lvl w:ilvl="3" w:tplc="041B000F" w:tentative="1">
      <w:start w:val="1"/>
      <w:numFmt w:val="decimal"/>
      <w:lvlText w:val="%4."/>
      <w:lvlJc w:val="left"/>
      <w:pPr>
        <w:ind w:left="2565" w:hanging="360"/>
      </w:pPr>
    </w:lvl>
    <w:lvl w:ilvl="4" w:tplc="041B0019" w:tentative="1">
      <w:start w:val="1"/>
      <w:numFmt w:val="lowerLetter"/>
      <w:lvlText w:val="%5."/>
      <w:lvlJc w:val="left"/>
      <w:pPr>
        <w:ind w:left="3285" w:hanging="360"/>
      </w:pPr>
    </w:lvl>
    <w:lvl w:ilvl="5" w:tplc="041B001B" w:tentative="1">
      <w:start w:val="1"/>
      <w:numFmt w:val="lowerRoman"/>
      <w:lvlText w:val="%6."/>
      <w:lvlJc w:val="right"/>
      <w:pPr>
        <w:ind w:left="4005" w:hanging="180"/>
      </w:pPr>
    </w:lvl>
    <w:lvl w:ilvl="6" w:tplc="041B000F" w:tentative="1">
      <w:start w:val="1"/>
      <w:numFmt w:val="decimal"/>
      <w:lvlText w:val="%7."/>
      <w:lvlJc w:val="left"/>
      <w:pPr>
        <w:ind w:left="4725" w:hanging="360"/>
      </w:pPr>
    </w:lvl>
    <w:lvl w:ilvl="7" w:tplc="041B0019" w:tentative="1">
      <w:start w:val="1"/>
      <w:numFmt w:val="lowerLetter"/>
      <w:lvlText w:val="%8."/>
      <w:lvlJc w:val="left"/>
      <w:pPr>
        <w:ind w:left="5445" w:hanging="360"/>
      </w:pPr>
    </w:lvl>
    <w:lvl w:ilvl="8" w:tplc="041B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449F571B"/>
    <w:multiLevelType w:val="hybridMultilevel"/>
    <w:tmpl w:val="C2908A74"/>
    <w:lvl w:ilvl="0" w:tplc="041B000F">
      <w:start w:val="1"/>
      <w:numFmt w:val="decimal"/>
      <w:lvlText w:val="%1."/>
      <w:lvlJc w:val="left"/>
      <w:pPr>
        <w:ind w:left="36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560E9B"/>
    <w:multiLevelType w:val="hybridMultilevel"/>
    <w:tmpl w:val="FFFFFFFF"/>
    <w:lvl w:ilvl="0" w:tplc="54522A9C">
      <w:start w:val="1"/>
      <w:numFmt w:val="lowerLetter"/>
      <w:lvlText w:val="%1)"/>
      <w:lvlJc w:val="left"/>
      <w:pPr>
        <w:ind w:left="54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2" w15:restartNumberingAfterBreak="0">
    <w:nsid w:val="46D0643B"/>
    <w:multiLevelType w:val="hybridMultilevel"/>
    <w:tmpl w:val="01580534"/>
    <w:lvl w:ilvl="0" w:tplc="D7A8EC38">
      <w:start w:val="1"/>
      <w:numFmt w:val="decimal"/>
      <w:lvlText w:val="%1."/>
      <w:lvlJc w:val="left"/>
      <w:pPr>
        <w:ind w:left="720" w:hanging="360"/>
      </w:pPr>
    </w:lvl>
    <w:lvl w:ilvl="1" w:tplc="A0102994">
      <w:start w:val="1"/>
      <w:numFmt w:val="decimal"/>
      <w:lvlText w:val="%2."/>
      <w:lvlJc w:val="left"/>
      <w:pPr>
        <w:ind w:left="720" w:hanging="360"/>
      </w:pPr>
    </w:lvl>
    <w:lvl w:ilvl="2" w:tplc="897CBF2A">
      <w:start w:val="1"/>
      <w:numFmt w:val="decimal"/>
      <w:lvlText w:val="%3."/>
      <w:lvlJc w:val="left"/>
      <w:pPr>
        <w:ind w:left="720" w:hanging="360"/>
      </w:pPr>
    </w:lvl>
    <w:lvl w:ilvl="3" w:tplc="68888D84">
      <w:start w:val="1"/>
      <w:numFmt w:val="decimal"/>
      <w:lvlText w:val="%4."/>
      <w:lvlJc w:val="left"/>
      <w:pPr>
        <w:ind w:left="720" w:hanging="360"/>
      </w:pPr>
    </w:lvl>
    <w:lvl w:ilvl="4" w:tplc="75825E2C">
      <w:start w:val="1"/>
      <w:numFmt w:val="decimal"/>
      <w:lvlText w:val="%5."/>
      <w:lvlJc w:val="left"/>
      <w:pPr>
        <w:ind w:left="720" w:hanging="360"/>
      </w:pPr>
    </w:lvl>
    <w:lvl w:ilvl="5" w:tplc="1264C794">
      <w:start w:val="1"/>
      <w:numFmt w:val="decimal"/>
      <w:lvlText w:val="%6."/>
      <w:lvlJc w:val="left"/>
      <w:pPr>
        <w:ind w:left="720" w:hanging="360"/>
      </w:pPr>
    </w:lvl>
    <w:lvl w:ilvl="6" w:tplc="168671E0">
      <w:start w:val="1"/>
      <w:numFmt w:val="decimal"/>
      <w:lvlText w:val="%7."/>
      <w:lvlJc w:val="left"/>
      <w:pPr>
        <w:ind w:left="720" w:hanging="360"/>
      </w:pPr>
    </w:lvl>
    <w:lvl w:ilvl="7" w:tplc="259A0BCA">
      <w:start w:val="1"/>
      <w:numFmt w:val="decimal"/>
      <w:lvlText w:val="%8."/>
      <w:lvlJc w:val="left"/>
      <w:pPr>
        <w:ind w:left="720" w:hanging="360"/>
      </w:pPr>
    </w:lvl>
    <w:lvl w:ilvl="8" w:tplc="AF1E9608">
      <w:start w:val="1"/>
      <w:numFmt w:val="decimal"/>
      <w:lvlText w:val="%9."/>
      <w:lvlJc w:val="left"/>
      <w:pPr>
        <w:ind w:left="720" w:hanging="360"/>
      </w:pPr>
    </w:lvl>
  </w:abstractNum>
  <w:abstractNum w:abstractNumId="23" w15:restartNumberingAfterBreak="0">
    <w:nsid w:val="50D423CB"/>
    <w:multiLevelType w:val="hybridMultilevel"/>
    <w:tmpl w:val="D4D81CEA"/>
    <w:lvl w:ilvl="0" w:tplc="85884F2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A4AA3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931638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B8FAD84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31E656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6CA0B60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032C18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F17843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C378490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4" w15:restartNumberingAfterBreak="0">
    <w:nsid w:val="52111D76"/>
    <w:multiLevelType w:val="hybridMultilevel"/>
    <w:tmpl w:val="AACE363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6A5D8E"/>
    <w:multiLevelType w:val="hybridMultilevel"/>
    <w:tmpl w:val="BFAA8738"/>
    <w:lvl w:ilvl="0" w:tplc="FB6C171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60E4986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51E41B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23E4461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643E1DC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921CDAF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B8CBD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5B1E137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F6B290E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6" w15:restartNumberingAfterBreak="0">
    <w:nsid w:val="53F775BB"/>
    <w:multiLevelType w:val="hybridMultilevel"/>
    <w:tmpl w:val="32A07164"/>
    <w:lvl w:ilvl="0" w:tplc="6DC0D63C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3403F0"/>
    <w:multiLevelType w:val="hybridMultilevel"/>
    <w:tmpl w:val="89CA6CB8"/>
    <w:lvl w:ilvl="0" w:tplc="6A468BA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C9820F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AE9282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26632D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BA218F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E7A432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44B4128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969C7F1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A732D9B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28" w15:restartNumberingAfterBreak="0">
    <w:nsid w:val="566056DC"/>
    <w:multiLevelType w:val="hybridMultilevel"/>
    <w:tmpl w:val="09AE9BFE"/>
    <w:lvl w:ilvl="0" w:tplc="32F0AEF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A7747D5"/>
    <w:multiLevelType w:val="hybridMultilevel"/>
    <w:tmpl w:val="CFC0AA5C"/>
    <w:lvl w:ilvl="0" w:tplc="05D4F78E">
      <w:start w:val="1"/>
      <w:numFmt w:val="decimal"/>
      <w:lvlText w:val="%1."/>
      <w:lvlJc w:val="left"/>
      <w:pPr>
        <w:ind w:left="1440" w:hanging="360"/>
      </w:pPr>
    </w:lvl>
    <w:lvl w:ilvl="1" w:tplc="B602DB1A">
      <w:start w:val="1"/>
      <w:numFmt w:val="decimal"/>
      <w:lvlText w:val="%2."/>
      <w:lvlJc w:val="left"/>
      <w:pPr>
        <w:ind w:left="1440" w:hanging="360"/>
      </w:pPr>
    </w:lvl>
    <w:lvl w:ilvl="2" w:tplc="36A4B554">
      <w:start w:val="1"/>
      <w:numFmt w:val="decimal"/>
      <w:lvlText w:val="%3."/>
      <w:lvlJc w:val="left"/>
      <w:pPr>
        <w:ind w:left="1440" w:hanging="360"/>
      </w:pPr>
    </w:lvl>
    <w:lvl w:ilvl="3" w:tplc="0F80FFC4">
      <w:start w:val="1"/>
      <w:numFmt w:val="decimal"/>
      <w:lvlText w:val="%4."/>
      <w:lvlJc w:val="left"/>
      <w:pPr>
        <w:ind w:left="1440" w:hanging="360"/>
      </w:pPr>
    </w:lvl>
    <w:lvl w:ilvl="4" w:tplc="9174B97E">
      <w:start w:val="1"/>
      <w:numFmt w:val="decimal"/>
      <w:lvlText w:val="%5."/>
      <w:lvlJc w:val="left"/>
      <w:pPr>
        <w:ind w:left="1440" w:hanging="360"/>
      </w:pPr>
    </w:lvl>
    <w:lvl w:ilvl="5" w:tplc="C3064B18">
      <w:start w:val="1"/>
      <w:numFmt w:val="decimal"/>
      <w:lvlText w:val="%6."/>
      <w:lvlJc w:val="left"/>
      <w:pPr>
        <w:ind w:left="1440" w:hanging="360"/>
      </w:pPr>
    </w:lvl>
    <w:lvl w:ilvl="6" w:tplc="5D3E6774">
      <w:start w:val="1"/>
      <w:numFmt w:val="decimal"/>
      <w:lvlText w:val="%7."/>
      <w:lvlJc w:val="left"/>
      <w:pPr>
        <w:ind w:left="1440" w:hanging="360"/>
      </w:pPr>
    </w:lvl>
    <w:lvl w:ilvl="7" w:tplc="4454BDE0">
      <w:start w:val="1"/>
      <w:numFmt w:val="decimal"/>
      <w:lvlText w:val="%8."/>
      <w:lvlJc w:val="left"/>
      <w:pPr>
        <w:ind w:left="1440" w:hanging="360"/>
      </w:pPr>
    </w:lvl>
    <w:lvl w:ilvl="8" w:tplc="C44E8980">
      <w:start w:val="1"/>
      <w:numFmt w:val="decimal"/>
      <w:lvlText w:val="%9."/>
      <w:lvlJc w:val="left"/>
      <w:pPr>
        <w:ind w:left="1440" w:hanging="360"/>
      </w:pPr>
    </w:lvl>
  </w:abstractNum>
  <w:abstractNum w:abstractNumId="30" w15:restartNumberingAfterBreak="0">
    <w:nsid w:val="62A10BD9"/>
    <w:multiLevelType w:val="hybridMultilevel"/>
    <w:tmpl w:val="90BC1A9E"/>
    <w:lvl w:ilvl="0" w:tplc="77E04A5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0D0480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D9C32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79D8F4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46D26CE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2506992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E7148F5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C994BB8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B53E88F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1" w15:restartNumberingAfterBreak="0">
    <w:nsid w:val="63C71FC4"/>
    <w:multiLevelType w:val="hybridMultilevel"/>
    <w:tmpl w:val="7E144068"/>
    <w:lvl w:ilvl="0" w:tplc="1F64AB6A">
      <w:start w:val="1"/>
      <w:numFmt w:val="decimal"/>
      <w:lvlText w:val="(%1)"/>
      <w:lvlJc w:val="left"/>
      <w:pPr>
        <w:ind w:left="644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</w:lvl>
    <w:lvl w:ilvl="3" w:tplc="041B000F" w:tentative="1">
      <w:start w:val="1"/>
      <w:numFmt w:val="decimal"/>
      <w:lvlText w:val="%4."/>
      <w:lvlJc w:val="left"/>
      <w:pPr>
        <w:ind w:left="2804" w:hanging="360"/>
      </w:p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</w:lvl>
    <w:lvl w:ilvl="6" w:tplc="041B000F" w:tentative="1">
      <w:start w:val="1"/>
      <w:numFmt w:val="decimal"/>
      <w:lvlText w:val="%7."/>
      <w:lvlJc w:val="left"/>
      <w:pPr>
        <w:ind w:left="4964" w:hanging="360"/>
      </w:p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A3671A1"/>
    <w:multiLevelType w:val="hybridMultilevel"/>
    <w:tmpl w:val="1BFCF712"/>
    <w:lvl w:ilvl="0" w:tplc="F0268D1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28D031D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7692449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58FA0C0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9992216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762AA46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AB5420D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05E6AA9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380674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abstractNum w:abstractNumId="33" w15:restartNumberingAfterBreak="0">
    <w:nsid w:val="7BB65986"/>
    <w:multiLevelType w:val="hybridMultilevel"/>
    <w:tmpl w:val="016C06E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C6345CC"/>
    <w:multiLevelType w:val="hybridMultilevel"/>
    <w:tmpl w:val="D138F754"/>
    <w:lvl w:ilvl="0" w:tplc="0A68862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1014252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2" w:tplc="6B981D0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3" w:tplc="017422FA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4" w:tplc="3A08C6AE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5" w:tplc="B3846FBC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6" w:tplc="175A2636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7" w:tplc="6B10D85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8" w:tplc="22544F84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</w:abstractNum>
  <w:num w:numId="1" w16cid:durableId="2072775454">
    <w:abstractNumId w:val="21"/>
  </w:num>
  <w:num w:numId="2" w16cid:durableId="1817991544">
    <w:abstractNumId w:val="19"/>
  </w:num>
  <w:num w:numId="3" w16cid:durableId="1593128956">
    <w:abstractNumId w:val="18"/>
  </w:num>
  <w:num w:numId="4" w16cid:durableId="485977598">
    <w:abstractNumId w:val="0"/>
  </w:num>
  <w:num w:numId="5" w16cid:durableId="839855705">
    <w:abstractNumId w:val="6"/>
  </w:num>
  <w:num w:numId="6" w16cid:durableId="1804425193">
    <w:abstractNumId w:val="24"/>
  </w:num>
  <w:num w:numId="7" w16cid:durableId="1090393142">
    <w:abstractNumId w:val="15"/>
  </w:num>
  <w:num w:numId="8" w16cid:durableId="1215972959">
    <w:abstractNumId w:val="33"/>
  </w:num>
  <w:num w:numId="9" w16cid:durableId="1097214942">
    <w:abstractNumId w:val="1"/>
  </w:num>
  <w:num w:numId="10" w16cid:durableId="1030881576">
    <w:abstractNumId w:val="29"/>
  </w:num>
  <w:num w:numId="11" w16cid:durableId="563877710">
    <w:abstractNumId w:val="22"/>
  </w:num>
  <w:num w:numId="12" w16cid:durableId="1603102755">
    <w:abstractNumId w:val="17"/>
  </w:num>
  <w:num w:numId="13" w16cid:durableId="1392194372">
    <w:abstractNumId w:val="23"/>
  </w:num>
  <w:num w:numId="14" w16cid:durableId="1856118349">
    <w:abstractNumId w:val="11"/>
  </w:num>
  <w:num w:numId="15" w16cid:durableId="1333146850">
    <w:abstractNumId w:val="8"/>
  </w:num>
  <w:num w:numId="16" w16cid:durableId="645623917">
    <w:abstractNumId w:val="16"/>
  </w:num>
  <w:num w:numId="17" w16cid:durableId="2010523401">
    <w:abstractNumId w:val="27"/>
  </w:num>
  <w:num w:numId="18" w16cid:durableId="36976886">
    <w:abstractNumId w:val="34"/>
  </w:num>
  <w:num w:numId="19" w16cid:durableId="2000574222">
    <w:abstractNumId w:val="25"/>
  </w:num>
  <w:num w:numId="20" w16cid:durableId="1744183809">
    <w:abstractNumId w:val="32"/>
  </w:num>
  <w:num w:numId="21" w16cid:durableId="403182552">
    <w:abstractNumId w:val="30"/>
  </w:num>
  <w:num w:numId="22" w16cid:durableId="1206330185">
    <w:abstractNumId w:val="12"/>
  </w:num>
  <w:num w:numId="23" w16cid:durableId="519314181">
    <w:abstractNumId w:val="7"/>
  </w:num>
  <w:num w:numId="24" w16cid:durableId="440534950">
    <w:abstractNumId w:val="31"/>
  </w:num>
  <w:num w:numId="25" w16cid:durableId="1377657119">
    <w:abstractNumId w:val="13"/>
  </w:num>
  <w:num w:numId="26" w16cid:durableId="1643777698">
    <w:abstractNumId w:val="10"/>
  </w:num>
  <w:num w:numId="27" w16cid:durableId="203489766">
    <w:abstractNumId w:val="5"/>
  </w:num>
  <w:num w:numId="28" w16cid:durableId="918098629">
    <w:abstractNumId w:val="26"/>
  </w:num>
  <w:num w:numId="29" w16cid:durableId="1471286108">
    <w:abstractNumId w:val="4"/>
  </w:num>
  <w:num w:numId="30" w16cid:durableId="938489071">
    <w:abstractNumId w:val="3"/>
  </w:num>
  <w:num w:numId="31" w16cid:durableId="62221249">
    <w:abstractNumId w:val="28"/>
  </w:num>
  <w:num w:numId="32" w16cid:durableId="246840547">
    <w:abstractNumId w:val="9"/>
  </w:num>
  <w:num w:numId="33" w16cid:durableId="1215043385">
    <w:abstractNumId w:val="2"/>
  </w:num>
  <w:num w:numId="34" w16cid:durableId="2043630178">
    <w:abstractNumId w:val="14"/>
  </w:num>
  <w:num w:numId="35" w16cid:durableId="579024410">
    <w:abstractNumId w:val="2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embedSystemFonts/>
  <w:proofState w:spelling="clean"/>
  <w:trackRevisions/>
  <w:doNotTrackFormatting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063F"/>
    <w:rsid w:val="000007DF"/>
    <w:rsid w:val="0000081F"/>
    <w:rsid w:val="0000093F"/>
    <w:rsid w:val="00000DD5"/>
    <w:rsid w:val="000010AA"/>
    <w:rsid w:val="0000290F"/>
    <w:rsid w:val="00003BB1"/>
    <w:rsid w:val="00003BEE"/>
    <w:rsid w:val="00003D7F"/>
    <w:rsid w:val="0000430F"/>
    <w:rsid w:val="00004776"/>
    <w:rsid w:val="00004E93"/>
    <w:rsid w:val="000050C8"/>
    <w:rsid w:val="0000542E"/>
    <w:rsid w:val="00005CE8"/>
    <w:rsid w:val="000064AE"/>
    <w:rsid w:val="00006789"/>
    <w:rsid w:val="00007060"/>
    <w:rsid w:val="00007965"/>
    <w:rsid w:val="000101DC"/>
    <w:rsid w:val="00010576"/>
    <w:rsid w:val="0001083D"/>
    <w:rsid w:val="000148F7"/>
    <w:rsid w:val="00014D60"/>
    <w:rsid w:val="00015285"/>
    <w:rsid w:val="00015804"/>
    <w:rsid w:val="000160B7"/>
    <w:rsid w:val="0001684B"/>
    <w:rsid w:val="00017DEA"/>
    <w:rsid w:val="0002093A"/>
    <w:rsid w:val="000212D3"/>
    <w:rsid w:val="00021324"/>
    <w:rsid w:val="0002217B"/>
    <w:rsid w:val="0002480F"/>
    <w:rsid w:val="00024C3D"/>
    <w:rsid w:val="00025512"/>
    <w:rsid w:val="000279C3"/>
    <w:rsid w:val="000316F8"/>
    <w:rsid w:val="0003223A"/>
    <w:rsid w:val="0003286A"/>
    <w:rsid w:val="0003338B"/>
    <w:rsid w:val="000335E3"/>
    <w:rsid w:val="00033664"/>
    <w:rsid w:val="00033D78"/>
    <w:rsid w:val="00034695"/>
    <w:rsid w:val="00034AB2"/>
    <w:rsid w:val="00035A6A"/>
    <w:rsid w:val="00036B1D"/>
    <w:rsid w:val="00040B6D"/>
    <w:rsid w:val="00041A70"/>
    <w:rsid w:val="00041B49"/>
    <w:rsid w:val="00042ADD"/>
    <w:rsid w:val="00042D25"/>
    <w:rsid w:val="00043024"/>
    <w:rsid w:val="000438AC"/>
    <w:rsid w:val="000438E5"/>
    <w:rsid w:val="00043941"/>
    <w:rsid w:val="00044154"/>
    <w:rsid w:val="000455E9"/>
    <w:rsid w:val="00045E16"/>
    <w:rsid w:val="00045EBC"/>
    <w:rsid w:val="000463DC"/>
    <w:rsid w:val="0004650D"/>
    <w:rsid w:val="00046EA8"/>
    <w:rsid w:val="00047F71"/>
    <w:rsid w:val="0005027C"/>
    <w:rsid w:val="000507CF"/>
    <w:rsid w:val="000513F4"/>
    <w:rsid w:val="00051455"/>
    <w:rsid w:val="00051858"/>
    <w:rsid w:val="00051B4A"/>
    <w:rsid w:val="00052857"/>
    <w:rsid w:val="0005293A"/>
    <w:rsid w:val="00053590"/>
    <w:rsid w:val="000542AC"/>
    <w:rsid w:val="00055182"/>
    <w:rsid w:val="00061412"/>
    <w:rsid w:val="00061AA6"/>
    <w:rsid w:val="00061F76"/>
    <w:rsid w:val="00062A87"/>
    <w:rsid w:val="00062E4A"/>
    <w:rsid w:val="00063517"/>
    <w:rsid w:val="00063704"/>
    <w:rsid w:val="00064835"/>
    <w:rsid w:val="00065AC4"/>
    <w:rsid w:val="000673A1"/>
    <w:rsid w:val="00067586"/>
    <w:rsid w:val="00067E62"/>
    <w:rsid w:val="00070CDF"/>
    <w:rsid w:val="000713C6"/>
    <w:rsid w:val="00071FC1"/>
    <w:rsid w:val="00072061"/>
    <w:rsid w:val="00072A09"/>
    <w:rsid w:val="00072B22"/>
    <w:rsid w:val="000735DD"/>
    <w:rsid w:val="0007515F"/>
    <w:rsid w:val="000759D9"/>
    <w:rsid w:val="0007606B"/>
    <w:rsid w:val="00081168"/>
    <w:rsid w:val="0008397A"/>
    <w:rsid w:val="00083DD7"/>
    <w:rsid w:val="0008467D"/>
    <w:rsid w:val="0008546F"/>
    <w:rsid w:val="00085EE8"/>
    <w:rsid w:val="00087B6F"/>
    <w:rsid w:val="0009056A"/>
    <w:rsid w:val="00090AD4"/>
    <w:rsid w:val="000919EE"/>
    <w:rsid w:val="00091F63"/>
    <w:rsid w:val="000925F8"/>
    <w:rsid w:val="00094399"/>
    <w:rsid w:val="00094AEC"/>
    <w:rsid w:val="000953A6"/>
    <w:rsid w:val="00095C94"/>
    <w:rsid w:val="00095FAB"/>
    <w:rsid w:val="00095FAD"/>
    <w:rsid w:val="000965E8"/>
    <w:rsid w:val="00096766"/>
    <w:rsid w:val="00096BF7"/>
    <w:rsid w:val="00097095"/>
    <w:rsid w:val="00097866"/>
    <w:rsid w:val="00097FF0"/>
    <w:rsid w:val="000A05D4"/>
    <w:rsid w:val="000A0FEE"/>
    <w:rsid w:val="000A0FF0"/>
    <w:rsid w:val="000A100E"/>
    <w:rsid w:val="000A134F"/>
    <w:rsid w:val="000A1958"/>
    <w:rsid w:val="000A1DA8"/>
    <w:rsid w:val="000A2225"/>
    <w:rsid w:val="000A2272"/>
    <w:rsid w:val="000A25D4"/>
    <w:rsid w:val="000A27CE"/>
    <w:rsid w:val="000A2E23"/>
    <w:rsid w:val="000A3614"/>
    <w:rsid w:val="000A3615"/>
    <w:rsid w:val="000A3BE7"/>
    <w:rsid w:val="000A4DAB"/>
    <w:rsid w:val="000A5533"/>
    <w:rsid w:val="000A5693"/>
    <w:rsid w:val="000A6662"/>
    <w:rsid w:val="000A67E1"/>
    <w:rsid w:val="000A6FA7"/>
    <w:rsid w:val="000A71F7"/>
    <w:rsid w:val="000A7588"/>
    <w:rsid w:val="000B0C01"/>
    <w:rsid w:val="000B0DA6"/>
    <w:rsid w:val="000B0F9C"/>
    <w:rsid w:val="000B1C30"/>
    <w:rsid w:val="000B227D"/>
    <w:rsid w:val="000B2552"/>
    <w:rsid w:val="000B31A7"/>
    <w:rsid w:val="000B3818"/>
    <w:rsid w:val="000B4278"/>
    <w:rsid w:val="000B435A"/>
    <w:rsid w:val="000B4AAB"/>
    <w:rsid w:val="000B5D10"/>
    <w:rsid w:val="000B5D40"/>
    <w:rsid w:val="000B733E"/>
    <w:rsid w:val="000B73EC"/>
    <w:rsid w:val="000B779D"/>
    <w:rsid w:val="000B7E00"/>
    <w:rsid w:val="000C12A6"/>
    <w:rsid w:val="000C29CF"/>
    <w:rsid w:val="000C2DC9"/>
    <w:rsid w:val="000C2E53"/>
    <w:rsid w:val="000C2FE6"/>
    <w:rsid w:val="000C34EA"/>
    <w:rsid w:val="000C469A"/>
    <w:rsid w:val="000C5AAC"/>
    <w:rsid w:val="000C61D7"/>
    <w:rsid w:val="000C624B"/>
    <w:rsid w:val="000C667C"/>
    <w:rsid w:val="000C7BFD"/>
    <w:rsid w:val="000C7D0F"/>
    <w:rsid w:val="000D0965"/>
    <w:rsid w:val="000D0EB2"/>
    <w:rsid w:val="000D121A"/>
    <w:rsid w:val="000D1CBE"/>
    <w:rsid w:val="000D241A"/>
    <w:rsid w:val="000D2EC2"/>
    <w:rsid w:val="000D3972"/>
    <w:rsid w:val="000D4BAE"/>
    <w:rsid w:val="000D5845"/>
    <w:rsid w:val="000D64FB"/>
    <w:rsid w:val="000D657B"/>
    <w:rsid w:val="000D68F7"/>
    <w:rsid w:val="000D7650"/>
    <w:rsid w:val="000E11B0"/>
    <w:rsid w:val="000E1250"/>
    <w:rsid w:val="000E1C8B"/>
    <w:rsid w:val="000E24CE"/>
    <w:rsid w:val="000E2A00"/>
    <w:rsid w:val="000E422D"/>
    <w:rsid w:val="000E44EB"/>
    <w:rsid w:val="000E470E"/>
    <w:rsid w:val="000E4E1D"/>
    <w:rsid w:val="000E5123"/>
    <w:rsid w:val="000E526F"/>
    <w:rsid w:val="000E59D9"/>
    <w:rsid w:val="000E65B7"/>
    <w:rsid w:val="000E6681"/>
    <w:rsid w:val="000E78ED"/>
    <w:rsid w:val="000E7959"/>
    <w:rsid w:val="000F04B5"/>
    <w:rsid w:val="000F095D"/>
    <w:rsid w:val="000F1DA8"/>
    <w:rsid w:val="000F24E2"/>
    <w:rsid w:val="000F2E31"/>
    <w:rsid w:val="000F3B20"/>
    <w:rsid w:val="000F3F6D"/>
    <w:rsid w:val="000F4BB1"/>
    <w:rsid w:val="000F606E"/>
    <w:rsid w:val="00100B35"/>
    <w:rsid w:val="00100D5E"/>
    <w:rsid w:val="001010B3"/>
    <w:rsid w:val="00101A12"/>
    <w:rsid w:val="001029B0"/>
    <w:rsid w:val="0010373D"/>
    <w:rsid w:val="00103D51"/>
    <w:rsid w:val="001042A8"/>
    <w:rsid w:val="0010490A"/>
    <w:rsid w:val="00105C0A"/>
    <w:rsid w:val="00106C72"/>
    <w:rsid w:val="00107019"/>
    <w:rsid w:val="00107219"/>
    <w:rsid w:val="001078E8"/>
    <w:rsid w:val="00110087"/>
    <w:rsid w:val="00110BE1"/>
    <w:rsid w:val="00112613"/>
    <w:rsid w:val="001135E7"/>
    <w:rsid w:val="001144F1"/>
    <w:rsid w:val="00114CD1"/>
    <w:rsid w:val="00115F50"/>
    <w:rsid w:val="00116BA3"/>
    <w:rsid w:val="00116C33"/>
    <w:rsid w:val="00117BBB"/>
    <w:rsid w:val="0012260E"/>
    <w:rsid w:val="00124679"/>
    <w:rsid w:val="00124C39"/>
    <w:rsid w:val="00125952"/>
    <w:rsid w:val="0012613E"/>
    <w:rsid w:val="00127033"/>
    <w:rsid w:val="001276F9"/>
    <w:rsid w:val="00130566"/>
    <w:rsid w:val="00130EEF"/>
    <w:rsid w:val="00130F73"/>
    <w:rsid w:val="00130FCE"/>
    <w:rsid w:val="0013178A"/>
    <w:rsid w:val="001317B7"/>
    <w:rsid w:val="00131BDB"/>
    <w:rsid w:val="0013342C"/>
    <w:rsid w:val="001335CB"/>
    <w:rsid w:val="00133A3F"/>
    <w:rsid w:val="00133C54"/>
    <w:rsid w:val="001372DD"/>
    <w:rsid w:val="0013749A"/>
    <w:rsid w:val="001374FD"/>
    <w:rsid w:val="00137CCD"/>
    <w:rsid w:val="00137F21"/>
    <w:rsid w:val="00142395"/>
    <w:rsid w:val="00142DEE"/>
    <w:rsid w:val="00142E37"/>
    <w:rsid w:val="00143E65"/>
    <w:rsid w:val="00144B19"/>
    <w:rsid w:val="00144B36"/>
    <w:rsid w:val="00146135"/>
    <w:rsid w:val="00146359"/>
    <w:rsid w:val="00146492"/>
    <w:rsid w:val="00147839"/>
    <w:rsid w:val="00150783"/>
    <w:rsid w:val="00150C70"/>
    <w:rsid w:val="001524E7"/>
    <w:rsid w:val="00152F48"/>
    <w:rsid w:val="001530B4"/>
    <w:rsid w:val="00153AE6"/>
    <w:rsid w:val="00153B33"/>
    <w:rsid w:val="00154999"/>
    <w:rsid w:val="00154C79"/>
    <w:rsid w:val="0015626A"/>
    <w:rsid w:val="00157197"/>
    <w:rsid w:val="001577E6"/>
    <w:rsid w:val="00160149"/>
    <w:rsid w:val="0016201B"/>
    <w:rsid w:val="00162833"/>
    <w:rsid w:val="0016357C"/>
    <w:rsid w:val="00163FF7"/>
    <w:rsid w:val="00164CCD"/>
    <w:rsid w:val="001655F9"/>
    <w:rsid w:val="001667B6"/>
    <w:rsid w:val="00167B5A"/>
    <w:rsid w:val="001713CF"/>
    <w:rsid w:val="00171B1A"/>
    <w:rsid w:val="00172A7C"/>
    <w:rsid w:val="00172E31"/>
    <w:rsid w:val="0017464E"/>
    <w:rsid w:val="001746FA"/>
    <w:rsid w:val="00174B84"/>
    <w:rsid w:val="001752A2"/>
    <w:rsid w:val="001758A6"/>
    <w:rsid w:val="0017761F"/>
    <w:rsid w:val="00177AD9"/>
    <w:rsid w:val="00180E78"/>
    <w:rsid w:val="001811AC"/>
    <w:rsid w:val="00182DDA"/>
    <w:rsid w:val="00182E03"/>
    <w:rsid w:val="00186D5B"/>
    <w:rsid w:val="001876D9"/>
    <w:rsid w:val="00187D9F"/>
    <w:rsid w:val="00190C44"/>
    <w:rsid w:val="00192D79"/>
    <w:rsid w:val="001932B0"/>
    <w:rsid w:val="001932CA"/>
    <w:rsid w:val="001932EC"/>
    <w:rsid w:val="0019343D"/>
    <w:rsid w:val="001951E7"/>
    <w:rsid w:val="00195DD6"/>
    <w:rsid w:val="00196DE8"/>
    <w:rsid w:val="00197C48"/>
    <w:rsid w:val="001A01CB"/>
    <w:rsid w:val="001A17D3"/>
    <w:rsid w:val="001A1C22"/>
    <w:rsid w:val="001A2584"/>
    <w:rsid w:val="001A2BB4"/>
    <w:rsid w:val="001A39E0"/>
    <w:rsid w:val="001A3B5C"/>
    <w:rsid w:val="001A41EA"/>
    <w:rsid w:val="001A48BF"/>
    <w:rsid w:val="001A4B1B"/>
    <w:rsid w:val="001A5D23"/>
    <w:rsid w:val="001A5E0F"/>
    <w:rsid w:val="001A65D1"/>
    <w:rsid w:val="001B026B"/>
    <w:rsid w:val="001B02E3"/>
    <w:rsid w:val="001B0C87"/>
    <w:rsid w:val="001B0CBA"/>
    <w:rsid w:val="001B0DDE"/>
    <w:rsid w:val="001B145C"/>
    <w:rsid w:val="001B1F9F"/>
    <w:rsid w:val="001B2153"/>
    <w:rsid w:val="001B21AA"/>
    <w:rsid w:val="001B3C15"/>
    <w:rsid w:val="001B41A2"/>
    <w:rsid w:val="001B4215"/>
    <w:rsid w:val="001B4438"/>
    <w:rsid w:val="001B467C"/>
    <w:rsid w:val="001B4B9C"/>
    <w:rsid w:val="001B4CF4"/>
    <w:rsid w:val="001B62E9"/>
    <w:rsid w:val="001B6991"/>
    <w:rsid w:val="001B6D85"/>
    <w:rsid w:val="001B6E65"/>
    <w:rsid w:val="001B70AA"/>
    <w:rsid w:val="001B7E41"/>
    <w:rsid w:val="001C098C"/>
    <w:rsid w:val="001C23E6"/>
    <w:rsid w:val="001C3A0B"/>
    <w:rsid w:val="001C545A"/>
    <w:rsid w:val="001C6097"/>
    <w:rsid w:val="001C6286"/>
    <w:rsid w:val="001C7753"/>
    <w:rsid w:val="001C7CD2"/>
    <w:rsid w:val="001D0684"/>
    <w:rsid w:val="001D1FFE"/>
    <w:rsid w:val="001D247E"/>
    <w:rsid w:val="001D2761"/>
    <w:rsid w:val="001D3646"/>
    <w:rsid w:val="001D3979"/>
    <w:rsid w:val="001D3BA2"/>
    <w:rsid w:val="001D3D48"/>
    <w:rsid w:val="001D3E0D"/>
    <w:rsid w:val="001D423E"/>
    <w:rsid w:val="001D5A50"/>
    <w:rsid w:val="001D6A39"/>
    <w:rsid w:val="001D71C6"/>
    <w:rsid w:val="001E0E3E"/>
    <w:rsid w:val="001E1659"/>
    <w:rsid w:val="001E1F66"/>
    <w:rsid w:val="001E3106"/>
    <w:rsid w:val="001E37B7"/>
    <w:rsid w:val="001E391A"/>
    <w:rsid w:val="001E3C6B"/>
    <w:rsid w:val="001E44DF"/>
    <w:rsid w:val="001E4A27"/>
    <w:rsid w:val="001E4B36"/>
    <w:rsid w:val="001E4C2B"/>
    <w:rsid w:val="001E561D"/>
    <w:rsid w:val="001E7347"/>
    <w:rsid w:val="001F0CB4"/>
    <w:rsid w:val="001F128B"/>
    <w:rsid w:val="001F15F6"/>
    <w:rsid w:val="001F160D"/>
    <w:rsid w:val="001F17C2"/>
    <w:rsid w:val="001F216C"/>
    <w:rsid w:val="001F221B"/>
    <w:rsid w:val="001F2753"/>
    <w:rsid w:val="001F62EF"/>
    <w:rsid w:val="001F731B"/>
    <w:rsid w:val="001F7D53"/>
    <w:rsid w:val="002009B9"/>
    <w:rsid w:val="00200BAD"/>
    <w:rsid w:val="00200EFC"/>
    <w:rsid w:val="00202B5E"/>
    <w:rsid w:val="002032AE"/>
    <w:rsid w:val="002044EA"/>
    <w:rsid w:val="00204DE9"/>
    <w:rsid w:val="0020518B"/>
    <w:rsid w:val="002052A1"/>
    <w:rsid w:val="002068E2"/>
    <w:rsid w:val="00206F98"/>
    <w:rsid w:val="0021030E"/>
    <w:rsid w:val="002111AF"/>
    <w:rsid w:val="0021366B"/>
    <w:rsid w:val="00214DAE"/>
    <w:rsid w:val="0021553E"/>
    <w:rsid w:val="00215CC9"/>
    <w:rsid w:val="00216806"/>
    <w:rsid w:val="00216CC3"/>
    <w:rsid w:val="00217032"/>
    <w:rsid w:val="0021711B"/>
    <w:rsid w:val="00217BF4"/>
    <w:rsid w:val="00217DA0"/>
    <w:rsid w:val="002205D6"/>
    <w:rsid w:val="0022128A"/>
    <w:rsid w:val="002216EA"/>
    <w:rsid w:val="00221C00"/>
    <w:rsid w:val="00223F2C"/>
    <w:rsid w:val="00224A05"/>
    <w:rsid w:val="002259D6"/>
    <w:rsid w:val="00227DE0"/>
    <w:rsid w:val="00230238"/>
    <w:rsid w:val="002303F0"/>
    <w:rsid w:val="00230F8C"/>
    <w:rsid w:val="00230FDB"/>
    <w:rsid w:val="0023370C"/>
    <w:rsid w:val="00233782"/>
    <w:rsid w:val="00233E54"/>
    <w:rsid w:val="002344A1"/>
    <w:rsid w:val="002345C9"/>
    <w:rsid w:val="002346E1"/>
    <w:rsid w:val="002349E4"/>
    <w:rsid w:val="00235ADF"/>
    <w:rsid w:val="00235BF7"/>
    <w:rsid w:val="002376A1"/>
    <w:rsid w:val="0023798B"/>
    <w:rsid w:val="002411EA"/>
    <w:rsid w:val="00243F47"/>
    <w:rsid w:val="00244B48"/>
    <w:rsid w:val="0025212B"/>
    <w:rsid w:val="002529A7"/>
    <w:rsid w:val="00253962"/>
    <w:rsid w:val="0025428F"/>
    <w:rsid w:val="00254AD1"/>
    <w:rsid w:val="00256068"/>
    <w:rsid w:val="00256F11"/>
    <w:rsid w:val="0025764E"/>
    <w:rsid w:val="00257A83"/>
    <w:rsid w:val="00260264"/>
    <w:rsid w:val="002607B0"/>
    <w:rsid w:val="00260CBC"/>
    <w:rsid w:val="00260D78"/>
    <w:rsid w:val="002631BB"/>
    <w:rsid w:val="00264B10"/>
    <w:rsid w:val="00265849"/>
    <w:rsid w:val="00266EF2"/>
    <w:rsid w:val="002706BA"/>
    <w:rsid w:val="00270E65"/>
    <w:rsid w:val="0027175A"/>
    <w:rsid w:val="00272022"/>
    <w:rsid w:val="00272D44"/>
    <w:rsid w:val="00272DBC"/>
    <w:rsid w:val="002739C7"/>
    <w:rsid w:val="00273AA1"/>
    <w:rsid w:val="00274390"/>
    <w:rsid w:val="00274A11"/>
    <w:rsid w:val="00274DDC"/>
    <w:rsid w:val="00275079"/>
    <w:rsid w:val="00275373"/>
    <w:rsid w:val="00275641"/>
    <w:rsid w:val="002775CF"/>
    <w:rsid w:val="00277F6E"/>
    <w:rsid w:val="00280950"/>
    <w:rsid w:val="00280B1D"/>
    <w:rsid w:val="0028123B"/>
    <w:rsid w:val="00281E90"/>
    <w:rsid w:val="002820AB"/>
    <w:rsid w:val="00283062"/>
    <w:rsid w:val="00284CA9"/>
    <w:rsid w:val="0028589E"/>
    <w:rsid w:val="00285FFD"/>
    <w:rsid w:val="002865AE"/>
    <w:rsid w:val="00286F1B"/>
    <w:rsid w:val="00287622"/>
    <w:rsid w:val="00287E25"/>
    <w:rsid w:val="00290E69"/>
    <w:rsid w:val="00291433"/>
    <w:rsid w:val="002918AB"/>
    <w:rsid w:val="00292459"/>
    <w:rsid w:val="00293458"/>
    <w:rsid w:val="0029351F"/>
    <w:rsid w:val="002939E8"/>
    <w:rsid w:val="00293A9E"/>
    <w:rsid w:val="00294E37"/>
    <w:rsid w:val="00295559"/>
    <w:rsid w:val="00295713"/>
    <w:rsid w:val="002A0C96"/>
    <w:rsid w:val="002A1303"/>
    <w:rsid w:val="002A1BA0"/>
    <w:rsid w:val="002A232C"/>
    <w:rsid w:val="002A3291"/>
    <w:rsid w:val="002A3B03"/>
    <w:rsid w:val="002A3B85"/>
    <w:rsid w:val="002A4A15"/>
    <w:rsid w:val="002A4B74"/>
    <w:rsid w:val="002A59E0"/>
    <w:rsid w:val="002A6471"/>
    <w:rsid w:val="002A6AF3"/>
    <w:rsid w:val="002A6C78"/>
    <w:rsid w:val="002A6E41"/>
    <w:rsid w:val="002A7574"/>
    <w:rsid w:val="002B0074"/>
    <w:rsid w:val="002B0161"/>
    <w:rsid w:val="002B096E"/>
    <w:rsid w:val="002B0AF1"/>
    <w:rsid w:val="002B0ED1"/>
    <w:rsid w:val="002B1CD7"/>
    <w:rsid w:val="002B1D20"/>
    <w:rsid w:val="002B1EC9"/>
    <w:rsid w:val="002B21A9"/>
    <w:rsid w:val="002B3AC1"/>
    <w:rsid w:val="002B3EF5"/>
    <w:rsid w:val="002B488F"/>
    <w:rsid w:val="002B6807"/>
    <w:rsid w:val="002B7C25"/>
    <w:rsid w:val="002C14B8"/>
    <w:rsid w:val="002C2155"/>
    <w:rsid w:val="002C41AB"/>
    <w:rsid w:val="002C4A7C"/>
    <w:rsid w:val="002C4AE3"/>
    <w:rsid w:val="002C55BA"/>
    <w:rsid w:val="002C6200"/>
    <w:rsid w:val="002C74BD"/>
    <w:rsid w:val="002C75B7"/>
    <w:rsid w:val="002C7C2E"/>
    <w:rsid w:val="002D051E"/>
    <w:rsid w:val="002D0A4E"/>
    <w:rsid w:val="002D1645"/>
    <w:rsid w:val="002D24F3"/>
    <w:rsid w:val="002D2EC5"/>
    <w:rsid w:val="002D3582"/>
    <w:rsid w:val="002D3854"/>
    <w:rsid w:val="002D3BCB"/>
    <w:rsid w:val="002D4819"/>
    <w:rsid w:val="002D48F9"/>
    <w:rsid w:val="002D4A8B"/>
    <w:rsid w:val="002D4E60"/>
    <w:rsid w:val="002D519C"/>
    <w:rsid w:val="002D5C0E"/>
    <w:rsid w:val="002D666A"/>
    <w:rsid w:val="002D70B2"/>
    <w:rsid w:val="002D73AB"/>
    <w:rsid w:val="002D790E"/>
    <w:rsid w:val="002E0D0D"/>
    <w:rsid w:val="002E16FC"/>
    <w:rsid w:val="002E1D16"/>
    <w:rsid w:val="002E26A2"/>
    <w:rsid w:val="002E2ACA"/>
    <w:rsid w:val="002E2F91"/>
    <w:rsid w:val="002E3ADF"/>
    <w:rsid w:val="002E53FD"/>
    <w:rsid w:val="002E6E0C"/>
    <w:rsid w:val="002E75A9"/>
    <w:rsid w:val="002E7BE9"/>
    <w:rsid w:val="002E7C65"/>
    <w:rsid w:val="002E7E64"/>
    <w:rsid w:val="002F12C8"/>
    <w:rsid w:val="002F1716"/>
    <w:rsid w:val="002F339D"/>
    <w:rsid w:val="002F4C09"/>
    <w:rsid w:val="002F5276"/>
    <w:rsid w:val="002F6ED3"/>
    <w:rsid w:val="00301234"/>
    <w:rsid w:val="00301ED4"/>
    <w:rsid w:val="00302AB9"/>
    <w:rsid w:val="00302AC1"/>
    <w:rsid w:val="003033CE"/>
    <w:rsid w:val="0030395A"/>
    <w:rsid w:val="00304DC8"/>
    <w:rsid w:val="00305C4E"/>
    <w:rsid w:val="00307751"/>
    <w:rsid w:val="00310BF5"/>
    <w:rsid w:val="00310F1C"/>
    <w:rsid w:val="0031153F"/>
    <w:rsid w:val="003127CD"/>
    <w:rsid w:val="003133F0"/>
    <w:rsid w:val="00314A42"/>
    <w:rsid w:val="00314CFD"/>
    <w:rsid w:val="00314EC0"/>
    <w:rsid w:val="00315899"/>
    <w:rsid w:val="0031706D"/>
    <w:rsid w:val="00317220"/>
    <w:rsid w:val="00320238"/>
    <w:rsid w:val="00320D7D"/>
    <w:rsid w:val="00320F53"/>
    <w:rsid w:val="00322B38"/>
    <w:rsid w:val="00323F04"/>
    <w:rsid w:val="00323F5B"/>
    <w:rsid w:val="003242A3"/>
    <w:rsid w:val="003242EA"/>
    <w:rsid w:val="00324DB4"/>
    <w:rsid w:val="00325372"/>
    <w:rsid w:val="00325741"/>
    <w:rsid w:val="00325F36"/>
    <w:rsid w:val="0032758E"/>
    <w:rsid w:val="00327AC1"/>
    <w:rsid w:val="0033008C"/>
    <w:rsid w:val="003318DF"/>
    <w:rsid w:val="003334D9"/>
    <w:rsid w:val="00333657"/>
    <w:rsid w:val="003340CF"/>
    <w:rsid w:val="003340F8"/>
    <w:rsid w:val="003354D8"/>
    <w:rsid w:val="003358ED"/>
    <w:rsid w:val="00336126"/>
    <w:rsid w:val="00336A36"/>
    <w:rsid w:val="00337DF5"/>
    <w:rsid w:val="00342914"/>
    <w:rsid w:val="003430F5"/>
    <w:rsid w:val="00343726"/>
    <w:rsid w:val="003438D3"/>
    <w:rsid w:val="00345571"/>
    <w:rsid w:val="003462D3"/>
    <w:rsid w:val="003464BA"/>
    <w:rsid w:val="0034741F"/>
    <w:rsid w:val="00350C65"/>
    <w:rsid w:val="00350C85"/>
    <w:rsid w:val="00351FD6"/>
    <w:rsid w:val="00352841"/>
    <w:rsid w:val="00354D8F"/>
    <w:rsid w:val="00355F5A"/>
    <w:rsid w:val="00356436"/>
    <w:rsid w:val="0035712E"/>
    <w:rsid w:val="003572C1"/>
    <w:rsid w:val="00357303"/>
    <w:rsid w:val="00357601"/>
    <w:rsid w:val="00357DEB"/>
    <w:rsid w:val="003608CD"/>
    <w:rsid w:val="00361154"/>
    <w:rsid w:val="00361606"/>
    <w:rsid w:val="00361D80"/>
    <w:rsid w:val="00361E41"/>
    <w:rsid w:val="003627C4"/>
    <w:rsid w:val="0036354F"/>
    <w:rsid w:val="003635C6"/>
    <w:rsid w:val="00363B58"/>
    <w:rsid w:val="00364793"/>
    <w:rsid w:val="00364A7E"/>
    <w:rsid w:val="0036513C"/>
    <w:rsid w:val="0036552E"/>
    <w:rsid w:val="00365592"/>
    <w:rsid w:val="0036573F"/>
    <w:rsid w:val="00365C8D"/>
    <w:rsid w:val="003665CB"/>
    <w:rsid w:val="00366B44"/>
    <w:rsid w:val="00367E0E"/>
    <w:rsid w:val="003711BC"/>
    <w:rsid w:val="003718DF"/>
    <w:rsid w:val="00371AAE"/>
    <w:rsid w:val="00372147"/>
    <w:rsid w:val="0037235E"/>
    <w:rsid w:val="003726AE"/>
    <w:rsid w:val="00372A98"/>
    <w:rsid w:val="00372CDB"/>
    <w:rsid w:val="0037312E"/>
    <w:rsid w:val="00373807"/>
    <w:rsid w:val="00374E64"/>
    <w:rsid w:val="00375758"/>
    <w:rsid w:val="00375FB5"/>
    <w:rsid w:val="003764AD"/>
    <w:rsid w:val="003764FB"/>
    <w:rsid w:val="00376880"/>
    <w:rsid w:val="00376D16"/>
    <w:rsid w:val="00377AEB"/>
    <w:rsid w:val="00377AFF"/>
    <w:rsid w:val="00377F90"/>
    <w:rsid w:val="00380453"/>
    <w:rsid w:val="00380483"/>
    <w:rsid w:val="00380B20"/>
    <w:rsid w:val="00381177"/>
    <w:rsid w:val="0038250A"/>
    <w:rsid w:val="0038271A"/>
    <w:rsid w:val="00382FC0"/>
    <w:rsid w:val="0038341A"/>
    <w:rsid w:val="00384CBD"/>
    <w:rsid w:val="00384E98"/>
    <w:rsid w:val="0038567C"/>
    <w:rsid w:val="003878C1"/>
    <w:rsid w:val="00390ACF"/>
    <w:rsid w:val="00390B45"/>
    <w:rsid w:val="00390F4C"/>
    <w:rsid w:val="0039198C"/>
    <w:rsid w:val="00391B18"/>
    <w:rsid w:val="00391DC5"/>
    <w:rsid w:val="0039213E"/>
    <w:rsid w:val="00393456"/>
    <w:rsid w:val="00394227"/>
    <w:rsid w:val="003942F4"/>
    <w:rsid w:val="00394318"/>
    <w:rsid w:val="0039471A"/>
    <w:rsid w:val="00394EF7"/>
    <w:rsid w:val="0039587C"/>
    <w:rsid w:val="00395EA0"/>
    <w:rsid w:val="00396906"/>
    <w:rsid w:val="00397094"/>
    <w:rsid w:val="00397777"/>
    <w:rsid w:val="003977BE"/>
    <w:rsid w:val="003A1479"/>
    <w:rsid w:val="003A1C89"/>
    <w:rsid w:val="003A256D"/>
    <w:rsid w:val="003A3281"/>
    <w:rsid w:val="003A42E8"/>
    <w:rsid w:val="003A4A3C"/>
    <w:rsid w:val="003A623C"/>
    <w:rsid w:val="003A6E45"/>
    <w:rsid w:val="003A7E87"/>
    <w:rsid w:val="003B014D"/>
    <w:rsid w:val="003B02FB"/>
    <w:rsid w:val="003B27CA"/>
    <w:rsid w:val="003B4463"/>
    <w:rsid w:val="003B4E90"/>
    <w:rsid w:val="003B575D"/>
    <w:rsid w:val="003B679E"/>
    <w:rsid w:val="003B6A23"/>
    <w:rsid w:val="003B7570"/>
    <w:rsid w:val="003B7B17"/>
    <w:rsid w:val="003B7D95"/>
    <w:rsid w:val="003C0617"/>
    <w:rsid w:val="003C11B5"/>
    <w:rsid w:val="003C12DC"/>
    <w:rsid w:val="003C20D1"/>
    <w:rsid w:val="003C2FD2"/>
    <w:rsid w:val="003C3B4B"/>
    <w:rsid w:val="003C415A"/>
    <w:rsid w:val="003C5A8D"/>
    <w:rsid w:val="003D00CE"/>
    <w:rsid w:val="003D0CEC"/>
    <w:rsid w:val="003D0D66"/>
    <w:rsid w:val="003D1890"/>
    <w:rsid w:val="003D19D9"/>
    <w:rsid w:val="003D2A18"/>
    <w:rsid w:val="003D2D29"/>
    <w:rsid w:val="003D3BEE"/>
    <w:rsid w:val="003D3DC6"/>
    <w:rsid w:val="003D5C2F"/>
    <w:rsid w:val="003D686E"/>
    <w:rsid w:val="003D6AC6"/>
    <w:rsid w:val="003D6FB7"/>
    <w:rsid w:val="003D7E26"/>
    <w:rsid w:val="003D7F9B"/>
    <w:rsid w:val="003E0107"/>
    <w:rsid w:val="003E01B8"/>
    <w:rsid w:val="003E0219"/>
    <w:rsid w:val="003E306C"/>
    <w:rsid w:val="003E44A0"/>
    <w:rsid w:val="003E5046"/>
    <w:rsid w:val="003E548E"/>
    <w:rsid w:val="003E6D80"/>
    <w:rsid w:val="003E7948"/>
    <w:rsid w:val="003E7B78"/>
    <w:rsid w:val="003F02D1"/>
    <w:rsid w:val="003F1748"/>
    <w:rsid w:val="003F2712"/>
    <w:rsid w:val="003F2C48"/>
    <w:rsid w:val="003F3DC7"/>
    <w:rsid w:val="003F3F3B"/>
    <w:rsid w:val="003F484E"/>
    <w:rsid w:val="003F4EE3"/>
    <w:rsid w:val="003F5757"/>
    <w:rsid w:val="003F5D23"/>
    <w:rsid w:val="003F68D8"/>
    <w:rsid w:val="003F697F"/>
    <w:rsid w:val="003F6C78"/>
    <w:rsid w:val="003F7336"/>
    <w:rsid w:val="003F7473"/>
    <w:rsid w:val="003F787D"/>
    <w:rsid w:val="003F7922"/>
    <w:rsid w:val="003F7D82"/>
    <w:rsid w:val="00400572"/>
    <w:rsid w:val="004017DE"/>
    <w:rsid w:val="00401C72"/>
    <w:rsid w:val="00401F95"/>
    <w:rsid w:val="00403777"/>
    <w:rsid w:val="0040484B"/>
    <w:rsid w:val="004049AE"/>
    <w:rsid w:val="00405033"/>
    <w:rsid w:val="00405044"/>
    <w:rsid w:val="00405080"/>
    <w:rsid w:val="00405380"/>
    <w:rsid w:val="00405C44"/>
    <w:rsid w:val="00406FEE"/>
    <w:rsid w:val="004077AD"/>
    <w:rsid w:val="0040793A"/>
    <w:rsid w:val="00410885"/>
    <w:rsid w:val="00410B6D"/>
    <w:rsid w:val="00410CCC"/>
    <w:rsid w:val="00410E43"/>
    <w:rsid w:val="00412922"/>
    <w:rsid w:val="004137C2"/>
    <w:rsid w:val="00413C00"/>
    <w:rsid w:val="00414579"/>
    <w:rsid w:val="004147AB"/>
    <w:rsid w:val="004162FE"/>
    <w:rsid w:val="00416500"/>
    <w:rsid w:val="00417BF8"/>
    <w:rsid w:val="00420CD1"/>
    <w:rsid w:val="0042144A"/>
    <w:rsid w:val="004227FE"/>
    <w:rsid w:val="00422EAE"/>
    <w:rsid w:val="00424270"/>
    <w:rsid w:val="004242C5"/>
    <w:rsid w:val="00424742"/>
    <w:rsid w:val="004249B8"/>
    <w:rsid w:val="00424BA3"/>
    <w:rsid w:val="00425ADF"/>
    <w:rsid w:val="00425DE1"/>
    <w:rsid w:val="004262E6"/>
    <w:rsid w:val="004264F0"/>
    <w:rsid w:val="004268F1"/>
    <w:rsid w:val="00426CC3"/>
    <w:rsid w:val="004271DE"/>
    <w:rsid w:val="004278A8"/>
    <w:rsid w:val="00427DE1"/>
    <w:rsid w:val="004312DC"/>
    <w:rsid w:val="00431325"/>
    <w:rsid w:val="00431819"/>
    <w:rsid w:val="00432DBA"/>
    <w:rsid w:val="00432F4A"/>
    <w:rsid w:val="00432FC5"/>
    <w:rsid w:val="00433D7D"/>
    <w:rsid w:val="004369B9"/>
    <w:rsid w:val="0043751D"/>
    <w:rsid w:val="00440599"/>
    <w:rsid w:val="00440773"/>
    <w:rsid w:val="00440A2A"/>
    <w:rsid w:val="00441828"/>
    <w:rsid w:val="0044256E"/>
    <w:rsid w:val="0044380A"/>
    <w:rsid w:val="00443C58"/>
    <w:rsid w:val="00444864"/>
    <w:rsid w:val="00444B7A"/>
    <w:rsid w:val="004460C1"/>
    <w:rsid w:val="004466DF"/>
    <w:rsid w:val="00447E86"/>
    <w:rsid w:val="004512FD"/>
    <w:rsid w:val="00451FC4"/>
    <w:rsid w:val="0045223C"/>
    <w:rsid w:val="004526E6"/>
    <w:rsid w:val="00452A01"/>
    <w:rsid w:val="00452B2F"/>
    <w:rsid w:val="00454A30"/>
    <w:rsid w:val="004562BB"/>
    <w:rsid w:val="00456311"/>
    <w:rsid w:val="004572AD"/>
    <w:rsid w:val="004577C5"/>
    <w:rsid w:val="004577EC"/>
    <w:rsid w:val="004608D2"/>
    <w:rsid w:val="00461A3A"/>
    <w:rsid w:val="00462F45"/>
    <w:rsid w:val="004632CB"/>
    <w:rsid w:val="0046384B"/>
    <w:rsid w:val="00463E35"/>
    <w:rsid w:val="0046584A"/>
    <w:rsid w:val="00465A38"/>
    <w:rsid w:val="00467C38"/>
    <w:rsid w:val="004702F2"/>
    <w:rsid w:val="004704AE"/>
    <w:rsid w:val="00470E9D"/>
    <w:rsid w:val="004711EB"/>
    <w:rsid w:val="0047170E"/>
    <w:rsid w:val="00471E73"/>
    <w:rsid w:val="00472766"/>
    <w:rsid w:val="004729AF"/>
    <w:rsid w:val="00473306"/>
    <w:rsid w:val="0047421E"/>
    <w:rsid w:val="00474885"/>
    <w:rsid w:val="00475473"/>
    <w:rsid w:val="00476733"/>
    <w:rsid w:val="00476895"/>
    <w:rsid w:val="00476AC2"/>
    <w:rsid w:val="00477495"/>
    <w:rsid w:val="00477E82"/>
    <w:rsid w:val="00481365"/>
    <w:rsid w:val="00481558"/>
    <w:rsid w:val="00481F76"/>
    <w:rsid w:val="00482099"/>
    <w:rsid w:val="00482F68"/>
    <w:rsid w:val="00483656"/>
    <w:rsid w:val="004847E0"/>
    <w:rsid w:val="00484D63"/>
    <w:rsid w:val="00485564"/>
    <w:rsid w:val="00486046"/>
    <w:rsid w:val="00486DB1"/>
    <w:rsid w:val="00491361"/>
    <w:rsid w:val="00491FDE"/>
    <w:rsid w:val="004924A4"/>
    <w:rsid w:val="004931AB"/>
    <w:rsid w:val="0049348F"/>
    <w:rsid w:val="00493544"/>
    <w:rsid w:val="00493866"/>
    <w:rsid w:val="0049537C"/>
    <w:rsid w:val="004954CE"/>
    <w:rsid w:val="004956D0"/>
    <w:rsid w:val="00495E44"/>
    <w:rsid w:val="00496599"/>
    <w:rsid w:val="0049683C"/>
    <w:rsid w:val="00497D04"/>
    <w:rsid w:val="004A1C61"/>
    <w:rsid w:val="004A1D8A"/>
    <w:rsid w:val="004A2A24"/>
    <w:rsid w:val="004A3842"/>
    <w:rsid w:val="004A4F09"/>
    <w:rsid w:val="004A5C9C"/>
    <w:rsid w:val="004A5DD4"/>
    <w:rsid w:val="004A60E0"/>
    <w:rsid w:val="004A60E2"/>
    <w:rsid w:val="004A62EB"/>
    <w:rsid w:val="004A6CC3"/>
    <w:rsid w:val="004A6F9B"/>
    <w:rsid w:val="004A6FC8"/>
    <w:rsid w:val="004A7369"/>
    <w:rsid w:val="004A7BE2"/>
    <w:rsid w:val="004A7BE4"/>
    <w:rsid w:val="004B03DD"/>
    <w:rsid w:val="004B07C9"/>
    <w:rsid w:val="004B1C7D"/>
    <w:rsid w:val="004B2FD1"/>
    <w:rsid w:val="004B3A04"/>
    <w:rsid w:val="004B3D67"/>
    <w:rsid w:val="004B4408"/>
    <w:rsid w:val="004B508E"/>
    <w:rsid w:val="004B52C8"/>
    <w:rsid w:val="004B6356"/>
    <w:rsid w:val="004B6AE3"/>
    <w:rsid w:val="004B7109"/>
    <w:rsid w:val="004B7464"/>
    <w:rsid w:val="004B7D42"/>
    <w:rsid w:val="004B7E9E"/>
    <w:rsid w:val="004C026C"/>
    <w:rsid w:val="004C049B"/>
    <w:rsid w:val="004C30D4"/>
    <w:rsid w:val="004C3604"/>
    <w:rsid w:val="004C38D3"/>
    <w:rsid w:val="004C3BB1"/>
    <w:rsid w:val="004C4639"/>
    <w:rsid w:val="004C57F1"/>
    <w:rsid w:val="004C6729"/>
    <w:rsid w:val="004C6CCC"/>
    <w:rsid w:val="004C7090"/>
    <w:rsid w:val="004D009B"/>
    <w:rsid w:val="004D24C9"/>
    <w:rsid w:val="004D2724"/>
    <w:rsid w:val="004D3095"/>
    <w:rsid w:val="004D3A27"/>
    <w:rsid w:val="004D4509"/>
    <w:rsid w:val="004D477B"/>
    <w:rsid w:val="004D4D71"/>
    <w:rsid w:val="004D53FD"/>
    <w:rsid w:val="004D584F"/>
    <w:rsid w:val="004E0987"/>
    <w:rsid w:val="004E2F91"/>
    <w:rsid w:val="004E44A4"/>
    <w:rsid w:val="004E4A83"/>
    <w:rsid w:val="004E62DB"/>
    <w:rsid w:val="004E7F6E"/>
    <w:rsid w:val="004F0640"/>
    <w:rsid w:val="004F18FF"/>
    <w:rsid w:val="004F195A"/>
    <w:rsid w:val="004F3453"/>
    <w:rsid w:val="004F36A1"/>
    <w:rsid w:val="004F3F47"/>
    <w:rsid w:val="004F4061"/>
    <w:rsid w:val="004F4103"/>
    <w:rsid w:val="004F416C"/>
    <w:rsid w:val="004F4B1F"/>
    <w:rsid w:val="004F52AB"/>
    <w:rsid w:val="004F58F2"/>
    <w:rsid w:val="004F5C00"/>
    <w:rsid w:val="004F5F99"/>
    <w:rsid w:val="004F6BFE"/>
    <w:rsid w:val="005007A8"/>
    <w:rsid w:val="005008B2"/>
    <w:rsid w:val="00502333"/>
    <w:rsid w:val="00502367"/>
    <w:rsid w:val="0050291A"/>
    <w:rsid w:val="00503C6C"/>
    <w:rsid w:val="00503F16"/>
    <w:rsid w:val="00504D9A"/>
    <w:rsid w:val="00505C5B"/>
    <w:rsid w:val="005070EB"/>
    <w:rsid w:val="00510E08"/>
    <w:rsid w:val="0051100A"/>
    <w:rsid w:val="00511C6B"/>
    <w:rsid w:val="00511F58"/>
    <w:rsid w:val="00511FD4"/>
    <w:rsid w:val="005131FA"/>
    <w:rsid w:val="005132A0"/>
    <w:rsid w:val="00513DDC"/>
    <w:rsid w:val="005141CD"/>
    <w:rsid w:val="00514988"/>
    <w:rsid w:val="005149C3"/>
    <w:rsid w:val="00514EFC"/>
    <w:rsid w:val="00515118"/>
    <w:rsid w:val="005170A9"/>
    <w:rsid w:val="00520981"/>
    <w:rsid w:val="00520D39"/>
    <w:rsid w:val="0052106D"/>
    <w:rsid w:val="005221BC"/>
    <w:rsid w:val="00522526"/>
    <w:rsid w:val="00525662"/>
    <w:rsid w:val="00525722"/>
    <w:rsid w:val="005258BE"/>
    <w:rsid w:val="00527778"/>
    <w:rsid w:val="00527A09"/>
    <w:rsid w:val="00530734"/>
    <w:rsid w:val="0053137A"/>
    <w:rsid w:val="00533E90"/>
    <w:rsid w:val="00535448"/>
    <w:rsid w:val="00536BCC"/>
    <w:rsid w:val="00536E98"/>
    <w:rsid w:val="005400EB"/>
    <w:rsid w:val="00540263"/>
    <w:rsid w:val="00540A0D"/>
    <w:rsid w:val="00540DC7"/>
    <w:rsid w:val="00540E9D"/>
    <w:rsid w:val="005418E1"/>
    <w:rsid w:val="0054251A"/>
    <w:rsid w:val="00542964"/>
    <w:rsid w:val="0054334C"/>
    <w:rsid w:val="005449CE"/>
    <w:rsid w:val="00545FBD"/>
    <w:rsid w:val="005460E6"/>
    <w:rsid w:val="005466DC"/>
    <w:rsid w:val="00547EDE"/>
    <w:rsid w:val="00550963"/>
    <w:rsid w:val="00551E39"/>
    <w:rsid w:val="00551F38"/>
    <w:rsid w:val="00552172"/>
    <w:rsid w:val="00552519"/>
    <w:rsid w:val="005531FB"/>
    <w:rsid w:val="00556593"/>
    <w:rsid w:val="005600D4"/>
    <w:rsid w:val="005606FC"/>
    <w:rsid w:val="00560808"/>
    <w:rsid w:val="005612BB"/>
    <w:rsid w:val="00561D68"/>
    <w:rsid w:val="00562955"/>
    <w:rsid w:val="00565430"/>
    <w:rsid w:val="00565CCB"/>
    <w:rsid w:val="00565EBA"/>
    <w:rsid w:val="005665DF"/>
    <w:rsid w:val="0056660F"/>
    <w:rsid w:val="005666E6"/>
    <w:rsid w:val="0056692A"/>
    <w:rsid w:val="00570E44"/>
    <w:rsid w:val="00570E6F"/>
    <w:rsid w:val="005716EE"/>
    <w:rsid w:val="00573292"/>
    <w:rsid w:val="0057397E"/>
    <w:rsid w:val="00573DF5"/>
    <w:rsid w:val="00573EE3"/>
    <w:rsid w:val="00580869"/>
    <w:rsid w:val="00581665"/>
    <w:rsid w:val="005817F0"/>
    <w:rsid w:val="00581B10"/>
    <w:rsid w:val="00581CCF"/>
    <w:rsid w:val="00581F37"/>
    <w:rsid w:val="005821D7"/>
    <w:rsid w:val="00583CCC"/>
    <w:rsid w:val="00584015"/>
    <w:rsid w:val="005846BB"/>
    <w:rsid w:val="00584980"/>
    <w:rsid w:val="00584B1B"/>
    <w:rsid w:val="00585116"/>
    <w:rsid w:val="005863B2"/>
    <w:rsid w:val="00587C93"/>
    <w:rsid w:val="00587CBD"/>
    <w:rsid w:val="00590EE2"/>
    <w:rsid w:val="00591026"/>
    <w:rsid w:val="005924EE"/>
    <w:rsid w:val="00592721"/>
    <w:rsid w:val="00593963"/>
    <w:rsid w:val="005947B8"/>
    <w:rsid w:val="00594AEB"/>
    <w:rsid w:val="0059646E"/>
    <w:rsid w:val="00596F91"/>
    <w:rsid w:val="0059797F"/>
    <w:rsid w:val="005A0463"/>
    <w:rsid w:val="005A0531"/>
    <w:rsid w:val="005A1B63"/>
    <w:rsid w:val="005A1CAD"/>
    <w:rsid w:val="005A1CF6"/>
    <w:rsid w:val="005A2E62"/>
    <w:rsid w:val="005A3AF9"/>
    <w:rsid w:val="005A457D"/>
    <w:rsid w:val="005A497E"/>
    <w:rsid w:val="005A54B3"/>
    <w:rsid w:val="005A599A"/>
    <w:rsid w:val="005A626E"/>
    <w:rsid w:val="005A6E8B"/>
    <w:rsid w:val="005A7347"/>
    <w:rsid w:val="005B0569"/>
    <w:rsid w:val="005B0E25"/>
    <w:rsid w:val="005B1384"/>
    <w:rsid w:val="005B2869"/>
    <w:rsid w:val="005B29FF"/>
    <w:rsid w:val="005B2E74"/>
    <w:rsid w:val="005B3022"/>
    <w:rsid w:val="005B313E"/>
    <w:rsid w:val="005B4917"/>
    <w:rsid w:val="005B4F8F"/>
    <w:rsid w:val="005B5555"/>
    <w:rsid w:val="005B561E"/>
    <w:rsid w:val="005B5B02"/>
    <w:rsid w:val="005B6199"/>
    <w:rsid w:val="005B672A"/>
    <w:rsid w:val="005B698B"/>
    <w:rsid w:val="005B7443"/>
    <w:rsid w:val="005B7849"/>
    <w:rsid w:val="005C09E0"/>
    <w:rsid w:val="005C0A8B"/>
    <w:rsid w:val="005C147B"/>
    <w:rsid w:val="005C3622"/>
    <w:rsid w:val="005C4DEC"/>
    <w:rsid w:val="005C539F"/>
    <w:rsid w:val="005C580D"/>
    <w:rsid w:val="005C6474"/>
    <w:rsid w:val="005C7745"/>
    <w:rsid w:val="005D11D3"/>
    <w:rsid w:val="005D1358"/>
    <w:rsid w:val="005D1412"/>
    <w:rsid w:val="005D1667"/>
    <w:rsid w:val="005D17C1"/>
    <w:rsid w:val="005D19A3"/>
    <w:rsid w:val="005D1C2D"/>
    <w:rsid w:val="005D1D18"/>
    <w:rsid w:val="005D293C"/>
    <w:rsid w:val="005D3BC2"/>
    <w:rsid w:val="005D45A7"/>
    <w:rsid w:val="005D48F3"/>
    <w:rsid w:val="005D5F6F"/>
    <w:rsid w:val="005D60B5"/>
    <w:rsid w:val="005E016A"/>
    <w:rsid w:val="005E0722"/>
    <w:rsid w:val="005E101D"/>
    <w:rsid w:val="005E147F"/>
    <w:rsid w:val="005E21AF"/>
    <w:rsid w:val="005E3208"/>
    <w:rsid w:val="005E57EE"/>
    <w:rsid w:val="005E627A"/>
    <w:rsid w:val="005F0025"/>
    <w:rsid w:val="005F172E"/>
    <w:rsid w:val="005F1BB3"/>
    <w:rsid w:val="005F1D46"/>
    <w:rsid w:val="005F26BE"/>
    <w:rsid w:val="005F29A1"/>
    <w:rsid w:val="005F2A5B"/>
    <w:rsid w:val="005F371E"/>
    <w:rsid w:val="005F394A"/>
    <w:rsid w:val="005F3A4C"/>
    <w:rsid w:val="005F3CF1"/>
    <w:rsid w:val="005F442D"/>
    <w:rsid w:val="005F46B9"/>
    <w:rsid w:val="005F5336"/>
    <w:rsid w:val="005F579A"/>
    <w:rsid w:val="005F75A6"/>
    <w:rsid w:val="005F75C5"/>
    <w:rsid w:val="005F761B"/>
    <w:rsid w:val="005F7A13"/>
    <w:rsid w:val="005F7ED8"/>
    <w:rsid w:val="0060125D"/>
    <w:rsid w:val="0060152C"/>
    <w:rsid w:val="00601EB0"/>
    <w:rsid w:val="00602517"/>
    <w:rsid w:val="00602747"/>
    <w:rsid w:val="00604151"/>
    <w:rsid w:val="006041E5"/>
    <w:rsid w:val="00604F68"/>
    <w:rsid w:val="00605C8E"/>
    <w:rsid w:val="006063B4"/>
    <w:rsid w:val="00610BAA"/>
    <w:rsid w:val="00611AFB"/>
    <w:rsid w:val="00612D7E"/>
    <w:rsid w:val="00612F4D"/>
    <w:rsid w:val="00613482"/>
    <w:rsid w:val="00613598"/>
    <w:rsid w:val="00613D37"/>
    <w:rsid w:val="0061458E"/>
    <w:rsid w:val="006151BA"/>
    <w:rsid w:val="00615208"/>
    <w:rsid w:val="006152E7"/>
    <w:rsid w:val="0061634A"/>
    <w:rsid w:val="00617527"/>
    <w:rsid w:val="00617CA7"/>
    <w:rsid w:val="006209A7"/>
    <w:rsid w:val="006214F9"/>
    <w:rsid w:val="006218A7"/>
    <w:rsid w:val="006219E4"/>
    <w:rsid w:val="00621A04"/>
    <w:rsid w:val="00621C15"/>
    <w:rsid w:val="006225E3"/>
    <w:rsid w:val="0062313B"/>
    <w:rsid w:val="00623B9E"/>
    <w:rsid w:val="00623DB2"/>
    <w:rsid w:val="006264BD"/>
    <w:rsid w:val="00626DCA"/>
    <w:rsid w:val="006274BB"/>
    <w:rsid w:val="0062753E"/>
    <w:rsid w:val="00627A7E"/>
    <w:rsid w:val="00630757"/>
    <w:rsid w:val="00630EC5"/>
    <w:rsid w:val="006319FA"/>
    <w:rsid w:val="006332D5"/>
    <w:rsid w:val="006335AD"/>
    <w:rsid w:val="006335EB"/>
    <w:rsid w:val="00633C6A"/>
    <w:rsid w:val="006354BC"/>
    <w:rsid w:val="0063684E"/>
    <w:rsid w:val="00636966"/>
    <w:rsid w:val="006372C1"/>
    <w:rsid w:val="006402D3"/>
    <w:rsid w:val="006411A4"/>
    <w:rsid w:val="006423F6"/>
    <w:rsid w:val="00642F37"/>
    <w:rsid w:val="0064397E"/>
    <w:rsid w:val="006449DE"/>
    <w:rsid w:val="00645C20"/>
    <w:rsid w:val="006460BC"/>
    <w:rsid w:val="006460F0"/>
    <w:rsid w:val="0064697B"/>
    <w:rsid w:val="00647A80"/>
    <w:rsid w:val="00647A8F"/>
    <w:rsid w:val="006500EB"/>
    <w:rsid w:val="00650670"/>
    <w:rsid w:val="006506A1"/>
    <w:rsid w:val="00650AAC"/>
    <w:rsid w:val="00650D9D"/>
    <w:rsid w:val="00653B00"/>
    <w:rsid w:val="00653C19"/>
    <w:rsid w:val="00654D55"/>
    <w:rsid w:val="0065503C"/>
    <w:rsid w:val="00655075"/>
    <w:rsid w:val="0065513C"/>
    <w:rsid w:val="00655901"/>
    <w:rsid w:val="00655B35"/>
    <w:rsid w:val="00655DC9"/>
    <w:rsid w:val="0066009A"/>
    <w:rsid w:val="00661AF5"/>
    <w:rsid w:val="00661B1E"/>
    <w:rsid w:val="00661B33"/>
    <w:rsid w:val="00661CD7"/>
    <w:rsid w:val="00663AA5"/>
    <w:rsid w:val="006640DA"/>
    <w:rsid w:val="00665CC7"/>
    <w:rsid w:val="006671AB"/>
    <w:rsid w:val="006704F3"/>
    <w:rsid w:val="00670C4F"/>
    <w:rsid w:val="00671391"/>
    <w:rsid w:val="00671510"/>
    <w:rsid w:val="00672714"/>
    <w:rsid w:val="006728C0"/>
    <w:rsid w:val="00672934"/>
    <w:rsid w:val="00672A4C"/>
    <w:rsid w:val="00672CB8"/>
    <w:rsid w:val="00672CD7"/>
    <w:rsid w:val="00674C9A"/>
    <w:rsid w:val="006755C5"/>
    <w:rsid w:val="0067601B"/>
    <w:rsid w:val="00676761"/>
    <w:rsid w:val="00677923"/>
    <w:rsid w:val="0068007A"/>
    <w:rsid w:val="006801C8"/>
    <w:rsid w:val="00680230"/>
    <w:rsid w:val="00680864"/>
    <w:rsid w:val="00680FFB"/>
    <w:rsid w:val="00681403"/>
    <w:rsid w:val="00682B21"/>
    <w:rsid w:val="00683A6B"/>
    <w:rsid w:val="00683FD1"/>
    <w:rsid w:val="00684D6E"/>
    <w:rsid w:val="00685557"/>
    <w:rsid w:val="00685DEF"/>
    <w:rsid w:val="0068664F"/>
    <w:rsid w:val="006866E0"/>
    <w:rsid w:val="00686807"/>
    <w:rsid w:val="0068796C"/>
    <w:rsid w:val="00691C83"/>
    <w:rsid w:val="0069215D"/>
    <w:rsid w:val="0069380D"/>
    <w:rsid w:val="00693963"/>
    <w:rsid w:val="0069498C"/>
    <w:rsid w:val="00694CD8"/>
    <w:rsid w:val="00694D90"/>
    <w:rsid w:val="006951E4"/>
    <w:rsid w:val="00695AD1"/>
    <w:rsid w:val="00695ADA"/>
    <w:rsid w:val="00695B86"/>
    <w:rsid w:val="00695DA2"/>
    <w:rsid w:val="006961EA"/>
    <w:rsid w:val="00696D27"/>
    <w:rsid w:val="00697BD5"/>
    <w:rsid w:val="006A0E26"/>
    <w:rsid w:val="006A2565"/>
    <w:rsid w:val="006A346B"/>
    <w:rsid w:val="006A355C"/>
    <w:rsid w:val="006A3881"/>
    <w:rsid w:val="006A404A"/>
    <w:rsid w:val="006A537F"/>
    <w:rsid w:val="006A5424"/>
    <w:rsid w:val="006A5770"/>
    <w:rsid w:val="006A59D5"/>
    <w:rsid w:val="006A5D22"/>
    <w:rsid w:val="006B03C9"/>
    <w:rsid w:val="006B0A95"/>
    <w:rsid w:val="006B0EBD"/>
    <w:rsid w:val="006B108D"/>
    <w:rsid w:val="006B3241"/>
    <w:rsid w:val="006B4B2D"/>
    <w:rsid w:val="006B52CF"/>
    <w:rsid w:val="006B56E8"/>
    <w:rsid w:val="006B5B9B"/>
    <w:rsid w:val="006B67B4"/>
    <w:rsid w:val="006B6F46"/>
    <w:rsid w:val="006B730E"/>
    <w:rsid w:val="006C0486"/>
    <w:rsid w:val="006C0725"/>
    <w:rsid w:val="006C18B3"/>
    <w:rsid w:val="006C1B23"/>
    <w:rsid w:val="006C2E5B"/>
    <w:rsid w:val="006C3AA2"/>
    <w:rsid w:val="006C5512"/>
    <w:rsid w:val="006C572C"/>
    <w:rsid w:val="006C5834"/>
    <w:rsid w:val="006C5C9D"/>
    <w:rsid w:val="006C62D8"/>
    <w:rsid w:val="006C69C6"/>
    <w:rsid w:val="006C717D"/>
    <w:rsid w:val="006D0DD1"/>
    <w:rsid w:val="006D31C4"/>
    <w:rsid w:val="006D4972"/>
    <w:rsid w:val="006D57A5"/>
    <w:rsid w:val="006D5B04"/>
    <w:rsid w:val="006D65BF"/>
    <w:rsid w:val="006E04A4"/>
    <w:rsid w:val="006E0F29"/>
    <w:rsid w:val="006E1032"/>
    <w:rsid w:val="006E11AB"/>
    <w:rsid w:val="006E2752"/>
    <w:rsid w:val="006E2825"/>
    <w:rsid w:val="006E2866"/>
    <w:rsid w:val="006E29E7"/>
    <w:rsid w:val="006E4151"/>
    <w:rsid w:val="006E5117"/>
    <w:rsid w:val="006E5A31"/>
    <w:rsid w:val="006E689D"/>
    <w:rsid w:val="006E6FD7"/>
    <w:rsid w:val="006E7655"/>
    <w:rsid w:val="006F0F06"/>
    <w:rsid w:val="006F16E7"/>
    <w:rsid w:val="006F4297"/>
    <w:rsid w:val="006F45AD"/>
    <w:rsid w:val="006F4990"/>
    <w:rsid w:val="006F575E"/>
    <w:rsid w:val="006F7283"/>
    <w:rsid w:val="0070070D"/>
    <w:rsid w:val="007015AD"/>
    <w:rsid w:val="00701F42"/>
    <w:rsid w:val="00702056"/>
    <w:rsid w:val="007026FB"/>
    <w:rsid w:val="00703B1C"/>
    <w:rsid w:val="00704687"/>
    <w:rsid w:val="00704FBF"/>
    <w:rsid w:val="0070514F"/>
    <w:rsid w:val="0070546D"/>
    <w:rsid w:val="00706B14"/>
    <w:rsid w:val="00707936"/>
    <w:rsid w:val="00710EBE"/>
    <w:rsid w:val="00711138"/>
    <w:rsid w:val="00711ABE"/>
    <w:rsid w:val="007129AE"/>
    <w:rsid w:val="00712AF8"/>
    <w:rsid w:val="00713EC4"/>
    <w:rsid w:val="007143E0"/>
    <w:rsid w:val="00714740"/>
    <w:rsid w:val="00714C0D"/>
    <w:rsid w:val="00714D2F"/>
    <w:rsid w:val="00720D5C"/>
    <w:rsid w:val="0072316D"/>
    <w:rsid w:val="007237FB"/>
    <w:rsid w:val="00723BE6"/>
    <w:rsid w:val="00723E49"/>
    <w:rsid w:val="00724C1C"/>
    <w:rsid w:val="0072731C"/>
    <w:rsid w:val="00727491"/>
    <w:rsid w:val="00730D1F"/>
    <w:rsid w:val="007317E0"/>
    <w:rsid w:val="00732189"/>
    <w:rsid w:val="0073285E"/>
    <w:rsid w:val="00732A4D"/>
    <w:rsid w:val="007335FC"/>
    <w:rsid w:val="00733D23"/>
    <w:rsid w:val="0073712A"/>
    <w:rsid w:val="00737A7B"/>
    <w:rsid w:val="00740A2F"/>
    <w:rsid w:val="0074122D"/>
    <w:rsid w:val="0074151B"/>
    <w:rsid w:val="0074191A"/>
    <w:rsid w:val="00743308"/>
    <w:rsid w:val="007434BC"/>
    <w:rsid w:val="0074357F"/>
    <w:rsid w:val="007447A1"/>
    <w:rsid w:val="007463FB"/>
    <w:rsid w:val="007465C1"/>
    <w:rsid w:val="0075017D"/>
    <w:rsid w:val="00751115"/>
    <w:rsid w:val="00751E55"/>
    <w:rsid w:val="00752336"/>
    <w:rsid w:val="00753968"/>
    <w:rsid w:val="00753C13"/>
    <w:rsid w:val="007560CD"/>
    <w:rsid w:val="00757073"/>
    <w:rsid w:val="00757808"/>
    <w:rsid w:val="00757ABD"/>
    <w:rsid w:val="00763695"/>
    <w:rsid w:val="007638EA"/>
    <w:rsid w:val="0076397A"/>
    <w:rsid w:val="00764B94"/>
    <w:rsid w:val="007656A2"/>
    <w:rsid w:val="00765DD0"/>
    <w:rsid w:val="00766E9A"/>
    <w:rsid w:val="007679F9"/>
    <w:rsid w:val="00770A67"/>
    <w:rsid w:val="007726CF"/>
    <w:rsid w:val="00773192"/>
    <w:rsid w:val="00773228"/>
    <w:rsid w:val="007740C9"/>
    <w:rsid w:val="00774168"/>
    <w:rsid w:val="0077453C"/>
    <w:rsid w:val="00774758"/>
    <w:rsid w:val="00775080"/>
    <w:rsid w:val="0077622E"/>
    <w:rsid w:val="00777437"/>
    <w:rsid w:val="00777457"/>
    <w:rsid w:val="007800B0"/>
    <w:rsid w:val="00781BD9"/>
    <w:rsid w:val="0078287E"/>
    <w:rsid w:val="007828B2"/>
    <w:rsid w:val="00782AB1"/>
    <w:rsid w:val="00782FD1"/>
    <w:rsid w:val="00783A3B"/>
    <w:rsid w:val="00783BB0"/>
    <w:rsid w:val="00784DDC"/>
    <w:rsid w:val="0078614F"/>
    <w:rsid w:val="00786470"/>
    <w:rsid w:val="007868AD"/>
    <w:rsid w:val="00790CF4"/>
    <w:rsid w:val="007912D7"/>
    <w:rsid w:val="00791648"/>
    <w:rsid w:val="007920B2"/>
    <w:rsid w:val="007926D3"/>
    <w:rsid w:val="00793471"/>
    <w:rsid w:val="007944E8"/>
    <w:rsid w:val="00794973"/>
    <w:rsid w:val="00795C0A"/>
    <w:rsid w:val="007965DE"/>
    <w:rsid w:val="00796773"/>
    <w:rsid w:val="007968B1"/>
    <w:rsid w:val="007A0BA8"/>
    <w:rsid w:val="007A11C7"/>
    <w:rsid w:val="007A1AC7"/>
    <w:rsid w:val="007A1D32"/>
    <w:rsid w:val="007A43AB"/>
    <w:rsid w:val="007A4F12"/>
    <w:rsid w:val="007A507E"/>
    <w:rsid w:val="007A5C67"/>
    <w:rsid w:val="007B00E5"/>
    <w:rsid w:val="007B1E67"/>
    <w:rsid w:val="007B218C"/>
    <w:rsid w:val="007B2D34"/>
    <w:rsid w:val="007B580E"/>
    <w:rsid w:val="007B5AD6"/>
    <w:rsid w:val="007B646E"/>
    <w:rsid w:val="007B6ABB"/>
    <w:rsid w:val="007B6F83"/>
    <w:rsid w:val="007C032E"/>
    <w:rsid w:val="007C0814"/>
    <w:rsid w:val="007C0B88"/>
    <w:rsid w:val="007C23EE"/>
    <w:rsid w:val="007C2503"/>
    <w:rsid w:val="007C2639"/>
    <w:rsid w:val="007C294D"/>
    <w:rsid w:val="007C3304"/>
    <w:rsid w:val="007C361D"/>
    <w:rsid w:val="007C4CEF"/>
    <w:rsid w:val="007C530E"/>
    <w:rsid w:val="007C7876"/>
    <w:rsid w:val="007D18F3"/>
    <w:rsid w:val="007D1D92"/>
    <w:rsid w:val="007D23E4"/>
    <w:rsid w:val="007D27AB"/>
    <w:rsid w:val="007D3322"/>
    <w:rsid w:val="007D377A"/>
    <w:rsid w:val="007D44B3"/>
    <w:rsid w:val="007D4CC8"/>
    <w:rsid w:val="007D4F1F"/>
    <w:rsid w:val="007D73F5"/>
    <w:rsid w:val="007E0D33"/>
    <w:rsid w:val="007E0D80"/>
    <w:rsid w:val="007E14BD"/>
    <w:rsid w:val="007E1C25"/>
    <w:rsid w:val="007E1E2E"/>
    <w:rsid w:val="007E3452"/>
    <w:rsid w:val="007E3845"/>
    <w:rsid w:val="007E420D"/>
    <w:rsid w:val="007E465C"/>
    <w:rsid w:val="007E4745"/>
    <w:rsid w:val="007E6A9C"/>
    <w:rsid w:val="007E7753"/>
    <w:rsid w:val="007F1017"/>
    <w:rsid w:val="007F12C1"/>
    <w:rsid w:val="007F141B"/>
    <w:rsid w:val="007F1458"/>
    <w:rsid w:val="007F29DD"/>
    <w:rsid w:val="007F4213"/>
    <w:rsid w:val="007F5110"/>
    <w:rsid w:val="007F51FC"/>
    <w:rsid w:val="007F573C"/>
    <w:rsid w:val="007F6A8A"/>
    <w:rsid w:val="007F6DEA"/>
    <w:rsid w:val="007F6E1C"/>
    <w:rsid w:val="007F7048"/>
    <w:rsid w:val="007F761A"/>
    <w:rsid w:val="007F7E70"/>
    <w:rsid w:val="008001C0"/>
    <w:rsid w:val="00800CC8"/>
    <w:rsid w:val="0080171F"/>
    <w:rsid w:val="00802613"/>
    <w:rsid w:val="00803042"/>
    <w:rsid w:val="008031CF"/>
    <w:rsid w:val="00803EDB"/>
    <w:rsid w:val="008052DF"/>
    <w:rsid w:val="008063D2"/>
    <w:rsid w:val="00806E4A"/>
    <w:rsid w:val="008102C6"/>
    <w:rsid w:val="00811522"/>
    <w:rsid w:val="00811830"/>
    <w:rsid w:val="00812551"/>
    <w:rsid w:val="008137FE"/>
    <w:rsid w:val="00813939"/>
    <w:rsid w:val="0081499D"/>
    <w:rsid w:val="008153B8"/>
    <w:rsid w:val="008162BF"/>
    <w:rsid w:val="00816509"/>
    <w:rsid w:val="00816C0F"/>
    <w:rsid w:val="00816E32"/>
    <w:rsid w:val="00816E36"/>
    <w:rsid w:val="00816F39"/>
    <w:rsid w:val="00817328"/>
    <w:rsid w:val="00817B4D"/>
    <w:rsid w:val="0082096B"/>
    <w:rsid w:val="00821C58"/>
    <w:rsid w:val="008228D6"/>
    <w:rsid w:val="00822BDC"/>
    <w:rsid w:val="00823956"/>
    <w:rsid w:val="0082748F"/>
    <w:rsid w:val="00827836"/>
    <w:rsid w:val="00830AE0"/>
    <w:rsid w:val="0083247B"/>
    <w:rsid w:val="008328E7"/>
    <w:rsid w:val="00832B9F"/>
    <w:rsid w:val="00833792"/>
    <w:rsid w:val="0083415B"/>
    <w:rsid w:val="00834D32"/>
    <w:rsid w:val="00835F9A"/>
    <w:rsid w:val="0083664C"/>
    <w:rsid w:val="0083726E"/>
    <w:rsid w:val="00837322"/>
    <w:rsid w:val="0083741B"/>
    <w:rsid w:val="0083769D"/>
    <w:rsid w:val="0083785E"/>
    <w:rsid w:val="00837EBC"/>
    <w:rsid w:val="00840925"/>
    <w:rsid w:val="008416AF"/>
    <w:rsid w:val="00843A0F"/>
    <w:rsid w:val="00843C0E"/>
    <w:rsid w:val="00843DE4"/>
    <w:rsid w:val="00845545"/>
    <w:rsid w:val="008462A9"/>
    <w:rsid w:val="00846A72"/>
    <w:rsid w:val="00847376"/>
    <w:rsid w:val="00850EEE"/>
    <w:rsid w:val="00850FF2"/>
    <w:rsid w:val="00851E64"/>
    <w:rsid w:val="00852C87"/>
    <w:rsid w:val="00853A5E"/>
    <w:rsid w:val="00853F26"/>
    <w:rsid w:val="0085534C"/>
    <w:rsid w:val="008558C5"/>
    <w:rsid w:val="00856D51"/>
    <w:rsid w:val="00856EA7"/>
    <w:rsid w:val="008576C0"/>
    <w:rsid w:val="00860DD7"/>
    <w:rsid w:val="00863F0E"/>
    <w:rsid w:val="00864E4E"/>
    <w:rsid w:val="00865902"/>
    <w:rsid w:val="00865CBB"/>
    <w:rsid w:val="00866826"/>
    <w:rsid w:val="00866FFC"/>
    <w:rsid w:val="008704DB"/>
    <w:rsid w:val="0087122C"/>
    <w:rsid w:val="0087154D"/>
    <w:rsid w:val="00871C87"/>
    <w:rsid w:val="008727B2"/>
    <w:rsid w:val="00872FA8"/>
    <w:rsid w:val="00872FF4"/>
    <w:rsid w:val="0087684E"/>
    <w:rsid w:val="0087708E"/>
    <w:rsid w:val="008803E3"/>
    <w:rsid w:val="008815AC"/>
    <w:rsid w:val="0088197E"/>
    <w:rsid w:val="00881A46"/>
    <w:rsid w:val="00882658"/>
    <w:rsid w:val="008826C8"/>
    <w:rsid w:val="00884B6B"/>
    <w:rsid w:val="00884F77"/>
    <w:rsid w:val="008853CB"/>
    <w:rsid w:val="008869B3"/>
    <w:rsid w:val="008872B0"/>
    <w:rsid w:val="00887CCC"/>
    <w:rsid w:val="00887F7C"/>
    <w:rsid w:val="00890240"/>
    <w:rsid w:val="00890CD4"/>
    <w:rsid w:val="00892250"/>
    <w:rsid w:val="008926C3"/>
    <w:rsid w:val="00893470"/>
    <w:rsid w:val="00893614"/>
    <w:rsid w:val="00893AAE"/>
    <w:rsid w:val="00893D2A"/>
    <w:rsid w:val="00894661"/>
    <w:rsid w:val="0089505D"/>
    <w:rsid w:val="00895EB3"/>
    <w:rsid w:val="0089698A"/>
    <w:rsid w:val="00896C57"/>
    <w:rsid w:val="00896E9C"/>
    <w:rsid w:val="008A011B"/>
    <w:rsid w:val="008A024B"/>
    <w:rsid w:val="008A042B"/>
    <w:rsid w:val="008A062B"/>
    <w:rsid w:val="008A0A47"/>
    <w:rsid w:val="008A10AA"/>
    <w:rsid w:val="008A1876"/>
    <w:rsid w:val="008A3168"/>
    <w:rsid w:val="008A370B"/>
    <w:rsid w:val="008A3CAD"/>
    <w:rsid w:val="008A3D9A"/>
    <w:rsid w:val="008A40DA"/>
    <w:rsid w:val="008A4AEC"/>
    <w:rsid w:val="008A4B24"/>
    <w:rsid w:val="008A5161"/>
    <w:rsid w:val="008A53D7"/>
    <w:rsid w:val="008A642F"/>
    <w:rsid w:val="008B00E8"/>
    <w:rsid w:val="008B0BB0"/>
    <w:rsid w:val="008B121A"/>
    <w:rsid w:val="008B125C"/>
    <w:rsid w:val="008B1A2B"/>
    <w:rsid w:val="008B3E52"/>
    <w:rsid w:val="008B449E"/>
    <w:rsid w:val="008B49D6"/>
    <w:rsid w:val="008B4B62"/>
    <w:rsid w:val="008B4C36"/>
    <w:rsid w:val="008B65F2"/>
    <w:rsid w:val="008B69FD"/>
    <w:rsid w:val="008B6D6B"/>
    <w:rsid w:val="008B7F76"/>
    <w:rsid w:val="008C0105"/>
    <w:rsid w:val="008C028D"/>
    <w:rsid w:val="008C09D6"/>
    <w:rsid w:val="008C14F6"/>
    <w:rsid w:val="008C156F"/>
    <w:rsid w:val="008C1B16"/>
    <w:rsid w:val="008C1CDE"/>
    <w:rsid w:val="008C1E7D"/>
    <w:rsid w:val="008C3D51"/>
    <w:rsid w:val="008C44D6"/>
    <w:rsid w:val="008C45D0"/>
    <w:rsid w:val="008C46FC"/>
    <w:rsid w:val="008C4C16"/>
    <w:rsid w:val="008C4F8A"/>
    <w:rsid w:val="008C54C3"/>
    <w:rsid w:val="008C6289"/>
    <w:rsid w:val="008C7BF8"/>
    <w:rsid w:val="008D2FE2"/>
    <w:rsid w:val="008D4D09"/>
    <w:rsid w:val="008D50BF"/>
    <w:rsid w:val="008D54CD"/>
    <w:rsid w:val="008D5740"/>
    <w:rsid w:val="008D6128"/>
    <w:rsid w:val="008D624E"/>
    <w:rsid w:val="008D713D"/>
    <w:rsid w:val="008E2125"/>
    <w:rsid w:val="008E2459"/>
    <w:rsid w:val="008E26D8"/>
    <w:rsid w:val="008E2724"/>
    <w:rsid w:val="008E49EE"/>
    <w:rsid w:val="008E5243"/>
    <w:rsid w:val="008E53AC"/>
    <w:rsid w:val="008E5E22"/>
    <w:rsid w:val="008E6AAB"/>
    <w:rsid w:val="008E6B5E"/>
    <w:rsid w:val="008E6F43"/>
    <w:rsid w:val="008E6F66"/>
    <w:rsid w:val="008E70C6"/>
    <w:rsid w:val="008E76BB"/>
    <w:rsid w:val="008E7C05"/>
    <w:rsid w:val="008F01F6"/>
    <w:rsid w:val="008F021D"/>
    <w:rsid w:val="008F172A"/>
    <w:rsid w:val="008F2926"/>
    <w:rsid w:val="008F2F98"/>
    <w:rsid w:val="008F34EB"/>
    <w:rsid w:val="008F448F"/>
    <w:rsid w:val="008F5968"/>
    <w:rsid w:val="008F62BB"/>
    <w:rsid w:val="009001C1"/>
    <w:rsid w:val="00900F07"/>
    <w:rsid w:val="009018FB"/>
    <w:rsid w:val="00901A20"/>
    <w:rsid w:val="00902B7E"/>
    <w:rsid w:val="009034DE"/>
    <w:rsid w:val="00903647"/>
    <w:rsid w:val="00903B2D"/>
    <w:rsid w:val="009046A0"/>
    <w:rsid w:val="00904978"/>
    <w:rsid w:val="00904B2D"/>
    <w:rsid w:val="00905A23"/>
    <w:rsid w:val="00905D4A"/>
    <w:rsid w:val="009069A1"/>
    <w:rsid w:val="00907FC4"/>
    <w:rsid w:val="0091045F"/>
    <w:rsid w:val="00910F3E"/>
    <w:rsid w:val="009117FC"/>
    <w:rsid w:val="00913471"/>
    <w:rsid w:val="009139D1"/>
    <w:rsid w:val="00915105"/>
    <w:rsid w:val="0091636B"/>
    <w:rsid w:val="00916563"/>
    <w:rsid w:val="00916910"/>
    <w:rsid w:val="00917F1A"/>
    <w:rsid w:val="00917FE8"/>
    <w:rsid w:val="0092033F"/>
    <w:rsid w:val="00920830"/>
    <w:rsid w:val="00920B25"/>
    <w:rsid w:val="00921058"/>
    <w:rsid w:val="00921099"/>
    <w:rsid w:val="009219A5"/>
    <w:rsid w:val="00922A3D"/>
    <w:rsid w:val="00922D08"/>
    <w:rsid w:val="00922D5E"/>
    <w:rsid w:val="00923843"/>
    <w:rsid w:val="00924372"/>
    <w:rsid w:val="00924F89"/>
    <w:rsid w:val="00925A1F"/>
    <w:rsid w:val="00926A98"/>
    <w:rsid w:val="00927729"/>
    <w:rsid w:val="009278C0"/>
    <w:rsid w:val="009278D5"/>
    <w:rsid w:val="00931F0E"/>
    <w:rsid w:val="0093270E"/>
    <w:rsid w:val="009330D7"/>
    <w:rsid w:val="009335D1"/>
    <w:rsid w:val="00933C8D"/>
    <w:rsid w:val="009345CA"/>
    <w:rsid w:val="00934C6E"/>
    <w:rsid w:val="00935711"/>
    <w:rsid w:val="009363B0"/>
    <w:rsid w:val="009377A5"/>
    <w:rsid w:val="00937C3C"/>
    <w:rsid w:val="00937DBE"/>
    <w:rsid w:val="009403F3"/>
    <w:rsid w:val="00940B86"/>
    <w:rsid w:val="009410F5"/>
    <w:rsid w:val="009411C0"/>
    <w:rsid w:val="00941A4E"/>
    <w:rsid w:val="00943200"/>
    <w:rsid w:val="0094329C"/>
    <w:rsid w:val="00943937"/>
    <w:rsid w:val="00943D81"/>
    <w:rsid w:val="00944A68"/>
    <w:rsid w:val="009456C3"/>
    <w:rsid w:val="00945A88"/>
    <w:rsid w:val="00945B88"/>
    <w:rsid w:val="0094647D"/>
    <w:rsid w:val="00946535"/>
    <w:rsid w:val="00947F1B"/>
    <w:rsid w:val="00950A7D"/>
    <w:rsid w:val="00952C82"/>
    <w:rsid w:val="009533BD"/>
    <w:rsid w:val="009534EE"/>
    <w:rsid w:val="009538B3"/>
    <w:rsid w:val="00954023"/>
    <w:rsid w:val="00954310"/>
    <w:rsid w:val="0095435C"/>
    <w:rsid w:val="00954A30"/>
    <w:rsid w:val="00954D3D"/>
    <w:rsid w:val="00955803"/>
    <w:rsid w:val="00955975"/>
    <w:rsid w:val="00955C14"/>
    <w:rsid w:val="00955D2D"/>
    <w:rsid w:val="009564DA"/>
    <w:rsid w:val="00957194"/>
    <w:rsid w:val="0095794C"/>
    <w:rsid w:val="00960A1C"/>
    <w:rsid w:val="00960A8E"/>
    <w:rsid w:val="00960FAD"/>
    <w:rsid w:val="009612AA"/>
    <w:rsid w:val="009612CE"/>
    <w:rsid w:val="00963777"/>
    <w:rsid w:val="00964073"/>
    <w:rsid w:val="0096592D"/>
    <w:rsid w:val="00966F55"/>
    <w:rsid w:val="009679B8"/>
    <w:rsid w:val="00967F09"/>
    <w:rsid w:val="00967FB1"/>
    <w:rsid w:val="0097067D"/>
    <w:rsid w:val="00970762"/>
    <w:rsid w:val="009711C9"/>
    <w:rsid w:val="0097129E"/>
    <w:rsid w:val="00971990"/>
    <w:rsid w:val="009728FB"/>
    <w:rsid w:val="00972A90"/>
    <w:rsid w:val="00973177"/>
    <w:rsid w:val="00973260"/>
    <w:rsid w:val="00973586"/>
    <w:rsid w:val="009735F0"/>
    <w:rsid w:val="009736D3"/>
    <w:rsid w:val="00973A17"/>
    <w:rsid w:val="00974A77"/>
    <w:rsid w:val="00974F34"/>
    <w:rsid w:val="0097749F"/>
    <w:rsid w:val="00977B12"/>
    <w:rsid w:val="00980388"/>
    <w:rsid w:val="00980FF4"/>
    <w:rsid w:val="009811EC"/>
    <w:rsid w:val="009821DD"/>
    <w:rsid w:val="00982575"/>
    <w:rsid w:val="009826E3"/>
    <w:rsid w:val="0098281F"/>
    <w:rsid w:val="00983DC0"/>
    <w:rsid w:val="00983FBD"/>
    <w:rsid w:val="009840F5"/>
    <w:rsid w:val="00985CF2"/>
    <w:rsid w:val="00985E78"/>
    <w:rsid w:val="009860E1"/>
    <w:rsid w:val="009877D2"/>
    <w:rsid w:val="009879A5"/>
    <w:rsid w:val="00987AAE"/>
    <w:rsid w:val="00987FC0"/>
    <w:rsid w:val="009901AF"/>
    <w:rsid w:val="00990F29"/>
    <w:rsid w:val="009911A6"/>
    <w:rsid w:val="009912B9"/>
    <w:rsid w:val="00991759"/>
    <w:rsid w:val="009928EA"/>
    <w:rsid w:val="009940EB"/>
    <w:rsid w:val="00995488"/>
    <w:rsid w:val="00995F37"/>
    <w:rsid w:val="00995F4C"/>
    <w:rsid w:val="00996044"/>
    <w:rsid w:val="009964FF"/>
    <w:rsid w:val="00996BE7"/>
    <w:rsid w:val="009A1B2A"/>
    <w:rsid w:val="009A1B7A"/>
    <w:rsid w:val="009A2082"/>
    <w:rsid w:val="009A37E7"/>
    <w:rsid w:val="009A44EF"/>
    <w:rsid w:val="009A4DBD"/>
    <w:rsid w:val="009A6916"/>
    <w:rsid w:val="009A6C34"/>
    <w:rsid w:val="009A7242"/>
    <w:rsid w:val="009A7431"/>
    <w:rsid w:val="009A77BF"/>
    <w:rsid w:val="009B0376"/>
    <w:rsid w:val="009B1D04"/>
    <w:rsid w:val="009B1DD0"/>
    <w:rsid w:val="009B3795"/>
    <w:rsid w:val="009B55ED"/>
    <w:rsid w:val="009B588C"/>
    <w:rsid w:val="009B5AAE"/>
    <w:rsid w:val="009B68B2"/>
    <w:rsid w:val="009B7024"/>
    <w:rsid w:val="009B7B3F"/>
    <w:rsid w:val="009C087F"/>
    <w:rsid w:val="009C0D8F"/>
    <w:rsid w:val="009C189D"/>
    <w:rsid w:val="009C1F45"/>
    <w:rsid w:val="009C2465"/>
    <w:rsid w:val="009C2B61"/>
    <w:rsid w:val="009C3416"/>
    <w:rsid w:val="009C3F6D"/>
    <w:rsid w:val="009C4A33"/>
    <w:rsid w:val="009C4CBB"/>
    <w:rsid w:val="009C5ACF"/>
    <w:rsid w:val="009C657F"/>
    <w:rsid w:val="009C6AC6"/>
    <w:rsid w:val="009C722A"/>
    <w:rsid w:val="009C72E9"/>
    <w:rsid w:val="009C76F4"/>
    <w:rsid w:val="009C78EA"/>
    <w:rsid w:val="009D0736"/>
    <w:rsid w:val="009D0C2C"/>
    <w:rsid w:val="009D0E76"/>
    <w:rsid w:val="009D17C5"/>
    <w:rsid w:val="009D1B8D"/>
    <w:rsid w:val="009D228C"/>
    <w:rsid w:val="009D242E"/>
    <w:rsid w:val="009D36DB"/>
    <w:rsid w:val="009D3854"/>
    <w:rsid w:val="009D393A"/>
    <w:rsid w:val="009D4D99"/>
    <w:rsid w:val="009D4FE4"/>
    <w:rsid w:val="009D5711"/>
    <w:rsid w:val="009D5EEF"/>
    <w:rsid w:val="009D607D"/>
    <w:rsid w:val="009D706C"/>
    <w:rsid w:val="009D7D39"/>
    <w:rsid w:val="009E09EE"/>
    <w:rsid w:val="009E0CCC"/>
    <w:rsid w:val="009E3208"/>
    <w:rsid w:val="009E3BB8"/>
    <w:rsid w:val="009E4ABA"/>
    <w:rsid w:val="009E4EE9"/>
    <w:rsid w:val="009E4EEA"/>
    <w:rsid w:val="009E51D7"/>
    <w:rsid w:val="009E562B"/>
    <w:rsid w:val="009E61DA"/>
    <w:rsid w:val="009E6514"/>
    <w:rsid w:val="009E661B"/>
    <w:rsid w:val="009E7279"/>
    <w:rsid w:val="009F085C"/>
    <w:rsid w:val="009F30EB"/>
    <w:rsid w:val="009F378B"/>
    <w:rsid w:val="009F4058"/>
    <w:rsid w:val="009F48D7"/>
    <w:rsid w:val="009F4EB8"/>
    <w:rsid w:val="009F69DC"/>
    <w:rsid w:val="00A02F6A"/>
    <w:rsid w:val="00A036B5"/>
    <w:rsid w:val="00A039C3"/>
    <w:rsid w:val="00A04026"/>
    <w:rsid w:val="00A04063"/>
    <w:rsid w:val="00A04AB6"/>
    <w:rsid w:val="00A05AF0"/>
    <w:rsid w:val="00A05D98"/>
    <w:rsid w:val="00A065DA"/>
    <w:rsid w:val="00A0661E"/>
    <w:rsid w:val="00A068E4"/>
    <w:rsid w:val="00A07C17"/>
    <w:rsid w:val="00A07C65"/>
    <w:rsid w:val="00A101EA"/>
    <w:rsid w:val="00A10542"/>
    <w:rsid w:val="00A10930"/>
    <w:rsid w:val="00A117E0"/>
    <w:rsid w:val="00A11B20"/>
    <w:rsid w:val="00A11DF9"/>
    <w:rsid w:val="00A129F5"/>
    <w:rsid w:val="00A12AEB"/>
    <w:rsid w:val="00A12F30"/>
    <w:rsid w:val="00A1362F"/>
    <w:rsid w:val="00A13AA1"/>
    <w:rsid w:val="00A13E23"/>
    <w:rsid w:val="00A13F4A"/>
    <w:rsid w:val="00A142C1"/>
    <w:rsid w:val="00A15C10"/>
    <w:rsid w:val="00A16660"/>
    <w:rsid w:val="00A16C5A"/>
    <w:rsid w:val="00A179E5"/>
    <w:rsid w:val="00A17E8D"/>
    <w:rsid w:val="00A2060B"/>
    <w:rsid w:val="00A21755"/>
    <w:rsid w:val="00A21886"/>
    <w:rsid w:val="00A22D7A"/>
    <w:rsid w:val="00A24AE9"/>
    <w:rsid w:val="00A24FFB"/>
    <w:rsid w:val="00A254B6"/>
    <w:rsid w:val="00A25726"/>
    <w:rsid w:val="00A269BE"/>
    <w:rsid w:val="00A26ABD"/>
    <w:rsid w:val="00A26B0A"/>
    <w:rsid w:val="00A26CC5"/>
    <w:rsid w:val="00A27CE8"/>
    <w:rsid w:val="00A302A7"/>
    <w:rsid w:val="00A30343"/>
    <w:rsid w:val="00A30C85"/>
    <w:rsid w:val="00A31612"/>
    <w:rsid w:val="00A335B4"/>
    <w:rsid w:val="00A33B6F"/>
    <w:rsid w:val="00A343BD"/>
    <w:rsid w:val="00A35345"/>
    <w:rsid w:val="00A35AC8"/>
    <w:rsid w:val="00A35D49"/>
    <w:rsid w:val="00A3627A"/>
    <w:rsid w:val="00A3775A"/>
    <w:rsid w:val="00A378EF"/>
    <w:rsid w:val="00A40008"/>
    <w:rsid w:val="00A43575"/>
    <w:rsid w:val="00A43829"/>
    <w:rsid w:val="00A446CE"/>
    <w:rsid w:val="00A4587D"/>
    <w:rsid w:val="00A46794"/>
    <w:rsid w:val="00A47692"/>
    <w:rsid w:val="00A47D39"/>
    <w:rsid w:val="00A47FCB"/>
    <w:rsid w:val="00A510C3"/>
    <w:rsid w:val="00A5164E"/>
    <w:rsid w:val="00A52092"/>
    <w:rsid w:val="00A52AC3"/>
    <w:rsid w:val="00A52B83"/>
    <w:rsid w:val="00A538B3"/>
    <w:rsid w:val="00A540B6"/>
    <w:rsid w:val="00A557F7"/>
    <w:rsid w:val="00A55EA9"/>
    <w:rsid w:val="00A56AD8"/>
    <w:rsid w:val="00A60183"/>
    <w:rsid w:val="00A61462"/>
    <w:rsid w:val="00A61C47"/>
    <w:rsid w:val="00A628F6"/>
    <w:rsid w:val="00A62B31"/>
    <w:rsid w:val="00A630DC"/>
    <w:rsid w:val="00A63324"/>
    <w:rsid w:val="00A640D2"/>
    <w:rsid w:val="00A64901"/>
    <w:rsid w:val="00A66D87"/>
    <w:rsid w:val="00A717C3"/>
    <w:rsid w:val="00A72215"/>
    <w:rsid w:val="00A72347"/>
    <w:rsid w:val="00A738FE"/>
    <w:rsid w:val="00A74139"/>
    <w:rsid w:val="00A74F54"/>
    <w:rsid w:val="00A75217"/>
    <w:rsid w:val="00A7581C"/>
    <w:rsid w:val="00A75AC9"/>
    <w:rsid w:val="00A77235"/>
    <w:rsid w:val="00A7732A"/>
    <w:rsid w:val="00A77CC5"/>
    <w:rsid w:val="00A77F3C"/>
    <w:rsid w:val="00A80283"/>
    <w:rsid w:val="00A80D3D"/>
    <w:rsid w:val="00A8178B"/>
    <w:rsid w:val="00A81A52"/>
    <w:rsid w:val="00A81B99"/>
    <w:rsid w:val="00A81D6D"/>
    <w:rsid w:val="00A81DEC"/>
    <w:rsid w:val="00A82154"/>
    <w:rsid w:val="00A825F7"/>
    <w:rsid w:val="00A82657"/>
    <w:rsid w:val="00A86923"/>
    <w:rsid w:val="00A86B2A"/>
    <w:rsid w:val="00A86F05"/>
    <w:rsid w:val="00A86F4C"/>
    <w:rsid w:val="00A87239"/>
    <w:rsid w:val="00A87887"/>
    <w:rsid w:val="00A87B43"/>
    <w:rsid w:val="00A9063F"/>
    <w:rsid w:val="00A915D9"/>
    <w:rsid w:val="00A91999"/>
    <w:rsid w:val="00A91B17"/>
    <w:rsid w:val="00A91B72"/>
    <w:rsid w:val="00A94873"/>
    <w:rsid w:val="00A95165"/>
    <w:rsid w:val="00A952B2"/>
    <w:rsid w:val="00A96096"/>
    <w:rsid w:val="00A9652C"/>
    <w:rsid w:val="00A9706A"/>
    <w:rsid w:val="00A9794A"/>
    <w:rsid w:val="00A97A83"/>
    <w:rsid w:val="00A97F2C"/>
    <w:rsid w:val="00AA049D"/>
    <w:rsid w:val="00AA17CF"/>
    <w:rsid w:val="00AA1A5D"/>
    <w:rsid w:val="00AA1FD5"/>
    <w:rsid w:val="00AA337F"/>
    <w:rsid w:val="00AA353C"/>
    <w:rsid w:val="00AA3EF0"/>
    <w:rsid w:val="00AA403C"/>
    <w:rsid w:val="00AA4993"/>
    <w:rsid w:val="00AA49E8"/>
    <w:rsid w:val="00AA50E4"/>
    <w:rsid w:val="00AA522F"/>
    <w:rsid w:val="00AA6216"/>
    <w:rsid w:val="00AA6403"/>
    <w:rsid w:val="00AA65EC"/>
    <w:rsid w:val="00AA6F69"/>
    <w:rsid w:val="00AA724F"/>
    <w:rsid w:val="00AA7A2F"/>
    <w:rsid w:val="00AA7F1C"/>
    <w:rsid w:val="00AB05FA"/>
    <w:rsid w:val="00AB0A97"/>
    <w:rsid w:val="00AB13B7"/>
    <w:rsid w:val="00AB1E62"/>
    <w:rsid w:val="00AB28D4"/>
    <w:rsid w:val="00AB2C7E"/>
    <w:rsid w:val="00AB325F"/>
    <w:rsid w:val="00AB33A5"/>
    <w:rsid w:val="00AB5B11"/>
    <w:rsid w:val="00AB5D22"/>
    <w:rsid w:val="00AB5FEF"/>
    <w:rsid w:val="00AB6DD3"/>
    <w:rsid w:val="00AC030E"/>
    <w:rsid w:val="00AC0F8B"/>
    <w:rsid w:val="00AC15B9"/>
    <w:rsid w:val="00AC21D6"/>
    <w:rsid w:val="00AC2E02"/>
    <w:rsid w:val="00AC3B41"/>
    <w:rsid w:val="00AC3FE2"/>
    <w:rsid w:val="00AC4CF0"/>
    <w:rsid w:val="00AC505A"/>
    <w:rsid w:val="00AC58A9"/>
    <w:rsid w:val="00AC6B6C"/>
    <w:rsid w:val="00AC6F16"/>
    <w:rsid w:val="00AC7213"/>
    <w:rsid w:val="00AC7707"/>
    <w:rsid w:val="00AD1140"/>
    <w:rsid w:val="00AD133F"/>
    <w:rsid w:val="00AD1371"/>
    <w:rsid w:val="00AD1E2F"/>
    <w:rsid w:val="00AD2BA1"/>
    <w:rsid w:val="00AD3861"/>
    <w:rsid w:val="00AD3CDC"/>
    <w:rsid w:val="00AD3E7E"/>
    <w:rsid w:val="00AD5FA5"/>
    <w:rsid w:val="00AD63F7"/>
    <w:rsid w:val="00AD783C"/>
    <w:rsid w:val="00AD78BA"/>
    <w:rsid w:val="00AD7F9C"/>
    <w:rsid w:val="00AD7FF4"/>
    <w:rsid w:val="00AE064D"/>
    <w:rsid w:val="00AE077C"/>
    <w:rsid w:val="00AE1D17"/>
    <w:rsid w:val="00AE3080"/>
    <w:rsid w:val="00AE33A5"/>
    <w:rsid w:val="00AE46A2"/>
    <w:rsid w:val="00AE47B9"/>
    <w:rsid w:val="00AE4A2D"/>
    <w:rsid w:val="00AE5D56"/>
    <w:rsid w:val="00AE6E12"/>
    <w:rsid w:val="00AE7453"/>
    <w:rsid w:val="00AE7B7E"/>
    <w:rsid w:val="00AE7C72"/>
    <w:rsid w:val="00AF009B"/>
    <w:rsid w:val="00AF0737"/>
    <w:rsid w:val="00AF1898"/>
    <w:rsid w:val="00AF1A00"/>
    <w:rsid w:val="00AF2082"/>
    <w:rsid w:val="00AF2BCE"/>
    <w:rsid w:val="00AF3417"/>
    <w:rsid w:val="00AF3874"/>
    <w:rsid w:val="00AF3A90"/>
    <w:rsid w:val="00AF3F19"/>
    <w:rsid w:val="00AF51CF"/>
    <w:rsid w:val="00AF5659"/>
    <w:rsid w:val="00AF5D1A"/>
    <w:rsid w:val="00AF6CD0"/>
    <w:rsid w:val="00AF6EBD"/>
    <w:rsid w:val="00AF7B64"/>
    <w:rsid w:val="00B010AF"/>
    <w:rsid w:val="00B02433"/>
    <w:rsid w:val="00B02B1E"/>
    <w:rsid w:val="00B0450C"/>
    <w:rsid w:val="00B06AA0"/>
    <w:rsid w:val="00B07AA0"/>
    <w:rsid w:val="00B07DCB"/>
    <w:rsid w:val="00B07FC1"/>
    <w:rsid w:val="00B119FA"/>
    <w:rsid w:val="00B124E7"/>
    <w:rsid w:val="00B12506"/>
    <w:rsid w:val="00B12F57"/>
    <w:rsid w:val="00B134FE"/>
    <w:rsid w:val="00B13615"/>
    <w:rsid w:val="00B13751"/>
    <w:rsid w:val="00B13823"/>
    <w:rsid w:val="00B13C8F"/>
    <w:rsid w:val="00B14305"/>
    <w:rsid w:val="00B14550"/>
    <w:rsid w:val="00B14F57"/>
    <w:rsid w:val="00B15AA0"/>
    <w:rsid w:val="00B15B8D"/>
    <w:rsid w:val="00B17811"/>
    <w:rsid w:val="00B20899"/>
    <w:rsid w:val="00B218A8"/>
    <w:rsid w:val="00B21D6D"/>
    <w:rsid w:val="00B22175"/>
    <w:rsid w:val="00B2220C"/>
    <w:rsid w:val="00B226D5"/>
    <w:rsid w:val="00B238B7"/>
    <w:rsid w:val="00B23BBB"/>
    <w:rsid w:val="00B24444"/>
    <w:rsid w:val="00B24989"/>
    <w:rsid w:val="00B274FB"/>
    <w:rsid w:val="00B27A72"/>
    <w:rsid w:val="00B30780"/>
    <w:rsid w:val="00B31294"/>
    <w:rsid w:val="00B32533"/>
    <w:rsid w:val="00B32976"/>
    <w:rsid w:val="00B32A0E"/>
    <w:rsid w:val="00B33748"/>
    <w:rsid w:val="00B33A03"/>
    <w:rsid w:val="00B33F84"/>
    <w:rsid w:val="00B34A12"/>
    <w:rsid w:val="00B34CC2"/>
    <w:rsid w:val="00B35F55"/>
    <w:rsid w:val="00B3691D"/>
    <w:rsid w:val="00B40059"/>
    <w:rsid w:val="00B40A91"/>
    <w:rsid w:val="00B416B3"/>
    <w:rsid w:val="00B43343"/>
    <w:rsid w:val="00B446A1"/>
    <w:rsid w:val="00B461AC"/>
    <w:rsid w:val="00B468BC"/>
    <w:rsid w:val="00B46BD1"/>
    <w:rsid w:val="00B46C4B"/>
    <w:rsid w:val="00B46FD6"/>
    <w:rsid w:val="00B5013F"/>
    <w:rsid w:val="00B50FA7"/>
    <w:rsid w:val="00B5105F"/>
    <w:rsid w:val="00B519E5"/>
    <w:rsid w:val="00B51B43"/>
    <w:rsid w:val="00B52E15"/>
    <w:rsid w:val="00B53037"/>
    <w:rsid w:val="00B53718"/>
    <w:rsid w:val="00B53B17"/>
    <w:rsid w:val="00B556E3"/>
    <w:rsid w:val="00B55D3B"/>
    <w:rsid w:val="00B56247"/>
    <w:rsid w:val="00B5707B"/>
    <w:rsid w:val="00B57CDC"/>
    <w:rsid w:val="00B61517"/>
    <w:rsid w:val="00B6162D"/>
    <w:rsid w:val="00B617AA"/>
    <w:rsid w:val="00B6342D"/>
    <w:rsid w:val="00B6442C"/>
    <w:rsid w:val="00B64B09"/>
    <w:rsid w:val="00B6579D"/>
    <w:rsid w:val="00B66026"/>
    <w:rsid w:val="00B67A55"/>
    <w:rsid w:val="00B70AF5"/>
    <w:rsid w:val="00B72784"/>
    <w:rsid w:val="00B73105"/>
    <w:rsid w:val="00B737BB"/>
    <w:rsid w:val="00B74798"/>
    <w:rsid w:val="00B75CA8"/>
    <w:rsid w:val="00B760ED"/>
    <w:rsid w:val="00B762C4"/>
    <w:rsid w:val="00B766E8"/>
    <w:rsid w:val="00B82541"/>
    <w:rsid w:val="00B827DB"/>
    <w:rsid w:val="00B83999"/>
    <w:rsid w:val="00B83A46"/>
    <w:rsid w:val="00B83F79"/>
    <w:rsid w:val="00B84838"/>
    <w:rsid w:val="00B848E6"/>
    <w:rsid w:val="00B862ED"/>
    <w:rsid w:val="00B8648A"/>
    <w:rsid w:val="00B86B4A"/>
    <w:rsid w:val="00B86C50"/>
    <w:rsid w:val="00B9086E"/>
    <w:rsid w:val="00B927D3"/>
    <w:rsid w:val="00B92F0E"/>
    <w:rsid w:val="00B94B2D"/>
    <w:rsid w:val="00B97827"/>
    <w:rsid w:val="00BA0F9D"/>
    <w:rsid w:val="00BA2987"/>
    <w:rsid w:val="00BA2E00"/>
    <w:rsid w:val="00BA35C1"/>
    <w:rsid w:val="00BA411A"/>
    <w:rsid w:val="00BA4F94"/>
    <w:rsid w:val="00BA5119"/>
    <w:rsid w:val="00BA5464"/>
    <w:rsid w:val="00BA56FA"/>
    <w:rsid w:val="00BA65A3"/>
    <w:rsid w:val="00BA6940"/>
    <w:rsid w:val="00BA724F"/>
    <w:rsid w:val="00BA78E7"/>
    <w:rsid w:val="00BB096E"/>
    <w:rsid w:val="00BB0D13"/>
    <w:rsid w:val="00BB1497"/>
    <w:rsid w:val="00BB18C7"/>
    <w:rsid w:val="00BB3DCD"/>
    <w:rsid w:val="00BB3F62"/>
    <w:rsid w:val="00BB4009"/>
    <w:rsid w:val="00BB4602"/>
    <w:rsid w:val="00BB4CDC"/>
    <w:rsid w:val="00BB548F"/>
    <w:rsid w:val="00BB55BE"/>
    <w:rsid w:val="00BB5A6D"/>
    <w:rsid w:val="00BB5BF5"/>
    <w:rsid w:val="00BB7148"/>
    <w:rsid w:val="00BB7339"/>
    <w:rsid w:val="00BB7610"/>
    <w:rsid w:val="00BB7F6D"/>
    <w:rsid w:val="00BC02C3"/>
    <w:rsid w:val="00BC0A80"/>
    <w:rsid w:val="00BC0E1F"/>
    <w:rsid w:val="00BC216C"/>
    <w:rsid w:val="00BC3374"/>
    <w:rsid w:val="00BC3ED2"/>
    <w:rsid w:val="00BC438D"/>
    <w:rsid w:val="00BC4D7C"/>
    <w:rsid w:val="00BC7AB9"/>
    <w:rsid w:val="00BD0BD0"/>
    <w:rsid w:val="00BD16A6"/>
    <w:rsid w:val="00BD265D"/>
    <w:rsid w:val="00BD280D"/>
    <w:rsid w:val="00BD3436"/>
    <w:rsid w:val="00BD388C"/>
    <w:rsid w:val="00BD3DBE"/>
    <w:rsid w:val="00BD47AA"/>
    <w:rsid w:val="00BD56B2"/>
    <w:rsid w:val="00BE041D"/>
    <w:rsid w:val="00BE1909"/>
    <w:rsid w:val="00BE20DA"/>
    <w:rsid w:val="00BE2B2F"/>
    <w:rsid w:val="00BE3734"/>
    <w:rsid w:val="00BE5881"/>
    <w:rsid w:val="00BE73E0"/>
    <w:rsid w:val="00BF00D4"/>
    <w:rsid w:val="00BF03C0"/>
    <w:rsid w:val="00BF15D4"/>
    <w:rsid w:val="00BF2ECF"/>
    <w:rsid w:val="00BF3DB0"/>
    <w:rsid w:val="00BF453A"/>
    <w:rsid w:val="00BF50D3"/>
    <w:rsid w:val="00BF77D2"/>
    <w:rsid w:val="00BF7E65"/>
    <w:rsid w:val="00C00A4A"/>
    <w:rsid w:val="00C01740"/>
    <w:rsid w:val="00C02A4C"/>
    <w:rsid w:val="00C0468D"/>
    <w:rsid w:val="00C0479B"/>
    <w:rsid w:val="00C05362"/>
    <w:rsid w:val="00C061E2"/>
    <w:rsid w:val="00C06AA4"/>
    <w:rsid w:val="00C0700E"/>
    <w:rsid w:val="00C100E4"/>
    <w:rsid w:val="00C139A5"/>
    <w:rsid w:val="00C13F60"/>
    <w:rsid w:val="00C173DD"/>
    <w:rsid w:val="00C176FD"/>
    <w:rsid w:val="00C20329"/>
    <w:rsid w:val="00C214A7"/>
    <w:rsid w:val="00C21925"/>
    <w:rsid w:val="00C21C47"/>
    <w:rsid w:val="00C21CEF"/>
    <w:rsid w:val="00C2218E"/>
    <w:rsid w:val="00C22AFD"/>
    <w:rsid w:val="00C232B1"/>
    <w:rsid w:val="00C234A5"/>
    <w:rsid w:val="00C24957"/>
    <w:rsid w:val="00C2574E"/>
    <w:rsid w:val="00C25EA9"/>
    <w:rsid w:val="00C265E5"/>
    <w:rsid w:val="00C265F4"/>
    <w:rsid w:val="00C267C9"/>
    <w:rsid w:val="00C27093"/>
    <w:rsid w:val="00C27BF3"/>
    <w:rsid w:val="00C3036A"/>
    <w:rsid w:val="00C31202"/>
    <w:rsid w:val="00C31B0A"/>
    <w:rsid w:val="00C32876"/>
    <w:rsid w:val="00C3289B"/>
    <w:rsid w:val="00C33665"/>
    <w:rsid w:val="00C33E00"/>
    <w:rsid w:val="00C34EF5"/>
    <w:rsid w:val="00C35230"/>
    <w:rsid w:val="00C358AE"/>
    <w:rsid w:val="00C35FF3"/>
    <w:rsid w:val="00C36B92"/>
    <w:rsid w:val="00C37008"/>
    <w:rsid w:val="00C3714F"/>
    <w:rsid w:val="00C37780"/>
    <w:rsid w:val="00C37FB3"/>
    <w:rsid w:val="00C402CA"/>
    <w:rsid w:val="00C428EE"/>
    <w:rsid w:val="00C43D18"/>
    <w:rsid w:val="00C442C1"/>
    <w:rsid w:val="00C44F0E"/>
    <w:rsid w:val="00C4621C"/>
    <w:rsid w:val="00C4745C"/>
    <w:rsid w:val="00C500C1"/>
    <w:rsid w:val="00C50BBC"/>
    <w:rsid w:val="00C51B77"/>
    <w:rsid w:val="00C51F84"/>
    <w:rsid w:val="00C529A4"/>
    <w:rsid w:val="00C52F1D"/>
    <w:rsid w:val="00C5380D"/>
    <w:rsid w:val="00C56A3F"/>
    <w:rsid w:val="00C57575"/>
    <w:rsid w:val="00C57B04"/>
    <w:rsid w:val="00C60307"/>
    <w:rsid w:val="00C60C62"/>
    <w:rsid w:val="00C6228A"/>
    <w:rsid w:val="00C62867"/>
    <w:rsid w:val="00C6532B"/>
    <w:rsid w:val="00C66DFC"/>
    <w:rsid w:val="00C67411"/>
    <w:rsid w:val="00C7150B"/>
    <w:rsid w:val="00C722A6"/>
    <w:rsid w:val="00C722E6"/>
    <w:rsid w:val="00C722ED"/>
    <w:rsid w:val="00C72DA1"/>
    <w:rsid w:val="00C72DEB"/>
    <w:rsid w:val="00C742F6"/>
    <w:rsid w:val="00C75DEA"/>
    <w:rsid w:val="00C75F1D"/>
    <w:rsid w:val="00C769FF"/>
    <w:rsid w:val="00C7702D"/>
    <w:rsid w:val="00C77058"/>
    <w:rsid w:val="00C804E8"/>
    <w:rsid w:val="00C80740"/>
    <w:rsid w:val="00C817F2"/>
    <w:rsid w:val="00C82084"/>
    <w:rsid w:val="00C83894"/>
    <w:rsid w:val="00C83B22"/>
    <w:rsid w:val="00C83C17"/>
    <w:rsid w:val="00C84A29"/>
    <w:rsid w:val="00C858A2"/>
    <w:rsid w:val="00C85CD7"/>
    <w:rsid w:val="00C86851"/>
    <w:rsid w:val="00C86977"/>
    <w:rsid w:val="00C870B4"/>
    <w:rsid w:val="00C90DE1"/>
    <w:rsid w:val="00C90F61"/>
    <w:rsid w:val="00C93D2F"/>
    <w:rsid w:val="00C94C43"/>
    <w:rsid w:val="00C955FD"/>
    <w:rsid w:val="00C96CEC"/>
    <w:rsid w:val="00C96E59"/>
    <w:rsid w:val="00C97DAF"/>
    <w:rsid w:val="00CA031E"/>
    <w:rsid w:val="00CA17D3"/>
    <w:rsid w:val="00CA1F58"/>
    <w:rsid w:val="00CA2DB9"/>
    <w:rsid w:val="00CA4F59"/>
    <w:rsid w:val="00CA55AD"/>
    <w:rsid w:val="00CA5EB9"/>
    <w:rsid w:val="00CA643B"/>
    <w:rsid w:val="00CA6606"/>
    <w:rsid w:val="00CA6668"/>
    <w:rsid w:val="00CA68D6"/>
    <w:rsid w:val="00CA6D40"/>
    <w:rsid w:val="00CA763C"/>
    <w:rsid w:val="00CA78C6"/>
    <w:rsid w:val="00CB18E8"/>
    <w:rsid w:val="00CB2610"/>
    <w:rsid w:val="00CB2E5D"/>
    <w:rsid w:val="00CB31ED"/>
    <w:rsid w:val="00CB342A"/>
    <w:rsid w:val="00CB47AB"/>
    <w:rsid w:val="00CB48E3"/>
    <w:rsid w:val="00CB4B31"/>
    <w:rsid w:val="00CB4E07"/>
    <w:rsid w:val="00CB5199"/>
    <w:rsid w:val="00CB7C57"/>
    <w:rsid w:val="00CB7ED1"/>
    <w:rsid w:val="00CC10BD"/>
    <w:rsid w:val="00CC11FA"/>
    <w:rsid w:val="00CC1297"/>
    <w:rsid w:val="00CC14DA"/>
    <w:rsid w:val="00CC15E5"/>
    <w:rsid w:val="00CC1AD9"/>
    <w:rsid w:val="00CC252C"/>
    <w:rsid w:val="00CC3BF8"/>
    <w:rsid w:val="00CC4511"/>
    <w:rsid w:val="00CC468F"/>
    <w:rsid w:val="00CC4DBE"/>
    <w:rsid w:val="00CC58CD"/>
    <w:rsid w:val="00CC5A50"/>
    <w:rsid w:val="00CC6A97"/>
    <w:rsid w:val="00CC76E4"/>
    <w:rsid w:val="00CD0D9B"/>
    <w:rsid w:val="00CD14EB"/>
    <w:rsid w:val="00CD238C"/>
    <w:rsid w:val="00CD2D96"/>
    <w:rsid w:val="00CD2F2A"/>
    <w:rsid w:val="00CD3E4A"/>
    <w:rsid w:val="00CD5968"/>
    <w:rsid w:val="00CD5EA1"/>
    <w:rsid w:val="00CD682D"/>
    <w:rsid w:val="00CD75FD"/>
    <w:rsid w:val="00CD77DC"/>
    <w:rsid w:val="00CD79F7"/>
    <w:rsid w:val="00CD7DD5"/>
    <w:rsid w:val="00CE00BD"/>
    <w:rsid w:val="00CE12EC"/>
    <w:rsid w:val="00CE1840"/>
    <w:rsid w:val="00CE317F"/>
    <w:rsid w:val="00CE32E5"/>
    <w:rsid w:val="00CE3A6E"/>
    <w:rsid w:val="00CE3C68"/>
    <w:rsid w:val="00CE3F68"/>
    <w:rsid w:val="00CE52A1"/>
    <w:rsid w:val="00CE5665"/>
    <w:rsid w:val="00CE5D7D"/>
    <w:rsid w:val="00CE6837"/>
    <w:rsid w:val="00CE712D"/>
    <w:rsid w:val="00CE7510"/>
    <w:rsid w:val="00CF04C9"/>
    <w:rsid w:val="00CF42A2"/>
    <w:rsid w:val="00CF55CC"/>
    <w:rsid w:val="00CF58E1"/>
    <w:rsid w:val="00CF718C"/>
    <w:rsid w:val="00CF74E4"/>
    <w:rsid w:val="00D01E8B"/>
    <w:rsid w:val="00D02F21"/>
    <w:rsid w:val="00D032FD"/>
    <w:rsid w:val="00D03D2B"/>
    <w:rsid w:val="00D05BD1"/>
    <w:rsid w:val="00D05FE5"/>
    <w:rsid w:val="00D0650E"/>
    <w:rsid w:val="00D06804"/>
    <w:rsid w:val="00D11C77"/>
    <w:rsid w:val="00D1263A"/>
    <w:rsid w:val="00D12B7E"/>
    <w:rsid w:val="00D13017"/>
    <w:rsid w:val="00D13C3C"/>
    <w:rsid w:val="00D15482"/>
    <w:rsid w:val="00D16DB8"/>
    <w:rsid w:val="00D200F1"/>
    <w:rsid w:val="00D2032A"/>
    <w:rsid w:val="00D206D3"/>
    <w:rsid w:val="00D209EC"/>
    <w:rsid w:val="00D212B6"/>
    <w:rsid w:val="00D21968"/>
    <w:rsid w:val="00D21D7F"/>
    <w:rsid w:val="00D22A7B"/>
    <w:rsid w:val="00D2428D"/>
    <w:rsid w:val="00D24C9C"/>
    <w:rsid w:val="00D25379"/>
    <w:rsid w:val="00D253C3"/>
    <w:rsid w:val="00D26434"/>
    <w:rsid w:val="00D271B2"/>
    <w:rsid w:val="00D278F6"/>
    <w:rsid w:val="00D301A2"/>
    <w:rsid w:val="00D30B1E"/>
    <w:rsid w:val="00D31243"/>
    <w:rsid w:val="00D325EC"/>
    <w:rsid w:val="00D329F5"/>
    <w:rsid w:val="00D32A72"/>
    <w:rsid w:val="00D343DA"/>
    <w:rsid w:val="00D3447C"/>
    <w:rsid w:val="00D346C1"/>
    <w:rsid w:val="00D346DE"/>
    <w:rsid w:val="00D35322"/>
    <w:rsid w:val="00D369E7"/>
    <w:rsid w:val="00D36B9E"/>
    <w:rsid w:val="00D36BBD"/>
    <w:rsid w:val="00D36D27"/>
    <w:rsid w:val="00D37E50"/>
    <w:rsid w:val="00D4012E"/>
    <w:rsid w:val="00D40DD6"/>
    <w:rsid w:val="00D42C9A"/>
    <w:rsid w:val="00D433EC"/>
    <w:rsid w:val="00D45318"/>
    <w:rsid w:val="00D45E04"/>
    <w:rsid w:val="00D46ED2"/>
    <w:rsid w:val="00D47879"/>
    <w:rsid w:val="00D504EA"/>
    <w:rsid w:val="00D50D03"/>
    <w:rsid w:val="00D50D20"/>
    <w:rsid w:val="00D50D4D"/>
    <w:rsid w:val="00D51858"/>
    <w:rsid w:val="00D526F2"/>
    <w:rsid w:val="00D528A9"/>
    <w:rsid w:val="00D528FB"/>
    <w:rsid w:val="00D52BA6"/>
    <w:rsid w:val="00D5418D"/>
    <w:rsid w:val="00D5422F"/>
    <w:rsid w:val="00D545B4"/>
    <w:rsid w:val="00D54795"/>
    <w:rsid w:val="00D54E69"/>
    <w:rsid w:val="00D54EFC"/>
    <w:rsid w:val="00D55A0C"/>
    <w:rsid w:val="00D55ACD"/>
    <w:rsid w:val="00D55F98"/>
    <w:rsid w:val="00D56191"/>
    <w:rsid w:val="00D5682E"/>
    <w:rsid w:val="00D56DCE"/>
    <w:rsid w:val="00D57525"/>
    <w:rsid w:val="00D5785C"/>
    <w:rsid w:val="00D6088A"/>
    <w:rsid w:val="00D61196"/>
    <w:rsid w:val="00D61919"/>
    <w:rsid w:val="00D620F0"/>
    <w:rsid w:val="00D62126"/>
    <w:rsid w:val="00D634A1"/>
    <w:rsid w:val="00D63D5F"/>
    <w:rsid w:val="00D642BD"/>
    <w:rsid w:val="00D65268"/>
    <w:rsid w:val="00D659EF"/>
    <w:rsid w:val="00D664B7"/>
    <w:rsid w:val="00D70305"/>
    <w:rsid w:val="00D70717"/>
    <w:rsid w:val="00D71631"/>
    <w:rsid w:val="00D71E16"/>
    <w:rsid w:val="00D739E8"/>
    <w:rsid w:val="00D73A93"/>
    <w:rsid w:val="00D75C78"/>
    <w:rsid w:val="00D76CF4"/>
    <w:rsid w:val="00D770F3"/>
    <w:rsid w:val="00D775B7"/>
    <w:rsid w:val="00D80D82"/>
    <w:rsid w:val="00D80EBD"/>
    <w:rsid w:val="00D81FFC"/>
    <w:rsid w:val="00D8203B"/>
    <w:rsid w:val="00D821A6"/>
    <w:rsid w:val="00D83954"/>
    <w:rsid w:val="00D84417"/>
    <w:rsid w:val="00D85804"/>
    <w:rsid w:val="00D86111"/>
    <w:rsid w:val="00D864AB"/>
    <w:rsid w:val="00D9101B"/>
    <w:rsid w:val="00D9200B"/>
    <w:rsid w:val="00D939C1"/>
    <w:rsid w:val="00D939DB"/>
    <w:rsid w:val="00D93A6B"/>
    <w:rsid w:val="00D942C8"/>
    <w:rsid w:val="00D946ED"/>
    <w:rsid w:val="00D950B7"/>
    <w:rsid w:val="00D95E89"/>
    <w:rsid w:val="00D967B2"/>
    <w:rsid w:val="00D97D73"/>
    <w:rsid w:val="00DA048F"/>
    <w:rsid w:val="00DA0F6C"/>
    <w:rsid w:val="00DA0F80"/>
    <w:rsid w:val="00DA16B3"/>
    <w:rsid w:val="00DA23F2"/>
    <w:rsid w:val="00DA3270"/>
    <w:rsid w:val="00DA3B54"/>
    <w:rsid w:val="00DA476E"/>
    <w:rsid w:val="00DA4C1B"/>
    <w:rsid w:val="00DA4F6D"/>
    <w:rsid w:val="00DA6F5E"/>
    <w:rsid w:val="00DB07D0"/>
    <w:rsid w:val="00DB0E48"/>
    <w:rsid w:val="00DB1122"/>
    <w:rsid w:val="00DB1724"/>
    <w:rsid w:val="00DB1915"/>
    <w:rsid w:val="00DB1A82"/>
    <w:rsid w:val="00DB228C"/>
    <w:rsid w:val="00DB349C"/>
    <w:rsid w:val="00DB371A"/>
    <w:rsid w:val="00DB3B6F"/>
    <w:rsid w:val="00DB4901"/>
    <w:rsid w:val="00DB4DF0"/>
    <w:rsid w:val="00DB58F1"/>
    <w:rsid w:val="00DB6301"/>
    <w:rsid w:val="00DB6411"/>
    <w:rsid w:val="00DB752F"/>
    <w:rsid w:val="00DC0BC3"/>
    <w:rsid w:val="00DC14F7"/>
    <w:rsid w:val="00DC1B0F"/>
    <w:rsid w:val="00DC1CC3"/>
    <w:rsid w:val="00DC1D6F"/>
    <w:rsid w:val="00DC1E8F"/>
    <w:rsid w:val="00DC2E56"/>
    <w:rsid w:val="00DC39C4"/>
    <w:rsid w:val="00DC3E17"/>
    <w:rsid w:val="00DC40BB"/>
    <w:rsid w:val="00DC48DF"/>
    <w:rsid w:val="00DC4FA3"/>
    <w:rsid w:val="00DC5242"/>
    <w:rsid w:val="00DC52C3"/>
    <w:rsid w:val="00DC5378"/>
    <w:rsid w:val="00DC541A"/>
    <w:rsid w:val="00DC58D0"/>
    <w:rsid w:val="00DC649D"/>
    <w:rsid w:val="00DC6CFB"/>
    <w:rsid w:val="00DC7132"/>
    <w:rsid w:val="00DC7515"/>
    <w:rsid w:val="00DD0443"/>
    <w:rsid w:val="00DD06D1"/>
    <w:rsid w:val="00DD09FB"/>
    <w:rsid w:val="00DD0A15"/>
    <w:rsid w:val="00DD0A69"/>
    <w:rsid w:val="00DD17BE"/>
    <w:rsid w:val="00DD27AB"/>
    <w:rsid w:val="00DD27DF"/>
    <w:rsid w:val="00DD2E97"/>
    <w:rsid w:val="00DD347A"/>
    <w:rsid w:val="00DD3FA6"/>
    <w:rsid w:val="00DE0679"/>
    <w:rsid w:val="00DE0E5B"/>
    <w:rsid w:val="00DE0F85"/>
    <w:rsid w:val="00DE1702"/>
    <w:rsid w:val="00DE17B2"/>
    <w:rsid w:val="00DE19F5"/>
    <w:rsid w:val="00DE225C"/>
    <w:rsid w:val="00DE28A5"/>
    <w:rsid w:val="00DE2CE9"/>
    <w:rsid w:val="00DE327C"/>
    <w:rsid w:val="00DE35CC"/>
    <w:rsid w:val="00DE375D"/>
    <w:rsid w:val="00DE410F"/>
    <w:rsid w:val="00DE4833"/>
    <w:rsid w:val="00DE54A1"/>
    <w:rsid w:val="00DE6884"/>
    <w:rsid w:val="00DF01F2"/>
    <w:rsid w:val="00DF06DB"/>
    <w:rsid w:val="00DF13C4"/>
    <w:rsid w:val="00DF16C4"/>
    <w:rsid w:val="00DF2CE5"/>
    <w:rsid w:val="00DF2F46"/>
    <w:rsid w:val="00DF380A"/>
    <w:rsid w:val="00DF3AA2"/>
    <w:rsid w:val="00DF58BB"/>
    <w:rsid w:val="00DF591B"/>
    <w:rsid w:val="00DF61DE"/>
    <w:rsid w:val="00DF673C"/>
    <w:rsid w:val="00E00E9E"/>
    <w:rsid w:val="00E01395"/>
    <w:rsid w:val="00E022A2"/>
    <w:rsid w:val="00E03382"/>
    <w:rsid w:val="00E03995"/>
    <w:rsid w:val="00E03ACF"/>
    <w:rsid w:val="00E03C27"/>
    <w:rsid w:val="00E04DD3"/>
    <w:rsid w:val="00E05148"/>
    <w:rsid w:val="00E051E3"/>
    <w:rsid w:val="00E067C2"/>
    <w:rsid w:val="00E068C2"/>
    <w:rsid w:val="00E06EDD"/>
    <w:rsid w:val="00E071FF"/>
    <w:rsid w:val="00E075FF"/>
    <w:rsid w:val="00E07628"/>
    <w:rsid w:val="00E1157B"/>
    <w:rsid w:val="00E126B2"/>
    <w:rsid w:val="00E12985"/>
    <w:rsid w:val="00E1428E"/>
    <w:rsid w:val="00E153F1"/>
    <w:rsid w:val="00E156D3"/>
    <w:rsid w:val="00E158FD"/>
    <w:rsid w:val="00E15CD3"/>
    <w:rsid w:val="00E15F7B"/>
    <w:rsid w:val="00E16047"/>
    <w:rsid w:val="00E16629"/>
    <w:rsid w:val="00E16810"/>
    <w:rsid w:val="00E17437"/>
    <w:rsid w:val="00E17BEE"/>
    <w:rsid w:val="00E17C0E"/>
    <w:rsid w:val="00E210CA"/>
    <w:rsid w:val="00E2193D"/>
    <w:rsid w:val="00E21AEA"/>
    <w:rsid w:val="00E239B1"/>
    <w:rsid w:val="00E23F01"/>
    <w:rsid w:val="00E240BD"/>
    <w:rsid w:val="00E2455E"/>
    <w:rsid w:val="00E24EB0"/>
    <w:rsid w:val="00E2525D"/>
    <w:rsid w:val="00E25BAC"/>
    <w:rsid w:val="00E26399"/>
    <w:rsid w:val="00E265AC"/>
    <w:rsid w:val="00E27016"/>
    <w:rsid w:val="00E2735D"/>
    <w:rsid w:val="00E30C3F"/>
    <w:rsid w:val="00E30CD2"/>
    <w:rsid w:val="00E31373"/>
    <w:rsid w:val="00E31AE9"/>
    <w:rsid w:val="00E33A2A"/>
    <w:rsid w:val="00E33F2C"/>
    <w:rsid w:val="00E342F3"/>
    <w:rsid w:val="00E349A7"/>
    <w:rsid w:val="00E3500A"/>
    <w:rsid w:val="00E35345"/>
    <w:rsid w:val="00E357C2"/>
    <w:rsid w:val="00E37C0C"/>
    <w:rsid w:val="00E40BDA"/>
    <w:rsid w:val="00E41C8D"/>
    <w:rsid w:val="00E42088"/>
    <w:rsid w:val="00E42BEF"/>
    <w:rsid w:val="00E44EB2"/>
    <w:rsid w:val="00E45724"/>
    <w:rsid w:val="00E45F8B"/>
    <w:rsid w:val="00E46285"/>
    <w:rsid w:val="00E508DF"/>
    <w:rsid w:val="00E52547"/>
    <w:rsid w:val="00E52802"/>
    <w:rsid w:val="00E53825"/>
    <w:rsid w:val="00E54A37"/>
    <w:rsid w:val="00E55DDE"/>
    <w:rsid w:val="00E5649D"/>
    <w:rsid w:val="00E56804"/>
    <w:rsid w:val="00E573B1"/>
    <w:rsid w:val="00E575C2"/>
    <w:rsid w:val="00E5783B"/>
    <w:rsid w:val="00E57D66"/>
    <w:rsid w:val="00E60185"/>
    <w:rsid w:val="00E6065E"/>
    <w:rsid w:val="00E614B9"/>
    <w:rsid w:val="00E61D86"/>
    <w:rsid w:val="00E63061"/>
    <w:rsid w:val="00E63B6C"/>
    <w:rsid w:val="00E63DD3"/>
    <w:rsid w:val="00E64E34"/>
    <w:rsid w:val="00E65C82"/>
    <w:rsid w:val="00E669C2"/>
    <w:rsid w:val="00E66A7E"/>
    <w:rsid w:val="00E66F8F"/>
    <w:rsid w:val="00E67BA1"/>
    <w:rsid w:val="00E70925"/>
    <w:rsid w:val="00E70BF0"/>
    <w:rsid w:val="00E7158F"/>
    <w:rsid w:val="00E737F5"/>
    <w:rsid w:val="00E750D3"/>
    <w:rsid w:val="00E75AEA"/>
    <w:rsid w:val="00E764BF"/>
    <w:rsid w:val="00E7678D"/>
    <w:rsid w:val="00E76AA0"/>
    <w:rsid w:val="00E7775C"/>
    <w:rsid w:val="00E80008"/>
    <w:rsid w:val="00E80A56"/>
    <w:rsid w:val="00E82C6E"/>
    <w:rsid w:val="00E82E2E"/>
    <w:rsid w:val="00E82F8D"/>
    <w:rsid w:val="00E83801"/>
    <w:rsid w:val="00E83F72"/>
    <w:rsid w:val="00E84432"/>
    <w:rsid w:val="00E84572"/>
    <w:rsid w:val="00E8546F"/>
    <w:rsid w:val="00E855EB"/>
    <w:rsid w:val="00E85DF9"/>
    <w:rsid w:val="00E861AD"/>
    <w:rsid w:val="00E86461"/>
    <w:rsid w:val="00E86475"/>
    <w:rsid w:val="00E87B58"/>
    <w:rsid w:val="00E9053F"/>
    <w:rsid w:val="00E90AB6"/>
    <w:rsid w:val="00E9120E"/>
    <w:rsid w:val="00E91B59"/>
    <w:rsid w:val="00E91D7C"/>
    <w:rsid w:val="00E9237B"/>
    <w:rsid w:val="00E9292B"/>
    <w:rsid w:val="00E92D7E"/>
    <w:rsid w:val="00E93B94"/>
    <w:rsid w:val="00E9477D"/>
    <w:rsid w:val="00E95922"/>
    <w:rsid w:val="00E95D11"/>
    <w:rsid w:val="00E96B03"/>
    <w:rsid w:val="00E97BE1"/>
    <w:rsid w:val="00EA06ED"/>
    <w:rsid w:val="00EA070F"/>
    <w:rsid w:val="00EA0B90"/>
    <w:rsid w:val="00EA0F9E"/>
    <w:rsid w:val="00EA1C77"/>
    <w:rsid w:val="00EA2050"/>
    <w:rsid w:val="00EA2C16"/>
    <w:rsid w:val="00EA3267"/>
    <w:rsid w:val="00EA3AB2"/>
    <w:rsid w:val="00EA4CAE"/>
    <w:rsid w:val="00EA5480"/>
    <w:rsid w:val="00EA5766"/>
    <w:rsid w:val="00EA61EA"/>
    <w:rsid w:val="00EA72B8"/>
    <w:rsid w:val="00EA7AFF"/>
    <w:rsid w:val="00EA7E7B"/>
    <w:rsid w:val="00EB1A58"/>
    <w:rsid w:val="00EB3296"/>
    <w:rsid w:val="00EB4181"/>
    <w:rsid w:val="00EB4C50"/>
    <w:rsid w:val="00EB5FA2"/>
    <w:rsid w:val="00EB7125"/>
    <w:rsid w:val="00EB75D1"/>
    <w:rsid w:val="00EC0FDC"/>
    <w:rsid w:val="00EC1215"/>
    <w:rsid w:val="00EC28CD"/>
    <w:rsid w:val="00EC2C8B"/>
    <w:rsid w:val="00EC355E"/>
    <w:rsid w:val="00EC4841"/>
    <w:rsid w:val="00EC4F13"/>
    <w:rsid w:val="00EC5C49"/>
    <w:rsid w:val="00EC5D96"/>
    <w:rsid w:val="00EC68FC"/>
    <w:rsid w:val="00ED0583"/>
    <w:rsid w:val="00ED09DD"/>
    <w:rsid w:val="00ED0F36"/>
    <w:rsid w:val="00ED15F8"/>
    <w:rsid w:val="00ED1865"/>
    <w:rsid w:val="00ED1967"/>
    <w:rsid w:val="00ED300D"/>
    <w:rsid w:val="00ED41E3"/>
    <w:rsid w:val="00ED4BC8"/>
    <w:rsid w:val="00ED65A3"/>
    <w:rsid w:val="00ED698F"/>
    <w:rsid w:val="00ED6B5C"/>
    <w:rsid w:val="00ED7431"/>
    <w:rsid w:val="00EE0A47"/>
    <w:rsid w:val="00EE1569"/>
    <w:rsid w:val="00EE16F0"/>
    <w:rsid w:val="00EE2A98"/>
    <w:rsid w:val="00EE2E9A"/>
    <w:rsid w:val="00EE3580"/>
    <w:rsid w:val="00EE42C7"/>
    <w:rsid w:val="00EE49FC"/>
    <w:rsid w:val="00EE63DD"/>
    <w:rsid w:val="00EE64D3"/>
    <w:rsid w:val="00EE7BF5"/>
    <w:rsid w:val="00EE7DD6"/>
    <w:rsid w:val="00EF0414"/>
    <w:rsid w:val="00EF05C9"/>
    <w:rsid w:val="00EF06B4"/>
    <w:rsid w:val="00EF10B6"/>
    <w:rsid w:val="00EF15CD"/>
    <w:rsid w:val="00EF184C"/>
    <w:rsid w:val="00EF2462"/>
    <w:rsid w:val="00EF2BCC"/>
    <w:rsid w:val="00EF5179"/>
    <w:rsid w:val="00EF559A"/>
    <w:rsid w:val="00EF58C0"/>
    <w:rsid w:val="00EF5916"/>
    <w:rsid w:val="00EF60D3"/>
    <w:rsid w:val="00EF6198"/>
    <w:rsid w:val="00EF6F93"/>
    <w:rsid w:val="00EF77CE"/>
    <w:rsid w:val="00EF7E44"/>
    <w:rsid w:val="00F00593"/>
    <w:rsid w:val="00F007F6"/>
    <w:rsid w:val="00F01112"/>
    <w:rsid w:val="00F01F96"/>
    <w:rsid w:val="00F02440"/>
    <w:rsid w:val="00F02DC6"/>
    <w:rsid w:val="00F02F7D"/>
    <w:rsid w:val="00F03941"/>
    <w:rsid w:val="00F047A8"/>
    <w:rsid w:val="00F0483B"/>
    <w:rsid w:val="00F04BBE"/>
    <w:rsid w:val="00F05000"/>
    <w:rsid w:val="00F05CD3"/>
    <w:rsid w:val="00F0619A"/>
    <w:rsid w:val="00F06433"/>
    <w:rsid w:val="00F06650"/>
    <w:rsid w:val="00F0688D"/>
    <w:rsid w:val="00F100B3"/>
    <w:rsid w:val="00F10395"/>
    <w:rsid w:val="00F10752"/>
    <w:rsid w:val="00F108AD"/>
    <w:rsid w:val="00F10D7F"/>
    <w:rsid w:val="00F112C9"/>
    <w:rsid w:val="00F12372"/>
    <w:rsid w:val="00F123CE"/>
    <w:rsid w:val="00F123FD"/>
    <w:rsid w:val="00F12AF7"/>
    <w:rsid w:val="00F135D0"/>
    <w:rsid w:val="00F14CAD"/>
    <w:rsid w:val="00F15102"/>
    <w:rsid w:val="00F15AD3"/>
    <w:rsid w:val="00F15F29"/>
    <w:rsid w:val="00F1622A"/>
    <w:rsid w:val="00F2058F"/>
    <w:rsid w:val="00F21D48"/>
    <w:rsid w:val="00F227E3"/>
    <w:rsid w:val="00F23473"/>
    <w:rsid w:val="00F24293"/>
    <w:rsid w:val="00F24DB4"/>
    <w:rsid w:val="00F25623"/>
    <w:rsid w:val="00F25874"/>
    <w:rsid w:val="00F258C3"/>
    <w:rsid w:val="00F25F60"/>
    <w:rsid w:val="00F2629F"/>
    <w:rsid w:val="00F27187"/>
    <w:rsid w:val="00F2795C"/>
    <w:rsid w:val="00F3049F"/>
    <w:rsid w:val="00F305F9"/>
    <w:rsid w:val="00F31B87"/>
    <w:rsid w:val="00F32A6C"/>
    <w:rsid w:val="00F33037"/>
    <w:rsid w:val="00F33EF8"/>
    <w:rsid w:val="00F3426B"/>
    <w:rsid w:val="00F34282"/>
    <w:rsid w:val="00F3502F"/>
    <w:rsid w:val="00F354D4"/>
    <w:rsid w:val="00F36432"/>
    <w:rsid w:val="00F3724E"/>
    <w:rsid w:val="00F404E0"/>
    <w:rsid w:val="00F4080C"/>
    <w:rsid w:val="00F41511"/>
    <w:rsid w:val="00F41905"/>
    <w:rsid w:val="00F43149"/>
    <w:rsid w:val="00F43C73"/>
    <w:rsid w:val="00F4430E"/>
    <w:rsid w:val="00F44C9C"/>
    <w:rsid w:val="00F44F18"/>
    <w:rsid w:val="00F4519F"/>
    <w:rsid w:val="00F453ED"/>
    <w:rsid w:val="00F475DA"/>
    <w:rsid w:val="00F47978"/>
    <w:rsid w:val="00F5000B"/>
    <w:rsid w:val="00F50376"/>
    <w:rsid w:val="00F51ED8"/>
    <w:rsid w:val="00F5219D"/>
    <w:rsid w:val="00F539F8"/>
    <w:rsid w:val="00F54EA9"/>
    <w:rsid w:val="00F54FF8"/>
    <w:rsid w:val="00F55E8C"/>
    <w:rsid w:val="00F55FE8"/>
    <w:rsid w:val="00F571F3"/>
    <w:rsid w:val="00F57BCF"/>
    <w:rsid w:val="00F6051A"/>
    <w:rsid w:val="00F60A42"/>
    <w:rsid w:val="00F619CF"/>
    <w:rsid w:val="00F61D56"/>
    <w:rsid w:val="00F620C7"/>
    <w:rsid w:val="00F625A5"/>
    <w:rsid w:val="00F62D5E"/>
    <w:rsid w:val="00F62FC5"/>
    <w:rsid w:val="00F632AA"/>
    <w:rsid w:val="00F639A8"/>
    <w:rsid w:val="00F63EB5"/>
    <w:rsid w:val="00F6416E"/>
    <w:rsid w:val="00F64E86"/>
    <w:rsid w:val="00F64E91"/>
    <w:rsid w:val="00F6534B"/>
    <w:rsid w:val="00F6560C"/>
    <w:rsid w:val="00F66034"/>
    <w:rsid w:val="00F6673A"/>
    <w:rsid w:val="00F67729"/>
    <w:rsid w:val="00F67DAA"/>
    <w:rsid w:val="00F71C84"/>
    <w:rsid w:val="00F71CE8"/>
    <w:rsid w:val="00F71E32"/>
    <w:rsid w:val="00F72F3B"/>
    <w:rsid w:val="00F731A7"/>
    <w:rsid w:val="00F7359F"/>
    <w:rsid w:val="00F73B15"/>
    <w:rsid w:val="00F7614A"/>
    <w:rsid w:val="00F767B7"/>
    <w:rsid w:val="00F81050"/>
    <w:rsid w:val="00F81C23"/>
    <w:rsid w:val="00F82773"/>
    <w:rsid w:val="00F83FA3"/>
    <w:rsid w:val="00F84A9D"/>
    <w:rsid w:val="00F84E71"/>
    <w:rsid w:val="00F85220"/>
    <w:rsid w:val="00F8627A"/>
    <w:rsid w:val="00F86578"/>
    <w:rsid w:val="00F8739D"/>
    <w:rsid w:val="00F878DF"/>
    <w:rsid w:val="00F90402"/>
    <w:rsid w:val="00F90D7B"/>
    <w:rsid w:val="00F90EE0"/>
    <w:rsid w:val="00F910D9"/>
    <w:rsid w:val="00F913F1"/>
    <w:rsid w:val="00F91A9E"/>
    <w:rsid w:val="00F925E3"/>
    <w:rsid w:val="00F92B8B"/>
    <w:rsid w:val="00F93741"/>
    <w:rsid w:val="00F9386A"/>
    <w:rsid w:val="00F9605D"/>
    <w:rsid w:val="00F97C88"/>
    <w:rsid w:val="00FA0CDB"/>
    <w:rsid w:val="00FA0D49"/>
    <w:rsid w:val="00FA39CE"/>
    <w:rsid w:val="00FA3C56"/>
    <w:rsid w:val="00FA4BDA"/>
    <w:rsid w:val="00FA4E9C"/>
    <w:rsid w:val="00FA5F00"/>
    <w:rsid w:val="00FA5FD8"/>
    <w:rsid w:val="00FA6765"/>
    <w:rsid w:val="00FA7A8A"/>
    <w:rsid w:val="00FB02B7"/>
    <w:rsid w:val="00FB05D4"/>
    <w:rsid w:val="00FB06E5"/>
    <w:rsid w:val="00FB1575"/>
    <w:rsid w:val="00FB222F"/>
    <w:rsid w:val="00FB56F0"/>
    <w:rsid w:val="00FB58E0"/>
    <w:rsid w:val="00FB600D"/>
    <w:rsid w:val="00FC0471"/>
    <w:rsid w:val="00FC0878"/>
    <w:rsid w:val="00FC1A8A"/>
    <w:rsid w:val="00FC1DA8"/>
    <w:rsid w:val="00FC2065"/>
    <w:rsid w:val="00FC3146"/>
    <w:rsid w:val="00FC31B0"/>
    <w:rsid w:val="00FC3587"/>
    <w:rsid w:val="00FC36DA"/>
    <w:rsid w:val="00FC3BCB"/>
    <w:rsid w:val="00FC3BDB"/>
    <w:rsid w:val="00FC4D71"/>
    <w:rsid w:val="00FC52BB"/>
    <w:rsid w:val="00FC549D"/>
    <w:rsid w:val="00FC57B8"/>
    <w:rsid w:val="00FC6618"/>
    <w:rsid w:val="00FC78FD"/>
    <w:rsid w:val="00FC7EAA"/>
    <w:rsid w:val="00FD0A22"/>
    <w:rsid w:val="00FD1666"/>
    <w:rsid w:val="00FD1CB5"/>
    <w:rsid w:val="00FD2BB3"/>
    <w:rsid w:val="00FD30B8"/>
    <w:rsid w:val="00FD36EC"/>
    <w:rsid w:val="00FD3F83"/>
    <w:rsid w:val="00FD42C3"/>
    <w:rsid w:val="00FD49D0"/>
    <w:rsid w:val="00FD4AFF"/>
    <w:rsid w:val="00FD5E88"/>
    <w:rsid w:val="00FD6B9D"/>
    <w:rsid w:val="00FD6FB6"/>
    <w:rsid w:val="00FE1875"/>
    <w:rsid w:val="00FE1F0E"/>
    <w:rsid w:val="00FE2F0F"/>
    <w:rsid w:val="00FE4C52"/>
    <w:rsid w:val="00FE4E6E"/>
    <w:rsid w:val="00FE577D"/>
    <w:rsid w:val="00FE6138"/>
    <w:rsid w:val="00FE664A"/>
    <w:rsid w:val="00FE6831"/>
    <w:rsid w:val="00FE6BCE"/>
    <w:rsid w:val="00FF0065"/>
    <w:rsid w:val="00FF0EAC"/>
    <w:rsid w:val="00FF0F54"/>
    <w:rsid w:val="00FF105E"/>
    <w:rsid w:val="00FF1703"/>
    <w:rsid w:val="00FF1B83"/>
    <w:rsid w:val="00FF1CA7"/>
    <w:rsid w:val="00FF252A"/>
    <w:rsid w:val="00FF28E6"/>
    <w:rsid w:val="00FF3C4A"/>
    <w:rsid w:val="00FF4487"/>
    <w:rsid w:val="00FF44CF"/>
    <w:rsid w:val="00FF4EE9"/>
    <w:rsid w:val="00FF5B68"/>
    <w:rsid w:val="00FF6180"/>
    <w:rsid w:val="00FF6687"/>
    <w:rsid w:val="00FF6E57"/>
    <w:rsid w:val="00FF7A7F"/>
    <w:rsid w:val="00FF7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31355"/>
  <w14:defaultImageDpi w14:val="0"/>
  <w15:docId w15:val="{28FDACE7-FAE7-4BA3-8F4C-9FF5EE74F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/>
    <w:lsdException w:name="annotation text" w:semiHidden="1" w:uiPriority="0" w:unhideWhenUsed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 w:uiPriority="0"/>
    <w:lsdException w:name="annotation reference" w:semiHidden="1" w:uiPriority="0" w:unhideWhenUsed="1"/>
    <w:lsdException w:name="page number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Body Text 3" w:semiHidden="1"/>
    <w:lsdException w:name="Body Text Inden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139D1"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9"/>
    <w:qFormat/>
    <w:pPr>
      <w:keepNext/>
      <w:jc w:val="center"/>
      <w:outlineLvl w:val="0"/>
    </w:pPr>
    <w:rPr>
      <w:b/>
      <w:bCs/>
    </w:rPr>
  </w:style>
  <w:style w:type="paragraph" w:styleId="Nadpis2">
    <w:name w:val="heading 2"/>
    <w:basedOn w:val="Normlny"/>
    <w:next w:val="Normlny"/>
    <w:link w:val="Nadpis2Char"/>
    <w:uiPriority w:val="99"/>
    <w:qFormat/>
    <w:pPr>
      <w:keepNext/>
      <w:spacing w:before="120"/>
      <w:jc w:val="center"/>
      <w:outlineLvl w:val="1"/>
    </w:pPr>
    <w:rPr>
      <w:b/>
      <w:bCs/>
      <w:sz w:val="20"/>
      <w:szCs w:val="20"/>
    </w:rPr>
  </w:style>
  <w:style w:type="paragraph" w:styleId="Nadpis4">
    <w:name w:val="heading 4"/>
    <w:basedOn w:val="Normlny"/>
    <w:next w:val="Normlny"/>
    <w:link w:val="Nadpis4Char"/>
    <w:uiPriority w:val="99"/>
    <w:qFormat/>
    <w:pPr>
      <w:keepNext/>
      <w:jc w:val="center"/>
      <w:outlineLvl w:val="3"/>
    </w:pPr>
    <w:rPr>
      <w:b/>
      <w:bCs/>
      <w:sz w:val="22"/>
      <w:szCs w:val="22"/>
    </w:rPr>
  </w:style>
  <w:style w:type="paragraph" w:styleId="Nadpis5">
    <w:name w:val="heading 5"/>
    <w:basedOn w:val="Normlny"/>
    <w:next w:val="Normlny"/>
    <w:link w:val="Nadpis5Char"/>
    <w:uiPriority w:val="9"/>
    <w:unhideWhenUsed/>
    <w:qFormat/>
    <w:rsid w:val="00BA56F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paragraph" w:styleId="Zkladntext3">
    <w:name w:val="Body Text 3"/>
    <w:basedOn w:val="Normlny"/>
    <w:link w:val="Zkladntext3Char"/>
    <w:uiPriority w:val="99"/>
    <w:pPr>
      <w:spacing w:line="240" w:lineRule="atLeast"/>
      <w:jc w:val="both"/>
    </w:p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cs="Times New Roman"/>
      <w:sz w:val="16"/>
      <w:szCs w:val="16"/>
    </w:rPr>
  </w:style>
  <w:style w:type="paragraph" w:styleId="Hlavika">
    <w:name w:val="header"/>
    <w:basedOn w:val="Normlny"/>
    <w:link w:val="HlavikaChar"/>
    <w:uiPriority w:val="9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cs="Times New Roman"/>
      <w:sz w:val="24"/>
      <w:szCs w:val="24"/>
    </w:rPr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cs="Times New Roman"/>
      <w:sz w:val="24"/>
      <w:szCs w:val="24"/>
    </w:rPr>
  </w:style>
  <w:style w:type="paragraph" w:customStyle="1" w:styleId="Normlny0">
    <w:name w:val="_Normálny"/>
    <w:basedOn w:val="Normlny"/>
    <w:uiPriority w:val="99"/>
    <w:rPr>
      <w:sz w:val="20"/>
      <w:szCs w:val="20"/>
      <w:lang w:eastAsia="en-US"/>
    </w:rPr>
  </w:style>
  <w:style w:type="paragraph" w:styleId="Textpoznmkypodiarou">
    <w:name w:val="footnote text"/>
    <w:aliases w:val="Schriftart: 9 pt,Schriftart: 10 pt,Schriftart: 8 pt,WB-Fußnotentext,Reference,Fußnote,fn,Footnote Text Char2,Footnote Text Char Char1,Footnote Text Char1 Char Char,Footnote Text Char Char Char Char,Char Char Char Char Char,Ch"/>
    <w:basedOn w:val="Normlny"/>
    <w:link w:val="TextpoznmkypodiarouChar"/>
    <w:uiPriority w:val="99"/>
    <w:rPr>
      <w:sz w:val="20"/>
      <w:szCs w:val="20"/>
    </w:rPr>
  </w:style>
  <w:style w:type="character" w:customStyle="1" w:styleId="TextpoznmkypodiarouChar">
    <w:name w:val="Text poznámky pod čiarou Char"/>
    <w:aliases w:val="Schriftart: 9 pt Char,Schriftart: 10 pt Char,Schriftart: 8 pt Char,WB-Fußnotentext Char,Reference Char,Fußnote Char,fn Char,Footnote Text Char2 Char,Footnote Text Char Char1 Char,Footnote Text Char1 Char Char Char,Ch Char"/>
    <w:basedOn w:val="Predvolenpsmoodseku"/>
    <w:link w:val="Textpoznmkypodiarou"/>
    <w:uiPriority w:val="99"/>
    <w:locked/>
    <w:rPr>
      <w:rFonts w:cs="Times New Roman"/>
      <w:sz w:val="20"/>
      <w:szCs w:val="20"/>
    </w:rPr>
  </w:style>
  <w:style w:type="paragraph" w:customStyle="1" w:styleId="PARA">
    <w:name w:val="PARA"/>
    <w:basedOn w:val="Normlny"/>
    <w:next w:val="Normlny"/>
    <w:uiPriority w:val="99"/>
    <w:pPr>
      <w:keepNext/>
      <w:keepLines/>
      <w:tabs>
        <w:tab w:val="left" w:pos="680"/>
      </w:tabs>
      <w:spacing w:before="240" w:after="120"/>
      <w:jc w:val="center"/>
    </w:pPr>
    <w:rPr>
      <w:lang w:val="en-US"/>
    </w:rPr>
  </w:style>
  <w:style w:type="paragraph" w:customStyle="1" w:styleId="abc">
    <w:name w:val="abc"/>
    <w:basedOn w:val="Normlny"/>
    <w:uiPriority w:val="99"/>
    <w:pPr>
      <w:widowControl w:val="0"/>
      <w:tabs>
        <w:tab w:val="left" w:pos="360"/>
        <w:tab w:val="left" w:pos="680"/>
      </w:tabs>
      <w:jc w:val="both"/>
    </w:pPr>
    <w:rPr>
      <w:sz w:val="20"/>
      <w:szCs w:val="20"/>
      <w:lang w:eastAsia="en-US"/>
    </w:rPr>
  </w:style>
  <w:style w:type="character" w:styleId="Odkaznapoznmkupodiarou">
    <w:name w:val="footnote reference"/>
    <w:aliases w:val="16 Point,Superscript 6 Point,Footnote Reference Number,Footnote Reference_LVL6,Footnote Reference_LVL61,Footnote Reference_LVL62,Footnote Reference_LVL63,Footnote Reference_LVL64,Footnote call,BVI fnr,SUPERS"/>
    <w:basedOn w:val="Predvolenpsmoodseku"/>
    <w:uiPriority w:val="99"/>
    <w:rPr>
      <w:rFonts w:cs="Times New Roman"/>
      <w:vertAlign w:val="superscript"/>
    </w:rPr>
  </w:style>
  <w:style w:type="paragraph" w:styleId="Pta">
    <w:name w:val="footer"/>
    <w:basedOn w:val="Normlny"/>
    <w:link w:val="PtaChar"/>
    <w:uiPriority w:val="99"/>
    <w:pPr>
      <w:tabs>
        <w:tab w:val="center" w:pos="4536"/>
        <w:tab w:val="right" w:pos="9072"/>
      </w:tabs>
      <w:autoSpaceDE/>
      <w:autoSpaceDN/>
    </w:pPr>
  </w:style>
  <w:style w:type="character" w:customStyle="1" w:styleId="PtaChar">
    <w:name w:val="Päta Char"/>
    <w:basedOn w:val="Predvolenpsmoodseku"/>
    <w:link w:val="Pta"/>
    <w:uiPriority w:val="99"/>
    <w:locked/>
    <w:rPr>
      <w:rFonts w:cs="Times New Roman"/>
      <w:sz w:val="24"/>
      <w:szCs w:val="24"/>
    </w:rPr>
  </w:style>
  <w:style w:type="character" w:styleId="slostrany">
    <w:name w:val="page number"/>
    <w:basedOn w:val="Predvolenpsmoodseku"/>
    <w:uiPriority w:val="99"/>
    <w:rPr>
      <w:rFonts w:cs="Times New Roman"/>
    </w:rPr>
  </w:style>
  <w:style w:type="paragraph" w:styleId="Zarkazkladnhotextu2">
    <w:name w:val="Body Text Indent 2"/>
    <w:basedOn w:val="Normlny"/>
    <w:link w:val="Zarkazkladnhotextu2Char"/>
    <w:uiPriority w:val="99"/>
    <w:pPr>
      <w:autoSpaceDE/>
      <w:autoSpaceDN/>
      <w:ind w:left="290" w:hanging="290"/>
    </w:pPr>
    <w:rPr>
      <w:sz w:val="20"/>
      <w:szCs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cs="Times New Roman"/>
      <w:sz w:val="24"/>
      <w:szCs w:val="24"/>
    </w:rPr>
  </w:style>
  <w:style w:type="paragraph" w:customStyle="1" w:styleId="Default">
    <w:name w:val="Default"/>
    <w:rsid w:val="00CB2E5D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  <w:style w:type="paragraph" w:customStyle="1" w:styleId="CM4">
    <w:name w:val="CM4"/>
    <w:basedOn w:val="Default"/>
    <w:next w:val="Default"/>
    <w:uiPriority w:val="99"/>
    <w:rsid w:val="00CB2E5D"/>
    <w:rPr>
      <w:rFonts w:cs="Times New Roman"/>
      <w:color w:val="auto"/>
    </w:rPr>
  </w:style>
  <w:style w:type="paragraph" w:customStyle="1" w:styleId="Zkladntext">
    <w:name w:val="Základní text"/>
    <w:aliases w:val="Základný text Char Char"/>
    <w:rsid w:val="00EE7DD6"/>
    <w:pPr>
      <w:widowControl w:val="0"/>
      <w:autoSpaceDE w:val="0"/>
      <w:autoSpaceDN w:val="0"/>
      <w:spacing w:after="0" w:line="240" w:lineRule="auto"/>
    </w:pPr>
    <w:rPr>
      <w:color w:val="000000"/>
      <w:sz w:val="24"/>
      <w:szCs w:val="24"/>
    </w:rPr>
  </w:style>
  <w:style w:type="paragraph" w:customStyle="1" w:styleId="CharChar">
    <w:name w:val="Char Char"/>
    <w:basedOn w:val="Normlny"/>
    <w:uiPriority w:val="99"/>
    <w:rsid w:val="0078287E"/>
    <w:pPr>
      <w:autoSpaceDE/>
      <w:autoSpaceDN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M1">
    <w:name w:val="CM1"/>
    <w:basedOn w:val="Default"/>
    <w:next w:val="Default"/>
    <w:uiPriority w:val="99"/>
    <w:rsid w:val="002E1D16"/>
    <w:rPr>
      <w:rFonts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2E1D16"/>
    <w:rPr>
      <w:rFonts w:cs="Times New Roman"/>
      <w:color w:val="auto"/>
    </w:rPr>
  </w:style>
  <w:style w:type="character" w:styleId="Hypertextovprepojenie">
    <w:name w:val="Hyperlink"/>
    <w:basedOn w:val="Predvolenpsmoodseku"/>
    <w:uiPriority w:val="99"/>
    <w:unhideWhenUsed/>
    <w:rsid w:val="008063D2"/>
    <w:rPr>
      <w:rFonts w:cs="Times New Roman"/>
      <w:color w:val="0000FF" w:themeColor="hyperlink"/>
      <w:u w:val="single"/>
    </w:rPr>
  </w:style>
  <w:style w:type="paragraph" w:customStyle="1" w:styleId="Normlnywebov8">
    <w:name w:val="Normálny (webový)8"/>
    <w:basedOn w:val="Normlny"/>
    <w:rsid w:val="00D209EC"/>
    <w:pPr>
      <w:autoSpaceDE/>
      <w:autoSpaceDN/>
      <w:spacing w:before="75" w:after="75"/>
      <w:ind w:left="225" w:right="225"/>
    </w:pPr>
    <w:rPr>
      <w:sz w:val="22"/>
      <w:szCs w:val="22"/>
    </w:rPr>
  </w:style>
  <w:style w:type="character" w:styleId="Odkaznakomentr">
    <w:name w:val="annotation reference"/>
    <w:basedOn w:val="Predvolenpsmoodseku"/>
    <w:rsid w:val="00846A72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rsid w:val="00846A72"/>
    <w:pPr>
      <w:autoSpaceDE/>
      <w:autoSpaceDN/>
      <w:spacing w:after="200" w:line="276" w:lineRule="auto"/>
    </w:pPr>
    <w:rPr>
      <w:rFonts w:ascii="Calibri" w:hAnsi="Calibri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locked/>
    <w:rsid w:val="00846A72"/>
    <w:rPr>
      <w:rFonts w:ascii="Calibri" w:hAnsi="Calibri" w:cs="Times New Roman"/>
      <w:sz w:val="20"/>
      <w:szCs w:val="20"/>
      <w:lang w:val="x-none" w:eastAsia="x-non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30AE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830AE0"/>
    <w:rPr>
      <w:rFonts w:ascii="Tahoma" w:hAnsi="Tahoma" w:cs="Tahoma"/>
      <w:sz w:val="16"/>
      <w:szCs w:val="16"/>
    </w:rPr>
  </w:style>
  <w:style w:type="paragraph" w:customStyle="1" w:styleId="Odsekzoznamu1">
    <w:name w:val="Odsek zoznamu1"/>
    <w:basedOn w:val="Normlny"/>
    <w:rsid w:val="00D93A6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Zkladntext0">
    <w:name w:val="Body Text"/>
    <w:basedOn w:val="Normlny"/>
    <w:link w:val="ZkladntextChar"/>
    <w:uiPriority w:val="99"/>
    <w:semiHidden/>
    <w:unhideWhenUsed/>
    <w:rsid w:val="00D946ED"/>
    <w:pPr>
      <w:spacing w:after="120"/>
    </w:pPr>
  </w:style>
  <w:style w:type="character" w:customStyle="1" w:styleId="ZkladntextChar">
    <w:name w:val="Základný text Char"/>
    <w:basedOn w:val="Predvolenpsmoodseku"/>
    <w:link w:val="Zkladntext0"/>
    <w:uiPriority w:val="99"/>
    <w:semiHidden/>
    <w:locked/>
    <w:rsid w:val="00D946ED"/>
    <w:rPr>
      <w:rFonts w:cs="Times New Roman"/>
      <w:sz w:val="24"/>
      <w:szCs w:val="24"/>
    </w:rPr>
  </w:style>
  <w:style w:type="paragraph" w:styleId="Prvzarkazkladnhotextu">
    <w:name w:val="Body Text First Indent"/>
    <w:basedOn w:val="Zkladntext0"/>
    <w:link w:val="PrvzarkazkladnhotextuChar"/>
    <w:uiPriority w:val="99"/>
    <w:semiHidden/>
    <w:unhideWhenUsed/>
    <w:rsid w:val="00D946ED"/>
    <w:pPr>
      <w:ind w:firstLine="210"/>
    </w:pPr>
  </w:style>
  <w:style w:type="character" w:customStyle="1" w:styleId="PrvzarkazkladnhotextuChar">
    <w:name w:val="Prvá zarážka základného textu Char"/>
    <w:basedOn w:val="ZkladntextChar"/>
    <w:link w:val="Prvzarkazkladnhotextu"/>
    <w:uiPriority w:val="99"/>
    <w:semiHidden/>
    <w:locked/>
    <w:rsid w:val="00D946ED"/>
    <w:rPr>
      <w:rFonts w:cs="Times New Roman"/>
      <w:sz w:val="24"/>
      <w:szCs w:val="24"/>
    </w:rPr>
  </w:style>
  <w:style w:type="paragraph" w:customStyle="1" w:styleId="Point1">
    <w:name w:val="Point 1"/>
    <w:basedOn w:val="Normlny"/>
    <w:rsid w:val="00D946ED"/>
    <w:pPr>
      <w:autoSpaceDE/>
      <w:autoSpaceDN/>
      <w:spacing w:before="120" w:after="120"/>
      <w:ind w:left="1417" w:hanging="567"/>
      <w:jc w:val="both"/>
    </w:pPr>
    <w:rPr>
      <w:lang w:val="en-GB" w:eastAsia="de-DE"/>
    </w:rPr>
  </w:style>
  <w:style w:type="paragraph" w:customStyle="1" w:styleId="Point2">
    <w:name w:val="Point 2"/>
    <w:basedOn w:val="Normlny"/>
    <w:rsid w:val="00D946ED"/>
    <w:pPr>
      <w:autoSpaceDE/>
      <w:autoSpaceDN/>
      <w:spacing w:before="120" w:after="120" w:line="360" w:lineRule="auto"/>
      <w:ind w:left="1984" w:hanging="567"/>
      <w:outlineLvl w:val="1"/>
    </w:pPr>
    <w:rPr>
      <w:lang w:eastAsia="en-US"/>
    </w:rPr>
  </w:style>
  <w:style w:type="character" w:customStyle="1" w:styleId="new">
    <w:name w:val="new"/>
    <w:rsid w:val="00087B6F"/>
  </w:style>
  <w:style w:type="paragraph" w:customStyle="1" w:styleId="CharChar1">
    <w:name w:val="Char Char1"/>
    <w:basedOn w:val="Normlny"/>
    <w:rsid w:val="007968B1"/>
    <w:pPr>
      <w:autoSpaceDE/>
      <w:autoSpaceDN/>
      <w:spacing w:after="160" w:line="240" w:lineRule="exact"/>
    </w:pPr>
    <w:rPr>
      <w:rFonts w:ascii="Tahoma" w:hAnsi="Tahoma"/>
      <w:sz w:val="20"/>
      <w:szCs w:val="20"/>
      <w:lang w:eastAsia="en-US"/>
    </w:rPr>
  </w:style>
  <w:style w:type="character" w:styleId="Vrazn">
    <w:name w:val="Strong"/>
    <w:basedOn w:val="Predvolenpsmoodseku"/>
    <w:uiPriority w:val="22"/>
    <w:qFormat/>
    <w:rsid w:val="00D545B4"/>
    <w:rPr>
      <w:rFonts w:cs="Times New Roman"/>
      <w:b/>
    </w:rPr>
  </w:style>
  <w:style w:type="paragraph" w:styleId="Odsekzoznamu">
    <w:name w:val="List Paragraph"/>
    <w:aliases w:val="body,Odsek zoznamu2"/>
    <w:basedOn w:val="Normlny"/>
    <w:link w:val="OdsekzoznamuChar"/>
    <w:uiPriority w:val="34"/>
    <w:qFormat/>
    <w:rsid w:val="001E4C2B"/>
    <w:pPr>
      <w:autoSpaceDE/>
      <w:autoSpaceDN/>
      <w:spacing w:after="160" w:line="259" w:lineRule="auto"/>
      <w:ind w:left="720"/>
      <w:contextualSpacing/>
    </w:pPr>
    <w:rPr>
      <w:rFonts w:ascii="Arial Narrow" w:eastAsiaTheme="minorEastAsia" w:hAnsi="Arial Narrow" w:cs="Arial Narrow"/>
      <w:sz w:val="22"/>
      <w:szCs w:val="22"/>
      <w:lang w:eastAsia="en-US"/>
    </w:rPr>
  </w:style>
  <w:style w:type="character" w:customStyle="1" w:styleId="OdsekzoznamuChar">
    <w:name w:val="Odsek zoznamu Char"/>
    <w:aliases w:val="body Char,Odsek zoznamu2 Char"/>
    <w:basedOn w:val="Predvolenpsmoodseku"/>
    <w:link w:val="Odsekzoznamu"/>
    <w:uiPriority w:val="34"/>
    <w:locked/>
    <w:rsid w:val="00E45724"/>
    <w:rPr>
      <w:rFonts w:ascii="Arial Narrow" w:eastAsiaTheme="minorEastAsia" w:hAnsi="Arial Narrow" w:cs="Arial Narrow"/>
      <w:lang w:eastAsia="en-US"/>
    </w:rPr>
  </w:style>
  <w:style w:type="character" w:styleId="Nevyrieenzmienka">
    <w:name w:val="Unresolved Mention"/>
    <w:basedOn w:val="Predvolenpsmoodseku"/>
    <w:uiPriority w:val="99"/>
    <w:semiHidden/>
    <w:unhideWhenUsed/>
    <w:rsid w:val="0010373D"/>
    <w:rPr>
      <w:color w:val="605E5C"/>
      <w:shd w:val="clear" w:color="auto" w:fill="E1DFDD"/>
    </w:rPr>
  </w:style>
  <w:style w:type="character" w:styleId="Zstupntext">
    <w:name w:val="Placeholder Text"/>
    <w:basedOn w:val="Predvolenpsmoodseku"/>
    <w:uiPriority w:val="99"/>
    <w:semiHidden/>
    <w:rsid w:val="0028123B"/>
    <w:rPr>
      <w:color w:val="666666"/>
    </w:rPr>
  </w:style>
  <w:style w:type="paragraph" w:styleId="Revzia">
    <w:name w:val="Revision"/>
    <w:hidden/>
    <w:uiPriority w:val="99"/>
    <w:semiHidden/>
    <w:rsid w:val="008137FE"/>
    <w:pPr>
      <w:spacing w:after="0" w:line="240" w:lineRule="auto"/>
    </w:pPr>
    <w:rPr>
      <w:sz w:val="24"/>
      <w:szCs w:val="24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8137FE"/>
    <w:pPr>
      <w:autoSpaceDE w:val="0"/>
      <w:autoSpaceDN w:val="0"/>
      <w:spacing w:after="0" w:line="240" w:lineRule="auto"/>
    </w:pPr>
    <w:rPr>
      <w:rFonts w:ascii="Times New Roman" w:hAnsi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rsid w:val="008137FE"/>
    <w:rPr>
      <w:rFonts w:ascii="Calibri" w:hAnsi="Calibri" w:cs="Times New Roman"/>
      <w:b/>
      <w:bCs/>
      <w:sz w:val="20"/>
      <w:szCs w:val="20"/>
      <w:lang w:val="x-none" w:eastAsia="x-none"/>
    </w:rPr>
  </w:style>
  <w:style w:type="character" w:customStyle="1" w:styleId="Nadpis5Char">
    <w:name w:val="Nadpis 5 Char"/>
    <w:basedOn w:val="Predvolenpsmoodseku"/>
    <w:link w:val="Nadpis5"/>
    <w:uiPriority w:val="9"/>
    <w:rsid w:val="00BA56FA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styleId="Zvraznenie">
    <w:name w:val="Emphasis"/>
    <w:basedOn w:val="Predvolenpsmoodseku"/>
    <w:uiPriority w:val="20"/>
    <w:qFormat/>
    <w:rsid w:val="002C4A7C"/>
    <w:rPr>
      <w:i/>
      <w:iCs/>
    </w:rPr>
  </w:style>
  <w:style w:type="paragraph" w:customStyle="1" w:styleId="oj-sti-art">
    <w:name w:val="oj-sti-art"/>
    <w:basedOn w:val="Normlny"/>
    <w:rsid w:val="007C4CEF"/>
    <w:pPr>
      <w:autoSpaceDE/>
      <w:autoSpaceDN/>
      <w:spacing w:before="100" w:beforeAutospacing="1" w:after="100" w:afterAutospacing="1"/>
    </w:pPr>
  </w:style>
  <w:style w:type="paragraph" w:customStyle="1" w:styleId="oj-normal">
    <w:name w:val="oj-normal"/>
    <w:basedOn w:val="Normlny"/>
    <w:rsid w:val="007C4CEF"/>
    <w:pPr>
      <w:autoSpaceDE/>
      <w:autoSpaceDN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0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5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38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4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3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9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9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900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899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59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99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0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5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1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71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0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07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42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4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25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593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20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5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98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8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13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599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6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8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42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8980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5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7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0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5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8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9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6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35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6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5974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59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5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2" w:color="000000"/>
                                        <w:left w:val="single" w:sz="6" w:space="2" w:color="000000"/>
                                        <w:bottom w:val="single" w:sz="6" w:space="2" w:color="000000"/>
                                        <w:right w:val="single" w:sz="6" w:space="2" w:color="000000"/>
                                      </w:divBdr>
                                    </w:div>
                                    <w:div w:id="203688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032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03686003">
                  <w:marLeft w:val="22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86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685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6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6028">
                                  <w:marLeft w:val="0"/>
                                  <w:marRight w:val="27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85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6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3688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686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4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2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7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3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4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9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9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6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4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4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7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1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9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20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9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6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3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7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50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3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0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8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6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6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2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8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39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64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02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6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7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9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6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02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0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2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7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4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0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0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3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4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0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1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4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99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8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869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7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3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8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8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2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6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6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19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38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4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8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0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9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56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3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3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7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9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0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6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0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0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34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328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5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5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9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76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6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5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2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47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1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1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6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68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8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7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5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855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95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7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8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4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6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75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70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19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410">
                  <w:marLeft w:val="7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778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8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6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8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8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60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7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5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6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41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14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606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8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3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5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4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57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0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859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69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9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2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8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69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78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841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17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26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543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25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8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4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697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6990">
                  <w:marLeft w:val="4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748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7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43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85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3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7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1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4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3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9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0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797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25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17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110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631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20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35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886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4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63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191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5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72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622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7995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1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031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308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9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6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3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15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5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7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0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0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9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7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8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10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58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4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6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6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7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0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6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1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1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2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66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9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0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9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4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6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2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5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25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91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6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7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2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4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2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3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8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9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038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886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889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88678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796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1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3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50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367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473">
              <w:marLeft w:val="7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56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794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88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805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3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0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1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9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8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8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1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6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6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1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7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53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02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8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1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6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5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8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1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7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7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245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30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0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1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5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64">
          <w:marLeft w:val="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70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4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5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18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3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22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2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570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92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795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6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95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8696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914">
              <w:marLeft w:val="4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88637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4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0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79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05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1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2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48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6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8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6341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8724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4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2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1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2469C3-B6AB-4FD3-9B10-114DDE310B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2.xml><?xml version="1.0" encoding="utf-8"?>
<ds:datastoreItem xmlns:ds="http://schemas.openxmlformats.org/officeDocument/2006/customXml" ds:itemID="{CDF4434B-09A2-45B0-BCB0-C047F5D7B2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1C5F7FA-11FA-4BC2-9B7B-6452FD1802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705</Words>
  <Characters>4021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TABUĽKA  ZHODY</vt:lpstr>
      <vt:lpstr>TABUĽKA  ZHODY</vt:lpstr>
    </vt:vector>
  </TitlesOfParts>
  <Company>ÚV SR</Company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TABUĽKA  ZHODY</dc:title>
  <dc:subject/>
  <dc:creator>bodorova</dc:creator>
  <cp:keywords/>
  <dc:description/>
  <cp:lastModifiedBy>Pavlíková Katarína</cp:lastModifiedBy>
  <cp:revision>5</cp:revision>
  <cp:lastPrinted>2026-08-11T10:36:00Z</cp:lastPrinted>
  <dcterms:created xsi:type="dcterms:W3CDTF">2026-09-15T12:54:00Z</dcterms:created>
  <dcterms:modified xsi:type="dcterms:W3CDTF">2026-09-24T09:18:00Z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  <property fmtid="{D5CDD505-2E9C-101B-9397-08002B2CF9AE}" pid="3" name="MSIP_Label_d8d4986f-dcbf-4623-ae9a-8251714e0a88_Enabled">
    <vt:lpwstr>true</vt:lpwstr>
  </property>
  <property fmtid="{D5CDD505-2E9C-101B-9397-08002B2CF9AE}" pid="4" name="MSIP_Label_d8d4986f-dcbf-4623-ae9a-8251714e0a88_SetDate">
    <vt:lpwstr>2026-06-10T11:02:53Z</vt:lpwstr>
  </property>
  <property fmtid="{D5CDD505-2E9C-101B-9397-08002B2CF9AE}" pid="5" name="MSIP_Label_d8d4986f-dcbf-4623-ae9a-8251714e0a88_Method">
    <vt:lpwstr>Privileged</vt:lpwstr>
  </property>
  <property fmtid="{D5CDD505-2E9C-101B-9397-08002B2CF9AE}" pid="6" name="MSIP_Label_d8d4986f-dcbf-4623-ae9a-8251714e0a88_Name">
    <vt:lpwstr>Public</vt:lpwstr>
  </property>
  <property fmtid="{D5CDD505-2E9C-101B-9397-08002B2CF9AE}" pid="7" name="MSIP_Label_d8d4986f-dcbf-4623-ae9a-8251714e0a88_SiteId">
    <vt:lpwstr>579df390-dbff-49fd-8f10-624670566482</vt:lpwstr>
  </property>
  <property fmtid="{D5CDD505-2E9C-101B-9397-08002B2CF9AE}" pid="8" name="MSIP_Label_d8d4986f-dcbf-4623-ae9a-8251714e0a88_ActionId">
    <vt:lpwstr>c1bfcdb9-d799-4c91-b06a-2a87632586cb</vt:lpwstr>
  </property>
  <property fmtid="{D5CDD505-2E9C-101B-9397-08002B2CF9AE}" pid="9" name="MSIP_Label_d8d4986f-dcbf-4623-ae9a-8251714e0a88_ContentBits">
    <vt:lpwstr>0</vt:lpwstr>
  </property>
  <property fmtid="{D5CDD505-2E9C-101B-9397-08002B2CF9AE}" pid="10" name="MSIP_Label_d8d4986f-dcbf-4623-ae9a-8251714e0a88_Tag">
    <vt:lpwstr>10, 0, 1, 1</vt:lpwstr>
  </property>
</Properties>
</file>