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7623A" w14:textId="2F8886A3" w:rsidR="007D5748" w:rsidRPr="007B7470" w:rsidRDefault="00667ED5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</w:t>
      </w:r>
      <w:r w:rsidR="007D5748"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lýza vplyvov na rozpočet verejnej správy,</w:t>
      </w:r>
    </w:p>
    <w:p w14:paraId="6A37623B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6A37623C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37623D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37623E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6A37623F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108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2"/>
        <w:gridCol w:w="1700"/>
        <w:gridCol w:w="2060"/>
        <w:gridCol w:w="1700"/>
        <w:gridCol w:w="1220"/>
      </w:tblGrid>
      <w:tr w:rsidR="007D5748" w:rsidRPr="007B7470" w14:paraId="6A376242" w14:textId="77777777" w:rsidTr="00EF1517">
        <w:trPr>
          <w:cantSplit/>
          <w:trHeight w:val="186"/>
          <w:jc w:val="center"/>
        </w:trPr>
        <w:tc>
          <w:tcPr>
            <w:tcW w:w="4172" w:type="dxa"/>
            <w:vMerge w:val="restart"/>
            <w:shd w:val="clear" w:color="auto" w:fill="BFBFBF" w:themeFill="background1" w:themeFillShade="BF"/>
            <w:vAlign w:val="center"/>
          </w:tcPr>
          <w:p w14:paraId="6A376240" w14:textId="77777777" w:rsidR="007D5748" w:rsidRPr="00AC531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bookmarkStart w:id="0" w:name="OLE_LINK1"/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Vplyvy na rozpočet verejnej správy</w:t>
            </w:r>
          </w:p>
        </w:tc>
        <w:tc>
          <w:tcPr>
            <w:tcW w:w="6680" w:type="dxa"/>
            <w:gridSpan w:val="4"/>
            <w:shd w:val="clear" w:color="auto" w:fill="BFBFBF" w:themeFill="background1" w:themeFillShade="BF"/>
            <w:vAlign w:val="center"/>
          </w:tcPr>
          <w:p w14:paraId="6A376241" w14:textId="77777777" w:rsidR="007D5748" w:rsidRPr="00AC531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Vplyv na rozpočet verejnej správy (v eurách)</w:t>
            </w:r>
          </w:p>
        </w:tc>
      </w:tr>
      <w:tr w:rsidR="007D5748" w:rsidRPr="007B7470" w14:paraId="6A376248" w14:textId="77777777" w:rsidTr="00EF1517">
        <w:trPr>
          <w:cantSplit/>
          <w:trHeight w:val="66"/>
          <w:jc w:val="center"/>
        </w:trPr>
        <w:tc>
          <w:tcPr>
            <w:tcW w:w="4172" w:type="dxa"/>
            <w:vMerge/>
            <w:vAlign w:val="center"/>
          </w:tcPr>
          <w:p w14:paraId="6A376243" w14:textId="77777777" w:rsidR="007D5748" w:rsidRPr="00AC531E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</w:p>
        </w:tc>
        <w:tc>
          <w:tcPr>
            <w:tcW w:w="1700" w:type="dxa"/>
            <w:shd w:val="clear" w:color="auto" w:fill="BFBFBF" w:themeFill="background1" w:themeFillShade="BF"/>
            <w:vAlign w:val="center"/>
          </w:tcPr>
          <w:p w14:paraId="6A376244" w14:textId="7B5FFD8C" w:rsidR="007D5748" w:rsidRPr="00AC531E" w:rsidRDefault="009F6947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</w:t>
            </w:r>
            <w:r w:rsidR="008450EB"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6</w:t>
            </w:r>
          </w:p>
        </w:tc>
        <w:tc>
          <w:tcPr>
            <w:tcW w:w="2060" w:type="dxa"/>
            <w:shd w:val="clear" w:color="auto" w:fill="BFBFBF" w:themeFill="background1" w:themeFillShade="BF"/>
            <w:vAlign w:val="center"/>
          </w:tcPr>
          <w:p w14:paraId="6A376245" w14:textId="4A5A739A" w:rsidR="007D5748" w:rsidRPr="00AC531E" w:rsidRDefault="009F6947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</w:t>
            </w:r>
            <w:r w:rsidR="008450EB"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7</w:t>
            </w:r>
          </w:p>
        </w:tc>
        <w:tc>
          <w:tcPr>
            <w:tcW w:w="1700" w:type="dxa"/>
            <w:shd w:val="clear" w:color="auto" w:fill="BFBFBF" w:themeFill="background1" w:themeFillShade="BF"/>
            <w:vAlign w:val="center"/>
          </w:tcPr>
          <w:p w14:paraId="6A376246" w14:textId="49B48C63" w:rsidR="007D5748" w:rsidRPr="00AC531E" w:rsidRDefault="009F6947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</w:t>
            </w:r>
            <w:r w:rsidR="008450EB"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8</w:t>
            </w:r>
          </w:p>
        </w:tc>
        <w:tc>
          <w:tcPr>
            <w:tcW w:w="1220" w:type="dxa"/>
            <w:shd w:val="clear" w:color="auto" w:fill="BFBFBF" w:themeFill="background1" w:themeFillShade="BF"/>
            <w:vAlign w:val="center"/>
          </w:tcPr>
          <w:p w14:paraId="6A376247" w14:textId="0BE21F30" w:rsidR="007D5748" w:rsidRPr="00AC531E" w:rsidRDefault="009F6947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</w:t>
            </w:r>
            <w:r w:rsidR="008450EB"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29</w:t>
            </w:r>
          </w:p>
        </w:tc>
      </w:tr>
      <w:tr w:rsidR="007D5748" w:rsidRPr="007B7470" w14:paraId="6A37624E" w14:textId="77777777" w:rsidTr="00EF1517">
        <w:trPr>
          <w:trHeight w:val="66"/>
          <w:jc w:val="center"/>
        </w:trPr>
        <w:tc>
          <w:tcPr>
            <w:tcW w:w="4172" w:type="dxa"/>
            <w:shd w:val="clear" w:color="auto" w:fill="C0C0C0"/>
            <w:noWrap/>
            <w:vAlign w:val="center"/>
          </w:tcPr>
          <w:p w14:paraId="6A376249" w14:textId="77777777" w:rsidR="007D5748" w:rsidRPr="00AC531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Príjmy verejnej správy celkom</w:t>
            </w:r>
          </w:p>
        </w:tc>
        <w:tc>
          <w:tcPr>
            <w:tcW w:w="1700" w:type="dxa"/>
            <w:shd w:val="clear" w:color="auto" w:fill="C0C0C0"/>
            <w:vAlign w:val="center"/>
          </w:tcPr>
          <w:p w14:paraId="6A37624A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2060" w:type="dxa"/>
            <w:shd w:val="clear" w:color="auto" w:fill="C0C0C0"/>
            <w:vAlign w:val="center"/>
          </w:tcPr>
          <w:p w14:paraId="6A37624B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700" w:type="dxa"/>
            <w:shd w:val="clear" w:color="auto" w:fill="C0C0C0"/>
            <w:vAlign w:val="center"/>
          </w:tcPr>
          <w:p w14:paraId="6A37624C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20" w:type="dxa"/>
            <w:shd w:val="clear" w:color="auto" w:fill="C0C0C0"/>
            <w:vAlign w:val="center"/>
          </w:tcPr>
          <w:p w14:paraId="6A37624D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</w:tr>
      <w:tr w:rsidR="007D5748" w:rsidRPr="007B7470" w14:paraId="6A376254" w14:textId="77777777" w:rsidTr="00EF1517">
        <w:trPr>
          <w:trHeight w:val="126"/>
          <w:jc w:val="center"/>
        </w:trPr>
        <w:tc>
          <w:tcPr>
            <w:tcW w:w="4172" w:type="dxa"/>
            <w:noWrap/>
            <w:vAlign w:val="center"/>
          </w:tcPr>
          <w:p w14:paraId="6A37624F" w14:textId="77777777" w:rsidR="007D5748" w:rsidRPr="00AC531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v tom: za každý subjekt verejnej správy zvlášť</w:t>
            </w:r>
          </w:p>
        </w:tc>
        <w:tc>
          <w:tcPr>
            <w:tcW w:w="1700" w:type="dxa"/>
            <w:noWrap/>
            <w:vAlign w:val="center"/>
          </w:tcPr>
          <w:p w14:paraId="6A376250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51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52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53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</w:tr>
      <w:tr w:rsidR="007D5748" w:rsidRPr="007B7470" w14:paraId="6A37625A" w14:textId="77777777" w:rsidTr="00EF1517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55" w14:textId="77777777" w:rsidR="007D5748" w:rsidRPr="00AC531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 </w:t>
            </w:r>
          </w:p>
        </w:tc>
        <w:tc>
          <w:tcPr>
            <w:tcW w:w="1700" w:type="dxa"/>
            <w:noWrap/>
            <w:vAlign w:val="center"/>
          </w:tcPr>
          <w:p w14:paraId="6A376256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2060" w:type="dxa"/>
            <w:noWrap/>
            <w:vAlign w:val="center"/>
          </w:tcPr>
          <w:p w14:paraId="6A376257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1700" w:type="dxa"/>
            <w:noWrap/>
            <w:vAlign w:val="center"/>
          </w:tcPr>
          <w:p w14:paraId="6A376258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1220" w:type="dxa"/>
            <w:noWrap/>
            <w:vAlign w:val="center"/>
          </w:tcPr>
          <w:p w14:paraId="6A376259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</w:p>
        </w:tc>
      </w:tr>
      <w:tr w:rsidR="007D5748" w:rsidRPr="007B7470" w14:paraId="6A376260" w14:textId="77777777" w:rsidTr="00EF1517">
        <w:trPr>
          <w:trHeight w:val="119"/>
          <w:jc w:val="center"/>
        </w:trPr>
        <w:tc>
          <w:tcPr>
            <w:tcW w:w="4172" w:type="dxa"/>
            <w:noWrap/>
            <w:vAlign w:val="center"/>
          </w:tcPr>
          <w:p w14:paraId="6A37625B" w14:textId="77777777" w:rsidR="007D5748" w:rsidRPr="00AC531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700" w:type="dxa"/>
            <w:noWrap/>
            <w:vAlign w:val="center"/>
          </w:tcPr>
          <w:p w14:paraId="6A37625C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5D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5E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5F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C51FD4" w:rsidRPr="007B7470" w14:paraId="6A376266" w14:textId="77777777" w:rsidTr="00EF1517">
        <w:trPr>
          <w:trHeight w:val="119"/>
          <w:jc w:val="center"/>
        </w:trPr>
        <w:tc>
          <w:tcPr>
            <w:tcW w:w="4172" w:type="dxa"/>
            <w:noWrap/>
            <w:vAlign w:val="center"/>
          </w:tcPr>
          <w:p w14:paraId="6A376261" w14:textId="77777777" w:rsidR="00C51FD4" w:rsidRPr="00AC531E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700" w:type="dxa"/>
            <w:noWrap/>
            <w:vAlign w:val="center"/>
          </w:tcPr>
          <w:p w14:paraId="6A376262" w14:textId="77777777" w:rsidR="00C51FD4" w:rsidRPr="00AC531E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63" w14:textId="77777777" w:rsidR="00C51FD4" w:rsidRPr="00AC531E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64" w14:textId="77777777" w:rsidR="00C51FD4" w:rsidRPr="00AC531E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65" w14:textId="77777777" w:rsidR="00C51FD4" w:rsidRPr="00AC531E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7D5748" w:rsidRPr="007B7470" w14:paraId="6A37626C" w14:textId="77777777" w:rsidTr="00EF1517">
        <w:trPr>
          <w:trHeight w:val="119"/>
          <w:jc w:val="center"/>
        </w:trPr>
        <w:tc>
          <w:tcPr>
            <w:tcW w:w="4172" w:type="dxa"/>
            <w:noWrap/>
            <w:vAlign w:val="center"/>
          </w:tcPr>
          <w:p w14:paraId="6A376267" w14:textId="77777777" w:rsidR="007D5748" w:rsidRPr="00AC531E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EÚ zdroje</w:t>
            </w:r>
          </w:p>
        </w:tc>
        <w:tc>
          <w:tcPr>
            <w:tcW w:w="1700" w:type="dxa"/>
            <w:noWrap/>
            <w:vAlign w:val="center"/>
          </w:tcPr>
          <w:p w14:paraId="6A376268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69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6A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6B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</w:tr>
      <w:tr w:rsidR="007D5748" w:rsidRPr="007B7470" w14:paraId="6A376272" w14:textId="77777777" w:rsidTr="00EF1517">
        <w:trPr>
          <w:trHeight w:val="119"/>
          <w:jc w:val="center"/>
        </w:trPr>
        <w:tc>
          <w:tcPr>
            <w:tcW w:w="4172" w:type="dxa"/>
            <w:noWrap/>
            <w:vAlign w:val="center"/>
          </w:tcPr>
          <w:p w14:paraId="6A37626D" w14:textId="77777777" w:rsidR="007D5748" w:rsidRPr="00AC531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obce</w:t>
            </w:r>
          </w:p>
        </w:tc>
        <w:tc>
          <w:tcPr>
            <w:tcW w:w="1700" w:type="dxa"/>
            <w:noWrap/>
            <w:vAlign w:val="center"/>
          </w:tcPr>
          <w:p w14:paraId="6A37626E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6F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70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71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7D5748" w:rsidRPr="007B7470" w14:paraId="6A376278" w14:textId="77777777" w:rsidTr="00EF1517">
        <w:trPr>
          <w:trHeight w:val="119"/>
          <w:jc w:val="center"/>
        </w:trPr>
        <w:tc>
          <w:tcPr>
            <w:tcW w:w="4172" w:type="dxa"/>
            <w:noWrap/>
            <w:vAlign w:val="center"/>
          </w:tcPr>
          <w:p w14:paraId="6A376273" w14:textId="77777777" w:rsidR="007D5748" w:rsidRPr="00AC531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vyššie územné celky</w:t>
            </w:r>
          </w:p>
        </w:tc>
        <w:tc>
          <w:tcPr>
            <w:tcW w:w="1700" w:type="dxa"/>
            <w:noWrap/>
            <w:vAlign w:val="center"/>
          </w:tcPr>
          <w:p w14:paraId="6A376274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75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76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77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7D5748" w:rsidRPr="007B7470" w14:paraId="6A37627E" w14:textId="77777777" w:rsidTr="00EF1517">
        <w:trPr>
          <w:trHeight w:val="119"/>
          <w:jc w:val="center"/>
        </w:trPr>
        <w:tc>
          <w:tcPr>
            <w:tcW w:w="4172" w:type="dxa"/>
            <w:noWrap/>
            <w:vAlign w:val="center"/>
          </w:tcPr>
          <w:p w14:paraId="6A376279" w14:textId="77777777" w:rsidR="007D5748" w:rsidRPr="00AC531E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ostatné subjekty verejnej správy</w:t>
            </w:r>
          </w:p>
        </w:tc>
        <w:tc>
          <w:tcPr>
            <w:tcW w:w="1700" w:type="dxa"/>
            <w:noWrap/>
            <w:vAlign w:val="center"/>
          </w:tcPr>
          <w:p w14:paraId="6A37627A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7B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7C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7D" w14:textId="77777777" w:rsidR="007D5748" w:rsidRPr="00AC531E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DE47CE" w:rsidRPr="007B7470" w14:paraId="6A376284" w14:textId="77777777" w:rsidTr="00EF1517">
        <w:trPr>
          <w:trHeight w:val="119"/>
          <w:jc w:val="center"/>
        </w:trPr>
        <w:tc>
          <w:tcPr>
            <w:tcW w:w="4172" w:type="dxa"/>
            <w:shd w:val="clear" w:color="auto" w:fill="C0C0C0"/>
            <w:noWrap/>
            <w:vAlign w:val="center"/>
          </w:tcPr>
          <w:p w14:paraId="6A37627F" w14:textId="77777777" w:rsidR="00DE47CE" w:rsidRPr="00AC531E" w:rsidRDefault="00DE47CE" w:rsidP="00DE4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Výdavky verejnej správy celkom</w:t>
            </w:r>
          </w:p>
        </w:tc>
        <w:tc>
          <w:tcPr>
            <w:tcW w:w="1700" w:type="dxa"/>
            <w:shd w:val="clear" w:color="auto" w:fill="C0C0C0"/>
            <w:noWrap/>
            <w:vAlign w:val="center"/>
          </w:tcPr>
          <w:p w14:paraId="6A376280" w14:textId="767EC873" w:rsidR="00DE47CE" w:rsidRPr="00AC531E" w:rsidRDefault="00DE47CE" w:rsidP="00DE47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2060" w:type="dxa"/>
            <w:shd w:val="clear" w:color="auto" w:fill="C0C0C0"/>
            <w:noWrap/>
          </w:tcPr>
          <w:p w14:paraId="6A376281" w14:textId="64AC038C" w:rsidR="00DE47CE" w:rsidRPr="00AC531E" w:rsidRDefault="005F3AC1" w:rsidP="00DE47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="00DE47CE" w:rsidRPr="00AC531E">
              <w:rPr>
                <w:rFonts w:ascii="Times New Roman" w:hAnsi="Times New Roman" w:cs="Times New Roman"/>
                <w:b/>
                <w:bCs/>
              </w:rPr>
              <w:t>31 914,42</w:t>
            </w:r>
          </w:p>
        </w:tc>
        <w:tc>
          <w:tcPr>
            <w:tcW w:w="1700" w:type="dxa"/>
            <w:shd w:val="clear" w:color="auto" w:fill="C0C0C0"/>
            <w:noWrap/>
          </w:tcPr>
          <w:p w14:paraId="6A376282" w14:textId="4742493E" w:rsidR="00DE47CE" w:rsidRPr="00AC531E" w:rsidRDefault="00DE47CE" w:rsidP="00DE47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hAnsi="Times New Roman" w:cs="Times New Roman"/>
                <w:b/>
                <w:bCs/>
              </w:rPr>
              <w:t xml:space="preserve">1 </w:t>
            </w:r>
            <w:r w:rsidR="005F3AC1">
              <w:rPr>
                <w:rFonts w:ascii="Times New Roman" w:hAnsi="Times New Roman" w:cs="Times New Roman"/>
                <w:b/>
                <w:bCs/>
              </w:rPr>
              <w:t>3</w:t>
            </w:r>
            <w:r w:rsidRPr="00AC531E">
              <w:rPr>
                <w:rFonts w:ascii="Times New Roman" w:hAnsi="Times New Roman" w:cs="Times New Roman"/>
                <w:b/>
                <w:bCs/>
              </w:rPr>
              <w:t>52 651,98</w:t>
            </w:r>
          </w:p>
        </w:tc>
        <w:tc>
          <w:tcPr>
            <w:tcW w:w="1220" w:type="dxa"/>
            <w:shd w:val="clear" w:color="auto" w:fill="C0C0C0"/>
            <w:noWrap/>
          </w:tcPr>
          <w:p w14:paraId="6A376283" w14:textId="25F1F569" w:rsidR="00DE47CE" w:rsidRPr="00AC531E" w:rsidRDefault="00DE47CE" w:rsidP="00DE47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hAnsi="Times New Roman" w:cs="Times New Roman"/>
                <w:b/>
                <w:bCs/>
              </w:rPr>
              <w:t>962 651,98</w:t>
            </w:r>
          </w:p>
        </w:tc>
      </w:tr>
      <w:tr w:rsidR="001E17AF" w:rsidRPr="007B7470" w14:paraId="6A37628A" w14:textId="77777777" w:rsidTr="004C3D4C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85" w14:textId="38F6E734" w:rsidR="001E17AF" w:rsidRPr="00AC531E" w:rsidRDefault="001E17AF" w:rsidP="001E17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v tom: MIRRI SR</w:t>
            </w:r>
          </w:p>
        </w:tc>
        <w:tc>
          <w:tcPr>
            <w:tcW w:w="1700" w:type="dxa"/>
            <w:noWrap/>
            <w:vAlign w:val="center"/>
          </w:tcPr>
          <w:p w14:paraId="6A376286" w14:textId="2865277F" w:rsidR="001E17AF" w:rsidRPr="00AC531E" w:rsidRDefault="001E17AF" w:rsidP="001E17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</w:tcPr>
          <w:p w14:paraId="6A376287" w14:textId="5E6D386C" w:rsidR="001E17AF" w:rsidRPr="001E17AF" w:rsidRDefault="001E17AF" w:rsidP="001E17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531 914,42</w:t>
            </w:r>
          </w:p>
        </w:tc>
        <w:tc>
          <w:tcPr>
            <w:tcW w:w="1700" w:type="dxa"/>
            <w:noWrap/>
          </w:tcPr>
          <w:p w14:paraId="6A376288" w14:textId="55ED7AD4" w:rsidR="001E17AF" w:rsidRPr="001E17AF" w:rsidRDefault="001E17AF" w:rsidP="001E17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1 352 651,98</w:t>
            </w:r>
          </w:p>
        </w:tc>
        <w:tc>
          <w:tcPr>
            <w:tcW w:w="1220" w:type="dxa"/>
            <w:noWrap/>
          </w:tcPr>
          <w:p w14:paraId="6A376289" w14:textId="69555F20" w:rsidR="001E17AF" w:rsidRPr="001E17AF" w:rsidRDefault="001E17AF" w:rsidP="001E17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962 651,98</w:t>
            </w:r>
          </w:p>
        </w:tc>
      </w:tr>
      <w:tr w:rsidR="00DE47CE" w:rsidRPr="007B7470" w14:paraId="6A376290" w14:textId="77777777" w:rsidTr="00047DC7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8B" w14:textId="77777777" w:rsidR="00DE47CE" w:rsidRPr="00AC531E" w:rsidRDefault="00DE47CE" w:rsidP="00DE4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700" w:type="dxa"/>
            <w:noWrap/>
            <w:vAlign w:val="center"/>
          </w:tcPr>
          <w:p w14:paraId="6A37628C" w14:textId="77777777" w:rsidR="00DE47CE" w:rsidRPr="00AC531E" w:rsidRDefault="00DE47CE" w:rsidP="00DE47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</w:p>
        </w:tc>
        <w:tc>
          <w:tcPr>
            <w:tcW w:w="2060" w:type="dxa"/>
            <w:noWrap/>
          </w:tcPr>
          <w:p w14:paraId="6A37628D" w14:textId="67BF5AD1" w:rsidR="00DE47CE" w:rsidRPr="001E17AF" w:rsidRDefault="00DE47CE" w:rsidP="00DE47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</w:p>
        </w:tc>
        <w:tc>
          <w:tcPr>
            <w:tcW w:w="1700" w:type="dxa"/>
            <w:noWrap/>
          </w:tcPr>
          <w:p w14:paraId="6A37628E" w14:textId="5603B83A" w:rsidR="00DE47CE" w:rsidRPr="001E17AF" w:rsidRDefault="00DE47CE" w:rsidP="00DE47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</w:p>
        </w:tc>
        <w:tc>
          <w:tcPr>
            <w:tcW w:w="1220" w:type="dxa"/>
            <w:noWrap/>
          </w:tcPr>
          <w:p w14:paraId="6A37628F" w14:textId="3D6B3CAE" w:rsidR="00DE47CE" w:rsidRPr="001E17AF" w:rsidRDefault="00DE47CE" w:rsidP="00DE47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</w:p>
        </w:tc>
      </w:tr>
      <w:tr w:rsidR="001E17AF" w:rsidRPr="007B7470" w14:paraId="6A376296" w14:textId="77777777" w:rsidTr="00446349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91" w14:textId="77777777" w:rsidR="001E17AF" w:rsidRPr="00AC531E" w:rsidRDefault="001E17AF" w:rsidP="001E17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700" w:type="dxa"/>
            <w:noWrap/>
            <w:vAlign w:val="center"/>
          </w:tcPr>
          <w:p w14:paraId="6A376292" w14:textId="3D00D4AF" w:rsidR="001E17AF" w:rsidRPr="00AC531E" w:rsidRDefault="001E17AF" w:rsidP="001E17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</w:tcPr>
          <w:p w14:paraId="6A376293" w14:textId="40B7994E" w:rsidR="001E17AF" w:rsidRPr="001E17AF" w:rsidRDefault="001E17AF" w:rsidP="001E17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531 914,42</w:t>
            </w:r>
          </w:p>
        </w:tc>
        <w:tc>
          <w:tcPr>
            <w:tcW w:w="1700" w:type="dxa"/>
            <w:noWrap/>
          </w:tcPr>
          <w:p w14:paraId="6A376294" w14:textId="18B008E1" w:rsidR="001E17AF" w:rsidRPr="001E17AF" w:rsidRDefault="001E17AF" w:rsidP="001E17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1 352 651,98</w:t>
            </w:r>
          </w:p>
        </w:tc>
        <w:tc>
          <w:tcPr>
            <w:tcW w:w="1220" w:type="dxa"/>
            <w:noWrap/>
          </w:tcPr>
          <w:p w14:paraId="6A376295" w14:textId="2FC40D36" w:rsidR="001E17AF" w:rsidRPr="001E17AF" w:rsidRDefault="001E17AF" w:rsidP="001E17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962 651,98</w:t>
            </w:r>
          </w:p>
        </w:tc>
      </w:tr>
      <w:tr w:rsidR="001E17AF" w:rsidRPr="007B7470" w14:paraId="6A37629C" w14:textId="77777777" w:rsidTr="00446349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97" w14:textId="77777777" w:rsidR="001E17AF" w:rsidRPr="00AC531E" w:rsidRDefault="001E17AF" w:rsidP="001E17AF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700" w:type="dxa"/>
            <w:noWrap/>
            <w:vAlign w:val="center"/>
          </w:tcPr>
          <w:p w14:paraId="6A376298" w14:textId="36C6293D" w:rsidR="001E17AF" w:rsidRPr="00AC531E" w:rsidRDefault="001E17AF" w:rsidP="001E17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2060" w:type="dxa"/>
            <w:noWrap/>
          </w:tcPr>
          <w:p w14:paraId="6A376299" w14:textId="7FDEB279" w:rsidR="001E17AF" w:rsidRPr="001E17AF" w:rsidRDefault="001E17AF" w:rsidP="001E17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531 914,42</w:t>
            </w:r>
          </w:p>
        </w:tc>
        <w:tc>
          <w:tcPr>
            <w:tcW w:w="1700" w:type="dxa"/>
            <w:noWrap/>
          </w:tcPr>
          <w:p w14:paraId="6A37629A" w14:textId="314D7718" w:rsidR="001E17AF" w:rsidRPr="001E17AF" w:rsidRDefault="001E17AF" w:rsidP="001E17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1 352 651,98</w:t>
            </w:r>
          </w:p>
        </w:tc>
        <w:tc>
          <w:tcPr>
            <w:tcW w:w="1220" w:type="dxa"/>
            <w:noWrap/>
          </w:tcPr>
          <w:p w14:paraId="6A37629B" w14:textId="0F42494F" w:rsidR="001E17AF" w:rsidRPr="001E17AF" w:rsidRDefault="001E17AF" w:rsidP="001E17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962 651,98</w:t>
            </w:r>
          </w:p>
        </w:tc>
      </w:tr>
      <w:tr w:rsidR="008450EB" w:rsidRPr="007B7470" w14:paraId="6A3762A2" w14:textId="77777777" w:rsidTr="00EF1517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9D" w14:textId="77777777" w:rsidR="008450EB" w:rsidRPr="00AC531E" w:rsidRDefault="008450EB" w:rsidP="008450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700" w:type="dxa"/>
            <w:noWrap/>
            <w:vAlign w:val="center"/>
          </w:tcPr>
          <w:p w14:paraId="6A37629E" w14:textId="6FEB7B4E" w:rsidR="008450EB" w:rsidRPr="00AC531E" w:rsidRDefault="008450EB" w:rsidP="008450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9F" w14:textId="0FD3138B" w:rsidR="008450EB" w:rsidRPr="00AC531E" w:rsidRDefault="00D35009" w:rsidP="008450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A0" w14:textId="04A092E5" w:rsidR="008450EB" w:rsidRPr="00AC531E" w:rsidRDefault="008450EB" w:rsidP="008450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A1" w14:textId="121E0356" w:rsidR="008450EB" w:rsidRPr="00AC531E" w:rsidRDefault="008450EB" w:rsidP="008450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</w:tr>
      <w:tr w:rsidR="008450EB" w:rsidRPr="007B7470" w14:paraId="6A3762A8" w14:textId="77777777" w:rsidTr="00EF1517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A3" w14:textId="77777777" w:rsidR="008450EB" w:rsidRPr="00AC531E" w:rsidRDefault="008450EB" w:rsidP="008450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700" w:type="dxa"/>
            <w:noWrap/>
            <w:vAlign w:val="center"/>
          </w:tcPr>
          <w:p w14:paraId="6A3762A4" w14:textId="5EAEA3A6" w:rsidR="008450EB" w:rsidRPr="00AC531E" w:rsidRDefault="008450EB" w:rsidP="008450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A5" w14:textId="4E9F0AAE" w:rsidR="008450EB" w:rsidRPr="00AC531E" w:rsidRDefault="008450EB" w:rsidP="008450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A6" w14:textId="59EB2B92" w:rsidR="008450EB" w:rsidRPr="00AC531E" w:rsidRDefault="008450EB" w:rsidP="008450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A7" w14:textId="0DCD5908" w:rsidR="008450EB" w:rsidRPr="00AC531E" w:rsidRDefault="008450EB" w:rsidP="008450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</w:tr>
      <w:tr w:rsidR="008450EB" w:rsidRPr="007B7470" w14:paraId="6A3762AE" w14:textId="77777777" w:rsidTr="00EF1517">
        <w:trPr>
          <w:trHeight w:val="119"/>
          <w:jc w:val="center"/>
        </w:trPr>
        <w:tc>
          <w:tcPr>
            <w:tcW w:w="4172" w:type="dxa"/>
            <w:noWrap/>
            <w:vAlign w:val="center"/>
          </w:tcPr>
          <w:p w14:paraId="6A3762A9" w14:textId="77777777" w:rsidR="008450EB" w:rsidRPr="00AC531E" w:rsidRDefault="008450EB" w:rsidP="008450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obce</w:t>
            </w:r>
          </w:p>
        </w:tc>
        <w:tc>
          <w:tcPr>
            <w:tcW w:w="1700" w:type="dxa"/>
            <w:noWrap/>
            <w:vAlign w:val="center"/>
          </w:tcPr>
          <w:p w14:paraId="6A3762AA" w14:textId="77777777" w:rsidR="008450EB" w:rsidRPr="00AC531E" w:rsidRDefault="008450EB" w:rsidP="008450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AB" w14:textId="71F4166D" w:rsidR="008450EB" w:rsidRPr="00AC531E" w:rsidRDefault="00682D85" w:rsidP="008450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AC" w14:textId="66D32B87" w:rsidR="008450EB" w:rsidRPr="00AC531E" w:rsidRDefault="00682D85" w:rsidP="008450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AD" w14:textId="1943396B" w:rsidR="008450EB" w:rsidRPr="00AC531E" w:rsidRDefault="00682D85" w:rsidP="008450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</w:tr>
      <w:tr w:rsidR="005307FC" w:rsidRPr="007B7470" w14:paraId="6A3762B5" w14:textId="77777777" w:rsidTr="00EF1517">
        <w:trPr>
          <w:trHeight w:val="119"/>
          <w:jc w:val="center"/>
        </w:trPr>
        <w:tc>
          <w:tcPr>
            <w:tcW w:w="4172" w:type="dxa"/>
            <w:noWrap/>
            <w:vAlign w:val="center"/>
          </w:tcPr>
          <w:p w14:paraId="6A3762AF" w14:textId="77777777" w:rsidR="005307FC" w:rsidRPr="00AC531E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z toho</w:t>
            </w:r>
            <w:r w:rsidR="002B5AD4" w:rsidRPr="00AC531E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vplyv</w:t>
            </w:r>
            <w:r w:rsidRPr="00AC531E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nových úloh v zmysle ods. 2 Čl. 6 ústavného zákona č. 493/2011 Z. z. </w:t>
            </w:r>
          </w:p>
          <w:p w14:paraId="6A3762B0" w14:textId="77777777" w:rsidR="005307FC" w:rsidRPr="00AC531E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o rozpočtovej zodpovednosti</w:t>
            </w:r>
          </w:p>
        </w:tc>
        <w:tc>
          <w:tcPr>
            <w:tcW w:w="1700" w:type="dxa"/>
            <w:noWrap/>
            <w:vAlign w:val="center"/>
          </w:tcPr>
          <w:p w14:paraId="6A3762B1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B2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B3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B4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</w:tr>
      <w:tr w:rsidR="005307FC" w:rsidRPr="007B7470" w14:paraId="6A3762BB" w14:textId="77777777" w:rsidTr="00EF1517">
        <w:trPr>
          <w:trHeight w:val="119"/>
          <w:jc w:val="center"/>
        </w:trPr>
        <w:tc>
          <w:tcPr>
            <w:tcW w:w="4172" w:type="dxa"/>
            <w:noWrap/>
            <w:vAlign w:val="center"/>
          </w:tcPr>
          <w:p w14:paraId="6A3762B6" w14:textId="77777777" w:rsidR="005307FC" w:rsidRPr="00AC531E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vyššie územné celky</w:t>
            </w:r>
          </w:p>
        </w:tc>
        <w:tc>
          <w:tcPr>
            <w:tcW w:w="1700" w:type="dxa"/>
            <w:noWrap/>
            <w:vAlign w:val="center"/>
          </w:tcPr>
          <w:p w14:paraId="6A3762B7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B8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B9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BA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</w:tr>
      <w:tr w:rsidR="005307FC" w:rsidRPr="007B7470" w14:paraId="6A3762C2" w14:textId="77777777" w:rsidTr="00EF1517">
        <w:trPr>
          <w:trHeight w:val="119"/>
          <w:jc w:val="center"/>
        </w:trPr>
        <w:tc>
          <w:tcPr>
            <w:tcW w:w="4172" w:type="dxa"/>
            <w:noWrap/>
            <w:vAlign w:val="center"/>
          </w:tcPr>
          <w:p w14:paraId="6A3762BC" w14:textId="77777777" w:rsidR="005307FC" w:rsidRPr="00AC531E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z toho</w:t>
            </w:r>
            <w:r w:rsidR="002B5AD4" w:rsidRPr="00AC531E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vplyv</w:t>
            </w:r>
            <w:r w:rsidRPr="00AC531E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nových úloh v zmysle ods. 2 Čl. 6 ústavného zákona č. 493/2011 Z. z. </w:t>
            </w:r>
          </w:p>
          <w:p w14:paraId="6A3762BD" w14:textId="77777777" w:rsidR="005307FC" w:rsidRPr="00AC531E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o rozpočtovej zodpovednosti</w:t>
            </w:r>
          </w:p>
        </w:tc>
        <w:tc>
          <w:tcPr>
            <w:tcW w:w="1700" w:type="dxa"/>
            <w:noWrap/>
            <w:vAlign w:val="center"/>
          </w:tcPr>
          <w:p w14:paraId="6A3762BE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BF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C0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C1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</w:tr>
      <w:tr w:rsidR="005307FC" w:rsidRPr="007B7470" w14:paraId="6A3762C8" w14:textId="77777777" w:rsidTr="00EF1517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C3" w14:textId="77777777" w:rsidR="005307FC" w:rsidRPr="00AC531E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ostatné subjekty verejnej správy</w:t>
            </w:r>
          </w:p>
        </w:tc>
        <w:tc>
          <w:tcPr>
            <w:tcW w:w="1700" w:type="dxa"/>
            <w:noWrap/>
            <w:vAlign w:val="center"/>
          </w:tcPr>
          <w:p w14:paraId="6A3762C4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C5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C6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C7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</w:tr>
      <w:tr w:rsidR="005307FC" w:rsidRPr="007B7470" w14:paraId="6A3762CE" w14:textId="77777777" w:rsidTr="00EF1517">
        <w:trPr>
          <w:trHeight w:val="66"/>
          <w:jc w:val="center"/>
        </w:trPr>
        <w:tc>
          <w:tcPr>
            <w:tcW w:w="4172" w:type="dxa"/>
            <w:shd w:val="clear" w:color="auto" w:fill="BFBFBF" w:themeFill="background1" w:themeFillShade="BF"/>
            <w:noWrap/>
            <w:vAlign w:val="center"/>
          </w:tcPr>
          <w:p w14:paraId="6A3762C9" w14:textId="77777777" w:rsidR="005307FC" w:rsidRPr="00AC531E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Vplyv na počet zamestnancov </w:t>
            </w:r>
          </w:p>
        </w:tc>
        <w:tc>
          <w:tcPr>
            <w:tcW w:w="1700" w:type="dxa"/>
            <w:shd w:val="clear" w:color="auto" w:fill="BFBFBF" w:themeFill="background1" w:themeFillShade="BF"/>
            <w:noWrap/>
            <w:vAlign w:val="center"/>
          </w:tcPr>
          <w:p w14:paraId="6A3762CA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2060" w:type="dxa"/>
            <w:shd w:val="clear" w:color="auto" w:fill="BFBFBF" w:themeFill="background1" w:themeFillShade="BF"/>
            <w:noWrap/>
            <w:vAlign w:val="center"/>
          </w:tcPr>
          <w:p w14:paraId="6A3762CB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700" w:type="dxa"/>
            <w:shd w:val="clear" w:color="auto" w:fill="BFBFBF" w:themeFill="background1" w:themeFillShade="BF"/>
            <w:noWrap/>
            <w:vAlign w:val="center"/>
          </w:tcPr>
          <w:p w14:paraId="6A3762CC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20" w:type="dxa"/>
            <w:shd w:val="clear" w:color="auto" w:fill="BFBFBF" w:themeFill="background1" w:themeFillShade="BF"/>
            <w:noWrap/>
            <w:vAlign w:val="center"/>
          </w:tcPr>
          <w:p w14:paraId="6A3762CD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</w:tr>
      <w:tr w:rsidR="005307FC" w:rsidRPr="007B7470" w14:paraId="6A3762D4" w14:textId="77777777" w:rsidTr="00EF1517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CF" w14:textId="77777777" w:rsidR="005307FC" w:rsidRPr="00AC531E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700" w:type="dxa"/>
            <w:noWrap/>
            <w:vAlign w:val="center"/>
          </w:tcPr>
          <w:p w14:paraId="6A3762D0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D1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D2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D3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</w:tr>
      <w:tr w:rsidR="005307FC" w:rsidRPr="007B7470" w14:paraId="6A3762DA" w14:textId="77777777" w:rsidTr="00EF1517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D5" w14:textId="77777777" w:rsidR="005307FC" w:rsidRPr="00AC531E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obce</w:t>
            </w:r>
          </w:p>
        </w:tc>
        <w:tc>
          <w:tcPr>
            <w:tcW w:w="1700" w:type="dxa"/>
            <w:noWrap/>
            <w:vAlign w:val="center"/>
          </w:tcPr>
          <w:p w14:paraId="6A3762D6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D7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D8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D9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</w:tr>
      <w:tr w:rsidR="005307FC" w:rsidRPr="007B7470" w14:paraId="6A3762E0" w14:textId="77777777" w:rsidTr="00EF1517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DB" w14:textId="77777777" w:rsidR="005307FC" w:rsidRPr="00AC531E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vyššie územné celky</w:t>
            </w:r>
          </w:p>
        </w:tc>
        <w:tc>
          <w:tcPr>
            <w:tcW w:w="1700" w:type="dxa"/>
            <w:noWrap/>
            <w:vAlign w:val="center"/>
          </w:tcPr>
          <w:p w14:paraId="6A3762DC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DD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DE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DF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</w:tr>
      <w:tr w:rsidR="005307FC" w:rsidRPr="007B7470" w14:paraId="6A3762E6" w14:textId="77777777" w:rsidTr="00EF1517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E1" w14:textId="77777777" w:rsidR="005307FC" w:rsidRPr="00AC531E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ostatné subjekty verejnej správy</w:t>
            </w:r>
          </w:p>
        </w:tc>
        <w:tc>
          <w:tcPr>
            <w:tcW w:w="1700" w:type="dxa"/>
            <w:noWrap/>
            <w:vAlign w:val="center"/>
          </w:tcPr>
          <w:p w14:paraId="6A3762E2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E3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E4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E5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</w:tr>
      <w:tr w:rsidR="00450578" w:rsidRPr="007B7470" w14:paraId="6A3762EC" w14:textId="77777777" w:rsidTr="00EF1517">
        <w:trPr>
          <w:trHeight w:val="66"/>
          <w:jc w:val="center"/>
        </w:trPr>
        <w:tc>
          <w:tcPr>
            <w:tcW w:w="4172" w:type="dxa"/>
            <w:shd w:val="clear" w:color="auto" w:fill="BFBFBF" w:themeFill="background1" w:themeFillShade="BF"/>
            <w:noWrap/>
            <w:vAlign w:val="center"/>
          </w:tcPr>
          <w:p w14:paraId="6A3762E7" w14:textId="77777777" w:rsidR="00450578" w:rsidRPr="00AC531E" w:rsidRDefault="00450578" w:rsidP="004505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lang w:eastAsia="sk-SK"/>
              </w:rPr>
              <w:t>Vplyv na mzdové výdavky</w:t>
            </w:r>
          </w:p>
        </w:tc>
        <w:tc>
          <w:tcPr>
            <w:tcW w:w="1700" w:type="dxa"/>
            <w:shd w:val="clear" w:color="auto" w:fill="BFBFBF" w:themeFill="background1" w:themeFillShade="BF"/>
            <w:noWrap/>
            <w:vAlign w:val="center"/>
          </w:tcPr>
          <w:p w14:paraId="6A3762E8" w14:textId="77777777" w:rsidR="00450578" w:rsidRPr="00AC531E" w:rsidRDefault="00450578" w:rsidP="00450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lang w:eastAsia="sk-SK"/>
              </w:rPr>
              <w:t>0</w:t>
            </w:r>
          </w:p>
        </w:tc>
        <w:tc>
          <w:tcPr>
            <w:tcW w:w="2060" w:type="dxa"/>
            <w:shd w:val="clear" w:color="auto" w:fill="BFBFBF" w:themeFill="background1" w:themeFillShade="BF"/>
            <w:noWrap/>
          </w:tcPr>
          <w:p w14:paraId="6A3762E9" w14:textId="7B4B0226" w:rsidR="00450578" w:rsidRPr="00AC531E" w:rsidRDefault="00450578" w:rsidP="00450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hAnsi="Times New Roman" w:cs="Times New Roman"/>
                <w:b/>
                <w:bCs/>
                <w:color w:val="000000"/>
              </w:rPr>
              <w:t>111 914,42</w:t>
            </w:r>
          </w:p>
        </w:tc>
        <w:tc>
          <w:tcPr>
            <w:tcW w:w="1700" w:type="dxa"/>
            <w:shd w:val="clear" w:color="auto" w:fill="BFBFBF" w:themeFill="background1" w:themeFillShade="BF"/>
            <w:noWrap/>
          </w:tcPr>
          <w:p w14:paraId="6A3762EA" w14:textId="510D732F" w:rsidR="00450578" w:rsidRPr="00AC531E" w:rsidRDefault="00450578" w:rsidP="00450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hAnsi="Times New Roman" w:cs="Times New Roman"/>
                <w:b/>
                <w:bCs/>
                <w:color w:val="000000"/>
              </w:rPr>
              <w:t>212 651,98</w:t>
            </w:r>
          </w:p>
        </w:tc>
        <w:tc>
          <w:tcPr>
            <w:tcW w:w="1220" w:type="dxa"/>
            <w:shd w:val="clear" w:color="auto" w:fill="BFBFBF" w:themeFill="background1" w:themeFillShade="BF"/>
            <w:noWrap/>
          </w:tcPr>
          <w:p w14:paraId="6A3762EB" w14:textId="0C08B5F5" w:rsidR="00450578" w:rsidRPr="00AC531E" w:rsidRDefault="00450578" w:rsidP="00450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hAnsi="Times New Roman" w:cs="Times New Roman"/>
                <w:b/>
                <w:bCs/>
                <w:color w:val="000000"/>
              </w:rPr>
              <w:t>212 651,98</w:t>
            </w:r>
          </w:p>
        </w:tc>
      </w:tr>
      <w:tr w:rsidR="00450578" w:rsidRPr="007B7470" w14:paraId="6A3762F2" w14:textId="77777777" w:rsidTr="00EF1517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ED" w14:textId="77777777" w:rsidR="00450578" w:rsidRPr="00AC531E" w:rsidRDefault="00450578" w:rsidP="004505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700" w:type="dxa"/>
            <w:noWrap/>
            <w:vAlign w:val="center"/>
          </w:tcPr>
          <w:p w14:paraId="6A3762EE" w14:textId="77777777" w:rsidR="00450578" w:rsidRPr="00AC531E" w:rsidRDefault="00450578" w:rsidP="00450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</w:tcPr>
          <w:p w14:paraId="6A3762EF" w14:textId="079E61D2" w:rsidR="00450578" w:rsidRPr="00AC531E" w:rsidRDefault="00450578" w:rsidP="00450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hAnsi="Times New Roman" w:cs="Times New Roman"/>
                <w:color w:val="000000"/>
              </w:rPr>
              <w:t>111 914,42</w:t>
            </w:r>
          </w:p>
        </w:tc>
        <w:tc>
          <w:tcPr>
            <w:tcW w:w="1700" w:type="dxa"/>
            <w:noWrap/>
          </w:tcPr>
          <w:p w14:paraId="6A3762F0" w14:textId="621B6C0F" w:rsidR="00450578" w:rsidRPr="00AC531E" w:rsidRDefault="00450578" w:rsidP="00450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hAnsi="Times New Roman" w:cs="Times New Roman"/>
                <w:color w:val="000000"/>
              </w:rPr>
              <w:t>212 651,98</w:t>
            </w:r>
          </w:p>
        </w:tc>
        <w:tc>
          <w:tcPr>
            <w:tcW w:w="1220" w:type="dxa"/>
            <w:noWrap/>
          </w:tcPr>
          <w:p w14:paraId="6A3762F1" w14:textId="4539305A" w:rsidR="00450578" w:rsidRPr="00AC531E" w:rsidRDefault="00450578" w:rsidP="004505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hAnsi="Times New Roman" w:cs="Times New Roman"/>
                <w:color w:val="000000"/>
              </w:rPr>
              <w:t>212 651,98</w:t>
            </w:r>
          </w:p>
        </w:tc>
      </w:tr>
      <w:tr w:rsidR="005307FC" w:rsidRPr="007B7470" w14:paraId="6A3762F8" w14:textId="77777777" w:rsidTr="00EF1517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F3" w14:textId="77777777" w:rsidR="005307FC" w:rsidRPr="00AC531E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obce</w:t>
            </w:r>
          </w:p>
        </w:tc>
        <w:tc>
          <w:tcPr>
            <w:tcW w:w="1700" w:type="dxa"/>
            <w:noWrap/>
            <w:vAlign w:val="center"/>
          </w:tcPr>
          <w:p w14:paraId="6A3762F4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F5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F6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F7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</w:tr>
      <w:tr w:rsidR="005307FC" w:rsidRPr="007B7470" w14:paraId="6A3762FE" w14:textId="77777777" w:rsidTr="00EF1517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F9" w14:textId="77777777" w:rsidR="005307FC" w:rsidRPr="00AC531E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vyššie územné celky</w:t>
            </w:r>
          </w:p>
        </w:tc>
        <w:tc>
          <w:tcPr>
            <w:tcW w:w="1700" w:type="dxa"/>
            <w:noWrap/>
            <w:vAlign w:val="center"/>
          </w:tcPr>
          <w:p w14:paraId="6A3762FA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2FB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2FC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2FD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iCs/>
                <w:lang w:eastAsia="sk-SK"/>
              </w:rPr>
              <w:t>0</w:t>
            </w:r>
          </w:p>
        </w:tc>
      </w:tr>
      <w:tr w:rsidR="005307FC" w:rsidRPr="007B7470" w14:paraId="6A376304" w14:textId="77777777" w:rsidTr="00EF1517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2FF" w14:textId="77777777" w:rsidR="005307FC" w:rsidRPr="00AC531E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ostatné subjekty verejnej správy</w:t>
            </w:r>
          </w:p>
        </w:tc>
        <w:tc>
          <w:tcPr>
            <w:tcW w:w="1700" w:type="dxa"/>
            <w:noWrap/>
            <w:vAlign w:val="center"/>
          </w:tcPr>
          <w:p w14:paraId="6A376300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301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302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303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5307FC" w:rsidRPr="007B7470" w14:paraId="6A37630A" w14:textId="77777777" w:rsidTr="00EF1517">
        <w:trPr>
          <w:trHeight w:val="66"/>
          <w:jc w:val="center"/>
        </w:trPr>
        <w:tc>
          <w:tcPr>
            <w:tcW w:w="4172" w:type="dxa"/>
            <w:shd w:val="clear" w:color="auto" w:fill="C0C0C0"/>
            <w:noWrap/>
            <w:vAlign w:val="center"/>
          </w:tcPr>
          <w:p w14:paraId="6A376305" w14:textId="77777777" w:rsidR="005307FC" w:rsidRPr="00AC531E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Financovanie zabezpečené v rozpočte</w:t>
            </w:r>
          </w:p>
        </w:tc>
        <w:tc>
          <w:tcPr>
            <w:tcW w:w="1700" w:type="dxa"/>
            <w:shd w:val="clear" w:color="auto" w:fill="C0C0C0"/>
            <w:noWrap/>
            <w:vAlign w:val="center"/>
          </w:tcPr>
          <w:p w14:paraId="6A376306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2060" w:type="dxa"/>
            <w:shd w:val="clear" w:color="auto" w:fill="C0C0C0"/>
            <w:noWrap/>
            <w:vAlign w:val="center"/>
          </w:tcPr>
          <w:p w14:paraId="6A376307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700" w:type="dxa"/>
            <w:shd w:val="clear" w:color="auto" w:fill="C0C0C0"/>
            <w:noWrap/>
            <w:vAlign w:val="center"/>
          </w:tcPr>
          <w:p w14:paraId="6A376308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20" w:type="dxa"/>
            <w:shd w:val="clear" w:color="auto" w:fill="C0C0C0"/>
            <w:noWrap/>
            <w:vAlign w:val="center"/>
          </w:tcPr>
          <w:p w14:paraId="6A376309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</w:tr>
      <w:tr w:rsidR="005307FC" w:rsidRPr="007B7470" w14:paraId="6A376310" w14:textId="77777777" w:rsidTr="00EF1517">
        <w:trPr>
          <w:trHeight w:val="66"/>
          <w:jc w:val="center"/>
        </w:trPr>
        <w:tc>
          <w:tcPr>
            <w:tcW w:w="4172" w:type="dxa"/>
            <w:noWrap/>
            <w:vAlign w:val="center"/>
          </w:tcPr>
          <w:p w14:paraId="6A37630B" w14:textId="77777777" w:rsidR="005307FC" w:rsidRPr="00AC531E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v tom: za každý subjekt verejnej správy / program zvlášť</w:t>
            </w:r>
          </w:p>
        </w:tc>
        <w:tc>
          <w:tcPr>
            <w:tcW w:w="1700" w:type="dxa"/>
            <w:noWrap/>
            <w:vAlign w:val="center"/>
          </w:tcPr>
          <w:p w14:paraId="6A37630C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2060" w:type="dxa"/>
            <w:noWrap/>
            <w:vAlign w:val="center"/>
          </w:tcPr>
          <w:p w14:paraId="6A37630D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700" w:type="dxa"/>
            <w:noWrap/>
            <w:vAlign w:val="center"/>
          </w:tcPr>
          <w:p w14:paraId="6A37630E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20" w:type="dxa"/>
            <w:noWrap/>
            <w:vAlign w:val="center"/>
          </w:tcPr>
          <w:p w14:paraId="6A37630F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</w:tr>
      <w:tr w:rsidR="005307FC" w:rsidRPr="007B7470" w14:paraId="6A376316" w14:textId="77777777" w:rsidTr="00EF1517">
        <w:trPr>
          <w:trHeight w:val="66"/>
          <w:jc w:val="center"/>
        </w:trPr>
        <w:tc>
          <w:tcPr>
            <w:tcW w:w="4172" w:type="dxa"/>
            <w:shd w:val="clear" w:color="auto" w:fill="BFBFBF" w:themeFill="background1" w:themeFillShade="BF"/>
            <w:noWrap/>
            <w:vAlign w:val="center"/>
          </w:tcPr>
          <w:p w14:paraId="6A376311" w14:textId="77777777" w:rsidR="005307FC" w:rsidRPr="00AC531E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lang w:eastAsia="sk-SK"/>
              </w:rPr>
              <w:t>Iné ako rozpočtové zdroje</w:t>
            </w:r>
          </w:p>
        </w:tc>
        <w:tc>
          <w:tcPr>
            <w:tcW w:w="1700" w:type="dxa"/>
            <w:shd w:val="clear" w:color="auto" w:fill="BFBFBF" w:themeFill="background1" w:themeFillShade="BF"/>
            <w:noWrap/>
            <w:vAlign w:val="center"/>
          </w:tcPr>
          <w:p w14:paraId="6A376312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2060" w:type="dxa"/>
            <w:shd w:val="clear" w:color="auto" w:fill="BFBFBF" w:themeFill="background1" w:themeFillShade="BF"/>
            <w:noWrap/>
            <w:vAlign w:val="center"/>
          </w:tcPr>
          <w:p w14:paraId="6A376313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700" w:type="dxa"/>
            <w:shd w:val="clear" w:color="auto" w:fill="BFBFBF" w:themeFill="background1" w:themeFillShade="BF"/>
            <w:noWrap/>
            <w:vAlign w:val="center"/>
          </w:tcPr>
          <w:p w14:paraId="6A376314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20" w:type="dxa"/>
            <w:shd w:val="clear" w:color="auto" w:fill="BFBFBF" w:themeFill="background1" w:themeFillShade="BF"/>
            <w:noWrap/>
            <w:vAlign w:val="center"/>
          </w:tcPr>
          <w:p w14:paraId="6A376315" w14:textId="77777777" w:rsidR="005307FC" w:rsidRPr="00AC531E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</w:tr>
      <w:tr w:rsidR="00AB3EBC" w:rsidRPr="007B7470" w14:paraId="6A37631C" w14:textId="77777777" w:rsidTr="002E3AC8">
        <w:trPr>
          <w:trHeight w:val="66"/>
          <w:jc w:val="center"/>
        </w:trPr>
        <w:tc>
          <w:tcPr>
            <w:tcW w:w="4172" w:type="dxa"/>
            <w:shd w:val="clear" w:color="auto" w:fill="A6A6A6" w:themeFill="background1" w:themeFillShade="A6"/>
            <w:noWrap/>
            <w:vAlign w:val="center"/>
          </w:tcPr>
          <w:p w14:paraId="6A376317" w14:textId="393EF1D6" w:rsidR="00AB3EBC" w:rsidRPr="00AC531E" w:rsidRDefault="00AB3EBC" w:rsidP="00AB3E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Rozpočtovo nekrytý vplyv / </w:t>
            </w:r>
            <w:r w:rsidRPr="00AC531E">
              <w:rPr>
                <w:rFonts w:ascii="Times New Roman" w:eastAsia="Times New Roman" w:hAnsi="Times New Roman" w:cs="Times New Roman"/>
                <w:b/>
                <w:bCs/>
                <w:strike/>
                <w:lang w:eastAsia="sk-SK"/>
              </w:rPr>
              <w:t>úspora</w:t>
            </w:r>
          </w:p>
        </w:tc>
        <w:tc>
          <w:tcPr>
            <w:tcW w:w="1700" w:type="dxa"/>
            <w:shd w:val="clear" w:color="auto" w:fill="A6A6A6" w:themeFill="background1" w:themeFillShade="A6"/>
            <w:noWrap/>
            <w:vAlign w:val="center"/>
          </w:tcPr>
          <w:p w14:paraId="6A376318" w14:textId="5EB55AD9" w:rsidR="00AB3EBC" w:rsidRPr="00AC531E" w:rsidRDefault="00AB3EBC" w:rsidP="00AB3E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2060" w:type="dxa"/>
            <w:shd w:val="clear" w:color="auto" w:fill="A6A6A6" w:themeFill="background1" w:themeFillShade="A6"/>
            <w:noWrap/>
          </w:tcPr>
          <w:p w14:paraId="6A376319" w14:textId="7FBF2D8F" w:rsidR="00AB3EBC" w:rsidRPr="00AC531E" w:rsidRDefault="00AB3EBC" w:rsidP="00AB3E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AC531E">
              <w:rPr>
                <w:rFonts w:ascii="Times New Roman" w:hAnsi="Times New Roman" w:cs="Times New Roman"/>
                <w:b/>
                <w:bCs/>
              </w:rPr>
              <w:t>31 914,42</w:t>
            </w:r>
          </w:p>
        </w:tc>
        <w:tc>
          <w:tcPr>
            <w:tcW w:w="1700" w:type="dxa"/>
            <w:shd w:val="clear" w:color="auto" w:fill="A6A6A6" w:themeFill="background1" w:themeFillShade="A6"/>
            <w:noWrap/>
          </w:tcPr>
          <w:p w14:paraId="6A37631A" w14:textId="1739151F" w:rsidR="00AB3EBC" w:rsidRPr="00AC531E" w:rsidRDefault="00AB3EBC" w:rsidP="00AB3E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hAnsi="Times New Roman" w:cs="Times New Roman"/>
                <w:b/>
                <w:bCs/>
              </w:rPr>
              <w:t xml:space="preserve">1 </w:t>
            </w: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AC531E">
              <w:rPr>
                <w:rFonts w:ascii="Times New Roman" w:hAnsi="Times New Roman" w:cs="Times New Roman"/>
                <w:b/>
                <w:bCs/>
              </w:rPr>
              <w:t>52 651,98</w:t>
            </w:r>
          </w:p>
        </w:tc>
        <w:tc>
          <w:tcPr>
            <w:tcW w:w="1220" w:type="dxa"/>
            <w:shd w:val="clear" w:color="auto" w:fill="A6A6A6" w:themeFill="background1" w:themeFillShade="A6"/>
            <w:noWrap/>
          </w:tcPr>
          <w:p w14:paraId="6A37631B" w14:textId="117C1AF2" w:rsidR="00AB3EBC" w:rsidRPr="00AC531E" w:rsidRDefault="00AB3EBC" w:rsidP="00AB3E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C531E">
              <w:rPr>
                <w:rFonts w:ascii="Times New Roman" w:hAnsi="Times New Roman" w:cs="Times New Roman"/>
                <w:b/>
                <w:bCs/>
              </w:rPr>
              <w:t>962 651,98</w:t>
            </w:r>
          </w:p>
        </w:tc>
      </w:tr>
    </w:tbl>
    <w:bookmarkEnd w:id="0"/>
    <w:p w14:paraId="559AA858" w14:textId="77777777" w:rsidR="00A90EB2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</w:t>
      </w:r>
    </w:p>
    <w:p w14:paraId="6A37631D" w14:textId="7C835682" w:rsidR="001F624A" w:rsidRPr="007B7470" w:rsidRDefault="001C721D" w:rsidP="00184AEC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1/B</w:t>
      </w:r>
    </w:p>
    <w:tbl>
      <w:tblPr>
        <w:tblW w:w="10186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455"/>
        <w:gridCol w:w="1359"/>
      </w:tblGrid>
      <w:tr w:rsidR="001C721D" w:rsidRPr="007B7470" w14:paraId="6A376323" w14:textId="77777777" w:rsidTr="40CC4F69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37631E" w14:textId="77777777" w:rsidR="001C721D" w:rsidRPr="00AC531E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37631F" w14:textId="638F2DAA" w:rsidR="001C721D" w:rsidRPr="00AC531E" w:rsidRDefault="00D0022E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202</w:t>
            </w:r>
            <w:r w:rsidR="004E2B60" w:rsidRPr="00AC53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376320" w14:textId="1CDE9A59" w:rsidR="001C721D" w:rsidRPr="00AC531E" w:rsidRDefault="00D0022E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202</w:t>
            </w:r>
            <w:r w:rsidR="004E2B60" w:rsidRPr="00AC53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7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376321" w14:textId="12CE5501" w:rsidR="001C721D" w:rsidRPr="00AC531E" w:rsidRDefault="00D0022E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202</w:t>
            </w:r>
            <w:r w:rsidR="004E2B60" w:rsidRPr="00AC53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8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376322" w14:textId="1F357E2E" w:rsidR="001C721D" w:rsidRPr="00AC531E" w:rsidRDefault="00D0022E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20</w:t>
            </w:r>
            <w:r w:rsidR="004E2B60" w:rsidRPr="00AC53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29</w:t>
            </w:r>
          </w:p>
        </w:tc>
      </w:tr>
      <w:tr w:rsidR="00832C2B" w:rsidRPr="007B7470" w14:paraId="6A376329" w14:textId="77777777" w:rsidTr="006D79B6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376324" w14:textId="77777777" w:rsidR="00832C2B" w:rsidRPr="00AC531E" w:rsidRDefault="00832C2B" w:rsidP="00832C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sk-SK"/>
              </w:rPr>
              <w:lastRenderedPageBreak/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76325" w14:textId="59E9096C" w:rsidR="00832C2B" w:rsidRPr="00AC531E" w:rsidRDefault="00832C2B" w:rsidP="00832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376326" w14:textId="6E3FB3F1" w:rsidR="00832C2B" w:rsidRPr="00AC531E" w:rsidRDefault="00832C2B" w:rsidP="00832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531 914,42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376327" w14:textId="69CD599E" w:rsidR="00832C2B" w:rsidRPr="00AC531E" w:rsidRDefault="00832C2B" w:rsidP="00832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1 352 651,98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376328" w14:textId="7ADE5917" w:rsidR="00832C2B" w:rsidRPr="00AC531E" w:rsidRDefault="00832C2B" w:rsidP="00832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962 651,98</w:t>
            </w:r>
          </w:p>
        </w:tc>
      </w:tr>
      <w:tr w:rsidR="00832C2B" w:rsidRPr="007B7470" w14:paraId="6A37632F" w14:textId="77777777" w:rsidTr="006D79B6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37632A" w14:textId="1DE34600" w:rsidR="00832C2B" w:rsidRPr="00AC531E" w:rsidRDefault="00832C2B" w:rsidP="00832C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color w:val="000000" w:themeColor="text1"/>
                <w:lang w:eastAsia="sk-SK"/>
              </w:rPr>
              <w:t>v tom MIRRI SR: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7632B" w14:textId="0C8D64D9" w:rsidR="00832C2B" w:rsidRPr="00AC531E" w:rsidRDefault="00832C2B" w:rsidP="00832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37632C" w14:textId="372FA7E8" w:rsidR="00832C2B" w:rsidRPr="00AC531E" w:rsidRDefault="00832C2B" w:rsidP="00832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531 914,42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37632D" w14:textId="2708AD23" w:rsidR="00832C2B" w:rsidRPr="00AC531E" w:rsidRDefault="00832C2B" w:rsidP="00832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1 352 651,98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37632E" w14:textId="3CA3363D" w:rsidR="00832C2B" w:rsidRPr="00AC531E" w:rsidRDefault="00832C2B" w:rsidP="00832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962 651,98</w:t>
            </w:r>
          </w:p>
        </w:tc>
      </w:tr>
      <w:tr w:rsidR="004E2B60" w:rsidRPr="007B7470" w14:paraId="6A376335" w14:textId="77777777" w:rsidTr="40CC4F69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376330" w14:textId="77777777" w:rsidR="004E2B60" w:rsidRPr="00AC531E" w:rsidRDefault="004E2B60" w:rsidP="004E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color w:val="000000" w:themeColor="text1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76331" w14:textId="77777777" w:rsidR="004E2B60" w:rsidRPr="00AC531E" w:rsidRDefault="004E2B60" w:rsidP="004E2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76332" w14:textId="6106BE60" w:rsidR="004E2B60" w:rsidRPr="00AC531E" w:rsidRDefault="004E2B60" w:rsidP="004E2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 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76333" w14:textId="1D0D5A3B" w:rsidR="004E2B60" w:rsidRPr="00AC531E" w:rsidRDefault="004E2B60" w:rsidP="004E2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76334" w14:textId="6A777EC3" w:rsidR="004E2B60" w:rsidRPr="00AC531E" w:rsidRDefault="004E2B60" w:rsidP="004E2B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 </w:t>
            </w:r>
          </w:p>
        </w:tc>
      </w:tr>
      <w:tr w:rsidR="00832C2B" w:rsidRPr="007B7470" w14:paraId="6A37633B" w14:textId="77777777" w:rsidTr="00C61699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376336" w14:textId="77777777" w:rsidR="00832C2B" w:rsidRPr="00AC531E" w:rsidRDefault="00832C2B" w:rsidP="00832C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76337" w14:textId="61A00A30" w:rsidR="00832C2B" w:rsidRPr="00AC531E" w:rsidRDefault="00832C2B" w:rsidP="00832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376338" w14:textId="2AB4AB03" w:rsidR="00832C2B" w:rsidRPr="00AC531E" w:rsidRDefault="00832C2B" w:rsidP="00832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531 914,42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376339" w14:textId="659D4FB2" w:rsidR="00832C2B" w:rsidRPr="00AC531E" w:rsidRDefault="00832C2B" w:rsidP="00832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1 352 651,98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37633A" w14:textId="339D56E1" w:rsidR="00832C2B" w:rsidRPr="00AC531E" w:rsidRDefault="00832C2B" w:rsidP="00832C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1E17AF">
              <w:rPr>
                <w:rFonts w:ascii="Times New Roman" w:hAnsi="Times New Roman" w:cs="Times New Roman"/>
              </w:rPr>
              <w:t>962 651,98</w:t>
            </w:r>
          </w:p>
        </w:tc>
      </w:tr>
      <w:tr w:rsidR="001C721D" w:rsidRPr="007B7470" w14:paraId="6A376341" w14:textId="77777777" w:rsidTr="40CC4F69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A37633C" w14:textId="77777777" w:rsidR="001C721D" w:rsidRPr="00AC531E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sk-SK"/>
              </w:rPr>
              <w:t xml:space="preserve">vplyv na </w:t>
            </w:r>
            <w:r w:rsidR="00C64BDB" w:rsidRPr="00AC531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sk-SK"/>
              </w:rPr>
              <w:t>limit verejných výdavkov ostatných</w:t>
            </w:r>
            <w:r w:rsidRPr="00AC531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7633D" w14:textId="77777777" w:rsidR="001C721D" w:rsidRPr="00AC531E" w:rsidRDefault="001C721D" w:rsidP="00C4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7633E" w14:textId="77777777" w:rsidR="001C721D" w:rsidRPr="00AC531E" w:rsidRDefault="001C721D" w:rsidP="00C4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7633F" w14:textId="77777777" w:rsidR="001C721D" w:rsidRPr="00AC531E" w:rsidRDefault="001C721D" w:rsidP="00C4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76340" w14:textId="77777777" w:rsidR="001C721D" w:rsidRPr="00AC531E" w:rsidRDefault="001C721D" w:rsidP="00C4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0</w:t>
            </w:r>
          </w:p>
        </w:tc>
      </w:tr>
      <w:tr w:rsidR="002135D4" w:rsidRPr="007B7470" w14:paraId="6A376347" w14:textId="77777777" w:rsidTr="40CC4F69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A376342" w14:textId="77777777" w:rsidR="002135D4" w:rsidRPr="00AC531E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76343" w14:textId="2F21AA49" w:rsidR="002135D4" w:rsidRPr="00AC531E" w:rsidRDefault="00BD0431" w:rsidP="00C4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76344" w14:textId="2ECA8F8C" w:rsidR="002135D4" w:rsidRPr="00AC531E" w:rsidRDefault="00BD0431" w:rsidP="00C4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0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76345" w14:textId="64F77863" w:rsidR="002135D4" w:rsidRPr="00AC531E" w:rsidRDefault="00BD0431" w:rsidP="00C4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0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76346" w14:textId="5B1CFB24" w:rsidR="002135D4" w:rsidRPr="00AC531E" w:rsidRDefault="00BD0431" w:rsidP="00C442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</w:pPr>
            <w:r w:rsidRPr="00AC531E">
              <w:rPr>
                <w:rFonts w:ascii="Times New Roman" w:eastAsia="Times New Roman" w:hAnsi="Times New Roman" w:cs="Times New Roman"/>
                <w:bCs/>
                <w:color w:val="000000"/>
                <w:lang w:eastAsia="sk-SK"/>
              </w:rPr>
              <w:t>0</w:t>
            </w:r>
          </w:p>
        </w:tc>
      </w:tr>
    </w:tbl>
    <w:p w14:paraId="6A376348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376349" w14:textId="77777777" w:rsidR="007D5748" w:rsidRPr="007B7470" w:rsidRDefault="007D5748" w:rsidP="00A50725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6A37634A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6D059994" w14:textId="1D303E3D" w:rsidR="00A50725" w:rsidRPr="00A50725" w:rsidRDefault="00A944C8" w:rsidP="00D0022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E69A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Ministerstvo investícií, regionálneho rozvoja a informatizácie Slovenskej republiky </w:t>
      </w:r>
      <w:r w:rsidRPr="003023C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(ďalej len „MIRRI SR“)</w:t>
      </w:r>
      <w:r w:rsidR="00D0022E" w:rsidRPr="00B323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ako predkladateľ návrhu </w:t>
      </w:r>
      <w:r w:rsidR="0020732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predpokladá,</w:t>
      </w:r>
      <w:r w:rsidR="003023C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023C7" w:rsidRPr="00733AA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že </w:t>
      </w:r>
      <w:r w:rsidR="003023C7" w:rsidRPr="0008108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finančné prostriedky majú byť</w:t>
      </w:r>
      <w:r w:rsidR="00840885" w:rsidRPr="0008108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3023C7" w:rsidRPr="0008108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alokované zo štátneho rozpočtu, </w:t>
      </w:r>
      <w:r w:rsidR="005F13B2" w:rsidRPr="0008108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pričom </w:t>
      </w:r>
      <w:r w:rsidR="003023C7" w:rsidRPr="0008108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riešením je navýšenie rozpočtovej kapitoly</w:t>
      </w:r>
      <w:r w:rsidR="006228B7" w:rsidRPr="00733AA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6228B7" w:rsidRPr="0008108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MIRRI SR</w:t>
      </w:r>
      <w:r w:rsidR="00A50725" w:rsidRPr="0008108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6A37634F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37635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6A37635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376352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6A376353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12F7C1A" w14:textId="77777777" w:rsidR="00000AAF" w:rsidRPr="007957F2" w:rsidRDefault="00000AAF" w:rsidP="00000AAF">
      <w:pPr>
        <w:pStyle w:val="Default"/>
        <w:spacing w:line="276" w:lineRule="auto"/>
        <w:jc w:val="both"/>
        <w:rPr>
          <w:bCs/>
        </w:rPr>
      </w:pPr>
      <w:r>
        <w:rPr>
          <w:bCs/>
        </w:rPr>
        <w:t>Návrhom zákona sa vykonáva</w:t>
      </w:r>
      <w:r w:rsidRPr="007957F2">
        <w:rPr>
          <w:bCs/>
        </w:rPr>
        <w:t xml:space="preserve"> komplexná revízia právnej úpravy e-</w:t>
      </w:r>
      <w:proofErr w:type="spellStart"/>
      <w:r w:rsidRPr="007957F2">
        <w:rPr>
          <w:bCs/>
        </w:rPr>
        <w:t>Governmentu</w:t>
      </w:r>
      <w:proofErr w:type="spellEnd"/>
      <w:r w:rsidRPr="007957F2">
        <w:rPr>
          <w:bCs/>
        </w:rPr>
        <w:t xml:space="preserve"> po vyše desiatich rokoch účinnosti zákona č. 305/2013 Z. z. o elektronickej podobe výkonu pôsobnosti orgánov verejnej moci a o zmene a doplnení niektorých zákonov (zákon o e-</w:t>
      </w:r>
      <w:proofErr w:type="spellStart"/>
      <w:r w:rsidRPr="007957F2">
        <w:rPr>
          <w:bCs/>
        </w:rPr>
        <w:t>Governmente</w:t>
      </w:r>
      <w:proofErr w:type="spellEnd"/>
      <w:r w:rsidRPr="007957F2">
        <w:rPr>
          <w:bCs/>
        </w:rPr>
        <w:t>) v znení neskorších predpisov, ktorú predpokladal aj legislatívny zámer. Okrem toho sa ustanovia základné pravidlá pre oblasť úradného postupu, ktorý nie je konaním a dnešná právna úprava zákona o e-</w:t>
      </w:r>
      <w:proofErr w:type="spellStart"/>
      <w:r w:rsidRPr="007957F2">
        <w:rPr>
          <w:bCs/>
        </w:rPr>
        <w:t>Governmente</w:t>
      </w:r>
      <w:proofErr w:type="spellEnd"/>
      <w:r w:rsidRPr="007957F2">
        <w:rPr>
          <w:bCs/>
        </w:rPr>
        <w:t xml:space="preserve"> sa naň nevzťahuje.</w:t>
      </w:r>
    </w:p>
    <w:p w14:paraId="45B8F1A6" w14:textId="77777777" w:rsidR="00000AAF" w:rsidRPr="007957F2" w:rsidRDefault="00000AAF" w:rsidP="00000AAF">
      <w:pPr>
        <w:pStyle w:val="Default"/>
        <w:spacing w:line="276" w:lineRule="auto"/>
        <w:jc w:val="both"/>
        <w:rPr>
          <w:bCs/>
          <w:lang w:eastAsia="en-GB"/>
        </w:rPr>
      </w:pPr>
    </w:p>
    <w:p w14:paraId="631B3F0D" w14:textId="77777777" w:rsidR="00000AAF" w:rsidRPr="007957F2" w:rsidRDefault="00000AAF" w:rsidP="00000AAF">
      <w:pPr>
        <w:pStyle w:val="Default"/>
        <w:spacing w:line="276" w:lineRule="auto"/>
        <w:jc w:val="both"/>
        <w:rPr>
          <w:bCs/>
        </w:rPr>
      </w:pPr>
      <w:r w:rsidRPr="007957F2">
        <w:rPr>
          <w:bCs/>
          <w:lang w:eastAsia="en-GB"/>
        </w:rPr>
        <w:t>Návrh zákona</w:t>
      </w:r>
      <w:r>
        <w:rPr>
          <w:bCs/>
          <w:lang w:eastAsia="en-GB"/>
        </w:rPr>
        <w:t xml:space="preserve"> zároveň</w:t>
      </w:r>
      <w:r w:rsidRPr="007957F2">
        <w:rPr>
          <w:bCs/>
          <w:lang w:eastAsia="en-GB"/>
        </w:rPr>
        <w:t xml:space="preserve"> zachováva inštitúty a koncepty, ktoré sa v aplikačnej praxi osvedčili a ktoré sú použiteľné aj do budúcna v procesoch výkonu verejnej moci a v rámci naplnenia princípov digitálnej transformácie verejnej správy. Ide napr. o využitie princípu „jedenkrát a dosť“ na účely riadneho zabezpečenia zdieľania a výmeny údajov pri výkone verejnej moci, či o rozšírenie centrálneho doručovania. </w:t>
      </w:r>
      <w:r>
        <w:rPr>
          <w:bCs/>
          <w:lang w:eastAsia="en-GB"/>
        </w:rPr>
        <w:t>Popri tom však posilňuje</w:t>
      </w:r>
      <w:r w:rsidRPr="003C62A7">
        <w:rPr>
          <w:bCs/>
          <w:lang w:eastAsia="en-GB"/>
        </w:rPr>
        <w:t xml:space="preserve"> princíp „</w:t>
      </w:r>
      <w:proofErr w:type="spellStart"/>
      <w:r w:rsidRPr="003C62A7">
        <w:rPr>
          <w:bCs/>
          <w:lang w:eastAsia="en-GB"/>
        </w:rPr>
        <w:t>digital</w:t>
      </w:r>
      <w:proofErr w:type="spellEnd"/>
      <w:r w:rsidRPr="003C62A7">
        <w:rPr>
          <w:bCs/>
          <w:lang w:eastAsia="en-GB"/>
        </w:rPr>
        <w:t xml:space="preserve"> by default“ </w:t>
      </w:r>
      <w:r>
        <w:rPr>
          <w:bCs/>
          <w:lang w:eastAsia="en-GB"/>
        </w:rPr>
        <w:t>(</w:t>
      </w:r>
      <w:r w:rsidRPr="003C62A7">
        <w:rPr>
          <w:bCs/>
          <w:lang w:eastAsia="en-GB"/>
        </w:rPr>
        <w:t>výkon verejnej moci digitálne ako štandard, nie ako výnimka</w:t>
      </w:r>
      <w:r>
        <w:rPr>
          <w:bCs/>
          <w:lang w:eastAsia="en-GB"/>
        </w:rPr>
        <w:t xml:space="preserve">) a snaží sa podľa dnešných potrieb o </w:t>
      </w:r>
      <w:r w:rsidRPr="003C62A7">
        <w:rPr>
          <w:bCs/>
          <w:lang w:eastAsia="en-GB"/>
        </w:rPr>
        <w:t>prepojenie právnych, procesných a technických</w:t>
      </w:r>
      <w:r w:rsidRPr="003C62A7">
        <w:rPr>
          <w:lang w:eastAsia="en-GB"/>
        </w:rPr>
        <w:t xml:space="preserve"> pravidiel do jedného systematického rámca </w:t>
      </w:r>
      <w:r>
        <w:rPr>
          <w:lang w:eastAsia="en-GB"/>
        </w:rPr>
        <w:t xml:space="preserve">regulácie poskytovania </w:t>
      </w:r>
      <w:r w:rsidRPr="003C62A7">
        <w:rPr>
          <w:lang w:eastAsia="en-GB"/>
        </w:rPr>
        <w:t>digitálnych služieb</w:t>
      </w:r>
      <w:r>
        <w:rPr>
          <w:lang w:eastAsia="en-GB"/>
        </w:rPr>
        <w:t>.</w:t>
      </w:r>
    </w:p>
    <w:p w14:paraId="274EB615" w14:textId="77777777" w:rsidR="00000AAF" w:rsidRPr="007957F2" w:rsidRDefault="00000AAF" w:rsidP="00000AAF">
      <w:pPr>
        <w:pStyle w:val="Default"/>
        <w:spacing w:line="276" w:lineRule="auto"/>
        <w:jc w:val="both"/>
        <w:rPr>
          <w:bCs/>
        </w:rPr>
      </w:pPr>
    </w:p>
    <w:p w14:paraId="11AC0DBC" w14:textId="77777777" w:rsidR="00000AAF" w:rsidRDefault="00000AAF" w:rsidP="00000AAF">
      <w:pPr>
        <w:pStyle w:val="Default"/>
        <w:spacing w:line="276" w:lineRule="auto"/>
        <w:jc w:val="both"/>
        <w:rPr>
          <w:bCs/>
        </w:rPr>
      </w:pPr>
      <w:r>
        <w:rPr>
          <w:bCs/>
        </w:rPr>
        <w:t>N</w:t>
      </w:r>
      <w:r w:rsidRPr="007957F2">
        <w:rPr>
          <w:bCs/>
        </w:rPr>
        <w:t>ávrh zákona</w:t>
      </w:r>
      <w:r>
        <w:rPr>
          <w:bCs/>
        </w:rPr>
        <w:t xml:space="preserve"> tiež</w:t>
      </w:r>
      <w:r w:rsidRPr="007957F2">
        <w:rPr>
          <w:bCs/>
        </w:rPr>
        <w:t xml:space="preserve"> upravuje právny základ pre sprístupnenie informačných technológií verejnej správy na použitie v širších právnych vzťahoch. Zavádza sa tiež explicitný právny základ pre sprístupňovanie všetkých služieb a nástrojov e-</w:t>
      </w:r>
      <w:proofErr w:type="spellStart"/>
      <w:r w:rsidRPr="007957F2">
        <w:rPr>
          <w:bCs/>
        </w:rPr>
        <w:t>Governmentu</w:t>
      </w:r>
      <w:proofErr w:type="spellEnd"/>
      <w:r w:rsidRPr="007957F2">
        <w:rPr>
          <w:bCs/>
        </w:rPr>
        <w:t xml:space="preserve"> na báze mobilnej aplikácie a pre prijímanie opatrení na podporu skupín, ktoré sú z rôznych dôvodov prakticky vylúčené  z elektronickej komunikácie.</w:t>
      </w:r>
    </w:p>
    <w:p w14:paraId="1097B16D" w14:textId="77777777" w:rsidR="00000AAF" w:rsidRDefault="00000AAF" w:rsidP="00000AAF">
      <w:pPr>
        <w:pStyle w:val="Default"/>
        <w:spacing w:line="276" w:lineRule="auto"/>
        <w:jc w:val="both"/>
        <w:rPr>
          <w:bCs/>
        </w:rPr>
      </w:pPr>
    </w:p>
    <w:p w14:paraId="267E6B0E" w14:textId="77777777" w:rsidR="00000AAF" w:rsidRPr="007957F2" w:rsidRDefault="00000AAF" w:rsidP="00000AAF">
      <w:pPr>
        <w:pStyle w:val="Default"/>
        <w:spacing w:line="276" w:lineRule="auto"/>
        <w:jc w:val="both"/>
        <w:rPr>
          <w:bCs/>
        </w:rPr>
      </w:pPr>
      <w:r w:rsidRPr="003C62A7">
        <w:rPr>
          <w:bCs/>
        </w:rPr>
        <w:t xml:space="preserve">Cieľom návrhu zákona je vytvoriť jednotné, bezpečné a právne predvídateľné prostredie pre výkon verejnej moci v digitálnej </w:t>
      </w:r>
      <w:r>
        <w:rPr>
          <w:bCs/>
        </w:rPr>
        <w:t xml:space="preserve">podobe, ktoré je postavené najmä na zásadách </w:t>
      </w:r>
      <w:r w:rsidRPr="003C62A7">
        <w:rPr>
          <w:bCs/>
        </w:rPr>
        <w:t>jednotného digitálneho prístupu (</w:t>
      </w:r>
      <w:proofErr w:type="spellStart"/>
      <w:r w:rsidRPr="003C62A7">
        <w:rPr>
          <w:bCs/>
        </w:rPr>
        <w:t>one</w:t>
      </w:r>
      <w:proofErr w:type="spellEnd"/>
      <w:r w:rsidRPr="003C62A7">
        <w:rPr>
          <w:bCs/>
        </w:rPr>
        <w:t>-stop-</w:t>
      </w:r>
      <w:proofErr w:type="spellStart"/>
      <w:r w:rsidRPr="003C62A7">
        <w:rPr>
          <w:bCs/>
        </w:rPr>
        <w:t>shop</w:t>
      </w:r>
      <w:proofErr w:type="spellEnd"/>
      <w:r w:rsidRPr="003C62A7">
        <w:rPr>
          <w:bCs/>
        </w:rPr>
        <w:t>),</w:t>
      </w:r>
      <w:r>
        <w:rPr>
          <w:bCs/>
        </w:rPr>
        <w:t xml:space="preserve"> </w:t>
      </w:r>
      <w:r w:rsidRPr="003C62A7">
        <w:rPr>
          <w:bCs/>
        </w:rPr>
        <w:t>„jedenkrát a dosť“</w:t>
      </w:r>
      <w:r>
        <w:rPr>
          <w:bCs/>
        </w:rPr>
        <w:t xml:space="preserve">, </w:t>
      </w:r>
      <w:r w:rsidRPr="003C62A7">
        <w:rPr>
          <w:bCs/>
        </w:rPr>
        <w:t>technickej neutrality</w:t>
      </w:r>
      <w:r>
        <w:rPr>
          <w:bCs/>
        </w:rPr>
        <w:t xml:space="preserve"> s odkazom na </w:t>
      </w:r>
      <w:r>
        <w:rPr>
          <w:bCs/>
        </w:rPr>
        <w:lastRenderedPageBreak/>
        <w:t>štandardy</w:t>
      </w:r>
      <w:r w:rsidRPr="003C62A7">
        <w:rPr>
          <w:bCs/>
        </w:rPr>
        <w:t>,</w:t>
      </w:r>
      <w:r>
        <w:rPr>
          <w:bCs/>
        </w:rPr>
        <w:t xml:space="preserve"> </w:t>
      </w:r>
      <w:r w:rsidRPr="003C62A7">
        <w:rPr>
          <w:bCs/>
        </w:rPr>
        <w:t>prístupnosti a inklúzie,</w:t>
      </w:r>
      <w:r>
        <w:rPr>
          <w:bCs/>
        </w:rPr>
        <w:t xml:space="preserve"> </w:t>
      </w:r>
      <w:r w:rsidRPr="003C62A7">
        <w:rPr>
          <w:bCs/>
        </w:rPr>
        <w:t>transparentnosti a</w:t>
      </w:r>
      <w:r>
        <w:rPr>
          <w:bCs/>
        </w:rPr>
        <w:t> </w:t>
      </w:r>
      <w:proofErr w:type="spellStart"/>
      <w:r w:rsidRPr="003C62A7">
        <w:rPr>
          <w:bCs/>
        </w:rPr>
        <w:t>auditovateľnosti</w:t>
      </w:r>
      <w:proofErr w:type="spellEnd"/>
      <w:r>
        <w:rPr>
          <w:bCs/>
        </w:rPr>
        <w:t xml:space="preserve"> a </w:t>
      </w:r>
      <w:r w:rsidRPr="003C62A7">
        <w:rPr>
          <w:bCs/>
        </w:rPr>
        <w:t>bezpečnosti a ochrany údajov.</w:t>
      </w:r>
      <w:r>
        <w:rPr>
          <w:bCs/>
        </w:rPr>
        <w:t xml:space="preserve"> Návrh z</w:t>
      </w:r>
      <w:r w:rsidRPr="003C62A7">
        <w:rPr>
          <w:bCs/>
        </w:rPr>
        <w:t>ákon</w:t>
      </w:r>
      <w:r>
        <w:rPr>
          <w:bCs/>
        </w:rPr>
        <w:t>a</w:t>
      </w:r>
      <w:r w:rsidRPr="003C62A7">
        <w:rPr>
          <w:bCs/>
        </w:rPr>
        <w:t xml:space="preserve"> kladie dôraz na </w:t>
      </w:r>
      <w:proofErr w:type="spellStart"/>
      <w:r w:rsidRPr="003C62A7">
        <w:rPr>
          <w:bCs/>
        </w:rPr>
        <w:t>interoperabilitu</w:t>
      </w:r>
      <w:proofErr w:type="spellEnd"/>
      <w:r w:rsidRPr="003C62A7">
        <w:rPr>
          <w:bCs/>
        </w:rPr>
        <w:t xml:space="preserve"> </w:t>
      </w:r>
      <w:r>
        <w:rPr>
          <w:bCs/>
        </w:rPr>
        <w:t xml:space="preserve">informačných </w:t>
      </w:r>
      <w:r w:rsidRPr="003C62A7">
        <w:rPr>
          <w:bCs/>
        </w:rPr>
        <w:t>systémov, automatizáciu úkonov</w:t>
      </w:r>
      <w:r>
        <w:rPr>
          <w:bCs/>
        </w:rPr>
        <w:t xml:space="preserve"> v konaní a úradnom postupe</w:t>
      </w:r>
      <w:r w:rsidRPr="003C62A7">
        <w:rPr>
          <w:bCs/>
        </w:rPr>
        <w:t> a</w:t>
      </w:r>
      <w:r>
        <w:rPr>
          <w:bCs/>
        </w:rPr>
        <w:t xml:space="preserve"> na</w:t>
      </w:r>
      <w:r w:rsidRPr="003C62A7">
        <w:rPr>
          <w:bCs/>
        </w:rPr>
        <w:t> </w:t>
      </w:r>
      <w:r>
        <w:rPr>
          <w:bCs/>
        </w:rPr>
        <w:t>zdieľané</w:t>
      </w:r>
      <w:r w:rsidRPr="003C62A7">
        <w:rPr>
          <w:bCs/>
        </w:rPr>
        <w:t xml:space="preserve"> údaje.</w:t>
      </w:r>
    </w:p>
    <w:p w14:paraId="6A37635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37635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6A37635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37635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6A37635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6A37635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6A37635D" w14:textId="26A8CDE5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15279D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6A37635E" w14:textId="15A45B26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15279D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="00C74321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6A376369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37636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6A37636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37636C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6A37636D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6A376370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6A37636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6A37636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6A376376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6A37637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A376372" w14:textId="31842740" w:rsidR="007D5748" w:rsidRPr="007B7470" w:rsidRDefault="009F6947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A376373" w14:textId="7B52F281" w:rsidR="007D5748" w:rsidRPr="007B7470" w:rsidRDefault="009F6947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A376374" w14:textId="6EEC0B34" w:rsidR="007D5748" w:rsidRPr="007B7470" w:rsidRDefault="009F6947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A376375" w14:textId="15DD6DBA" w:rsidR="007D5748" w:rsidRPr="007B7470" w:rsidRDefault="009F6947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7D5748" w:rsidRPr="007B7470" w14:paraId="6A37637C" w14:textId="77777777" w:rsidTr="002B63FD">
        <w:trPr>
          <w:trHeight w:val="70"/>
        </w:trPr>
        <w:tc>
          <w:tcPr>
            <w:tcW w:w="4530" w:type="dxa"/>
          </w:tcPr>
          <w:p w14:paraId="6A37637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6A37637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A37637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A37637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A37637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6A376382" w14:textId="77777777" w:rsidTr="002B63FD">
        <w:trPr>
          <w:trHeight w:val="70"/>
        </w:trPr>
        <w:tc>
          <w:tcPr>
            <w:tcW w:w="4530" w:type="dxa"/>
          </w:tcPr>
          <w:p w14:paraId="6A37637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6A37637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A37637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A37638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A37638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6A376388" w14:textId="77777777" w:rsidTr="002B63FD">
        <w:trPr>
          <w:trHeight w:val="70"/>
        </w:trPr>
        <w:tc>
          <w:tcPr>
            <w:tcW w:w="4530" w:type="dxa"/>
          </w:tcPr>
          <w:p w14:paraId="6A37638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6A37638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A37638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A37638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A37638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6A37638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37638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37638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6A37638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09B969D" w14:textId="6C89FC06" w:rsidR="00000AAF" w:rsidRPr="001B2B2D" w:rsidRDefault="00412644" w:rsidP="00850A9D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Vyčíslenie nákladov na zmeny v rámci </w:t>
      </w:r>
      <w:r w:rsidR="00C70E4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návrhu </w:t>
      </w:r>
      <w:r w:rsidRPr="00850A9D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zákona realizované ako expertný odhad</w:t>
      </w:r>
      <w:r>
        <w:rPr>
          <w:rFonts w:ascii="Calibri" w:eastAsia="Calibri" w:hAnsi="Calibri" w:cs="Calibri"/>
          <w:color w:val="000000" w:themeColor="text1"/>
        </w:rPr>
        <w:t xml:space="preserve"> </w:t>
      </w:r>
      <w:r w:rsidR="00E421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zo strany NASES </w:t>
      </w:r>
      <w:r w:rsidRPr="00850A9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základe doterajšej viac ako 5-ročnej praxe s dodávateľmi úprav </w:t>
      </w:r>
      <w:r w:rsidR="00E42146">
        <w:rPr>
          <w:rFonts w:ascii="Times New Roman" w:eastAsia="Times New Roman" w:hAnsi="Times New Roman" w:cs="Times New Roman"/>
          <w:sz w:val="24"/>
          <w:szCs w:val="24"/>
          <w:lang w:eastAsia="sk-SK"/>
        </w:rPr>
        <w:t>Ústredného portálu verejnej správy (ďalej aj len „ÚPVS“).</w:t>
      </w:r>
      <w:r w:rsidRPr="00850A9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4A008C">
        <w:rPr>
          <w:rFonts w:ascii="Times New Roman" w:eastAsia="Times New Roman" w:hAnsi="Times New Roman" w:cs="Times New Roman"/>
          <w:sz w:val="24"/>
          <w:szCs w:val="24"/>
          <w:lang w:eastAsia="sk-SK"/>
        </w:rPr>
        <w:t>Boli zohľadnené</w:t>
      </w:r>
      <w:r w:rsidR="00000AAF" w:rsidRPr="001B2B2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doterajšie zmluvné vzťahy a s tým súvisiace pravidlá vytvárania cenotvorby týkajúce sa ÚPVS, vlastné skúsenosti s poskytovaním služieb technickej podpory, údržby a poskytovaním servisných služieb, integrácii a komplexných služieb implementácie spoločných modulov.</w:t>
      </w:r>
    </w:p>
    <w:p w14:paraId="6A37638F" w14:textId="77777777" w:rsid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98E233F" w14:textId="7F5DEF79" w:rsidR="001B2B2D" w:rsidRDefault="001B2B2D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Vyčíslenie nákladov na zmeny v rámci návrhu zákona zahŕňa nasledovné okruhy, ktoré návrh upravuje a majú vplyv na rozpočet: </w:t>
      </w:r>
    </w:p>
    <w:p w14:paraId="7E602CC6" w14:textId="77777777" w:rsidR="00EF7A19" w:rsidRDefault="001B2B2D" w:rsidP="00E11F13">
      <w:pPr>
        <w:pStyle w:val="Odsekzoznamu"/>
        <w:numPr>
          <w:ilvl w:val="0"/>
          <w:numId w:val="4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Doručovanie do schránok </w:t>
      </w:r>
      <w:proofErr w:type="spellStart"/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eDesk</w:t>
      </w:r>
      <w:proofErr w:type="spellEnd"/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ÚVPS cez kvalifikovanú služb</w:t>
      </w:r>
      <w:r w:rsidR="00E11F13"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u</w:t>
      </w: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registrovaných zásielok vrátane možnosti doručovať medzi FO/PO cez túto službu </w:t>
      </w:r>
    </w:p>
    <w:p w14:paraId="585C4278" w14:textId="38D67002" w:rsidR="001B2B2D" w:rsidRPr="00850A9D" w:rsidRDefault="00EF7A19" w:rsidP="00850A9D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(§ 6</w:t>
      </w:r>
      <w:r w:rsidR="00EE7EC9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8</w:t>
      </w: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 návrhu zákona)</w:t>
      </w:r>
    </w:p>
    <w:p w14:paraId="77F51A40" w14:textId="09F5FB8C" w:rsidR="00E11F13" w:rsidRDefault="00E11F13" w:rsidP="0092773B">
      <w:pPr>
        <w:pStyle w:val="Odsekzoznamu"/>
        <w:numPr>
          <w:ilvl w:val="0"/>
          <w:numId w:val="7"/>
        </w:numPr>
        <w:shd w:val="clear" w:color="auto" w:fill="FFFFFF" w:themeFill="background1"/>
        <w:spacing w:after="120" w:line="278" w:lineRule="auto"/>
        <w:ind w:left="1077" w:hanging="357"/>
        <w:contextualSpacing w:val="0"/>
        <w:jc w:val="both"/>
        <w:rPr>
          <w:rFonts w:ascii="Times New Roman" w:eastAsia="Calibri" w:hAnsi="Times New Roman" w:cs="Times New Roman"/>
          <w:color w:val="000000" w:themeColor="text1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</w:t>
      </w:r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>otrebné vytvoriť integračné rozhranie pre tretie strany pre doručovanie registrovaných zásielok vo formátoch AS4 a REM do elektronických schránok na ÚPVS v súlade s požiadavkami</w:t>
      </w:r>
      <w:r w:rsidRPr="31D258D2">
        <w:rPr>
          <w:rFonts w:ascii="Calibri" w:eastAsia="Calibri" w:hAnsi="Calibri" w:cs="Calibri"/>
          <w:color w:val="000000" w:themeColor="text1"/>
        </w:rPr>
        <w:t xml:space="preserve"> </w:t>
      </w:r>
      <w:hyperlink r:id="rId9">
        <w:r w:rsidRPr="00E11F13">
          <w:rPr>
            <w:rStyle w:val="Hypertextovprepojenie"/>
            <w:rFonts w:ascii="Times New Roman" w:eastAsia="Calibri" w:hAnsi="Times New Roman" w:cs="Times New Roman"/>
          </w:rPr>
          <w:t>Vykonávacieho nariadenia Komisie EÚ č. 2025/1944</w:t>
        </w:r>
      </w:hyperlink>
      <w:r>
        <w:rPr>
          <w:rFonts w:ascii="Times New Roman" w:eastAsia="Calibri" w:hAnsi="Times New Roman" w:cs="Times New Roman"/>
          <w:color w:val="000000" w:themeColor="text1"/>
        </w:rPr>
        <w:t>.</w:t>
      </w:r>
    </w:p>
    <w:p w14:paraId="5E5371AD" w14:textId="360229EA" w:rsidR="00100568" w:rsidRPr="00100568" w:rsidRDefault="00100568" w:rsidP="00100568">
      <w:pPr>
        <w:shd w:val="clear" w:color="auto" w:fill="FFFFFF" w:themeFill="background1"/>
        <w:spacing w:after="0" w:line="279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100568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Dopad na ÚPVS: 750 000,00 eur.</w:t>
      </w:r>
    </w:p>
    <w:p w14:paraId="69439A90" w14:textId="5B610409" w:rsidR="00100568" w:rsidRPr="00100568" w:rsidRDefault="00100568" w:rsidP="0092773B">
      <w:pPr>
        <w:shd w:val="clear" w:color="auto" w:fill="FFFFFF" w:themeFill="background1"/>
        <w:spacing w:after="120" w:line="278" w:lineRule="auto"/>
        <w:ind w:left="35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100568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Implementácia v roku 202</w:t>
      </w:r>
      <w:r w:rsidR="00F44077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9</w:t>
      </w:r>
      <w:r w:rsidRPr="00100568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.</w:t>
      </w:r>
    </w:p>
    <w:p w14:paraId="3ECDA2E0" w14:textId="77777777" w:rsidR="001B2B2D" w:rsidRDefault="001B2B2D" w:rsidP="002652B3">
      <w:pPr>
        <w:pStyle w:val="Odsekzoznamu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Umožniť doručovanie aj medzi FO/PO navzájom cez konštruktor správy resp. UIR rozhranie</w:t>
      </w:r>
    </w:p>
    <w:p w14:paraId="07C87AC9" w14:textId="0F9D0E2F" w:rsidR="00EF7A19" w:rsidRPr="00850A9D" w:rsidRDefault="005F073C" w:rsidP="00850A9D">
      <w:pPr>
        <w:pStyle w:val="Odsekzoznamu"/>
        <w:shd w:val="clear" w:color="auto" w:fill="FFFFFF" w:themeFill="background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(§ 6</w:t>
      </w:r>
      <w:r w:rsidR="00F461C6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8</w:t>
      </w: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 návrhu zákona)</w:t>
      </w:r>
    </w:p>
    <w:p w14:paraId="5E814D8C" w14:textId="77777777" w:rsidR="00E11F13" w:rsidRPr="00E11F13" w:rsidRDefault="00E11F13" w:rsidP="00E11F13">
      <w:pPr>
        <w:pStyle w:val="Odsekzoznamu"/>
        <w:numPr>
          <w:ilvl w:val="0"/>
          <w:numId w:val="7"/>
        </w:numPr>
        <w:shd w:val="clear" w:color="auto" w:fill="FFFFFF" w:themeFill="background1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Vytvorenie novej Sk-</w:t>
      </w:r>
      <w:proofErr w:type="spellStart"/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>Talk</w:t>
      </w:r>
      <w:proofErr w:type="spellEnd"/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>Class</w:t>
      </w:r>
      <w:proofErr w:type="spellEnd"/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umožňujúcej zasielanie správ medzi FO/PO/OVM navzájom s vlastnými pravidlami</w:t>
      </w:r>
    </w:p>
    <w:p w14:paraId="5B1B2AAD" w14:textId="554250F4" w:rsidR="00E11F13" w:rsidRDefault="00E11F13" w:rsidP="00E11F13">
      <w:pPr>
        <w:pStyle w:val="Odsekzoznamu"/>
        <w:numPr>
          <w:ilvl w:val="0"/>
          <w:numId w:val="7"/>
        </w:numPr>
        <w:shd w:val="clear" w:color="auto" w:fill="FFFFFF" w:themeFill="background1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>Úprava konštruktora správy pre určovanie adresáta správy zo strany FO/PO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34929259" w14:textId="2C36F07D" w:rsidR="000167EE" w:rsidRPr="00100568" w:rsidRDefault="000167EE" w:rsidP="0092773B">
      <w:pPr>
        <w:shd w:val="clear" w:color="auto" w:fill="FFFFFF" w:themeFill="background1"/>
        <w:spacing w:after="120" w:line="278" w:lineRule="auto"/>
        <w:ind w:firstLine="35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100568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Dopad na ÚPVS: </w:t>
      </w:r>
      <w:r w:rsidR="000278C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300</w:t>
      </w:r>
      <w:r w:rsidRPr="00100568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 000,00 eur.</w:t>
      </w:r>
    </w:p>
    <w:p w14:paraId="2672443A" w14:textId="03EE2D4C" w:rsidR="00100568" w:rsidRPr="00100568" w:rsidRDefault="00100568" w:rsidP="00850A9D">
      <w:pPr>
        <w:shd w:val="clear" w:color="auto" w:fill="FFFFFF" w:themeFill="background1"/>
        <w:spacing w:after="120" w:line="278" w:lineRule="auto"/>
        <w:ind w:firstLine="35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100568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Implementácia v roku </w:t>
      </w:r>
      <w:r w:rsidR="00AF40E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202</w:t>
      </w:r>
      <w:r w:rsidR="00001D8E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8</w:t>
      </w:r>
      <w:r w:rsidRPr="00100568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.</w:t>
      </w:r>
    </w:p>
    <w:p w14:paraId="3EADA2B6" w14:textId="77777777" w:rsidR="001B2B2D" w:rsidRDefault="001B2B2D" w:rsidP="002652B3">
      <w:pPr>
        <w:pStyle w:val="Odsekzoznamu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Obmedziť oprávnenia na zobrazovanie histórie aktivít v schránke na vybrané typy zastupovaní alebo na rolu</w:t>
      </w:r>
    </w:p>
    <w:p w14:paraId="74121487" w14:textId="2EBF7778" w:rsidR="003B085E" w:rsidRPr="00850A9D" w:rsidRDefault="003B085E" w:rsidP="00850A9D">
      <w:pPr>
        <w:pStyle w:val="Odsekzoznamu"/>
        <w:shd w:val="clear" w:color="auto" w:fill="FFFFFF" w:themeFill="background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(§ 4</w:t>
      </w:r>
      <w:r w:rsidR="00A53E1F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8</w:t>
      </w: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 návrhu zákona)</w:t>
      </w:r>
    </w:p>
    <w:p w14:paraId="256D5701" w14:textId="5A985939" w:rsidR="00E11F13" w:rsidRDefault="00E11F13" w:rsidP="00E11F13">
      <w:pPr>
        <w:pStyle w:val="Odsekzoznamu"/>
        <w:numPr>
          <w:ilvl w:val="0"/>
          <w:numId w:val="7"/>
        </w:numPr>
        <w:shd w:val="clear" w:color="auto" w:fill="FFFFFF" w:themeFill="background1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>Zobrazovanie histórie správ a nastavených oprávnení len osobám, ktoré majú plné zastupovanie alebo udelenú novú rolu. Osoby bez týchto oprávnení si tieto údaje nemôžu zobrazovať.</w:t>
      </w:r>
    </w:p>
    <w:p w14:paraId="51187165" w14:textId="4043A52B" w:rsidR="00265F06" w:rsidRPr="00265F06" w:rsidRDefault="00265F06" w:rsidP="00265F06">
      <w:pPr>
        <w:shd w:val="clear" w:color="auto" w:fill="FFFFFF" w:themeFill="background1"/>
        <w:spacing w:after="0" w:line="279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265F06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Dopad na ÚPVS: 50 000,00 eur.</w:t>
      </w:r>
    </w:p>
    <w:p w14:paraId="31C2FFF1" w14:textId="211138DA" w:rsidR="00265F06" w:rsidRPr="00265F06" w:rsidRDefault="00265F06" w:rsidP="0092773B">
      <w:pPr>
        <w:shd w:val="clear" w:color="auto" w:fill="FFFFFF" w:themeFill="background1"/>
        <w:spacing w:after="120" w:line="278" w:lineRule="auto"/>
        <w:ind w:firstLine="35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265F06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Implementácia v roku 202</w:t>
      </w:r>
      <w:r w:rsidR="00001D8E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7</w:t>
      </w:r>
      <w:r w:rsidRPr="00265F06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.</w:t>
      </w:r>
    </w:p>
    <w:p w14:paraId="154CCFD4" w14:textId="4592003E" w:rsidR="001B2B2D" w:rsidRDefault="001B2B2D" w:rsidP="002652B3">
      <w:pPr>
        <w:pStyle w:val="Odsekzoznamu"/>
        <w:numPr>
          <w:ilvl w:val="0"/>
          <w:numId w:val="4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Umožniť obmedziť prístup do schránky na úroveň zabezpečenia prostriedkov autentifikácie (pokročilá/vysoká)</w:t>
      </w:r>
    </w:p>
    <w:p w14:paraId="4C393569" w14:textId="720C9703" w:rsidR="009D366A" w:rsidRPr="00850A9D" w:rsidRDefault="009D366A" w:rsidP="00850A9D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(§ 5</w:t>
      </w:r>
      <w:r w:rsidR="0095203B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2 </w:t>
      </w: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návrhu zákona)</w:t>
      </w:r>
    </w:p>
    <w:p w14:paraId="25A3ECE6" w14:textId="227DFE8C" w:rsidR="00E11F13" w:rsidRDefault="00E11F13" w:rsidP="0092773B">
      <w:pPr>
        <w:pStyle w:val="Odsekzoznamu"/>
        <w:numPr>
          <w:ilvl w:val="0"/>
          <w:numId w:val="7"/>
        </w:numPr>
        <w:spacing w:after="120" w:line="240" w:lineRule="auto"/>
        <w:ind w:left="107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nastaveniach zastupovaní musí byť možné určiť typ prostriedku podľa úrovne zabezpečenia - pokročilá/vysoká a aj s možnosťou väzby na konkrétny prostriedok (zobrazovať číselník s </w:t>
      </w:r>
      <w:proofErr w:type="spellStart"/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>multivýberom</w:t>
      </w:r>
      <w:proofErr w:type="spellEnd"/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pri každom prostriedku aj úroveň a používateľ by si mohol zvoliť).</w:t>
      </w:r>
    </w:p>
    <w:p w14:paraId="7ACB4904" w14:textId="77777777" w:rsidR="00292DEE" w:rsidRPr="00292DEE" w:rsidRDefault="00292DEE" w:rsidP="00292DEE">
      <w:pPr>
        <w:shd w:val="clear" w:color="auto" w:fill="FFFFFF" w:themeFill="background1"/>
        <w:spacing w:after="0" w:line="279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292DEE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Dopad na ÚPVS: 50 000,00 eur.</w:t>
      </w:r>
    </w:p>
    <w:p w14:paraId="25ACDF7E" w14:textId="5EB95B46" w:rsidR="00292DEE" w:rsidRPr="00292DEE" w:rsidRDefault="00292DEE" w:rsidP="0092773B">
      <w:pPr>
        <w:shd w:val="clear" w:color="auto" w:fill="FFFFFF" w:themeFill="background1"/>
        <w:spacing w:after="120" w:line="278" w:lineRule="auto"/>
        <w:ind w:firstLine="35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292DEE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Implementácia v roku 202</w:t>
      </w:r>
      <w:r w:rsidR="00091E50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7</w:t>
      </w:r>
      <w:r w:rsidRPr="00292DEE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.</w:t>
      </w:r>
    </w:p>
    <w:p w14:paraId="5B00DBF3" w14:textId="179E2EBB" w:rsidR="001B2B2D" w:rsidRDefault="001B2B2D" w:rsidP="002652B3">
      <w:pPr>
        <w:pStyle w:val="Odsekzoznamu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Doručovanie cez CÚD aj osobám bez zriadenej schránky</w:t>
      </w:r>
      <w:r w:rsidR="00E11F13"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,</w:t>
      </w: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či už  do zahraničia alebo S</w:t>
      </w:r>
      <w:r w:rsidR="00264F0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lovenskej republiky</w:t>
      </w:r>
    </w:p>
    <w:p w14:paraId="06E20C2D" w14:textId="2905C1D8" w:rsidR="00A23647" w:rsidRPr="00850A9D" w:rsidRDefault="00A23647" w:rsidP="00850A9D">
      <w:pPr>
        <w:pStyle w:val="Odsekzoznamu"/>
        <w:shd w:val="clear" w:color="auto" w:fill="FFFFFF" w:themeFill="background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(§ 26 návrhu zákona)</w:t>
      </w:r>
    </w:p>
    <w:p w14:paraId="1EF785BC" w14:textId="581558D6" w:rsidR="00755CF3" w:rsidRPr="002A1462" w:rsidRDefault="00755CF3" w:rsidP="00755CF3">
      <w:pPr>
        <w:shd w:val="clear" w:color="auto" w:fill="FFFFFF" w:themeFill="background1"/>
        <w:spacing w:after="0" w:line="279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2A1462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Dopad na ÚPVS: 200 000,00 eur.</w:t>
      </w:r>
    </w:p>
    <w:p w14:paraId="18D2411C" w14:textId="727704E3" w:rsidR="00755CF3" w:rsidRPr="00755CF3" w:rsidRDefault="00755CF3" w:rsidP="0092773B">
      <w:pPr>
        <w:shd w:val="clear" w:color="auto" w:fill="FFFFFF" w:themeFill="background1"/>
        <w:spacing w:after="120" w:line="278" w:lineRule="auto"/>
        <w:ind w:firstLine="35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2A1462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Implementácia v roku 202</w:t>
      </w:r>
      <w:r w:rsidR="002A1462" w:rsidRPr="002A1462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7</w:t>
      </w:r>
      <w:r w:rsidRPr="002A1462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.</w:t>
      </w:r>
    </w:p>
    <w:p w14:paraId="789287D5" w14:textId="66B473F2" w:rsidR="001B2B2D" w:rsidRPr="00850A9D" w:rsidRDefault="001B2B2D" w:rsidP="002652B3">
      <w:pPr>
        <w:pStyle w:val="Odsekzoznamu"/>
        <w:numPr>
          <w:ilvl w:val="0"/>
          <w:numId w:val="4"/>
        </w:numPr>
        <w:shd w:val="clear" w:color="auto" w:fill="FFFFFF" w:themeFill="background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Automatické zriaďovanie schránok držiteľom alternatívneho </w:t>
      </w:r>
      <w:proofErr w:type="spellStart"/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autentifikátora</w:t>
      </w:r>
      <w:proofErr w:type="spellEnd"/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pri prvom prihlásení</w:t>
      </w:r>
    </w:p>
    <w:p w14:paraId="7702F395" w14:textId="351ABC62" w:rsidR="00793FFD" w:rsidRPr="00850A9D" w:rsidRDefault="00793FFD" w:rsidP="00850A9D">
      <w:pPr>
        <w:pStyle w:val="Odsekzoznamu"/>
        <w:shd w:val="clear" w:color="auto" w:fill="FFFFFF" w:themeFill="background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(§ 4</w:t>
      </w:r>
      <w:r w:rsidR="002671F2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9</w:t>
      </w: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 návrhu zákona)</w:t>
      </w:r>
    </w:p>
    <w:p w14:paraId="708B4A48" w14:textId="06699204" w:rsidR="00E11F13" w:rsidRDefault="00E11F13" w:rsidP="00E11F13">
      <w:pPr>
        <w:pStyle w:val="Odsekzoznamu"/>
        <w:numPr>
          <w:ilvl w:val="0"/>
          <w:numId w:val="7"/>
        </w:numPr>
        <w:shd w:val="clear" w:color="auto" w:fill="FFFFFF" w:themeFill="background1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>Pri prihlásení sa osoby, ktorá nemá zriadenú schránku, sa táto schránka automaticky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zriadi na základe údajov zaslaných z </w:t>
      </w:r>
      <w:proofErr w:type="spellStart"/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>IdP</w:t>
      </w:r>
      <w:proofErr w:type="spellEnd"/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dodatočne sa v príslušnom registri označí ako záujmová. Napríklad v prípade alternatívneho </w:t>
      </w:r>
      <w:proofErr w:type="spellStart"/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>autentifikátora</w:t>
      </w:r>
      <w:proofErr w:type="spellEnd"/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alebo Mobilné </w:t>
      </w:r>
      <w:proofErr w:type="spellStart"/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>eID</w:t>
      </w:r>
      <w:proofErr w:type="spellEnd"/>
      <w:r w:rsidRPr="00E11F1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vydané cudzincovi bez pobytu.</w:t>
      </w:r>
    </w:p>
    <w:p w14:paraId="19519EE5" w14:textId="557C6BAD" w:rsidR="00755CF3" w:rsidRPr="00755CF3" w:rsidRDefault="00755CF3" w:rsidP="00755CF3">
      <w:pPr>
        <w:shd w:val="clear" w:color="auto" w:fill="FFFFFF" w:themeFill="background1"/>
        <w:spacing w:after="0" w:line="279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755CF3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Dopad na ÚPVS: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7</w:t>
      </w:r>
      <w:r w:rsidRPr="00755CF3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0 000,00 eur.</w:t>
      </w:r>
    </w:p>
    <w:p w14:paraId="6B4976A7" w14:textId="505DA10B" w:rsidR="00755CF3" w:rsidRPr="00755CF3" w:rsidRDefault="00755CF3" w:rsidP="0092773B">
      <w:pPr>
        <w:shd w:val="clear" w:color="auto" w:fill="FFFFFF" w:themeFill="background1"/>
        <w:spacing w:after="120" w:line="278" w:lineRule="auto"/>
        <w:ind w:firstLine="42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755CF3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Implementácia v roku 202</w:t>
      </w:r>
      <w:r w:rsidR="005704BA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8</w:t>
      </w:r>
      <w:r w:rsidRPr="00755CF3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.</w:t>
      </w:r>
    </w:p>
    <w:p w14:paraId="79C8CE06" w14:textId="1948D977" w:rsidR="001B2B2D" w:rsidRDefault="001B2B2D" w:rsidP="002652B3">
      <w:pPr>
        <w:pStyle w:val="Odsekzoznamu"/>
        <w:numPr>
          <w:ilvl w:val="0"/>
          <w:numId w:val="4"/>
        </w:num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Uznané spôsoby autorizácie</w:t>
      </w:r>
    </w:p>
    <w:p w14:paraId="381436C8" w14:textId="0DE21F05" w:rsidR="0061059D" w:rsidRPr="00850A9D" w:rsidRDefault="0061059D" w:rsidP="00850A9D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(§ 39 návrhu zákona)</w:t>
      </w:r>
    </w:p>
    <w:p w14:paraId="5D879715" w14:textId="351F2432" w:rsidR="001E51CC" w:rsidRDefault="001E51CC" w:rsidP="0092773B">
      <w:pPr>
        <w:pStyle w:val="Odsekzoznamu"/>
        <w:numPr>
          <w:ilvl w:val="0"/>
          <w:numId w:val="7"/>
        </w:numPr>
        <w:spacing w:after="120" w:line="240" w:lineRule="auto"/>
        <w:ind w:left="107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E51CC">
        <w:rPr>
          <w:rFonts w:ascii="Times New Roman" w:eastAsia="Times New Roman" w:hAnsi="Times New Roman" w:cs="Times New Roman"/>
          <w:sz w:val="24"/>
          <w:szCs w:val="24"/>
          <w:lang w:eastAsia="sk-SK"/>
        </w:rPr>
        <w:t>Zákon definuje novú evidenciu uznaných spôsobov autorizácie, ktoré bude potrebné podporovať aj v konštruktore správy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Pr="001E51C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Bude preto potrebné v konštruktore správy </w:t>
      </w:r>
      <w:r w:rsidRPr="001E51C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implementovať kontroly pre každý nový uznaný spôsob autorizácie, aby bolo možné používateľa upozorniť, ak daný vyžadovaný spôsob autorizácie nie je na podaní alebo prílohe použitý.</w:t>
      </w:r>
    </w:p>
    <w:p w14:paraId="34CB960D" w14:textId="69004D40" w:rsidR="00ED0E39" w:rsidRDefault="00ED0E39" w:rsidP="00ED0E39">
      <w:pPr>
        <w:shd w:val="clear" w:color="auto" w:fill="FFFFFF" w:themeFill="background1"/>
        <w:spacing w:after="0" w:line="279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ED0E39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Dopad na ÚPVS: </w:t>
      </w:r>
      <w:r w:rsidR="007E0051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30</w:t>
      </w:r>
      <w:r w:rsidRPr="00ED0E39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0 000,00 eur.</w:t>
      </w:r>
    </w:p>
    <w:p w14:paraId="3057971E" w14:textId="3525FCE0" w:rsidR="00ED0E39" w:rsidRPr="00ED0E39" w:rsidRDefault="00ED0E39" w:rsidP="0092773B">
      <w:pPr>
        <w:shd w:val="clear" w:color="auto" w:fill="FFFFFF" w:themeFill="background1"/>
        <w:spacing w:after="120" w:line="278" w:lineRule="auto"/>
        <w:ind w:firstLine="42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ED0E39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Implementácia v roku 202</w:t>
      </w:r>
      <w:r w:rsidR="005704BA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8</w:t>
      </w:r>
      <w:r w:rsidRPr="00ED0E39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.</w:t>
      </w:r>
    </w:p>
    <w:p w14:paraId="1A82D7C9" w14:textId="77777777" w:rsidR="001B2B2D" w:rsidRDefault="001B2B2D" w:rsidP="002652B3">
      <w:pPr>
        <w:pStyle w:val="Odsekzoznamu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Zastupovanie na základe kvalifikovaného osvedčenia atribútov</w:t>
      </w:r>
    </w:p>
    <w:p w14:paraId="28A2E745" w14:textId="03244C0E" w:rsidR="0061059D" w:rsidRPr="00850A9D" w:rsidRDefault="0061059D" w:rsidP="00850A9D">
      <w:pPr>
        <w:pStyle w:val="Odsekzoznamu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(§ 35 návrhu zákona)</w:t>
      </w:r>
    </w:p>
    <w:p w14:paraId="7CDF6253" w14:textId="79AB09A2" w:rsidR="001E51CC" w:rsidRDefault="001E51CC" w:rsidP="001E51CC">
      <w:pPr>
        <w:pStyle w:val="Odsekzoznamu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E51CC">
        <w:rPr>
          <w:rFonts w:ascii="Times New Roman" w:eastAsia="Times New Roman" w:hAnsi="Times New Roman" w:cs="Times New Roman"/>
          <w:sz w:val="24"/>
          <w:szCs w:val="24"/>
          <w:lang w:eastAsia="sk-SK"/>
        </w:rPr>
        <w:t>V elektronickej schránke by bolo žiadúce umožniť overenie osvedčených atribútov - čo si vyžaduje integráciu na kvalifikovanú službu umožňujúcu takéto overovanie. V budúcnosti by to mala poskytovať SNCA. V opačnom prípade by si takéto oprávnenia museli používatelia overovať mimo funkčnosti schránky.</w:t>
      </w:r>
    </w:p>
    <w:p w14:paraId="60223A95" w14:textId="390F8F62" w:rsidR="00571009" w:rsidRDefault="00370320" w:rsidP="00571009">
      <w:pPr>
        <w:shd w:val="clear" w:color="auto" w:fill="FFFFFF" w:themeFill="background1"/>
        <w:spacing w:after="0" w:line="279" w:lineRule="auto"/>
        <w:ind w:firstLine="42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370320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Dopad na ÚPVS: </w:t>
      </w:r>
      <w:r w:rsidR="00555212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2</w:t>
      </w:r>
      <w:r w:rsidRPr="00370320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00 000,00 eur.</w:t>
      </w:r>
    </w:p>
    <w:p w14:paraId="404069A9" w14:textId="6480AF4E" w:rsidR="00370320" w:rsidRPr="00571009" w:rsidRDefault="00370320" w:rsidP="0092773B">
      <w:pPr>
        <w:shd w:val="clear" w:color="auto" w:fill="FFFFFF" w:themeFill="background1"/>
        <w:spacing w:after="120" w:line="278" w:lineRule="auto"/>
        <w:ind w:firstLine="425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571009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Implementácia v roku 202</w:t>
      </w:r>
      <w:r w:rsidR="005704BA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8</w:t>
      </w:r>
      <w:r w:rsidRPr="00571009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.</w:t>
      </w:r>
    </w:p>
    <w:p w14:paraId="421F3BCF" w14:textId="2A738969" w:rsidR="00DC5E12" w:rsidRDefault="001B2B2D" w:rsidP="00DC5E12">
      <w:pPr>
        <w:pStyle w:val="Odsekzoznamu"/>
        <w:numPr>
          <w:ilvl w:val="0"/>
          <w:numId w:val="4"/>
        </w:numPr>
        <w:tabs>
          <w:tab w:val="num" w:pos="1080"/>
        </w:tabs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Zriaďovanie schránok organizačných jednotiek len ak je odôvodnené na účely elektronického doručovania aby mala OVM zriadenú samostatnú elektronickú schránku</w:t>
      </w:r>
    </w:p>
    <w:p w14:paraId="27F94032" w14:textId="137A31E4" w:rsidR="00485D98" w:rsidRPr="00850A9D" w:rsidRDefault="00973077" w:rsidP="00850A9D">
      <w:pPr>
        <w:pStyle w:val="Odsekzoznamu"/>
        <w:spacing w:after="120" w:line="240" w:lineRule="auto"/>
        <w:ind w:left="714"/>
        <w:contextualSpacing w:val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(§ </w:t>
      </w:r>
      <w:r w:rsidR="00B66AA5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50</w:t>
      </w: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 návrhu zákona)</w:t>
      </w:r>
    </w:p>
    <w:p w14:paraId="4570012E" w14:textId="47AE1126" w:rsidR="00B91D9A" w:rsidRPr="00B91D9A" w:rsidRDefault="00B91D9A" w:rsidP="00B91D9A">
      <w:pPr>
        <w:shd w:val="clear" w:color="auto" w:fill="FFFFFF" w:themeFill="background1"/>
        <w:spacing w:after="0" w:line="279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B91D9A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Dopad na ÚPVS: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1</w:t>
      </w:r>
      <w:r w:rsidRPr="00B91D9A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00 000,00 eur.</w:t>
      </w:r>
    </w:p>
    <w:p w14:paraId="1730A1B4" w14:textId="32EF8935" w:rsidR="00B91D9A" w:rsidRPr="00B91D9A" w:rsidRDefault="00B91D9A" w:rsidP="0092773B">
      <w:pPr>
        <w:shd w:val="clear" w:color="auto" w:fill="FFFFFF" w:themeFill="background1"/>
        <w:spacing w:after="120" w:line="278" w:lineRule="auto"/>
        <w:ind w:firstLine="35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B91D9A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Implementácia v roku 202</w:t>
      </w:r>
      <w:r w:rsidR="00435442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8</w:t>
      </w:r>
      <w:r w:rsidRPr="00B91D9A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.</w:t>
      </w:r>
    </w:p>
    <w:p w14:paraId="0F1B4909" w14:textId="7189E31A" w:rsidR="00061385" w:rsidRDefault="001B2B2D" w:rsidP="009A0330">
      <w:pPr>
        <w:pStyle w:val="Odsekzoznamu"/>
        <w:numPr>
          <w:ilvl w:val="0"/>
          <w:numId w:val="4"/>
        </w:numPr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Doručovanie cez CÚD nepodpísaného hlavného objektu správy s podpismi v</w:t>
      </w:r>
      <w:r w:rsidR="00747A9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 </w:t>
      </w: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prílohách</w:t>
      </w:r>
    </w:p>
    <w:p w14:paraId="159B7E72" w14:textId="1ADCF7E4" w:rsidR="00747A99" w:rsidRPr="00850A9D" w:rsidRDefault="00747A99" w:rsidP="00850A9D">
      <w:pPr>
        <w:pStyle w:val="Odsekzoznamu"/>
        <w:numPr>
          <w:ilvl w:val="0"/>
          <w:numId w:val="7"/>
        </w:numPr>
        <w:spacing w:line="27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CÚD je naprogramovaný s príliš prísnymi validáciami a vynucuje autorizáciu kvalifikovanou pečaťou s časovou pečiatkou alebo mandátnym certifikátom v hlavnom objekte správy. Je potrebné akceptovať ako postačujúcu aj autorizáciu iba v prílohách správy. </w:t>
      </w:r>
    </w:p>
    <w:p w14:paraId="31A4331C" w14:textId="77777777" w:rsidR="000E67E7" w:rsidRPr="000E67E7" w:rsidRDefault="000E67E7" w:rsidP="000E67E7">
      <w:pPr>
        <w:shd w:val="clear" w:color="auto" w:fill="FFFFFF" w:themeFill="background1"/>
        <w:spacing w:after="0" w:line="279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0E67E7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Dopad na ÚPVS: 100 000,00 eur.</w:t>
      </w:r>
    </w:p>
    <w:p w14:paraId="03497EDC" w14:textId="5004852D" w:rsidR="000E67E7" w:rsidRPr="000E67E7" w:rsidRDefault="000E67E7" w:rsidP="0092773B">
      <w:pPr>
        <w:shd w:val="clear" w:color="auto" w:fill="FFFFFF" w:themeFill="background1"/>
        <w:spacing w:after="120" w:line="278" w:lineRule="auto"/>
        <w:ind w:firstLine="35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0E67E7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Implementácia v roku 202</w:t>
      </w:r>
      <w:r w:rsidR="005F1994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8</w:t>
      </w:r>
      <w:r w:rsidRPr="000E67E7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.</w:t>
      </w:r>
    </w:p>
    <w:p w14:paraId="62623908" w14:textId="46D2C721" w:rsidR="001B2B2D" w:rsidRDefault="001B2B2D" w:rsidP="0092773B">
      <w:pPr>
        <w:pStyle w:val="Odsekzoznamu"/>
        <w:numPr>
          <w:ilvl w:val="0"/>
          <w:numId w:val="4"/>
        </w:numPr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Možnosť odoberať notifikácie o dokumentoch zverejnených na CÚET v konkrétnej veci</w:t>
      </w:r>
    </w:p>
    <w:p w14:paraId="54861D15" w14:textId="2B22FCF2" w:rsidR="009A0330" w:rsidRDefault="009A0330" w:rsidP="009A0330">
      <w:pPr>
        <w:pStyle w:val="Odsekzoznamu"/>
        <w:spacing w:after="120" w:line="240" w:lineRule="auto"/>
        <w:ind w:left="714"/>
        <w:contextualSpacing w:val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(§ 25 návrhu zákona)</w:t>
      </w:r>
    </w:p>
    <w:p w14:paraId="45C564D5" w14:textId="1DFD8659" w:rsidR="00316B93" w:rsidRPr="00850A9D" w:rsidRDefault="00316B93" w:rsidP="00850A9D">
      <w:pPr>
        <w:pStyle w:val="Odsekzoznamu"/>
        <w:numPr>
          <w:ilvl w:val="0"/>
          <w:numId w:val="7"/>
        </w:numPr>
        <w:spacing w:line="27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súlade s návrhom nového </w:t>
      </w:r>
      <w:r w:rsidRPr="00850A9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zákona je potrebné poskytnúť možnosť notifikovania používateľov a účastníkov konania o zverejnených dokumentoch podľa konkrétneho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orgánu verejnej moci</w:t>
      </w:r>
      <w:r w:rsidRPr="00850A9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alebo v konkrétnej veci resp. oblasti.</w:t>
      </w:r>
    </w:p>
    <w:p w14:paraId="194D1A76" w14:textId="3FEB61E7" w:rsidR="00567921" w:rsidRPr="00567921" w:rsidRDefault="00567921" w:rsidP="00567921">
      <w:pPr>
        <w:shd w:val="clear" w:color="auto" w:fill="FFFFFF" w:themeFill="background1"/>
        <w:spacing w:after="0" w:line="279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567921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Dopad na ÚPVS: </w:t>
      </w:r>
      <w:r w:rsidR="00D52208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7</w:t>
      </w:r>
      <w:r w:rsidRPr="00567921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0 000,00 eur.</w:t>
      </w:r>
    </w:p>
    <w:p w14:paraId="52DDA6ED" w14:textId="28922965" w:rsidR="00567921" w:rsidRPr="00567921" w:rsidRDefault="00567921" w:rsidP="0092773B">
      <w:pPr>
        <w:shd w:val="clear" w:color="auto" w:fill="FFFFFF" w:themeFill="background1"/>
        <w:spacing w:after="120" w:line="278" w:lineRule="auto"/>
        <w:ind w:left="35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567921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Implementácia v roku 202</w:t>
      </w:r>
      <w:r w:rsidR="005F1994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8</w:t>
      </w:r>
      <w:r w:rsidRPr="00567921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.</w:t>
      </w:r>
    </w:p>
    <w:p w14:paraId="511418FA" w14:textId="3AFF869D" w:rsidR="001B2B2D" w:rsidRDefault="001B2B2D" w:rsidP="00850A9D">
      <w:pPr>
        <w:pStyle w:val="Odsekzoznamu"/>
        <w:numPr>
          <w:ilvl w:val="0"/>
          <w:numId w:val="4"/>
        </w:numPr>
        <w:spacing w:after="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Uchovávanie v KSDR rovnako ako v schránke 3 roky po úmrtí osoby a potom automatické zmazanie (úpravy KSDR)</w:t>
      </w:r>
    </w:p>
    <w:p w14:paraId="478636A7" w14:textId="44B265CB" w:rsidR="00261523" w:rsidRDefault="00261523" w:rsidP="00261523">
      <w:pPr>
        <w:pStyle w:val="Odsekzoznamu"/>
        <w:spacing w:after="120" w:line="240" w:lineRule="auto"/>
        <w:ind w:left="714"/>
        <w:contextualSpacing w:val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(§ 27 návrhu zákona)</w:t>
      </w:r>
    </w:p>
    <w:p w14:paraId="5F467A0C" w14:textId="5380A65F" w:rsidR="006107BB" w:rsidRPr="00850A9D" w:rsidRDefault="006107BB" w:rsidP="00850A9D">
      <w:pPr>
        <w:pStyle w:val="Odsekzoznamu"/>
        <w:numPr>
          <w:ilvl w:val="0"/>
          <w:numId w:val="7"/>
        </w:num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Previazanie s funkčnosťou spustenia mazania obsahu elektronických schránok 3 roky po zániku osoby. Zobrazovanie resp. poskytovanie zrozumiteľnej chybovej </w:t>
      </w:r>
      <w:r w:rsidRPr="00850A9D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hlášky pre už nedostupné elektronické úradné dokumenty v dôsledku ich odstránenia.</w:t>
      </w:r>
    </w:p>
    <w:p w14:paraId="17AE9E34" w14:textId="7AB2424A" w:rsidR="005F6278" w:rsidRPr="005F6278" w:rsidRDefault="005F6278" w:rsidP="005F6278">
      <w:pPr>
        <w:shd w:val="clear" w:color="auto" w:fill="FFFFFF" w:themeFill="background1"/>
        <w:spacing w:after="0" w:line="279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5F6278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Dopad na ÚPVS: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5</w:t>
      </w:r>
      <w:r w:rsidRPr="005F6278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0 000,00 eur.</w:t>
      </w:r>
    </w:p>
    <w:p w14:paraId="20F7E784" w14:textId="736DF0AC" w:rsidR="005F6278" w:rsidRDefault="005F6278" w:rsidP="003C41DF">
      <w:pPr>
        <w:shd w:val="clear" w:color="auto" w:fill="FFFFFF" w:themeFill="background1"/>
        <w:spacing w:after="120" w:line="278" w:lineRule="auto"/>
        <w:ind w:firstLine="35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5F6278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Implementácia v roku 202</w:t>
      </w:r>
      <w:r w:rsidR="005F1994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7</w:t>
      </w:r>
      <w:r w:rsidRPr="005F6278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.</w:t>
      </w:r>
    </w:p>
    <w:p w14:paraId="0EB92F5D" w14:textId="13F7F1F6" w:rsidR="001E0DAE" w:rsidRPr="00850A9D" w:rsidRDefault="00E64887" w:rsidP="00850A9D">
      <w:pPr>
        <w:shd w:val="clear" w:color="auto" w:fill="FFFFFF" w:themeFill="background1"/>
        <w:spacing w:after="0" w:line="278" w:lineRule="auto"/>
        <w:ind w:left="709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1</w:t>
      </w:r>
      <w:r w:rsidR="00832345"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4</w:t>
      </w:r>
      <w:r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.</w:t>
      </w:r>
      <w:r w:rsidR="001E0DAE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1E0DAE" w:rsidRPr="00850A9D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Sprístupňovanie rozhodnutí v module dlhodobého uchovávania (KSDR) vybraným osobám</w:t>
      </w:r>
    </w:p>
    <w:p w14:paraId="655FC941" w14:textId="77777777" w:rsidR="001E0DAE" w:rsidRDefault="001E0DAE" w:rsidP="001E0DAE">
      <w:pPr>
        <w:pStyle w:val="Odsekzoznamu"/>
        <w:spacing w:after="120" w:line="240" w:lineRule="auto"/>
        <w:ind w:left="714"/>
        <w:contextualSpacing w:val="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F22E57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(§ 27 návrhu zákona)</w:t>
      </w:r>
    </w:p>
    <w:p w14:paraId="5B280AAD" w14:textId="0A37F489" w:rsidR="00D10956" w:rsidRPr="00850A9D" w:rsidRDefault="00D10956" w:rsidP="00850A9D">
      <w:pPr>
        <w:pStyle w:val="Odsekzoznamu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sz w:val="24"/>
          <w:szCs w:val="24"/>
          <w:lang w:eastAsia="sk-SK"/>
        </w:rPr>
        <w:t>V komponente sprístupňovania doručovaných rozhodnutí je potrebné zabezpečiť funkcionalitu sprístupňovania rozhodnutí tretím stranám určeným zo strany adresáta rozhodnutia. V rámci funkcionality je potrebné umožniť zneprístupniť konkrétne rozhodnutie okruhu osôb resp. typu osôb.</w:t>
      </w:r>
    </w:p>
    <w:p w14:paraId="2A2E7D72" w14:textId="1DB6DDBA" w:rsidR="00D10956" w:rsidRPr="00850A9D" w:rsidRDefault="00D10956" w:rsidP="00850A9D">
      <w:pPr>
        <w:pStyle w:val="Odsekzoznamu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850A9D">
        <w:rPr>
          <w:rFonts w:ascii="Times New Roman" w:eastAsia="Times New Roman" w:hAnsi="Times New Roman" w:cs="Times New Roman"/>
          <w:sz w:val="24"/>
          <w:szCs w:val="24"/>
          <w:lang w:eastAsia="sk-SK"/>
        </w:rPr>
        <w:t>Zároveň je potrebné zabezpečiť kontrolu nad rozhodnutím jednotne s elektronickou schránkou a umožniť kontrolu prístupov k rozhodnutiu používateľovi.</w:t>
      </w:r>
    </w:p>
    <w:p w14:paraId="26B8BDF2" w14:textId="164E6338" w:rsidR="001E0DAE" w:rsidRPr="005F6278" w:rsidRDefault="001E0DAE" w:rsidP="001E0DAE">
      <w:pPr>
        <w:shd w:val="clear" w:color="auto" w:fill="FFFFFF" w:themeFill="background1"/>
        <w:spacing w:after="0" w:line="279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5F6278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Dopad na ÚPVS: </w:t>
      </w:r>
      <w:r w:rsidR="00B235A9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7</w:t>
      </w:r>
      <w:r w:rsidRPr="005F6278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0 000,00 eur.</w:t>
      </w:r>
    </w:p>
    <w:p w14:paraId="185BC602" w14:textId="77777777" w:rsidR="001E0DAE" w:rsidRDefault="001E0DAE" w:rsidP="001E0DAE">
      <w:pPr>
        <w:shd w:val="clear" w:color="auto" w:fill="FFFFFF" w:themeFill="background1"/>
        <w:spacing w:after="120" w:line="278" w:lineRule="auto"/>
        <w:ind w:firstLine="35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  <w:r w:rsidRPr="00832345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Implementácia v roku 2027.</w:t>
      </w:r>
    </w:p>
    <w:p w14:paraId="6A376393" w14:textId="3096F42A" w:rsidR="007D5748" w:rsidRPr="001336C7" w:rsidRDefault="0037068F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sectPr w:rsidR="007D5748" w:rsidRPr="001336C7" w:rsidSect="002B63FD">
          <w:headerReference w:type="default" r:id="rId10"/>
          <w:footerReference w:type="default" r:id="rId11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  <w:r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>V</w:t>
      </w:r>
      <w:r w:rsidR="00CB6C7C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zhľadom na to, že sa zavádzajú nové </w:t>
      </w:r>
      <w:r w:rsidR="00CB6C7C" w:rsidRPr="00C040F2">
        <w:rPr>
          <w:rFonts w:ascii="Times New Roman" w:eastAsia="Times New Roman" w:hAnsi="Times New Roman" w:cs="Times New Roman"/>
          <w:bCs/>
          <w:iCs/>
          <w:sz w:val="24"/>
          <w:szCs w:val="20"/>
          <w:lang w:eastAsia="sk-SK"/>
        </w:rPr>
        <w:t xml:space="preserve">povinnosti, </w:t>
      </w:r>
      <w:r w:rsidR="00C040F2" w:rsidRPr="00C040F2">
        <w:rPr>
          <w:rFonts w:ascii="Times New Roman" w:eastAsia="Times New Roman" w:hAnsi="Times New Roman" w:cs="Times New Roman"/>
          <w:bCs/>
          <w:iCs/>
          <w:sz w:val="24"/>
          <w:szCs w:val="20"/>
          <w:lang w:eastAsia="sk-SK"/>
        </w:rPr>
        <w:t xml:space="preserve">predovšetkým pokiaľ ide o novú evidenciu uznaných spôsobov autorizácie, </w:t>
      </w:r>
      <w:r w:rsidR="00CB6C7C" w:rsidRPr="00C040F2">
        <w:rPr>
          <w:rFonts w:ascii="Times New Roman" w:eastAsia="Times New Roman" w:hAnsi="Times New Roman" w:cs="Times New Roman"/>
          <w:bCs/>
          <w:iCs/>
          <w:sz w:val="24"/>
          <w:szCs w:val="20"/>
          <w:lang w:eastAsia="sk-SK"/>
        </w:rPr>
        <w:t>ktor</w:t>
      </w:r>
      <w:r w:rsidR="00C63D4F" w:rsidRPr="00C040F2">
        <w:rPr>
          <w:rFonts w:ascii="Times New Roman" w:eastAsia="Times New Roman" w:hAnsi="Times New Roman" w:cs="Times New Roman"/>
          <w:bCs/>
          <w:iCs/>
          <w:sz w:val="24"/>
          <w:szCs w:val="20"/>
          <w:lang w:eastAsia="sk-SK"/>
        </w:rPr>
        <w:t>ých</w:t>
      </w:r>
      <w:r w:rsidR="00CB6C7C" w:rsidRPr="00C040F2">
        <w:rPr>
          <w:rFonts w:ascii="Times New Roman" w:eastAsia="Times New Roman" w:hAnsi="Times New Roman" w:cs="Times New Roman"/>
          <w:bCs/>
          <w:iCs/>
          <w:sz w:val="24"/>
          <w:szCs w:val="20"/>
          <w:lang w:eastAsia="sk-SK"/>
        </w:rPr>
        <w:t xml:space="preserve"> plnenie nie je možné pokryť súčasnými personálnymi kapacitami MIRRI SR, tabuľka č. 5 zohľadňuj</w:t>
      </w:r>
      <w:r w:rsidR="00CB6C7C" w:rsidRPr="00C040F2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>e požadované</w:t>
      </w:r>
      <w:r w:rsidR="00CB6C7C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 náklady MIRRI SR na </w:t>
      </w:r>
      <w:r w:rsidR="004E1C01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minimálnu potrebu </w:t>
      </w:r>
      <w:r w:rsidR="00C63D4F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>4</w:t>
      </w:r>
      <w:r w:rsidR="00CB6C7C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 zamestnancov</w:t>
      </w:r>
      <w:r w:rsidR="00F71198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, </w:t>
      </w:r>
      <w:r w:rsidR="00360F92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aby </w:t>
      </w:r>
      <w:r w:rsidR="00D37C76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>bol návrh</w:t>
      </w:r>
      <w:r w:rsidR="00360F92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 zákon</w:t>
      </w:r>
      <w:r w:rsidR="00D37C76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>a</w:t>
      </w:r>
      <w:r w:rsidR="00360F92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 plne a bezpečne implementovaný do praxe. Súčasný stav personálnych kapacít </w:t>
      </w:r>
      <w:r w:rsidR="00BB1F17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MIRRI </w:t>
      </w:r>
      <w:r w:rsidR="00360F92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>je plne vyťažený plnením doterajších úloh a akákoľvek dodatočná kumulácia týchto vysoko špecializovaných činností na existujúcich zamestnancov by viedla k procesným prieťahom, chybovosti a zlyhaniu zákon</w:t>
      </w:r>
      <w:r w:rsidR="006E1DAD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>om určených lehôt</w:t>
      </w:r>
      <w:r w:rsidR="00360F92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>.</w:t>
      </w:r>
      <w:r w:rsidR="002176E1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 Zároveň </w:t>
      </w:r>
      <w:r w:rsidR="002736C8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>sa</w:t>
      </w:r>
      <w:r w:rsidR="002176E1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 prijatím návrhu zákona predpokladaná zvýšená miera</w:t>
      </w:r>
      <w:r w:rsidR="002736C8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 potreby metodickej činnosti MIRRI</w:t>
      </w:r>
      <w:r w:rsidR="00E62E31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 pre </w:t>
      </w:r>
      <w:r w:rsidR="002E3DE8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správnu a </w:t>
      </w:r>
      <w:r w:rsidR="00E62E31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efektívnu </w:t>
      </w:r>
      <w:r w:rsidR="0099632C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>implementáciu</w:t>
      </w:r>
      <w:r w:rsidR="00E62E31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 </w:t>
      </w:r>
      <w:r w:rsidR="002E3DE8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 xml:space="preserve">všetkých </w:t>
      </w:r>
      <w:r w:rsidR="0099632C" w:rsidRPr="00626901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0"/>
          <w:lang w:eastAsia="sk-SK"/>
        </w:rPr>
        <w:t>ustanovení návrhu zákona.</w:t>
      </w:r>
    </w:p>
    <w:p w14:paraId="6A376394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6A376398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37639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39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A37639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6A37639F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6399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39A" w14:textId="644D2D69" w:rsidR="003408F5" w:rsidRPr="007B7470" w:rsidRDefault="009F6947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39B" w14:textId="1C705006" w:rsidR="003408F5" w:rsidRPr="007B7470" w:rsidRDefault="009F6947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39C" w14:textId="34ADE2FF" w:rsidR="003408F5" w:rsidRPr="007B7470" w:rsidRDefault="009F6947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39D" w14:textId="5C305FAB" w:rsidR="003408F5" w:rsidRPr="007B7470" w:rsidRDefault="009F6947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639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6A3763A6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3A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A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A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A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A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3A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A3763AD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3A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A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A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A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A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3A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A3763B4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3A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A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B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B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B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3B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A3763BB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3B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B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B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B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B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3B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A3763C2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3B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B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B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B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C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3C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A3763C9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3C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3C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3C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3C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3C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A3763C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A3763CA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6A3763CB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A3763CC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6A3763CD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A3763C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6A3763C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4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5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7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3763DF" w14:textId="77777777" w:rsidR="007D5748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p w14:paraId="259458E9" w14:textId="2B7A4FDB" w:rsidR="00433695" w:rsidRPr="00433695" w:rsidRDefault="00433695" w:rsidP="00433695">
      <w:pPr>
        <w:tabs>
          <w:tab w:val="num" w:pos="1080"/>
        </w:tabs>
        <w:spacing w:after="0" w:line="240" w:lineRule="auto"/>
        <w:ind w:right="-32"/>
        <w:jc w:val="right"/>
        <w:rPr>
          <w:rFonts w:ascii="Times New Roman" w:eastAsia="Times New Roman" w:hAnsi="Times New Roman" w:cs="Times New Roman"/>
          <w:bCs/>
          <w:lang w:eastAsia="sk-SK"/>
        </w:rPr>
      </w:pPr>
      <w:r w:rsidRPr="00FA364E">
        <w:rPr>
          <w:rFonts w:ascii="Times New Roman" w:eastAsia="Times New Roman" w:hAnsi="Times New Roman" w:cs="Times New Roman"/>
          <w:bCs/>
          <w:lang w:eastAsia="sk-SK"/>
        </w:rPr>
        <w:t>Ministerstvo investícií, regionálneho rozvoja a informatizácie SR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6A3763E3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3763E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3E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A3763E2" w14:textId="77777777" w:rsidR="007D5748" w:rsidRPr="00EC247C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C24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7D5748" w:rsidRPr="007B7470" w14:paraId="6A3763EA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A3763E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3E5" w14:textId="015F9121" w:rsidR="007D5748" w:rsidRPr="007B7470" w:rsidRDefault="0097054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6C59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3E6" w14:textId="6104466D" w:rsidR="007D5748" w:rsidRPr="007B7470" w:rsidRDefault="0097054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6C59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3E7" w14:textId="5B18FC8F" w:rsidR="007D5748" w:rsidRPr="007B7470" w:rsidRDefault="0097054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</w:t>
            </w:r>
            <w:r w:rsidR="006C59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3E8" w14:textId="4310FE08" w:rsidR="007D5748" w:rsidRPr="00EC247C" w:rsidRDefault="0097054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EC24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</w:t>
            </w:r>
            <w:r w:rsidR="006C59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63E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BD0EA6" w:rsidRPr="007B7470" w14:paraId="6A3763F1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3EB" w14:textId="77777777" w:rsidR="00BD0EA6" w:rsidRPr="007B7470" w:rsidRDefault="00BD0EA6" w:rsidP="00BD0E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EC" w14:textId="581F9655" w:rsidR="00BD0EA6" w:rsidRPr="007B7470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ED" w14:textId="1FF2C553" w:rsidR="00BD0EA6" w:rsidRPr="007B7470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01E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111 914,42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EE" w14:textId="3F88CC02" w:rsidR="00BD0EA6" w:rsidRPr="007B7470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01E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212 651,98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EF" w14:textId="7E072DCF" w:rsidR="00BD0EA6" w:rsidRPr="007B7470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601E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212 651,98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3F0" w14:textId="77777777" w:rsidR="00BD0EA6" w:rsidRPr="007B7470" w:rsidRDefault="00BD0EA6" w:rsidP="00BD0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D0EA6" w:rsidRPr="007B7470" w14:paraId="6A3763F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3F2" w14:textId="77777777" w:rsidR="00BD0EA6" w:rsidRPr="007B7470" w:rsidRDefault="00BD0EA6" w:rsidP="00BD0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F3" w14:textId="4ED727AD" w:rsidR="00BD0EA6" w:rsidRPr="007B7470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F4" w14:textId="17391366" w:rsidR="00BD0EA6" w:rsidRPr="007B7470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  <w:r w:rsidR="00A30B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F5" w14:textId="52AB4A15" w:rsidR="00BD0EA6" w:rsidRPr="007B7470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168 000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F6" w14:textId="1045E837" w:rsidR="00BD0EA6" w:rsidRPr="007B7470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168 000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3F7" w14:textId="77777777" w:rsidR="00BD0EA6" w:rsidRPr="007B7470" w:rsidRDefault="00BD0EA6" w:rsidP="00BD0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D0EA6" w:rsidRPr="007B7470" w14:paraId="6A3763F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3F9" w14:textId="77777777" w:rsidR="00BD0EA6" w:rsidRPr="007B7470" w:rsidRDefault="00BD0EA6" w:rsidP="00BD0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FA" w14:textId="2F19E7CC" w:rsidR="00BD0EA6" w:rsidRPr="007B7470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FB" w14:textId="03A9F30B" w:rsidR="00BD0EA6" w:rsidRPr="007B7470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A30B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515,42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FC" w14:textId="09716642" w:rsidR="00BD0EA6" w:rsidRPr="007B7470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44 651,98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3FD" w14:textId="5E6C9531" w:rsidR="00BD0EA6" w:rsidRPr="007B7470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44 651,98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3FE" w14:textId="77777777" w:rsidR="00BD0EA6" w:rsidRPr="007B7470" w:rsidRDefault="00BD0EA6" w:rsidP="00BD0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A37640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00" w14:textId="3E3D015E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01" w14:textId="0FDE4FAF" w:rsidR="007D5748" w:rsidRPr="007B7470" w:rsidRDefault="00BD0EA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02" w14:textId="47371946" w:rsidR="007D5748" w:rsidRPr="007B7470" w:rsidRDefault="00BD0EA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03" w14:textId="26C3754B" w:rsidR="007D5748" w:rsidRPr="007B7470" w:rsidRDefault="00BD0EA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04" w14:textId="6E8468DB" w:rsidR="007D5748" w:rsidRPr="00BD0EA6" w:rsidRDefault="00BD0EA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D0E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0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A37640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07" w14:textId="10627810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08" w14:textId="5EA3A67E" w:rsidR="007D5748" w:rsidRPr="007B7470" w:rsidRDefault="00BD0EA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09" w14:textId="27D162AE" w:rsidR="007D5748" w:rsidRPr="007B7470" w:rsidRDefault="00BD0EA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0A" w14:textId="33778E0C" w:rsidR="007D5748" w:rsidRPr="007B7470" w:rsidRDefault="00BD0EA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0B" w14:textId="68B79736" w:rsidR="007D5748" w:rsidRPr="00BD0EA6" w:rsidRDefault="00BD0EA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D0E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0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A37641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640E" w14:textId="2ACF2263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0F" w14:textId="00E601A2" w:rsidR="007D5748" w:rsidRPr="007B7470" w:rsidRDefault="00BD0EA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10" w14:textId="2FC05768" w:rsidR="007D5748" w:rsidRPr="007B7470" w:rsidRDefault="00BD0EA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11" w14:textId="7CA70D90" w:rsidR="007D5748" w:rsidRPr="007B7470" w:rsidRDefault="00BD0EA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12" w14:textId="6630E3FB" w:rsidR="007D5748" w:rsidRPr="00BD0EA6" w:rsidRDefault="00BD0EA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D0EA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1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E2B60" w:rsidRPr="007B7470" w14:paraId="6A37641B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15" w14:textId="77777777" w:rsidR="004E2B60" w:rsidRPr="006C59E9" w:rsidRDefault="004E2B60" w:rsidP="004E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C59E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16" w14:textId="2E301886" w:rsidR="004E2B60" w:rsidRPr="007B7470" w:rsidRDefault="004E2B60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17" w14:textId="67F1A55E" w:rsidR="004E2B60" w:rsidRPr="007B7470" w:rsidRDefault="00BB4C43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</w:t>
            </w:r>
            <w:r w:rsidR="004334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</w:t>
            </w:r>
            <w:r w:rsidR="004E2B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0 000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18" w14:textId="53CA66BD" w:rsidR="004E2B60" w:rsidRPr="007B7470" w:rsidRDefault="004E2B60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</w:t>
            </w:r>
            <w:r w:rsidR="00BB4C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40 000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19" w14:textId="09E055B0" w:rsidR="004E2B60" w:rsidRPr="00BD0EA6" w:rsidRDefault="004E2B60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D0E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750 000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1A" w14:textId="77777777" w:rsidR="004E2B60" w:rsidRPr="007B7470" w:rsidRDefault="004E2B60" w:rsidP="004E2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4E2B60" w:rsidRPr="007B7470" w14:paraId="6A37642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1C" w14:textId="2BA019A3" w:rsidR="004E2B60" w:rsidRPr="006C59E9" w:rsidRDefault="004E2B60" w:rsidP="004E2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C59E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1D" w14:textId="12D956F5" w:rsidR="004E2B60" w:rsidRPr="00AA30B7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1E" w14:textId="36E9A3D6" w:rsidR="004E2B60" w:rsidRPr="00AA30B7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1F" w14:textId="3C3F1BE0" w:rsidR="004E2B60" w:rsidRPr="007B7470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20" w14:textId="5C1D3B56" w:rsidR="004E2B60" w:rsidRPr="00C4426A" w:rsidRDefault="00BD0EA6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21" w14:textId="67A8958D" w:rsidR="004E2B60" w:rsidRPr="007B7470" w:rsidRDefault="004E2B60" w:rsidP="004E2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4E2B60" w:rsidRPr="007B7470" w14:paraId="6A37642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23" w14:textId="7B7F62B3" w:rsidR="004E2B60" w:rsidRPr="007B7470" w:rsidRDefault="004E2B60" w:rsidP="004E2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24" w14:textId="78808AFF" w:rsidR="004E2B60" w:rsidRPr="007B7470" w:rsidRDefault="004E2B60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A30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25" w14:textId="264642E0" w:rsidR="004E2B60" w:rsidRPr="007B7470" w:rsidRDefault="00377CB0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</w:t>
            </w:r>
            <w:r w:rsidR="004334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</w:t>
            </w:r>
            <w:r w:rsidR="004E2B6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  <w:r w:rsidR="004E2B60" w:rsidRPr="00AA30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26" w14:textId="08A9614D" w:rsidR="004E2B60" w:rsidRPr="007B7470" w:rsidRDefault="004E2B60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A30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</w:t>
            </w:r>
            <w:r w:rsidR="00377C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40</w:t>
            </w:r>
            <w:r w:rsidRPr="00AA30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27" w14:textId="11EDA976" w:rsidR="004E2B60" w:rsidRPr="007B7470" w:rsidRDefault="004E2B60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750 000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28" w14:textId="19110101" w:rsidR="004E2B60" w:rsidRPr="007B7470" w:rsidRDefault="004E2B60" w:rsidP="004E2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F2B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Výdavky zodpovedajúce zmene/úprave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ISVS_62 - </w:t>
            </w:r>
            <w:r w:rsidRPr="00EF2B6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ÚPVS</w:t>
            </w:r>
          </w:p>
        </w:tc>
      </w:tr>
      <w:tr w:rsidR="004E2B60" w:rsidRPr="007B7470" w14:paraId="6A376430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2A" w14:textId="77777777" w:rsidR="004E2B60" w:rsidRPr="007B7470" w:rsidRDefault="004E2B60" w:rsidP="004E2B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2B" w14:textId="49AA14EC" w:rsidR="004E2B60" w:rsidRPr="007B7470" w:rsidRDefault="004E2B60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2C" w14:textId="1CF16CAA" w:rsidR="004E2B60" w:rsidRPr="007B7470" w:rsidRDefault="004E2B60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2D" w14:textId="74E281CF" w:rsidR="004E2B60" w:rsidRPr="007B7470" w:rsidRDefault="004E2B60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2E" w14:textId="309ACA0D" w:rsidR="004E2B60" w:rsidRPr="007B7470" w:rsidRDefault="004E2B60" w:rsidP="00BD0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2F" w14:textId="77777777" w:rsidR="004E2B60" w:rsidRPr="007B7470" w:rsidRDefault="004E2B60" w:rsidP="004E2B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F1E7E" w:rsidRPr="007B7470" w14:paraId="6A376437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31" w14:textId="77777777" w:rsidR="00AF1E7E" w:rsidRPr="007B7470" w:rsidRDefault="00AF1E7E" w:rsidP="00AF1E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32" w14:textId="12FEA70E" w:rsidR="00AF1E7E" w:rsidRPr="007B7470" w:rsidRDefault="00AF1E7E" w:rsidP="00A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33" w14:textId="6D889B9E" w:rsidR="00AF1E7E" w:rsidRPr="00AF1E7E" w:rsidRDefault="00AF1E7E" w:rsidP="00A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1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531 914,42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34" w14:textId="6706A696" w:rsidR="00AF1E7E" w:rsidRPr="00AF1E7E" w:rsidRDefault="00AF1E7E" w:rsidP="00A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1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1 352 651,98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35" w14:textId="5FE4DDBE" w:rsidR="00AF1E7E" w:rsidRPr="00AF1E7E" w:rsidRDefault="00AF1E7E" w:rsidP="00A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AF1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962 651,98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A376436" w14:textId="77777777" w:rsidR="00AF1E7E" w:rsidRPr="007B7470" w:rsidRDefault="00AF1E7E" w:rsidP="00A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A376438" w14:textId="45033A8F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3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A37643A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6A37643B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6A37643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3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3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3F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4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4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4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4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44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4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4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47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48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4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4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4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4C" w14:textId="77777777" w:rsidR="00B801BA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p w14:paraId="4A3715B3" w14:textId="58BF4997" w:rsidR="00691AE9" w:rsidRPr="00691AE9" w:rsidRDefault="00691AE9" w:rsidP="00691AE9">
      <w:pPr>
        <w:tabs>
          <w:tab w:val="num" w:pos="1080"/>
        </w:tabs>
        <w:spacing w:after="0" w:line="240" w:lineRule="auto"/>
        <w:ind w:right="-32"/>
        <w:jc w:val="right"/>
        <w:rPr>
          <w:rFonts w:ascii="Times New Roman" w:eastAsia="Times New Roman" w:hAnsi="Times New Roman" w:cs="Times New Roman"/>
          <w:bCs/>
          <w:lang w:eastAsia="sk-SK"/>
        </w:rPr>
      </w:pPr>
      <w:r w:rsidRPr="00FA364E">
        <w:rPr>
          <w:rFonts w:ascii="Times New Roman" w:eastAsia="Times New Roman" w:hAnsi="Times New Roman" w:cs="Times New Roman"/>
          <w:bCs/>
          <w:lang w:eastAsia="sk-SK"/>
        </w:rPr>
        <w:t>Ministerstvo investícií, regionálneho rozvoja a informatizácie SR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6A376450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37644D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4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A37644F" w14:textId="77777777" w:rsidR="00440A16" w:rsidRPr="00327B4A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poznámka</w:t>
            </w:r>
          </w:p>
        </w:tc>
      </w:tr>
      <w:tr w:rsidR="00A738C0" w:rsidRPr="007B7470" w14:paraId="6A376457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A37645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52" w14:textId="0B4B1F98" w:rsidR="00440A16" w:rsidRPr="007B7470" w:rsidRDefault="0097054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</w:t>
            </w:r>
            <w:r w:rsidR="00197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53" w14:textId="3075424B" w:rsidR="00440A16" w:rsidRPr="007B7470" w:rsidRDefault="0097054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</w:t>
            </w:r>
            <w:r w:rsidR="00197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54" w14:textId="60DD37FC" w:rsidR="00440A16" w:rsidRPr="007B7470" w:rsidRDefault="0097054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</w:t>
            </w:r>
            <w:r w:rsidR="00197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55" w14:textId="14800303" w:rsidR="00440A16" w:rsidRPr="00327B4A" w:rsidRDefault="0097054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</w:t>
            </w:r>
            <w:r w:rsidR="001970F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6456" w14:textId="77777777" w:rsidR="00440A16" w:rsidRPr="00327B4A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A738C0" w:rsidRPr="007B7470" w14:paraId="6A37645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58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59" w14:textId="2D485767" w:rsidR="00F20986" w:rsidRPr="007B7470" w:rsidRDefault="0076185B" w:rsidP="0076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5A" w14:textId="5F1809EF" w:rsidR="00F20986" w:rsidRPr="007B7470" w:rsidRDefault="006E2A03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5B" w14:textId="6319D175" w:rsidR="00F20986" w:rsidRPr="007B7470" w:rsidRDefault="006E2A03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5C" w14:textId="258D6AA2" w:rsidR="00F20986" w:rsidRPr="006E2A03" w:rsidRDefault="006E2A03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6E2A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5D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F60582" w:rsidRPr="007B7470" w14:paraId="6A37646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5F" w14:textId="77777777" w:rsidR="00F60582" w:rsidRPr="007B7470" w:rsidRDefault="00F60582" w:rsidP="00F605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60" w14:textId="4B4DDB6A" w:rsidR="00F60582" w:rsidRPr="00F60582" w:rsidRDefault="00F60582" w:rsidP="00F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F6058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61" w14:textId="539F48DD" w:rsidR="00F60582" w:rsidRPr="006E2A03" w:rsidRDefault="00F60582" w:rsidP="00F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01E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111 914,42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62" w14:textId="49D42EDE" w:rsidR="00F60582" w:rsidRPr="006E2A03" w:rsidRDefault="00F60582" w:rsidP="00F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01E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212 651,98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63" w14:textId="45525505" w:rsidR="00F60582" w:rsidRPr="006E2A03" w:rsidRDefault="00F60582" w:rsidP="00F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01E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212 651,98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64" w14:textId="77777777" w:rsidR="00F60582" w:rsidRPr="007B7470" w:rsidRDefault="00F60582" w:rsidP="00F605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C2B62" w:rsidRPr="007B7470" w14:paraId="6A37646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66" w14:textId="77777777" w:rsidR="00BC2B62" w:rsidRPr="007B7470" w:rsidRDefault="00BC2B62" w:rsidP="00BC2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67" w14:textId="04E758EA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68" w14:textId="1BE32DD0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86400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69" w14:textId="31F9B7E7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168 000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6A" w14:textId="28F8D141" w:rsidR="00BC2B62" w:rsidRPr="006E2A03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168 000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6B" w14:textId="77777777" w:rsidR="00BC2B62" w:rsidRPr="007B7470" w:rsidRDefault="00BC2B62" w:rsidP="00BC2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76185B" w:rsidRPr="007B7470" w14:paraId="6A37647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6D" w14:textId="77777777" w:rsidR="0076185B" w:rsidRPr="007B7470" w:rsidRDefault="0076185B" w:rsidP="00761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6E" w14:textId="3A4AAF99" w:rsidR="0076185B" w:rsidRPr="007B7470" w:rsidRDefault="0076185B" w:rsidP="0076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6F" w14:textId="491F00CD" w:rsidR="0076185B" w:rsidRPr="007B7470" w:rsidRDefault="0076185B" w:rsidP="0076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25515,42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70" w14:textId="456EA20C" w:rsidR="0076185B" w:rsidRPr="007B7470" w:rsidRDefault="0076185B" w:rsidP="0076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44 651,98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71" w14:textId="404B7D94" w:rsidR="0076185B" w:rsidRPr="007B7470" w:rsidRDefault="0076185B" w:rsidP="0076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44 651,98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72" w14:textId="77777777" w:rsidR="0076185B" w:rsidRPr="007B7470" w:rsidRDefault="0076185B" w:rsidP="00761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C2B62" w:rsidRPr="007B7470" w14:paraId="6A37647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74" w14:textId="29F944F6" w:rsidR="00BC2B62" w:rsidRPr="007B7470" w:rsidRDefault="00BC2B62" w:rsidP="00BC2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75" w14:textId="5E3F48F6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76" w14:textId="3DB514A8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5250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77" w14:textId="02C6265B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5250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78" w14:textId="7DBB0658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B5250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79" w14:textId="77777777" w:rsidR="00BC2B62" w:rsidRPr="007B7470" w:rsidRDefault="00BC2B62" w:rsidP="00BC2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C2B62" w:rsidRPr="007B7470" w14:paraId="6A37648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7B" w14:textId="43727085" w:rsidR="00BC2B62" w:rsidRPr="007B7470" w:rsidRDefault="00BC2B62" w:rsidP="00BC2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7C" w14:textId="3CDEF10A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7D" w14:textId="66E6488C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5250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7E" w14:textId="06BA33AC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5250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7F" w14:textId="0AEF5F90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B5250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80" w14:textId="77777777" w:rsidR="00BC2B62" w:rsidRPr="007B7470" w:rsidRDefault="00BC2B62" w:rsidP="00BC2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C2B62" w:rsidRPr="007B7470" w14:paraId="6A37648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6482" w14:textId="203ECE60" w:rsidR="00BC2B62" w:rsidRPr="007B7470" w:rsidRDefault="00BC2B62" w:rsidP="00BC2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83" w14:textId="4FD1E725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84" w14:textId="2B7A02B2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5250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85" w14:textId="305D1352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5250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86" w14:textId="1C31BD4E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B5250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87" w14:textId="77777777" w:rsidR="00BC2B62" w:rsidRPr="007B7470" w:rsidRDefault="00BC2B62" w:rsidP="00BC2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3E6F00" w:rsidRPr="007B7470" w14:paraId="6A37648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89" w14:textId="77777777" w:rsidR="003E6F00" w:rsidRPr="007B7470" w:rsidRDefault="003E6F00" w:rsidP="003E6F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8A" w14:textId="20BF15CA" w:rsidR="003E6F00" w:rsidRPr="007B7470" w:rsidRDefault="003E6F00" w:rsidP="0076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8B" w14:textId="4F45793B" w:rsidR="003E6F00" w:rsidRPr="007B7470" w:rsidRDefault="00937249" w:rsidP="0076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</w:t>
            </w:r>
            <w:r w:rsidR="004334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20 </w:t>
            </w:r>
            <w:r w:rsidR="003E6F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8C" w14:textId="77ACCDC8" w:rsidR="003E6F00" w:rsidRPr="007B7470" w:rsidRDefault="003E6F00" w:rsidP="0076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</w:t>
            </w:r>
            <w:r w:rsidR="0093724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40 000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8D" w14:textId="11BCC75A" w:rsidR="003E6F00" w:rsidRPr="00C4426A" w:rsidRDefault="003E6F00" w:rsidP="0076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750 000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8E" w14:textId="77777777" w:rsidR="003E6F00" w:rsidRPr="007B7470" w:rsidRDefault="003E6F00" w:rsidP="003E6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C2B62" w:rsidRPr="007B7470" w14:paraId="6A37649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90" w14:textId="0487BA08" w:rsidR="00BC2B62" w:rsidRPr="007B7470" w:rsidRDefault="00BC2B62" w:rsidP="00BC2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91" w14:textId="2A8A8FE5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92" w14:textId="7A7633AA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16DF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93" w14:textId="23A907A1" w:rsidR="00BC2B62" w:rsidRPr="007B7470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16DF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94" w14:textId="26968388" w:rsidR="00BC2B62" w:rsidRPr="00C4426A" w:rsidRDefault="00BC2B62" w:rsidP="00BC2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E16DF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95" w14:textId="77777777" w:rsidR="00BC2B62" w:rsidRPr="007B7470" w:rsidRDefault="00BC2B62" w:rsidP="00BC2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3E6F00" w:rsidRPr="007B7470" w14:paraId="6A37649D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97" w14:textId="68D62363" w:rsidR="003E6F00" w:rsidRPr="007B7470" w:rsidRDefault="003E6F00" w:rsidP="003E6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98" w14:textId="1BBA7A15" w:rsidR="003E6F00" w:rsidRPr="007B7470" w:rsidRDefault="003E6F00" w:rsidP="0076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AA30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99" w14:textId="56BCC0CF" w:rsidR="003E6F00" w:rsidRPr="007B7470" w:rsidRDefault="00937249" w:rsidP="0076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</w:t>
            </w:r>
            <w:r w:rsidR="004334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</w:t>
            </w:r>
            <w:r w:rsidR="00433490" w:rsidRPr="00AA30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3E6F00" w:rsidRPr="00AA30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9A" w14:textId="33C594E1" w:rsidR="003E6F00" w:rsidRPr="007B7470" w:rsidRDefault="003E6F00" w:rsidP="0076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AA30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</w:t>
            </w:r>
            <w:r w:rsidR="0093724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40</w:t>
            </w:r>
            <w:r w:rsidRPr="00AA30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9B" w14:textId="1B628DD9" w:rsidR="003E6F00" w:rsidRPr="007B7470" w:rsidRDefault="003E6F00" w:rsidP="00761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750 000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7649C" w14:textId="77777777" w:rsidR="003E6F00" w:rsidRPr="007B7470" w:rsidRDefault="003E6F00" w:rsidP="003E6F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37249" w:rsidRPr="007B7470" w14:paraId="6A3764A4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9E" w14:textId="77777777" w:rsidR="00937249" w:rsidRPr="007B7470" w:rsidRDefault="00937249" w:rsidP="009372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9F" w14:textId="2EE86E03" w:rsidR="00937249" w:rsidRPr="00EB2C8C" w:rsidRDefault="00937249" w:rsidP="00937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EB2C8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A0" w14:textId="71F1E0BB" w:rsidR="00937249" w:rsidRPr="00865139" w:rsidRDefault="00937249" w:rsidP="00937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AF1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531 914,42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A1" w14:textId="37125676" w:rsidR="00937249" w:rsidRPr="00865139" w:rsidRDefault="00937249" w:rsidP="00937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AF1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1 352 651,98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A2" w14:textId="6F9D708D" w:rsidR="00937249" w:rsidRPr="00865139" w:rsidRDefault="00937249" w:rsidP="009372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AF1E7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962 651,98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A3764A3" w14:textId="77777777" w:rsidR="00937249" w:rsidRPr="007B7470" w:rsidRDefault="00937249" w:rsidP="009372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6A3764A5" w14:textId="4FF106B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</w:t>
      </w:r>
    </w:p>
    <w:p w14:paraId="6A3764A6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A3764A7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6A3764A8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6A3764A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A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A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A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A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A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A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B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B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B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B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B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B5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B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B7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B8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B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3764BA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6A3764BB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6A3764BF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3764BC" w14:textId="77777777" w:rsidR="007D5748" w:rsidRPr="00327B4A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BD" w14:textId="77777777" w:rsidR="007D5748" w:rsidRPr="00327B4A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A3764BE" w14:textId="77777777" w:rsidR="007D5748" w:rsidRPr="00327B4A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poznámka</w:t>
            </w:r>
          </w:p>
        </w:tc>
      </w:tr>
      <w:tr w:rsidR="006D643A" w:rsidRPr="007B7470" w14:paraId="6A3764C6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3764C0" w14:textId="77777777" w:rsidR="007D5748" w:rsidRPr="00327B4A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C1" w14:textId="4D583831" w:rsidR="007D5748" w:rsidRPr="00327B4A" w:rsidRDefault="0097054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</w:t>
            </w:r>
            <w:r w:rsidR="00FB3D0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C2" w14:textId="1391136F" w:rsidR="007D5748" w:rsidRPr="00327B4A" w:rsidRDefault="0097054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</w:t>
            </w:r>
            <w:r w:rsidR="00FB3D0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C3" w14:textId="77E9CD67" w:rsidR="007D5748" w:rsidRPr="00327B4A" w:rsidRDefault="0097054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</w:t>
            </w:r>
            <w:r w:rsidR="00FB3D0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C4" w14:textId="1E4C1E52" w:rsidR="007D5748" w:rsidRPr="00327B4A" w:rsidRDefault="0097054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</w:t>
            </w:r>
            <w:r w:rsidR="00FB3D0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29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3764C5" w14:textId="77777777" w:rsidR="007D5748" w:rsidRPr="00327B4A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</w:tr>
      <w:tr w:rsidR="00A47D7A" w:rsidRPr="007B7470" w14:paraId="6A3764CD" w14:textId="77777777" w:rsidTr="00C71664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C7" w14:textId="77777777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C8" w14:textId="5125A309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D4B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C9" w14:textId="594C7B22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+2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CA" w14:textId="7454FB7A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+4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CB" w14:textId="72644AF0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+4 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3764CC" w14:textId="3141AACE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47D7A" w:rsidRPr="007B7470" w14:paraId="6A3764D4" w14:textId="77777777" w:rsidTr="00C71664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CE" w14:textId="77777777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64CF" w14:textId="2BEC78A5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D4B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64D0" w14:textId="530F1624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+2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64D1" w14:textId="6C9058B8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+4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64D2" w14:textId="71D4A098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+4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3764D3" w14:textId="3F4280F8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47D7A" w:rsidRPr="007B7470" w14:paraId="6A3764DB" w14:textId="77777777" w:rsidTr="00C71664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D5" w14:textId="77777777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64D6" w14:textId="29DD2CC2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D4B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64D7" w14:textId="6993A218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3 500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64D8" w14:textId="2845D9AB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3 500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64D9" w14:textId="409939CE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3 500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3764DA" w14:textId="755A85A7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47D7A" w:rsidRPr="007B7470" w14:paraId="6A3764E2" w14:textId="77777777" w:rsidTr="00C71664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DC" w14:textId="77777777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64DD" w14:textId="16BD8ED7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0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64DE" w14:textId="5FBE72C5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 3 500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64DF" w14:textId="1ABC3064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3 500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64E0" w14:textId="514B66A2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3 500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3764E1" w14:textId="2CC65686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47D7A" w:rsidRPr="007B7470" w14:paraId="6A3764E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E3" w14:textId="77777777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E4" w14:textId="77777777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D4B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E5" w14:textId="25E714EC" w:rsidR="00A47D7A" w:rsidRPr="00601ED5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01E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111 914,42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E6" w14:textId="113E80FD" w:rsidR="00A47D7A" w:rsidRPr="00601ED5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01E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212 651,98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3764E7" w14:textId="54AD23AD" w:rsidR="00A47D7A" w:rsidRPr="00601ED5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01E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212 651,98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A3764E8" w14:textId="4FF21A16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A47D7A" w:rsidRPr="007B7470" w14:paraId="6A3764F0" w14:textId="77777777" w:rsidTr="00C24754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EA" w14:textId="77777777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EB" w14:textId="1BA7355D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D4B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EC" w14:textId="2D1A5F41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86400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ED" w14:textId="550D553A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168 000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EE" w14:textId="6DE9142A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168 000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3764EF" w14:textId="15DF9BCE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A47D7A" w:rsidRPr="007B7470" w14:paraId="6A3764F7" w14:textId="77777777" w:rsidTr="00C24754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F1" w14:textId="77777777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F2" w14:textId="78B6E84E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F3" w14:textId="67C4F8F5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86400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F4" w14:textId="7B8B8575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168 000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F5" w14:textId="21B771A4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168 000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3764F6" w14:textId="3E68F132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47D7A" w:rsidRPr="007B7470" w14:paraId="6A3764FE" w14:textId="77777777" w:rsidTr="00C24754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F8" w14:textId="77777777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F9" w14:textId="1BFAE908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1D4B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FA" w14:textId="0A8FBFA0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25515,42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FB" w14:textId="328BCF38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44 651,98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4FC" w14:textId="158F6717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44 651,98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3764FD" w14:textId="5AF9F051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A47D7A" w:rsidRPr="007B7470" w14:paraId="6A376505" w14:textId="77777777" w:rsidTr="00C24754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64FF" w14:textId="77777777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27B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500" w14:textId="03CA9294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501" w14:textId="47B710D3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25515,42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502" w14:textId="3899589B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44 651,98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76503" w14:textId="39728DE9" w:rsidR="00A47D7A" w:rsidRPr="001D4B7D" w:rsidRDefault="00A47D7A" w:rsidP="00A47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4B7D">
              <w:rPr>
                <w:rFonts w:ascii="Times New Roman" w:hAnsi="Times New Roman" w:cs="Times New Roman"/>
                <w:sz w:val="20"/>
                <w:szCs w:val="20"/>
              </w:rPr>
              <w:t> 44 651,98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376504" w14:textId="41853582" w:rsidR="00A47D7A" w:rsidRPr="00327B4A" w:rsidRDefault="00A47D7A" w:rsidP="00A47D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7D5748" w:rsidRPr="007B7470" w14:paraId="6A37650C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0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0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0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0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0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0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A37651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6A37650D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0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0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1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1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1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A376517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6A376514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6A37651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1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A37651C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1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1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1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37651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A37651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37651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37651F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376520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37652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37652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37652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376524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37652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37652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37652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376528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6A37652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6A37652A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37652B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6A37652C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37652D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6A37652E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6A376532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6A37652F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6A376530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6A376531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6A37653A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6A37653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6A376534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6A376535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6A376536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6A37653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6A376538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6A37653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6A376542" w14:textId="77777777" w:rsidTr="005E3699">
        <w:trPr>
          <w:trHeight w:val="284"/>
        </w:trPr>
        <w:tc>
          <w:tcPr>
            <w:tcW w:w="2943" w:type="dxa"/>
            <w:vAlign w:val="bottom"/>
          </w:tcPr>
          <w:p w14:paraId="6A37653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6A37653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A37653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A37653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6A37653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6A37654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6A37654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6A37654A" w14:textId="77777777" w:rsidTr="005E3699">
        <w:trPr>
          <w:trHeight w:val="284"/>
        </w:trPr>
        <w:tc>
          <w:tcPr>
            <w:tcW w:w="2943" w:type="dxa"/>
          </w:tcPr>
          <w:p w14:paraId="6A37654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6A37654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A37654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A37654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6A37654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6A37654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6A37654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6A376552" w14:textId="77777777" w:rsidTr="005E3699">
        <w:trPr>
          <w:trHeight w:val="284"/>
        </w:trPr>
        <w:tc>
          <w:tcPr>
            <w:tcW w:w="2943" w:type="dxa"/>
          </w:tcPr>
          <w:p w14:paraId="6A37654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</w:tcPr>
          <w:p w14:paraId="6A37654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A37654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A37654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6A37654F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6A37655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6A37655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A376553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376554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6A376555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6A3765DB" w14:textId="067E4B6F" w:rsidR="00CB3623" w:rsidRPr="00A738C0" w:rsidRDefault="002B63FD" w:rsidP="006B009D">
      <w:pPr>
        <w:spacing w:after="0" w:line="240" w:lineRule="auto"/>
        <w:jc w:val="both"/>
        <w:rPr>
          <w:color w:val="000000" w:themeColor="text1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</w:t>
      </w:r>
    </w:p>
    <w:sectPr w:rsidR="00CB3623" w:rsidRPr="00A738C0" w:rsidSect="00C4426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0B5DF" w14:textId="77777777" w:rsidR="00EA04D5" w:rsidRDefault="00EA04D5">
      <w:pPr>
        <w:spacing w:after="0" w:line="240" w:lineRule="auto"/>
      </w:pPr>
      <w:r>
        <w:separator/>
      </w:r>
    </w:p>
  </w:endnote>
  <w:endnote w:type="continuationSeparator" w:id="0">
    <w:p w14:paraId="11939016" w14:textId="77777777" w:rsidR="00EA04D5" w:rsidRDefault="00EA0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80592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EDAE107" w14:textId="2AA5F2A1" w:rsidR="00520482" w:rsidRPr="006F0C9E" w:rsidRDefault="00520482">
        <w:pPr>
          <w:pStyle w:val="Pta"/>
          <w:jc w:val="center"/>
          <w:rPr>
            <w:sz w:val="16"/>
            <w:szCs w:val="16"/>
          </w:rPr>
        </w:pPr>
        <w:r w:rsidRPr="006F0C9E">
          <w:rPr>
            <w:sz w:val="16"/>
            <w:szCs w:val="16"/>
          </w:rPr>
          <w:fldChar w:fldCharType="begin"/>
        </w:r>
        <w:r w:rsidRPr="006F0C9E">
          <w:rPr>
            <w:sz w:val="16"/>
            <w:szCs w:val="16"/>
          </w:rPr>
          <w:instrText>PAGE   \* MERGEFORMAT</w:instrText>
        </w:r>
        <w:r w:rsidRPr="006F0C9E">
          <w:rPr>
            <w:sz w:val="16"/>
            <w:szCs w:val="16"/>
          </w:rPr>
          <w:fldChar w:fldCharType="separate"/>
        </w:r>
        <w:r w:rsidRPr="006F0C9E">
          <w:rPr>
            <w:sz w:val="16"/>
            <w:szCs w:val="16"/>
          </w:rPr>
          <w:t>2</w:t>
        </w:r>
        <w:r w:rsidRPr="006F0C9E">
          <w:rPr>
            <w:sz w:val="16"/>
            <w:szCs w:val="16"/>
          </w:rPr>
          <w:fldChar w:fldCharType="end"/>
        </w:r>
      </w:p>
    </w:sdtContent>
  </w:sdt>
  <w:p w14:paraId="357BE9E4" w14:textId="77777777" w:rsidR="00520482" w:rsidRDefault="0052048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30D12" w14:textId="77777777" w:rsidR="00EA04D5" w:rsidRDefault="00EA04D5">
      <w:pPr>
        <w:spacing w:after="0" w:line="240" w:lineRule="auto"/>
      </w:pPr>
      <w:r>
        <w:separator/>
      </w:r>
    </w:p>
  </w:footnote>
  <w:footnote w:type="continuationSeparator" w:id="0">
    <w:p w14:paraId="34CC2EA5" w14:textId="77777777" w:rsidR="00EA04D5" w:rsidRDefault="00EA0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765E2" w14:textId="01B9BBB4" w:rsidR="002135D4" w:rsidRPr="0024067A" w:rsidRDefault="002135D4">
    <w:pPr>
      <w:pStyle w:val="Hlavika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0305D"/>
    <w:multiLevelType w:val="hybridMultilevel"/>
    <w:tmpl w:val="A3A6A10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9F866"/>
    <w:multiLevelType w:val="hybridMultilevel"/>
    <w:tmpl w:val="FFFFFFFF"/>
    <w:lvl w:ilvl="0" w:tplc="3864A73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A923A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D604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B0E5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94D4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5095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CAED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646C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4C90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60EA3"/>
    <w:multiLevelType w:val="hybridMultilevel"/>
    <w:tmpl w:val="CEA2C7EE"/>
    <w:lvl w:ilvl="0" w:tplc="967818D4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C7606"/>
    <w:multiLevelType w:val="hybridMultilevel"/>
    <w:tmpl w:val="FFFFFFFF"/>
    <w:lvl w:ilvl="0" w:tplc="6DFE35D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83081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280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481C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C029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3A34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FCD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381A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AA2D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C36429"/>
    <w:multiLevelType w:val="hybridMultilevel"/>
    <w:tmpl w:val="2BDCF35E"/>
    <w:lvl w:ilvl="0" w:tplc="DB38889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66864219">
    <w:abstractNumId w:val="2"/>
  </w:num>
  <w:num w:numId="2" w16cid:durableId="1629126007">
    <w:abstractNumId w:val="5"/>
  </w:num>
  <w:num w:numId="3" w16cid:durableId="1510215054">
    <w:abstractNumId w:val="1"/>
  </w:num>
  <w:num w:numId="4" w16cid:durableId="71321886">
    <w:abstractNumId w:val="0"/>
  </w:num>
  <w:num w:numId="5" w16cid:durableId="1654140016">
    <w:abstractNumId w:val="7"/>
  </w:num>
  <w:num w:numId="6" w16cid:durableId="116727459">
    <w:abstractNumId w:val="3"/>
  </w:num>
  <w:num w:numId="7" w16cid:durableId="1636374557">
    <w:abstractNumId w:val="4"/>
  </w:num>
  <w:num w:numId="8" w16cid:durableId="83769800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00AAF"/>
    <w:rsid w:val="00001D8E"/>
    <w:rsid w:val="00012C86"/>
    <w:rsid w:val="000167EE"/>
    <w:rsid w:val="00021DFF"/>
    <w:rsid w:val="000237BF"/>
    <w:rsid w:val="00024E31"/>
    <w:rsid w:val="000278CD"/>
    <w:rsid w:val="0003266B"/>
    <w:rsid w:val="00035EB6"/>
    <w:rsid w:val="00057135"/>
    <w:rsid w:val="00061385"/>
    <w:rsid w:val="000672B7"/>
    <w:rsid w:val="00074C5E"/>
    <w:rsid w:val="00081085"/>
    <w:rsid w:val="000833EA"/>
    <w:rsid w:val="00087A66"/>
    <w:rsid w:val="00091E50"/>
    <w:rsid w:val="00095B63"/>
    <w:rsid w:val="000B509B"/>
    <w:rsid w:val="000B6DF2"/>
    <w:rsid w:val="000C1A4A"/>
    <w:rsid w:val="000C3A29"/>
    <w:rsid w:val="000E67E7"/>
    <w:rsid w:val="000F00DA"/>
    <w:rsid w:val="000F7719"/>
    <w:rsid w:val="00100568"/>
    <w:rsid w:val="00100E3B"/>
    <w:rsid w:val="0010422A"/>
    <w:rsid w:val="00111FC6"/>
    <w:rsid w:val="001127A8"/>
    <w:rsid w:val="0011391A"/>
    <w:rsid w:val="0011625E"/>
    <w:rsid w:val="00116F99"/>
    <w:rsid w:val="001336C7"/>
    <w:rsid w:val="00143E8D"/>
    <w:rsid w:val="0015279D"/>
    <w:rsid w:val="001601C7"/>
    <w:rsid w:val="0016021E"/>
    <w:rsid w:val="00170D2B"/>
    <w:rsid w:val="00173333"/>
    <w:rsid w:val="001807DD"/>
    <w:rsid w:val="00184AEC"/>
    <w:rsid w:val="00185C37"/>
    <w:rsid w:val="00192F61"/>
    <w:rsid w:val="001970FE"/>
    <w:rsid w:val="001A03A9"/>
    <w:rsid w:val="001B2B2D"/>
    <w:rsid w:val="001B6535"/>
    <w:rsid w:val="001B7F21"/>
    <w:rsid w:val="001C721D"/>
    <w:rsid w:val="001D4B7D"/>
    <w:rsid w:val="001E0DAE"/>
    <w:rsid w:val="001E17AF"/>
    <w:rsid w:val="001E2424"/>
    <w:rsid w:val="001E3F7D"/>
    <w:rsid w:val="001E505C"/>
    <w:rsid w:val="001E51CC"/>
    <w:rsid w:val="001F433E"/>
    <w:rsid w:val="001F5111"/>
    <w:rsid w:val="001F5D86"/>
    <w:rsid w:val="001F624A"/>
    <w:rsid w:val="00200898"/>
    <w:rsid w:val="00207327"/>
    <w:rsid w:val="00212894"/>
    <w:rsid w:val="002135D4"/>
    <w:rsid w:val="002176E1"/>
    <w:rsid w:val="002177DB"/>
    <w:rsid w:val="00217E12"/>
    <w:rsid w:val="00221E54"/>
    <w:rsid w:val="002309F4"/>
    <w:rsid w:val="00230D51"/>
    <w:rsid w:val="00234F80"/>
    <w:rsid w:val="0023738D"/>
    <w:rsid w:val="00261523"/>
    <w:rsid w:val="00264F00"/>
    <w:rsid w:val="002652B3"/>
    <w:rsid w:val="002659B6"/>
    <w:rsid w:val="00265F06"/>
    <w:rsid w:val="002671F2"/>
    <w:rsid w:val="002736C8"/>
    <w:rsid w:val="002913E7"/>
    <w:rsid w:val="00292DEE"/>
    <w:rsid w:val="00296ED8"/>
    <w:rsid w:val="002A1462"/>
    <w:rsid w:val="002B5AD4"/>
    <w:rsid w:val="002B63FD"/>
    <w:rsid w:val="002C434D"/>
    <w:rsid w:val="002C671F"/>
    <w:rsid w:val="002E1A53"/>
    <w:rsid w:val="002E3DE8"/>
    <w:rsid w:val="003023C7"/>
    <w:rsid w:val="00307ED4"/>
    <w:rsid w:val="00312E89"/>
    <w:rsid w:val="00316B93"/>
    <w:rsid w:val="00317B90"/>
    <w:rsid w:val="00322013"/>
    <w:rsid w:val="00327B4A"/>
    <w:rsid w:val="00340175"/>
    <w:rsid w:val="003408F5"/>
    <w:rsid w:val="0034214F"/>
    <w:rsid w:val="003458AD"/>
    <w:rsid w:val="00355470"/>
    <w:rsid w:val="00360F92"/>
    <w:rsid w:val="00370320"/>
    <w:rsid w:val="0037068F"/>
    <w:rsid w:val="00376D8E"/>
    <w:rsid w:val="00377CB0"/>
    <w:rsid w:val="00384209"/>
    <w:rsid w:val="003A0BBD"/>
    <w:rsid w:val="003B085E"/>
    <w:rsid w:val="003B7684"/>
    <w:rsid w:val="003C1509"/>
    <w:rsid w:val="003C41DF"/>
    <w:rsid w:val="003C5D33"/>
    <w:rsid w:val="003D0A9D"/>
    <w:rsid w:val="003D3A51"/>
    <w:rsid w:val="003E69A8"/>
    <w:rsid w:val="003E6F00"/>
    <w:rsid w:val="003F35B7"/>
    <w:rsid w:val="0040529C"/>
    <w:rsid w:val="00412644"/>
    <w:rsid w:val="004147F6"/>
    <w:rsid w:val="0042480F"/>
    <w:rsid w:val="00433490"/>
    <w:rsid w:val="00433695"/>
    <w:rsid w:val="00435442"/>
    <w:rsid w:val="00440A16"/>
    <w:rsid w:val="00446310"/>
    <w:rsid w:val="00447C49"/>
    <w:rsid w:val="00450578"/>
    <w:rsid w:val="00453E10"/>
    <w:rsid w:val="00470443"/>
    <w:rsid w:val="00474F11"/>
    <w:rsid w:val="00485D98"/>
    <w:rsid w:val="00487203"/>
    <w:rsid w:val="00492C3E"/>
    <w:rsid w:val="004A008C"/>
    <w:rsid w:val="004A4209"/>
    <w:rsid w:val="004D169C"/>
    <w:rsid w:val="004D507F"/>
    <w:rsid w:val="004E1C01"/>
    <w:rsid w:val="004E2B60"/>
    <w:rsid w:val="004E5E76"/>
    <w:rsid w:val="004F2653"/>
    <w:rsid w:val="004F2825"/>
    <w:rsid w:val="004F30CC"/>
    <w:rsid w:val="004F7381"/>
    <w:rsid w:val="005005EC"/>
    <w:rsid w:val="00501B3B"/>
    <w:rsid w:val="00513527"/>
    <w:rsid w:val="00517EF7"/>
    <w:rsid w:val="00520482"/>
    <w:rsid w:val="005307FC"/>
    <w:rsid w:val="00553992"/>
    <w:rsid w:val="00553F13"/>
    <w:rsid w:val="00555212"/>
    <w:rsid w:val="00567921"/>
    <w:rsid w:val="005704BA"/>
    <w:rsid w:val="00571009"/>
    <w:rsid w:val="00580B6A"/>
    <w:rsid w:val="005910C5"/>
    <w:rsid w:val="00592E96"/>
    <w:rsid w:val="005940B6"/>
    <w:rsid w:val="005A47CE"/>
    <w:rsid w:val="005A752E"/>
    <w:rsid w:val="005B051A"/>
    <w:rsid w:val="005B5387"/>
    <w:rsid w:val="005C1A2B"/>
    <w:rsid w:val="005E3699"/>
    <w:rsid w:val="005E56DA"/>
    <w:rsid w:val="005F073C"/>
    <w:rsid w:val="005F13B2"/>
    <w:rsid w:val="005F1994"/>
    <w:rsid w:val="005F2ACA"/>
    <w:rsid w:val="005F3AC1"/>
    <w:rsid w:val="005F5C19"/>
    <w:rsid w:val="005F6278"/>
    <w:rsid w:val="00601ED5"/>
    <w:rsid w:val="00602DE4"/>
    <w:rsid w:val="0061059D"/>
    <w:rsid w:val="006107BB"/>
    <w:rsid w:val="006228B7"/>
    <w:rsid w:val="00626901"/>
    <w:rsid w:val="00636477"/>
    <w:rsid w:val="00640527"/>
    <w:rsid w:val="00657A97"/>
    <w:rsid w:val="00667ED5"/>
    <w:rsid w:val="00676C69"/>
    <w:rsid w:val="00681E6D"/>
    <w:rsid w:val="00682D85"/>
    <w:rsid w:val="00691AE9"/>
    <w:rsid w:val="006A2375"/>
    <w:rsid w:val="006A2947"/>
    <w:rsid w:val="006B009D"/>
    <w:rsid w:val="006C59E9"/>
    <w:rsid w:val="006D643A"/>
    <w:rsid w:val="006E1DAD"/>
    <w:rsid w:val="006E2A03"/>
    <w:rsid w:val="006F0C9E"/>
    <w:rsid w:val="006F6B0C"/>
    <w:rsid w:val="00705D87"/>
    <w:rsid w:val="007246BD"/>
    <w:rsid w:val="00727689"/>
    <w:rsid w:val="00733AA7"/>
    <w:rsid w:val="00743956"/>
    <w:rsid w:val="00747A99"/>
    <w:rsid w:val="00755CF3"/>
    <w:rsid w:val="00755D5B"/>
    <w:rsid w:val="0076185B"/>
    <w:rsid w:val="007740B0"/>
    <w:rsid w:val="0077530D"/>
    <w:rsid w:val="00776F15"/>
    <w:rsid w:val="00782B91"/>
    <w:rsid w:val="00785085"/>
    <w:rsid w:val="00793FFD"/>
    <w:rsid w:val="007B200A"/>
    <w:rsid w:val="007B7470"/>
    <w:rsid w:val="007C1987"/>
    <w:rsid w:val="007C258B"/>
    <w:rsid w:val="007D5748"/>
    <w:rsid w:val="007D7F2C"/>
    <w:rsid w:val="007E0051"/>
    <w:rsid w:val="007E643B"/>
    <w:rsid w:val="007F1064"/>
    <w:rsid w:val="00810428"/>
    <w:rsid w:val="008116EB"/>
    <w:rsid w:val="008205B7"/>
    <w:rsid w:val="00832345"/>
    <w:rsid w:val="00832C2B"/>
    <w:rsid w:val="00832D80"/>
    <w:rsid w:val="00840885"/>
    <w:rsid w:val="008450EB"/>
    <w:rsid w:val="00850A9D"/>
    <w:rsid w:val="008569FA"/>
    <w:rsid w:val="008631DF"/>
    <w:rsid w:val="00865139"/>
    <w:rsid w:val="0086771A"/>
    <w:rsid w:val="00891044"/>
    <w:rsid w:val="00893B20"/>
    <w:rsid w:val="00893B76"/>
    <w:rsid w:val="00897BE7"/>
    <w:rsid w:val="008A00A0"/>
    <w:rsid w:val="008B34FD"/>
    <w:rsid w:val="008B4BD8"/>
    <w:rsid w:val="008D339D"/>
    <w:rsid w:val="008D3FB8"/>
    <w:rsid w:val="008E0252"/>
    <w:rsid w:val="008E2736"/>
    <w:rsid w:val="009043AB"/>
    <w:rsid w:val="0092773B"/>
    <w:rsid w:val="00937249"/>
    <w:rsid w:val="00943733"/>
    <w:rsid w:val="00945A2A"/>
    <w:rsid w:val="0095203B"/>
    <w:rsid w:val="00957069"/>
    <w:rsid w:val="00960E67"/>
    <w:rsid w:val="00964743"/>
    <w:rsid w:val="00967D06"/>
    <w:rsid w:val="00970546"/>
    <w:rsid w:val="009706B7"/>
    <w:rsid w:val="00970828"/>
    <w:rsid w:val="00971326"/>
    <w:rsid w:val="00973077"/>
    <w:rsid w:val="00984DEE"/>
    <w:rsid w:val="0099005B"/>
    <w:rsid w:val="0099632C"/>
    <w:rsid w:val="009A0330"/>
    <w:rsid w:val="009B2810"/>
    <w:rsid w:val="009D366A"/>
    <w:rsid w:val="009E67E2"/>
    <w:rsid w:val="009F6947"/>
    <w:rsid w:val="00A06D41"/>
    <w:rsid w:val="00A23647"/>
    <w:rsid w:val="00A27AEA"/>
    <w:rsid w:val="00A30B95"/>
    <w:rsid w:val="00A47D7A"/>
    <w:rsid w:val="00A50725"/>
    <w:rsid w:val="00A53E1F"/>
    <w:rsid w:val="00A66AFA"/>
    <w:rsid w:val="00A675E0"/>
    <w:rsid w:val="00A72E75"/>
    <w:rsid w:val="00A738C0"/>
    <w:rsid w:val="00A82EFF"/>
    <w:rsid w:val="00A83F47"/>
    <w:rsid w:val="00A909FB"/>
    <w:rsid w:val="00A90EB2"/>
    <w:rsid w:val="00A926E2"/>
    <w:rsid w:val="00A944C8"/>
    <w:rsid w:val="00A952E6"/>
    <w:rsid w:val="00AA30B7"/>
    <w:rsid w:val="00AB3EBC"/>
    <w:rsid w:val="00AB5919"/>
    <w:rsid w:val="00AB6AC9"/>
    <w:rsid w:val="00AC14FC"/>
    <w:rsid w:val="00AC531E"/>
    <w:rsid w:val="00AD459D"/>
    <w:rsid w:val="00AF0A47"/>
    <w:rsid w:val="00AF1E7E"/>
    <w:rsid w:val="00AF40ED"/>
    <w:rsid w:val="00B15B33"/>
    <w:rsid w:val="00B15EE0"/>
    <w:rsid w:val="00B235A9"/>
    <w:rsid w:val="00B2678A"/>
    <w:rsid w:val="00B41007"/>
    <w:rsid w:val="00B50324"/>
    <w:rsid w:val="00B5535C"/>
    <w:rsid w:val="00B60A64"/>
    <w:rsid w:val="00B66AA5"/>
    <w:rsid w:val="00B7768E"/>
    <w:rsid w:val="00B801BA"/>
    <w:rsid w:val="00B91D9A"/>
    <w:rsid w:val="00B92F23"/>
    <w:rsid w:val="00BB1F17"/>
    <w:rsid w:val="00BB4C43"/>
    <w:rsid w:val="00BB67D7"/>
    <w:rsid w:val="00BC2B62"/>
    <w:rsid w:val="00BD0431"/>
    <w:rsid w:val="00BD0EA6"/>
    <w:rsid w:val="00BD14DC"/>
    <w:rsid w:val="00C040F2"/>
    <w:rsid w:val="00C14CF6"/>
    <w:rsid w:val="00C15212"/>
    <w:rsid w:val="00C15D88"/>
    <w:rsid w:val="00C16C1B"/>
    <w:rsid w:val="00C271AC"/>
    <w:rsid w:val="00C32537"/>
    <w:rsid w:val="00C32B4A"/>
    <w:rsid w:val="00C372F5"/>
    <w:rsid w:val="00C4426A"/>
    <w:rsid w:val="00C455E9"/>
    <w:rsid w:val="00C50EBE"/>
    <w:rsid w:val="00C51FD4"/>
    <w:rsid w:val="00C569BF"/>
    <w:rsid w:val="00C60EB7"/>
    <w:rsid w:val="00C611AD"/>
    <w:rsid w:val="00C63D4F"/>
    <w:rsid w:val="00C64BDB"/>
    <w:rsid w:val="00C653D7"/>
    <w:rsid w:val="00C70E48"/>
    <w:rsid w:val="00C74321"/>
    <w:rsid w:val="00C8410C"/>
    <w:rsid w:val="00C94035"/>
    <w:rsid w:val="00CA18F2"/>
    <w:rsid w:val="00CA7B76"/>
    <w:rsid w:val="00CB04E9"/>
    <w:rsid w:val="00CB3623"/>
    <w:rsid w:val="00CB6C7C"/>
    <w:rsid w:val="00CC0E46"/>
    <w:rsid w:val="00CD5843"/>
    <w:rsid w:val="00CE1F79"/>
    <w:rsid w:val="00CE299A"/>
    <w:rsid w:val="00CE3117"/>
    <w:rsid w:val="00CE359E"/>
    <w:rsid w:val="00CF2C35"/>
    <w:rsid w:val="00CF487E"/>
    <w:rsid w:val="00CF6C7B"/>
    <w:rsid w:val="00D0022E"/>
    <w:rsid w:val="00D046F6"/>
    <w:rsid w:val="00D10956"/>
    <w:rsid w:val="00D16111"/>
    <w:rsid w:val="00D200BE"/>
    <w:rsid w:val="00D35009"/>
    <w:rsid w:val="00D36DE8"/>
    <w:rsid w:val="00D37C76"/>
    <w:rsid w:val="00D41B8F"/>
    <w:rsid w:val="00D42FE0"/>
    <w:rsid w:val="00D45047"/>
    <w:rsid w:val="00D52208"/>
    <w:rsid w:val="00D638F5"/>
    <w:rsid w:val="00D7236A"/>
    <w:rsid w:val="00D85029"/>
    <w:rsid w:val="00D9171A"/>
    <w:rsid w:val="00D922E5"/>
    <w:rsid w:val="00D956B2"/>
    <w:rsid w:val="00D979B3"/>
    <w:rsid w:val="00DB0C5F"/>
    <w:rsid w:val="00DC5E12"/>
    <w:rsid w:val="00DD717C"/>
    <w:rsid w:val="00DE04C5"/>
    <w:rsid w:val="00DE247D"/>
    <w:rsid w:val="00DE47CE"/>
    <w:rsid w:val="00DE5BF1"/>
    <w:rsid w:val="00DF5521"/>
    <w:rsid w:val="00E07CE9"/>
    <w:rsid w:val="00E11F13"/>
    <w:rsid w:val="00E17943"/>
    <w:rsid w:val="00E41EB9"/>
    <w:rsid w:val="00E42146"/>
    <w:rsid w:val="00E46B0D"/>
    <w:rsid w:val="00E4770B"/>
    <w:rsid w:val="00E62E31"/>
    <w:rsid w:val="00E64887"/>
    <w:rsid w:val="00E66A47"/>
    <w:rsid w:val="00E7094D"/>
    <w:rsid w:val="00E963A3"/>
    <w:rsid w:val="00EA04D5"/>
    <w:rsid w:val="00EA1E90"/>
    <w:rsid w:val="00EA76CB"/>
    <w:rsid w:val="00EB2C8C"/>
    <w:rsid w:val="00EC247C"/>
    <w:rsid w:val="00ED0E39"/>
    <w:rsid w:val="00ED2B29"/>
    <w:rsid w:val="00EE0CA3"/>
    <w:rsid w:val="00EE28EB"/>
    <w:rsid w:val="00EE7EC9"/>
    <w:rsid w:val="00EF1517"/>
    <w:rsid w:val="00EF2B61"/>
    <w:rsid w:val="00EF7A19"/>
    <w:rsid w:val="00F03306"/>
    <w:rsid w:val="00F1359E"/>
    <w:rsid w:val="00F20986"/>
    <w:rsid w:val="00F2530E"/>
    <w:rsid w:val="00F347AB"/>
    <w:rsid w:val="00F348E6"/>
    <w:rsid w:val="00F37D6D"/>
    <w:rsid w:val="00F40136"/>
    <w:rsid w:val="00F44077"/>
    <w:rsid w:val="00F458D0"/>
    <w:rsid w:val="00F461C6"/>
    <w:rsid w:val="00F477B1"/>
    <w:rsid w:val="00F60582"/>
    <w:rsid w:val="00F71198"/>
    <w:rsid w:val="00F83F06"/>
    <w:rsid w:val="00F9206D"/>
    <w:rsid w:val="00FA10A3"/>
    <w:rsid w:val="00FB3D0E"/>
    <w:rsid w:val="00FB4A4A"/>
    <w:rsid w:val="00FC4FC7"/>
    <w:rsid w:val="00FE7605"/>
    <w:rsid w:val="051999AD"/>
    <w:rsid w:val="40CC4F69"/>
    <w:rsid w:val="5368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3762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681E6D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32201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32201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32201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2201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22013"/>
    <w:rPr>
      <w:b/>
      <w:bCs/>
      <w:sz w:val="20"/>
      <w:szCs w:val="20"/>
    </w:rPr>
  </w:style>
  <w:style w:type="character" w:customStyle="1" w:styleId="awspan">
    <w:name w:val="awspan"/>
    <w:basedOn w:val="Predvolenpsmoodseku"/>
    <w:rsid w:val="00A50725"/>
  </w:style>
  <w:style w:type="paragraph" w:customStyle="1" w:styleId="Default">
    <w:name w:val="Default"/>
    <w:rsid w:val="00000AA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1B2B2D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E11F1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eur-lex.europa.eu/legal-content/SK/TXT/?uri=OJ:L_202501944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Migaľ, Samuel, Mgr."/>
    <f:field ref="FSCFOLIO_1_1001_SignaturesFldCtx_FSCFOLIO_1_1001_FieldLastSignatureAt" date="2026-08-13T17:41:46" text="13.8.2026 17:41:46"/>
    <f:field ref="FSCFOLIO_1_1001_SignaturesFldCtx_FSCFOLIO_1_1001_FieldLastSignatureRemark" text="Schvaľujem bez zmien"/>
    <f:field ref="FSCFOLIO_1_1001_FieldCurrentUser" text="Mgr. Natália Novotová"/>
    <f:field ref="FSCFOLIO_1_1001_FieldCurrentDate" text="14.8.2026 7:35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6a_Analýza vplyvov na rozpočet" edit="true"/>
    <f:field ref="objname" text="06a_Analýza vplyvov na rozpočet" edit="true"/>
    <f:field ref="objsubject" text="" edit="true"/>
    <f:field ref="objcreatedby" text="Novotová, Natália, Mgr."/>
    <f:field ref="objcreatedat" date="2026-07-03T18:06:36" text="3.7.2026 18:06:36"/>
    <f:field ref="objchangedby" text="Migaľ, Samuel, Mgr."/>
    <f:field ref="objmodifiedat" date="2026-08-13T17:42:18" text="13.8.2026 17:42:18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0F84269A-E9CE-438D-8DFA-74BC4F6BF4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2751</Words>
  <Characters>15687</Characters>
  <Application>Microsoft Office Word</Application>
  <DocSecurity>0</DocSecurity>
  <Lines>130</Lines>
  <Paragraphs>36</Paragraphs>
  <ScaleCrop>false</ScaleCrop>
  <Company/>
  <LinksUpToDate>false</LinksUpToDate>
  <CharactersWithSpaces>18402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2026-08-24T12:46:00Z</dcterms:created>
  <dcterms:modified xsi:type="dcterms:W3CDTF">2026-08-24T12:46:00Z</dcterms:modified>
</cp:coreProperties>
</file>