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CD52C" w14:textId="77777777" w:rsidR="00113AE4" w:rsidRPr="00BA1B40" w:rsidRDefault="00A340BB" w:rsidP="001B23B7">
      <w:pPr>
        <w:spacing w:after="0" w:line="240" w:lineRule="auto"/>
        <w:jc w:val="center"/>
        <w:rPr>
          <w:rFonts w:ascii="Times New Roman" w:eastAsia="Times New Roman" w:hAnsi="Times New Roman" w:cs="Times New Roman"/>
          <w:b/>
          <w:sz w:val="28"/>
          <w:szCs w:val="28"/>
          <w:lang w:eastAsia="sk-SK"/>
        </w:rPr>
      </w:pPr>
      <w:r w:rsidRPr="00BA1B40">
        <w:rPr>
          <w:rFonts w:ascii="Times New Roman" w:eastAsia="Times New Roman" w:hAnsi="Times New Roman" w:cs="Times New Roman"/>
          <w:b/>
          <w:sz w:val="28"/>
          <w:szCs w:val="28"/>
          <w:lang w:eastAsia="sk-SK"/>
        </w:rPr>
        <w:t>D</w:t>
      </w:r>
      <w:r w:rsidR="001B23B7" w:rsidRPr="00BA1B40">
        <w:rPr>
          <w:rFonts w:ascii="Times New Roman" w:eastAsia="Times New Roman" w:hAnsi="Times New Roman" w:cs="Times New Roman"/>
          <w:b/>
          <w:sz w:val="28"/>
          <w:szCs w:val="28"/>
          <w:lang w:eastAsia="sk-SK"/>
        </w:rPr>
        <w:t>oložka vybraných vplyvov</w:t>
      </w:r>
    </w:p>
    <w:p w14:paraId="72BAB560" w14:textId="77777777" w:rsidR="001B23B7" w:rsidRPr="00666161" w:rsidRDefault="001B23B7" w:rsidP="00F31CD4">
      <w:pPr>
        <w:spacing w:after="200" w:line="276" w:lineRule="auto"/>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BA1B40" w:rsidRPr="00666161" w14:paraId="787E4C95" w14:textId="77777777" w:rsidTr="007355B9">
        <w:tc>
          <w:tcPr>
            <w:tcW w:w="9180" w:type="dxa"/>
            <w:gridSpan w:val="11"/>
            <w:tcBorders>
              <w:bottom w:val="single" w:sz="4" w:space="0" w:color="FFFFFF"/>
            </w:tcBorders>
            <w:shd w:val="clear" w:color="auto" w:fill="E2E2E2"/>
          </w:tcPr>
          <w:p w14:paraId="7FCD0D25" w14:textId="77777777" w:rsidR="001B23B7" w:rsidRPr="00666161" w:rsidRDefault="001B23B7" w:rsidP="007355B9">
            <w:pPr>
              <w:numPr>
                <w:ilvl w:val="0"/>
                <w:numId w:val="1"/>
              </w:numPr>
              <w:ind w:left="426"/>
              <w:contextualSpacing/>
              <w:rPr>
                <w:rFonts w:ascii="Times New Roman" w:eastAsia="Calibri" w:hAnsi="Times New Roman" w:cs="Times New Roman"/>
                <w:b/>
              </w:rPr>
            </w:pPr>
            <w:r w:rsidRPr="00666161">
              <w:rPr>
                <w:rFonts w:ascii="Times New Roman" w:eastAsia="Calibri" w:hAnsi="Times New Roman" w:cs="Times New Roman"/>
                <w:b/>
              </w:rPr>
              <w:t>Základné údaje</w:t>
            </w:r>
          </w:p>
        </w:tc>
      </w:tr>
      <w:tr w:rsidR="00BA1B40" w:rsidRPr="00666161" w14:paraId="42EBFBC8" w14:textId="77777777" w:rsidTr="007355B9">
        <w:tc>
          <w:tcPr>
            <w:tcW w:w="9180" w:type="dxa"/>
            <w:gridSpan w:val="11"/>
            <w:tcBorders>
              <w:bottom w:val="single" w:sz="4" w:space="0" w:color="FFFFFF"/>
            </w:tcBorders>
            <w:shd w:val="clear" w:color="auto" w:fill="E2E2E2"/>
          </w:tcPr>
          <w:p w14:paraId="204CF1FB" w14:textId="77777777" w:rsidR="001B23B7" w:rsidRPr="00666161" w:rsidRDefault="001B23B7" w:rsidP="007355B9">
            <w:pPr>
              <w:spacing w:after="200" w:line="276" w:lineRule="auto"/>
              <w:ind w:left="142"/>
              <w:contextualSpacing/>
              <w:rPr>
                <w:rFonts w:ascii="Times New Roman" w:eastAsia="Calibri" w:hAnsi="Times New Roman" w:cs="Times New Roman"/>
                <w:b/>
              </w:rPr>
            </w:pPr>
            <w:r w:rsidRPr="00666161">
              <w:rPr>
                <w:rFonts w:ascii="Times New Roman" w:eastAsia="Calibri" w:hAnsi="Times New Roman" w:cs="Times New Roman"/>
                <w:b/>
              </w:rPr>
              <w:t>Názov materiálu</w:t>
            </w:r>
          </w:p>
        </w:tc>
      </w:tr>
      <w:tr w:rsidR="00BA1B40" w:rsidRPr="00666161" w14:paraId="3615897D" w14:textId="77777777" w:rsidTr="007355B9">
        <w:tc>
          <w:tcPr>
            <w:tcW w:w="9180" w:type="dxa"/>
            <w:gridSpan w:val="11"/>
            <w:tcBorders>
              <w:top w:val="single" w:sz="4" w:space="0" w:color="FFFFFF"/>
              <w:bottom w:val="single" w:sz="4" w:space="0" w:color="auto"/>
            </w:tcBorders>
          </w:tcPr>
          <w:p w14:paraId="5C54A39C" w14:textId="2AFBE643" w:rsidR="001B23B7" w:rsidRPr="00666161" w:rsidRDefault="00807B08" w:rsidP="00807B08">
            <w:pPr>
              <w:jc w:val="both"/>
              <w:rPr>
                <w:rFonts w:ascii="Times New Roman" w:eastAsia="Times New Roman" w:hAnsi="Times New Roman" w:cs="Times New Roman"/>
                <w:sz w:val="20"/>
                <w:szCs w:val="20"/>
                <w:lang w:eastAsia="sk-SK"/>
              </w:rPr>
            </w:pPr>
            <w:r w:rsidRPr="00666161">
              <w:rPr>
                <w:rStyle w:val="Zstupntext"/>
                <w:b/>
                <w:color w:val="auto"/>
                <w:sz w:val="20"/>
                <w:szCs w:val="20"/>
              </w:rPr>
              <w:t xml:space="preserve">Návrh zákona, ktorým sa </w:t>
            </w:r>
            <w:r w:rsidRPr="00666161">
              <w:rPr>
                <w:rFonts w:ascii="Times New Roman" w:hAnsi="Times New Roman" w:cs="Times New Roman"/>
                <w:b/>
                <w:sz w:val="20"/>
                <w:szCs w:val="20"/>
              </w:rPr>
              <w:t>mení a dopĺňa zákon č. 56/2018 Z. z. o posudzovaní zhody výrobku, sprístupňovaní určeného výrobku na trhu a o zmene a doplnení niektorých zákonov v znení neskorších predpisov</w:t>
            </w:r>
            <w:r w:rsidRPr="00666161">
              <w:rPr>
                <w:rFonts w:ascii="Times New Roman" w:hAnsi="Times New Roman" w:cs="Times New Roman"/>
                <w:sz w:val="20"/>
                <w:szCs w:val="20"/>
              </w:rPr>
              <w:t xml:space="preserve"> (ďalej len „návrh zákona“)</w:t>
            </w:r>
            <w:r w:rsidRPr="00666161">
              <w:rPr>
                <w:rFonts w:ascii="Times New Roman" w:eastAsia="Times New Roman" w:hAnsi="Times New Roman" w:cs="Times New Roman"/>
                <w:sz w:val="20"/>
                <w:szCs w:val="20"/>
                <w:lang w:eastAsia="sk-SK"/>
              </w:rPr>
              <w:t xml:space="preserve">. </w:t>
            </w:r>
          </w:p>
        </w:tc>
      </w:tr>
      <w:tr w:rsidR="00BA1B40" w:rsidRPr="00666161" w14:paraId="3939C0BE" w14:textId="77777777" w:rsidTr="007355B9">
        <w:tc>
          <w:tcPr>
            <w:tcW w:w="9180" w:type="dxa"/>
            <w:gridSpan w:val="11"/>
            <w:tcBorders>
              <w:top w:val="single" w:sz="4" w:space="0" w:color="auto"/>
              <w:left w:val="single" w:sz="4" w:space="0" w:color="auto"/>
              <w:bottom w:val="single" w:sz="4" w:space="0" w:color="FFFFFF"/>
            </w:tcBorders>
            <w:shd w:val="clear" w:color="auto" w:fill="E2E2E2"/>
          </w:tcPr>
          <w:p w14:paraId="734856E0" w14:textId="77777777" w:rsidR="001B23B7" w:rsidRPr="00666161" w:rsidRDefault="001B23B7" w:rsidP="007355B9">
            <w:pPr>
              <w:spacing w:after="200" w:line="276" w:lineRule="auto"/>
              <w:ind w:left="142"/>
              <w:contextualSpacing/>
              <w:rPr>
                <w:rFonts w:ascii="Times New Roman" w:eastAsia="Calibri" w:hAnsi="Times New Roman" w:cs="Times New Roman"/>
                <w:b/>
              </w:rPr>
            </w:pPr>
            <w:r w:rsidRPr="00666161">
              <w:rPr>
                <w:rFonts w:ascii="Times New Roman" w:eastAsia="Calibri" w:hAnsi="Times New Roman" w:cs="Times New Roman"/>
                <w:b/>
              </w:rPr>
              <w:t>Predkladateľ (a spolupredkladateľ)</w:t>
            </w:r>
          </w:p>
        </w:tc>
      </w:tr>
      <w:tr w:rsidR="00BA1B40" w:rsidRPr="00666161" w14:paraId="06B64B3D" w14:textId="77777777" w:rsidTr="007355B9">
        <w:tc>
          <w:tcPr>
            <w:tcW w:w="9180" w:type="dxa"/>
            <w:gridSpan w:val="11"/>
            <w:tcBorders>
              <w:top w:val="single" w:sz="4" w:space="0" w:color="FFFFFF"/>
              <w:left w:val="single" w:sz="4" w:space="0" w:color="auto"/>
              <w:bottom w:val="single" w:sz="4" w:space="0" w:color="auto"/>
            </w:tcBorders>
            <w:shd w:val="clear" w:color="auto" w:fill="FFFFFF"/>
          </w:tcPr>
          <w:p w14:paraId="77A40C1E" w14:textId="77777777" w:rsidR="001B23B7" w:rsidRPr="00666161" w:rsidRDefault="004E49AE" w:rsidP="007355B9">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Úrad pre normalizáciu, metrológiu a skúšobníctvo Slovenskej republiky (ďalej len „úrad“)</w:t>
            </w:r>
          </w:p>
          <w:p w14:paraId="6B71C598" w14:textId="77777777" w:rsidR="001B23B7" w:rsidRPr="00666161" w:rsidRDefault="001B23B7" w:rsidP="007355B9">
            <w:pPr>
              <w:rPr>
                <w:rFonts w:ascii="Times New Roman" w:eastAsia="Times New Roman" w:hAnsi="Times New Roman" w:cs="Times New Roman"/>
                <w:sz w:val="20"/>
                <w:szCs w:val="20"/>
                <w:lang w:eastAsia="sk-SK"/>
              </w:rPr>
            </w:pPr>
          </w:p>
        </w:tc>
      </w:tr>
      <w:tr w:rsidR="00BA1B40" w:rsidRPr="00666161" w14:paraId="50FE3234" w14:textId="77777777" w:rsidTr="007355B9">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1A710FBF" w14:textId="77777777" w:rsidR="001B23B7" w:rsidRPr="00666161" w:rsidRDefault="001B23B7" w:rsidP="007355B9">
            <w:pPr>
              <w:spacing w:after="200" w:line="276" w:lineRule="auto"/>
              <w:ind w:left="142"/>
              <w:contextualSpacing/>
              <w:rPr>
                <w:rFonts w:ascii="Times New Roman" w:eastAsia="Calibri" w:hAnsi="Times New Roman" w:cs="Times New Roman"/>
                <w:b/>
              </w:rPr>
            </w:pPr>
            <w:r w:rsidRPr="00666161">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E75C8C8" w14:textId="77777777" w:rsidR="001B23B7" w:rsidRPr="00666161" w:rsidRDefault="000013C3" w:rsidP="007355B9">
                <w:pPr>
                  <w:jc w:val="center"/>
                  <w:rPr>
                    <w:rFonts w:ascii="Times New Roman" w:eastAsia="Times New Roman" w:hAnsi="Times New Roman" w:cs="Times New Roman"/>
                    <w:sz w:val="20"/>
                    <w:szCs w:val="20"/>
                    <w:lang w:eastAsia="sk-SK"/>
                  </w:rPr>
                </w:pPr>
                <w:r w:rsidRPr="00666161">
                  <w:rPr>
                    <w:rFonts w:ascii="MS Gothic" w:eastAsia="MS Gothic" w:hAnsi="MS Gothic" w:cs="Times New Roman"/>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07A49BEB" w14:textId="77777777" w:rsidR="001B23B7" w:rsidRPr="00666161" w:rsidRDefault="001B23B7" w:rsidP="007355B9">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Materiál nelegislatívnej povahy</w:t>
            </w:r>
          </w:p>
        </w:tc>
      </w:tr>
      <w:tr w:rsidR="00BA1B40" w:rsidRPr="00666161" w14:paraId="64B20838" w14:textId="77777777" w:rsidTr="007355B9">
        <w:tc>
          <w:tcPr>
            <w:tcW w:w="4212" w:type="dxa"/>
            <w:gridSpan w:val="2"/>
            <w:vMerge/>
            <w:tcBorders>
              <w:top w:val="nil"/>
              <w:left w:val="single" w:sz="4" w:space="0" w:color="auto"/>
              <w:bottom w:val="single" w:sz="4" w:space="0" w:color="FFFFFF"/>
            </w:tcBorders>
            <w:shd w:val="clear" w:color="auto" w:fill="E2E2E2"/>
          </w:tcPr>
          <w:p w14:paraId="42D8D8B2" w14:textId="77777777" w:rsidR="001B23B7" w:rsidRPr="00666161" w:rsidRDefault="001B23B7" w:rsidP="007355B9">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3FDFC68" w14:textId="77777777" w:rsidR="001B23B7" w:rsidRPr="00666161" w:rsidRDefault="004E49AE" w:rsidP="00203EE3">
                <w:pPr>
                  <w:jc w:val="center"/>
                  <w:rPr>
                    <w:rFonts w:ascii="Times New Roman" w:eastAsia="Times New Roman" w:hAnsi="Times New Roman" w:cs="Times New Roman"/>
                    <w:sz w:val="20"/>
                    <w:szCs w:val="20"/>
                    <w:lang w:eastAsia="sk-SK"/>
                  </w:rPr>
                </w:pPr>
                <w:r w:rsidRPr="00666161">
                  <w:rPr>
                    <w:rFonts w:ascii="MS Gothic" w:eastAsia="MS Gothic" w:hAnsi="MS Gothic" w:cs="Times New Roman"/>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1C8F029" w14:textId="77777777" w:rsidR="001B23B7" w:rsidRPr="00666161" w:rsidRDefault="001B23B7" w:rsidP="007355B9">
            <w:pPr>
              <w:ind w:left="175" w:hanging="175"/>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Materiál legislatívnej povahy</w:t>
            </w:r>
          </w:p>
        </w:tc>
      </w:tr>
      <w:tr w:rsidR="00BA1B40" w:rsidRPr="00666161" w14:paraId="0D29AE86" w14:textId="77777777" w:rsidTr="007355B9">
        <w:tc>
          <w:tcPr>
            <w:tcW w:w="4212" w:type="dxa"/>
            <w:gridSpan w:val="2"/>
            <w:vMerge/>
            <w:tcBorders>
              <w:top w:val="nil"/>
              <w:left w:val="single" w:sz="4" w:space="0" w:color="auto"/>
              <w:bottom w:val="single" w:sz="4" w:space="0" w:color="auto"/>
            </w:tcBorders>
            <w:shd w:val="clear" w:color="auto" w:fill="E2E2E2"/>
          </w:tcPr>
          <w:p w14:paraId="1CF23672" w14:textId="77777777" w:rsidR="001B23B7" w:rsidRPr="00666161" w:rsidRDefault="001B23B7" w:rsidP="007355B9">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31F6EAF" w14:textId="77777777" w:rsidR="001B23B7" w:rsidRPr="00666161" w:rsidRDefault="004E49AE" w:rsidP="007355B9">
                <w:pPr>
                  <w:jc w:val="center"/>
                  <w:rPr>
                    <w:rFonts w:ascii="Times New Roman" w:eastAsia="Times New Roman" w:hAnsi="Times New Roman" w:cs="Times New Roman"/>
                    <w:sz w:val="20"/>
                    <w:szCs w:val="20"/>
                    <w:lang w:eastAsia="sk-SK"/>
                  </w:rPr>
                </w:pPr>
                <w:r w:rsidRPr="00666161">
                  <w:rPr>
                    <w:rFonts w:ascii="MS Gothic" w:eastAsia="MS Gothic" w:hAnsi="MS Gothic" w:cs="Times New Roman"/>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7E5FD0D" w14:textId="77777777" w:rsidR="001B23B7" w:rsidRPr="00666161" w:rsidRDefault="001B23B7" w:rsidP="00ED165A">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Transpozícia</w:t>
            </w:r>
            <w:r w:rsidR="00ED165A" w:rsidRPr="00666161">
              <w:rPr>
                <w:rFonts w:ascii="Times New Roman" w:eastAsia="Times New Roman" w:hAnsi="Times New Roman" w:cs="Times New Roman"/>
                <w:sz w:val="20"/>
                <w:szCs w:val="20"/>
                <w:lang w:eastAsia="sk-SK"/>
              </w:rPr>
              <w:t>/ implementácia</w:t>
            </w:r>
            <w:r w:rsidRPr="00666161">
              <w:rPr>
                <w:rFonts w:ascii="Times New Roman" w:eastAsia="Times New Roman" w:hAnsi="Times New Roman" w:cs="Times New Roman"/>
                <w:sz w:val="20"/>
                <w:szCs w:val="20"/>
                <w:lang w:eastAsia="sk-SK"/>
              </w:rPr>
              <w:t xml:space="preserve"> práva EÚ</w:t>
            </w:r>
          </w:p>
        </w:tc>
      </w:tr>
      <w:tr w:rsidR="00BA1B40" w:rsidRPr="00666161" w14:paraId="5D80D45A" w14:textId="77777777" w:rsidTr="007355B9">
        <w:tc>
          <w:tcPr>
            <w:tcW w:w="9180" w:type="dxa"/>
            <w:gridSpan w:val="11"/>
            <w:tcBorders>
              <w:top w:val="single" w:sz="4" w:space="0" w:color="auto"/>
              <w:left w:val="single" w:sz="4" w:space="0" w:color="auto"/>
              <w:bottom w:val="single" w:sz="4" w:space="0" w:color="FFFFFF"/>
            </w:tcBorders>
            <w:shd w:val="clear" w:color="auto" w:fill="FFFFFF"/>
          </w:tcPr>
          <w:p w14:paraId="1318F325" w14:textId="3FA97493" w:rsidR="001B23B7" w:rsidRPr="00666161" w:rsidRDefault="001B23B7" w:rsidP="007355B9">
            <w:pPr>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V prípade transpozície</w:t>
            </w:r>
            <w:r w:rsidR="00156064" w:rsidRPr="00666161">
              <w:rPr>
                <w:rFonts w:ascii="Times New Roman" w:eastAsia="Times New Roman" w:hAnsi="Times New Roman" w:cs="Times New Roman"/>
                <w:i/>
                <w:sz w:val="20"/>
                <w:szCs w:val="20"/>
                <w:lang w:eastAsia="sk-SK"/>
              </w:rPr>
              <w:t>/implementácie</w:t>
            </w:r>
            <w:r w:rsidRPr="00666161">
              <w:rPr>
                <w:rFonts w:ascii="Times New Roman" w:eastAsia="Times New Roman" w:hAnsi="Times New Roman" w:cs="Times New Roman"/>
                <w:i/>
                <w:sz w:val="20"/>
                <w:szCs w:val="20"/>
                <w:lang w:eastAsia="sk-SK"/>
              </w:rPr>
              <w:t xml:space="preserve"> uveďte zoznam transponovaných</w:t>
            </w:r>
            <w:r w:rsidR="00156064" w:rsidRPr="00666161">
              <w:rPr>
                <w:rFonts w:ascii="Times New Roman" w:eastAsia="Times New Roman" w:hAnsi="Times New Roman" w:cs="Times New Roman"/>
                <w:i/>
                <w:sz w:val="20"/>
                <w:szCs w:val="20"/>
                <w:lang w:eastAsia="sk-SK"/>
              </w:rPr>
              <w:t>/implementovaných</w:t>
            </w:r>
            <w:r w:rsidRPr="00666161">
              <w:rPr>
                <w:rFonts w:ascii="Times New Roman" w:eastAsia="Times New Roman" w:hAnsi="Times New Roman" w:cs="Times New Roman"/>
                <w:i/>
                <w:sz w:val="20"/>
                <w:szCs w:val="20"/>
                <w:lang w:eastAsia="sk-SK"/>
              </w:rPr>
              <w:t xml:space="preserve"> predpisov:</w:t>
            </w:r>
          </w:p>
          <w:p w14:paraId="3F267D5F" w14:textId="2682C932" w:rsidR="00E70BF6" w:rsidRPr="00666161" w:rsidRDefault="00E70BF6" w:rsidP="00E70BF6">
            <w:pPr>
              <w:pStyle w:val="Odsekzoznamu"/>
              <w:numPr>
                <w:ilvl w:val="0"/>
                <w:numId w:val="3"/>
              </w:numPr>
              <w:spacing w:before="120"/>
              <w:contextualSpacing w:val="0"/>
              <w:jc w:val="both"/>
              <w:rPr>
                <w:rFonts w:ascii="Times New Roman" w:hAnsi="Times New Roman"/>
                <w:sz w:val="20"/>
                <w:szCs w:val="20"/>
              </w:rPr>
            </w:pPr>
            <w:r w:rsidRPr="00666161">
              <w:rPr>
                <w:rFonts w:ascii="Times New Roman" w:hAnsi="Times New Roman"/>
                <w:sz w:val="20"/>
                <w:szCs w:val="20"/>
              </w:rPr>
              <w:t>Smernica Európskeho parlamentu a Rady (EÚ) 2023/2413 z 18. októbra 2023, ktorou sa mení smernica (EÚ) 2018/2001, nariadenie (EÚ) 2018/1999 a smernica 98/70/ES, pokiaľ ide o podporu energie z obnoviteľných zdrojov, a ktorou sa zrušuje smernica Rady (EÚ) 2015/652 (</w:t>
            </w:r>
            <w:r w:rsidRPr="00666161">
              <w:rPr>
                <w:rFonts w:ascii="Times New Roman" w:hAnsi="Times New Roman"/>
                <w:i/>
                <w:sz w:val="20"/>
                <w:szCs w:val="20"/>
              </w:rPr>
              <w:t>Ú. v. EÚ L, 2023/2413, 31.10.2023</w:t>
            </w:r>
            <w:r w:rsidRPr="00666161">
              <w:rPr>
                <w:rFonts w:ascii="Times New Roman" w:hAnsi="Times New Roman"/>
                <w:sz w:val="20"/>
                <w:szCs w:val="20"/>
              </w:rPr>
              <w:t>) (ďalej len „smernica EÚ č. 2023/2413“).</w:t>
            </w:r>
          </w:p>
          <w:p w14:paraId="77B957A2" w14:textId="3337E4D0" w:rsidR="00B97D71" w:rsidRPr="00666161" w:rsidRDefault="00F43AC1" w:rsidP="00B97D71">
            <w:pPr>
              <w:pStyle w:val="Odsekzoznamu"/>
              <w:numPr>
                <w:ilvl w:val="0"/>
                <w:numId w:val="3"/>
              </w:numPr>
              <w:spacing w:before="120"/>
              <w:contextualSpacing w:val="0"/>
              <w:jc w:val="both"/>
              <w:rPr>
                <w:rStyle w:val="placeholdertext0"/>
                <w:rFonts w:ascii="Times New Roman" w:eastAsia="Times New Roman" w:hAnsi="Times New Roman"/>
                <w:sz w:val="20"/>
                <w:szCs w:val="20"/>
                <w:lang w:eastAsia="sk-SK"/>
              </w:rPr>
            </w:pPr>
            <w:r w:rsidRPr="00666161">
              <w:rPr>
                <w:rFonts w:ascii="Times New Roman" w:hAnsi="Times New Roman"/>
                <w:sz w:val="20"/>
                <w:szCs w:val="20"/>
              </w:rPr>
              <w:t>S</w:t>
            </w:r>
            <w:r w:rsidR="00807B08" w:rsidRPr="00666161">
              <w:rPr>
                <w:rFonts w:ascii="Times New Roman" w:hAnsi="Times New Roman"/>
                <w:sz w:val="20"/>
                <w:szCs w:val="20"/>
              </w:rPr>
              <w:t>mernic</w:t>
            </w:r>
            <w:r w:rsidR="00B97D71" w:rsidRPr="00666161">
              <w:rPr>
                <w:rFonts w:ascii="Times New Roman" w:hAnsi="Times New Roman"/>
                <w:sz w:val="20"/>
                <w:szCs w:val="20"/>
              </w:rPr>
              <w:t>a</w:t>
            </w:r>
            <w:r w:rsidR="00807B08" w:rsidRPr="00666161">
              <w:rPr>
                <w:rFonts w:ascii="Times New Roman" w:hAnsi="Times New Roman"/>
                <w:sz w:val="20"/>
                <w:szCs w:val="20"/>
              </w:rPr>
              <w:t xml:space="preserve"> Európskeho parlamentu a Rady (EÚ) 2024/2839 z 23. októbra, ktorou sa menia smernice 1999/2/ES, 2000/14/ES, 2011/24/EÚ a 2014/53/EÚ, pokiaľ ide o určité požiadavky na podávanie správ v oblasti</w:t>
            </w:r>
            <w:r w:rsidR="00807B08" w:rsidRPr="00666161">
              <w:rPr>
                <w:rFonts w:ascii="Times New Roman" w:hAnsi="Times New Roman"/>
                <w:bCs/>
                <w:sz w:val="20"/>
                <w:szCs w:val="20"/>
                <w:shd w:val="clear" w:color="auto" w:fill="FFFFFF"/>
              </w:rPr>
              <w:t xml:space="preserve"> potravín a prídavných látok do potravín, hluku vo voľnom priestranstve, práv pacientov a rádiových zariadení</w:t>
            </w:r>
            <w:r w:rsidR="00807B08" w:rsidRPr="00666161">
              <w:rPr>
                <w:rStyle w:val="placeholdertext0"/>
                <w:rFonts w:ascii="Times New Roman" w:hAnsi="Times New Roman"/>
                <w:sz w:val="20"/>
                <w:szCs w:val="20"/>
              </w:rPr>
              <w:t xml:space="preserve"> (</w:t>
            </w:r>
            <w:r w:rsidR="00807B08" w:rsidRPr="00666161">
              <w:rPr>
                <w:rStyle w:val="Zvraznenie"/>
                <w:rFonts w:ascii="Times New Roman" w:hAnsi="Times New Roman"/>
                <w:iCs/>
                <w:sz w:val="20"/>
                <w:szCs w:val="20"/>
                <w:shd w:val="clear" w:color="auto" w:fill="FFFFFF"/>
              </w:rPr>
              <w:t>Ú. v. EÚ L, 2024/2839, 7.11.2024</w:t>
            </w:r>
            <w:r w:rsidR="00807B08" w:rsidRPr="00666161">
              <w:rPr>
                <w:rStyle w:val="placeholdertext0"/>
                <w:rFonts w:ascii="Times New Roman" w:hAnsi="Times New Roman"/>
                <w:sz w:val="20"/>
                <w:szCs w:val="20"/>
              </w:rPr>
              <w:t>) (ďalej len „smernica EÚ č. 2024/2839“)</w:t>
            </w:r>
            <w:r w:rsidRPr="00666161">
              <w:rPr>
                <w:rStyle w:val="placeholdertext0"/>
                <w:rFonts w:ascii="Times New Roman" w:hAnsi="Times New Roman"/>
                <w:sz w:val="20"/>
                <w:szCs w:val="20"/>
              </w:rPr>
              <w:t>.</w:t>
            </w:r>
          </w:p>
          <w:p w14:paraId="0251CE3E" w14:textId="7C4336D0" w:rsidR="00E70BF6" w:rsidRPr="00666161" w:rsidRDefault="00E70BF6" w:rsidP="00CF4EFE">
            <w:pPr>
              <w:pStyle w:val="Odsekzoznamu"/>
              <w:spacing w:before="120"/>
              <w:ind w:left="306"/>
              <w:contextualSpacing w:val="0"/>
              <w:jc w:val="both"/>
              <w:rPr>
                <w:rFonts w:ascii="Times New Roman" w:eastAsia="Times New Roman" w:hAnsi="Times New Roman" w:cs="Times New Roman"/>
                <w:b/>
                <w:sz w:val="20"/>
                <w:szCs w:val="20"/>
                <w:lang w:eastAsia="sk-SK"/>
              </w:rPr>
            </w:pPr>
            <w:r w:rsidRPr="00666161">
              <w:rPr>
                <w:rFonts w:ascii="Times New Roman" w:hAnsi="Times New Roman"/>
                <w:sz w:val="20"/>
                <w:szCs w:val="20"/>
              </w:rPr>
              <w:t xml:space="preserve">        (smernica </w:t>
            </w:r>
            <w:r w:rsidR="00002010">
              <w:rPr>
                <w:rFonts w:ascii="Times New Roman" w:hAnsi="Times New Roman"/>
                <w:sz w:val="20"/>
                <w:szCs w:val="20"/>
              </w:rPr>
              <w:t>(</w:t>
            </w:r>
            <w:r w:rsidRPr="00666161">
              <w:rPr>
                <w:rFonts w:ascii="Times New Roman" w:hAnsi="Times New Roman"/>
                <w:sz w:val="20"/>
                <w:szCs w:val="20"/>
              </w:rPr>
              <w:t>EÚ</w:t>
            </w:r>
            <w:r w:rsidR="00002010">
              <w:rPr>
                <w:rFonts w:ascii="Times New Roman" w:hAnsi="Times New Roman"/>
                <w:sz w:val="20"/>
                <w:szCs w:val="20"/>
              </w:rPr>
              <w:t>)</w:t>
            </w:r>
            <w:r w:rsidRPr="00666161">
              <w:rPr>
                <w:rFonts w:ascii="Times New Roman" w:hAnsi="Times New Roman"/>
                <w:sz w:val="20"/>
                <w:szCs w:val="20"/>
              </w:rPr>
              <w:t xml:space="preserve"> č. 2023/2413, </w:t>
            </w:r>
            <w:r w:rsidRPr="00666161">
              <w:rPr>
                <w:rStyle w:val="placeholdertext0"/>
                <w:rFonts w:ascii="Times New Roman" w:hAnsi="Times New Roman"/>
                <w:sz w:val="20"/>
                <w:szCs w:val="20"/>
              </w:rPr>
              <w:t xml:space="preserve">smernica </w:t>
            </w:r>
            <w:r w:rsidR="00002010">
              <w:rPr>
                <w:rStyle w:val="placeholdertext0"/>
                <w:rFonts w:ascii="Times New Roman" w:hAnsi="Times New Roman"/>
                <w:sz w:val="20"/>
                <w:szCs w:val="20"/>
              </w:rPr>
              <w:t>(</w:t>
            </w:r>
            <w:r w:rsidRPr="00666161">
              <w:rPr>
                <w:rStyle w:val="placeholdertext0"/>
                <w:rFonts w:ascii="Times New Roman" w:hAnsi="Times New Roman"/>
                <w:sz w:val="20"/>
                <w:szCs w:val="20"/>
              </w:rPr>
              <w:t>EÚ</w:t>
            </w:r>
            <w:r w:rsidR="00002010">
              <w:rPr>
                <w:rStyle w:val="placeholdertext0"/>
                <w:rFonts w:ascii="Times New Roman" w:hAnsi="Times New Roman"/>
                <w:sz w:val="20"/>
                <w:szCs w:val="20"/>
              </w:rPr>
              <w:t>)</w:t>
            </w:r>
            <w:r w:rsidRPr="00666161">
              <w:rPr>
                <w:rStyle w:val="placeholdertext0"/>
                <w:rFonts w:ascii="Times New Roman" w:hAnsi="Times New Roman"/>
                <w:sz w:val="20"/>
                <w:szCs w:val="20"/>
              </w:rPr>
              <w:t xml:space="preserve"> č. 2024/2839 </w:t>
            </w:r>
            <w:r w:rsidRPr="00666161">
              <w:rPr>
                <w:rFonts w:ascii="Times New Roman" w:hAnsi="Times New Roman"/>
                <w:sz w:val="20"/>
                <w:szCs w:val="20"/>
              </w:rPr>
              <w:t>ďalej aj len ako „smernice“).</w:t>
            </w:r>
          </w:p>
          <w:p w14:paraId="4931CD5F" w14:textId="7C425D36" w:rsidR="00807B08" w:rsidRPr="00666161" w:rsidRDefault="00F43AC1" w:rsidP="00F43AC1">
            <w:pPr>
              <w:pStyle w:val="Odsekzoznamu"/>
              <w:numPr>
                <w:ilvl w:val="0"/>
                <w:numId w:val="3"/>
              </w:numPr>
              <w:spacing w:before="120"/>
              <w:contextualSpacing w:val="0"/>
              <w:jc w:val="both"/>
              <w:rPr>
                <w:rFonts w:ascii="Times New Roman" w:hAnsi="Times New Roman"/>
                <w:sz w:val="20"/>
                <w:szCs w:val="20"/>
              </w:rPr>
            </w:pPr>
            <w:r w:rsidRPr="00666161">
              <w:rPr>
                <w:rFonts w:ascii="Times New Roman" w:hAnsi="Times New Roman"/>
                <w:sz w:val="20"/>
                <w:szCs w:val="20"/>
              </w:rPr>
              <w:t>N</w:t>
            </w:r>
            <w:r w:rsidR="00807B08" w:rsidRPr="00666161">
              <w:rPr>
                <w:rFonts w:ascii="Times New Roman" w:hAnsi="Times New Roman"/>
                <w:sz w:val="20"/>
                <w:szCs w:val="20"/>
              </w:rPr>
              <w:t>ariadeni</w:t>
            </w:r>
            <w:r w:rsidR="00B97D71" w:rsidRPr="00666161">
              <w:rPr>
                <w:rFonts w:ascii="Times New Roman" w:hAnsi="Times New Roman"/>
                <w:sz w:val="20"/>
                <w:szCs w:val="20"/>
              </w:rPr>
              <w:t>e</w:t>
            </w:r>
            <w:r w:rsidR="00807B08" w:rsidRPr="00666161">
              <w:rPr>
                <w:rFonts w:ascii="Times New Roman" w:hAnsi="Times New Roman"/>
                <w:sz w:val="20"/>
                <w:szCs w:val="20"/>
              </w:rPr>
              <w:t xml:space="preserve"> Európskeho parlamentu a Rady (EÚ) 2023/1542 z 12. júna 2023 o batériách a odpadových batériách, ktorým sa mení smernica 2008/98/ES a nariadenie (EÚ) 2019/1020 a zrušuje smernica 2006/66/ES (</w:t>
            </w:r>
            <w:r w:rsidR="00807B08" w:rsidRPr="00666161">
              <w:rPr>
                <w:rStyle w:val="Zvraznenie"/>
                <w:rFonts w:ascii="Times New Roman" w:hAnsi="Times New Roman"/>
                <w:iCs/>
                <w:sz w:val="20"/>
                <w:szCs w:val="20"/>
                <w:shd w:val="clear" w:color="auto" w:fill="FFFFFF"/>
              </w:rPr>
              <w:t xml:space="preserve">Ú. v. EÚ L 191, </w:t>
            </w:r>
            <w:r w:rsidR="006E67E4" w:rsidRPr="00666161">
              <w:rPr>
                <w:rStyle w:val="Zvraznenie"/>
                <w:rFonts w:ascii="Times New Roman" w:hAnsi="Times New Roman"/>
                <w:iCs/>
                <w:sz w:val="20"/>
                <w:szCs w:val="20"/>
                <w:shd w:val="clear" w:color="auto" w:fill="FFFFFF"/>
              </w:rPr>
              <w:t xml:space="preserve">28.7.2023) </w:t>
            </w:r>
            <w:r w:rsidR="006415A3" w:rsidRPr="00666161">
              <w:rPr>
                <w:rStyle w:val="Zvraznenie"/>
                <w:rFonts w:ascii="Times New Roman" w:hAnsi="Times New Roman"/>
                <w:i w:val="0"/>
                <w:iCs/>
                <w:sz w:val="20"/>
                <w:szCs w:val="20"/>
                <w:shd w:val="clear" w:color="auto" w:fill="FFFFFF"/>
              </w:rPr>
              <w:t xml:space="preserve">v platnom znení </w:t>
            </w:r>
            <w:r w:rsidR="006E67E4" w:rsidRPr="00666161">
              <w:rPr>
                <w:rStyle w:val="Zvraznenie"/>
                <w:rFonts w:ascii="Times New Roman" w:hAnsi="Times New Roman"/>
                <w:i w:val="0"/>
                <w:iCs/>
                <w:sz w:val="20"/>
                <w:szCs w:val="20"/>
                <w:shd w:val="clear" w:color="auto" w:fill="FFFFFF"/>
              </w:rPr>
              <w:t>(ďalej len „nariadenie (EÚ) 2023/1542</w:t>
            </w:r>
            <w:r w:rsidR="00002010">
              <w:rPr>
                <w:rStyle w:val="Zvraznenie"/>
                <w:rFonts w:ascii="Times New Roman" w:hAnsi="Times New Roman"/>
                <w:i w:val="0"/>
                <w:iCs/>
                <w:sz w:val="20"/>
                <w:szCs w:val="20"/>
                <w:shd w:val="clear" w:color="auto" w:fill="FFFFFF"/>
              </w:rPr>
              <w:t xml:space="preserve"> v platnom znení</w:t>
            </w:r>
            <w:r w:rsidR="006E67E4" w:rsidRPr="00666161">
              <w:rPr>
                <w:rStyle w:val="Zvraznenie"/>
                <w:rFonts w:ascii="Times New Roman" w:hAnsi="Times New Roman"/>
                <w:i w:val="0"/>
                <w:iCs/>
                <w:sz w:val="20"/>
                <w:szCs w:val="20"/>
                <w:shd w:val="clear" w:color="auto" w:fill="FFFFFF"/>
              </w:rPr>
              <w:t>“)</w:t>
            </w:r>
            <w:r w:rsidRPr="00666161">
              <w:rPr>
                <w:rFonts w:ascii="Times New Roman" w:hAnsi="Times New Roman"/>
                <w:sz w:val="20"/>
                <w:szCs w:val="20"/>
              </w:rPr>
              <w:t>.</w:t>
            </w:r>
            <w:r w:rsidR="00807B08" w:rsidRPr="00666161">
              <w:rPr>
                <w:rFonts w:ascii="Times New Roman" w:hAnsi="Times New Roman"/>
                <w:sz w:val="20"/>
                <w:szCs w:val="20"/>
              </w:rPr>
              <w:t xml:space="preserve"> </w:t>
            </w:r>
          </w:p>
          <w:p w14:paraId="67C59310" w14:textId="713ED4EF" w:rsidR="00807B08" w:rsidRPr="00666161" w:rsidRDefault="00F43AC1" w:rsidP="00F43AC1">
            <w:pPr>
              <w:pStyle w:val="Odsekzoznamu"/>
              <w:numPr>
                <w:ilvl w:val="0"/>
                <w:numId w:val="3"/>
              </w:numPr>
              <w:spacing w:before="120"/>
              <w:contextualSpacing w:val="0"/>
              <w:jc w:val="both"/>
              <w:rPr>
                <w:rFonts w:ascii="Times New Roman" w:hAnsi="Times New Roman"/>
                <w:sz w:val="20"/>
                <w:szCs w:val="20"/>
              </w:rPr>
            </w:pPr>
            <w:r w:rsidRPr="00666161">
              <w:rPr>
                <w:rFonts w:ascii="Times New Roman" w:hAnsi="Times New Roman"/>
                <w:bCs/>
                <w:sz w:val="20"/>
                <w:szCs w:val="20"/>
                <w:shd w:val="clear" w:color="auto" w:fill="FFFFFF"/>
              </w:rPr>
              <w:t>N</w:t>
            </w:r>
            <w:r w:rsidR="00807B08" w:rsidRPr="00666161">
              <w:rPr>
                <w:rFonts w:ascii="Times New Roman" w:hAnsi="Times New Roman"/>
                <w:bCs/>
                <w:sz w:val="20"/>
                <w:szCs w:val="20"/>
                <w:shd w:val="clear" w:color="auto" w:fill="FFFFFF"/>
              </w:rPr>
              <w:t>ariadeni</w:t>
            </w:r>
            <w:r w:rsidR="00B97D71" w:rsidRPr="00666161">
              <w:rPr>
                <w:rFonts w:ascii="Times New Roman" w:hAnsi="Times New Roman"/>
                <w:bCs/>
                <w:sz w:val="20"/>
                <w:szCs w:val="20"/>
                <w:shd w:val="clear" w:color="auto" w:fill="FFFFFF"/>
              </w:rPr>
              <w:t>e</w:t>
            </w:r>
            <w:r w:rsidR="00807B08" w:rsidRPr="00666161">
              <w:rPr>
                <w:rFonts w:ascii="Times New Roman" w:hAnsi="Times New Roman"/>
                <w:bCs/>
                <w:sz w:val="20"/>
                <w:szCs w:val="20"/>
                <w:shd w:val="clear" w:color="auto" w:fill="FFFFFF"/>
              </w:rPr>
              <w:t xml:space="preserve"> Európskeho parlamentu a Rady (EÚ) 2023/1230 zo 14. júna 2023 o strojových zariadeniach a o zrušení smernice Európskeho parlamentu a Rady 2006/42/ES a smernice Rady 73/361/EHS (</w:t>
            </w:r>
            <w:r w:rsidR="00807B08" w:rsidRPr="00666161">
              <w:rPr>
                <w:rStyle w:val="Zvraznenie"/>
                <w:rFonts w:ascii="Times New Roman" w:hAnsi="Times New Roman"/>
                <w:iCs/>
                <w:sz w:val="20"/>
                <w:szCs w:val="20"/>
                <w:shd w:val="clear" w:color="auto" w:fill="FFFFFF"/>
              </w:rPr>
              <w:t>Ú. v. EÚ L 165, 29.6.2023)</w:t>
            </w:r>
            <w:r w:rsidR="006E67E4" w:rsidRPr="00666161">
              <w:rPr>
                <w:rFonts w:ascii="Times New Roman" w:hAnsi="Times New Roman"/>
                <w:bCs/>
                <w:sz w:val="20"/>
                <w:szCs w:val="20"/>
                <w:shd w:val="clear" w:color="auto" w:fill="FFFFFF"/>
              </w:rPr>
              <w:t xml:space="preserve"> </w:t>
            </w:r>
            <w:r w:rsidR="00D45285" w:rsidRPr="00666161">
              <w:rPr>
                <w:rFonts w:ascii="Times New Roman" w:hAnsi="Times New Roman"/>
                <w:bCs/>
                <w:sz w:val="20"/>
                <w:szCs w:val="20"/>
                <w:shd w:val="clear" w:color="auto" w:fill="FFFFFF"/>
              </w:rPr>
              <w:t xml:space="preserve">v platnom znení </w:t>
            </w:r>
            <w:r w:rsidR="006E67E4" w:rsidRPr="00666161">
              <w:rPr>
                <w:rStyle w:val="Zvraznenie"/>
                <w:rFonts w:ascii="Times New Roman" w:hAnsi="Times New Roman"/>
                <w:i w:val="0"/>
                <w:iCs/>
                <w:sz w:val="20"/>
                <w:szCs w:val="20"/>
                <w:shd w:val="clear" w:color="auto" w:fill="FFFFFF"/>
              </w:rPr>
              <w:t>(ďalej len „nariadenie (EÚ) 2023/1230</w:t>
            </w:r>
            <w:r w:rsidR="00002010">
              <w:rPr>
                <w:rStyle w:val="Zvraznenie"/>
                <w:rFonts w:ascii="Times New Roman" w:hAnsi="Times New Roman"/>
                <w:i w:val="0"/>
                <w:iCs/>
                <w:sz w:val="20"/>
                <w:szCs w:val="20"/>
                <w:shd w:val="clear" w:color="auto" w:fill="FFFFFF"/>
              </w:rPr>
              <w:t xml:space="preserve"> v platnom znení</w:t>
            </w:r>
            <w:r w:rsidR="006E67E4" w:rsidRPr="00666161">
              <w:rPr>
                <w:rStyle w:val="Zvraznenie"/>
                <w:rFonts w:ascii="Times New Roman" w:hAnsi="Times New Roman"/>
                <w:i w:val="0"/>
                <w:iCs/>
                <w:sz w:val="20"/>
                <w:szCs w:val="20"/>
                <w:shd w:val="clear" w:color="auto" w:fill="FFFFFF"/>
              </w:rPr>
              <w:t>“)</w:t>
            </w:r>
            <w:r w:rsidR="006E67E4" w:rsidRPr="00666161">
              <w:rPr>
                <w:rFonts w:ascii="Times New Roman" w:hAnsi="Times New Roman"/>
                <w:sz w:val="20"/>
                <w:szCs w:val="20"/>
              </w:rPr>
              <w:t xml:space="preserve">. </w:t>
            </w:r>
            <w:r w:rsidR="00807B08" w:rsidRPr="00666161">
              <w:rPr>
                <w:rFonts w:ascii="Times New Roman" w:hAnsi="Times New Roman"/>
                <w:bCs/>
                <w:sz w:val="20"/>
                <w:szCs w:val="20"/>
                <w:shd w:val="clear" w:color="auto" w:fill="FFFFFF"/>
              </w:rPr>
              <w:t xml:space="preserve"> </w:t>
            </w:r>
          </w:p>
          <w:p w14:paraId="2744957B" w14:textId="767E159F" w:rsidR="00F43AC1" w:rsidRPr="00666161" w:rsidRDefault="00F43AC1" w:rsidP="00F43AC1">
            <w:pPr>
              <w:pStyle w:val="Odsekzoznamu"/>
              <w:numPr>
                <w:ilvl w:val="0"/>
                <w:numId w:val="3"/>
              </w:numPr>
              <w:spacing w:before="120"/>
              <w:contextualSpacing w:val="0"/>
              <w:jc w:val="both"/>
              <w:rPr>
                <w:rFonts w:ascii="Times New Roman" w:hAnsi="Times New Roman"/>
                <w:sz w:val="20"/>
                <w:szCs w:val="20"/>
              </w:rPr>
            </w:pPr>
            <w:r w:rsidRPr="00666161">
              <w:rPr>
                <w:rFonts w:ascii="Times New Roman" w:hAnsi="Times New Roman"/>
                <w:bCs/>
                <w:sz w:val="20"/>
                <w:szCs w:val="20"/>
                <w:shd w:val="clear" w:color="auto" w:fill="FFFFFF"/>
              </w:rPr>
              <w:t>Nariadenie Európskeho parlamentu a Rady (EÚ) 2024/1252 z 11. apríla 2024, ktorým sa stanovuje rámec na zaistenie bezpečných a udržateľných dodávok kritických surovín a ktorým sa menia nariadenia (EÚ) č. 168/2013, (EÚ) 2018/858, (EÚ) 2018/1724 a (EÚ) 2019/1020 (</w:t>
            </w:r>
            <w:r w:rsidRPr="00666161">
              <w:rPr>
                <w:rStyle w:val="Zvraznenie"/>
                <w:rFonts w:ascii="Times New Roman" w:hAnsi="Times New Roman"/>
                <w:iCs/>
                <w:sz w:val="20"/>
                <w:szCs w:val="20"/>
                <w:shd w:val="clear" w:color="auto" w:fill="FFFFFF"/>
              </w:rPr>
              <w:t>Ú. v. EÚ L, 2024/1252, 3.5.2024)</w:t>
            </w:r>
            <w:r w:rsidR="00002010">
              <w:rPr>
                <w:rStyle w:val="Zvraznenie"/>
                <w:rFonts w:ascii="Times New Roman" w:hAnsi="Times New Roman"/>
                <w:iCs/>
                <w:sz w:val="20"/>
                <w:szCs w:val="20"/>
                <w:shd w:val="clear" w:color="auto" w:fill="FFFFFF"/>
              </w:rPr>
              <w:t xml:space="preserve"> </w:t>
            </w:r>
            <w:r w:rsidR="00002010">
              <w:rPr>
                <w:rStyle w:val="Zvraznenie"/>
                <w:rFonts w:ascii="Times New Roman" w:hAnsi="Times New Roman"/>
                <w:i w:val="0"/>
                <w:iCs/>
                <w:sz w:val="20"/>
                <w:szCs w:val="20"/>
                <w:shd w:val="clear" w:color="auto" w:fill="FFFFFF"/>
              </w:rPr>
              <w:t>v platnom znení</w:t>
            </w:r>
            <w:r w:rsidR="006E67E4" w:rsidRPr="00666161">
              <w:rPr>
                <w:rFonts w:ascii="Times New Roman" w:hAnsi="Times New Roman"/>
                <w:bCs/>
                <w:sz w:val="20"/>
                <w:szCs w:val="20"/>
                <w:shd w:val="clear" w:color="auto" w:fill="FFFFFF"/>
              </w:rPr>
              <w:t xml:space="preserve"> </w:t>
            </w:r>
            <w:r w:rsidR="006E67E4" w:rsidRPr="00666161">
              <w:rPr>
                <w:rStyle w:val="Zvraznenie"/>
                <w:rFonts w:ascii="Times New Roman" w:hAnsi="Times New Roman"/>
                <w:i w:val="0"/>
                <w:iCs/>
                <w:sz w:val="20"/>
                <w:szCs w:val="20"/>
                <w:shd w:val="clear" w:color="auto" w:fill="FFFFFF"/>
              </w:rPr>
              <w:t>(ďalej len „nariadenie (EÚ) 2024/1252</w:t>
            </w:r>
            <w:r w:rsidR="00002010">
              <w:rPr>
                <w:rStyle w:val="Zvraznenie"/>
                <w:rFonts w:ascii="Times New Roman" w:hAnsi="Times New Roman"/>
                <w:i w:val="0"/>
                <w:iCs/>
                <w:sz w:val="20"/>
                <w:szCs w:val="20"/>
                <w:shd w:val="clear" w:color="auto" w:fill="FFFFFF"/>
              </w:rPr>
              <w:t xml:space="preserve"> v platnom znení</w:t>
            </w:r>
            <w:r w:rsidR="006E67E4" w:rsidRPr="00666161">
              <w:rPr>
                <w:rStyle w:val="Zvraznenie"/>
                <w:rFonts w:ascii="Times New Roman" w:hAnsi="Times New Roman"/>
                <w:i w:val="0"/>
                <w:iCs/>
                <w:sz w:val="20"/>
                <w:szCs w:val="20"/>
                <w:shd w:val="clear" w:color="auto" w:fill="FFFFFF"/>
              </w:rPr>
              <w:t>“)</w:t>
            </w:r>
            <w:r w:rsidR="006E67E4" w:rsidRPr="00666161">
              <w:rPr>
                <w:rFonts w:ascii="Times New Roman" w:hAnsi="Times New Roman"/>
                <w:sz w:val="20"/>
                <w:szCs w:val="20"/>
              </w:rPr>
              <w:t>.</w:t>
            </w:r>
          </w:p>
          <w:p w14:paraId="199FDD14" w14:textId="45AB5555" w:rsidR="00E1777C" w:rsidRPr="00666161" w:rsidRDefault="00F43AC1" w:rsidP="00F43AC1">
            <w:pPr>
              <w:pStyle w:val="Odsekzoznamu"/>
              <w:numPr>
                <w:ilvl w:val="0"/>
                <w:numId w:val="3"/>
              </w:numPr>
              <w:spacing w:before="120"/>
              <w:contextualSpacing w:val="0"/>
              <w:jc w:val="both"/>
              <w:rPr>
                <w:rFonts w:ascii="Times New Roman" w:hAnsi="Times New Roman"/>
                <w:sz w:val="20"/>
                <w:szCs w:val="20"/>
              </w:rPr>
            </w:pPr>
            <w:r w:rsidRPr="00666161">
              <w:rPr>
                <w:rFonts w:ascii="Times New Roman" w:hAnsi="Times New Roman"/>
                <w:bCs/>
                <w:sz w:val="20"/>
                <w:szCs w:val="20"/>
                <w:shd w:val="clear" w:color="auto" w:fill="FFFFFF"/>
              </w:rPr>
              <w:t>N</w:t>
            </w:r>
            <w:r w:rsidR="00807B08" w:rsidRPr="00666161">
              <w:rPr>
                <w:rFonts w:ascii="Times New Roman" w:hAnsi="Times New Roman"/>
                <w:bCs/>
                <w:sz w:val="20"/>
                <w:szCs w:val="20"/>
                <w:shd w:val="clear" w:color="auto" w:fill="FFFFFF"/>
              </w:rPr>
              <w:t>ariadeni</w:t>
            </w:r>
            <w:r w:rsidR="00B97D71" w:rsidRPr="00666161">
              <w:rPr>
                <w:rFonts w:ascii="Times New Roman" w:hAnsi="Times New Roman"/>
                <w:bCs/>
                <w:sz w:val="20"/>
                <w:szCs w:val="20"/>
                <w:shd w:val="clear" w:color="auto" w:fill="FFFFFF"/>
              </w:rPr>
              <w:t>e</w:t>
            </w:r>
            <w:r w:rsidR="00807B08" w:rsidRPr="00666161">
              <w:rPr>
                <w:rFonts w:ascii="Times New Roman" w:hAnsi="Times New Roman"/>
                <w:bCs/>
                <w:sz w:val="20"/>
                <w:szCs w:val="20"/>
                <w:shd w:val="clear" w:color="auto" w:fill="FFFFFF"/>
              </w:rPr>
              <w:t xml:space="preserve"> Európskeho parlamentu a Rady (EÚ) 2024/1689 z 13. júna 2024, ktorým sa stanovujú harmonizované pravidlá v oblasti umelej inteligencie a ktorým sa menia nariadenia (ES) č. 300/2008, (EÚ) č. 167/2013, (EÚ) č. 168/2013, (EÚ) 2018/858, (EÚ) 2018/1139 a (EÚ) 2019/2144 a smernice 2014/90/EÚ, (EÚ) 2016/797 a (EÚ) 2020/1828 (akt</w:t>
            </w:r>
            <w:r w:rsidR="00945ED4" w:rsidRPr="00666161">
              <w:rPr>
                <w:rFonts w:ascii="Times New Roman" w:hAnsi="Times New Roman"/>
                <w:bCs/>
                <w:sz w:val="20"/>
                <w:szCs w:val="20"/>
                <w:shd w:val="clear" w:color="auto" w:fill="FFFFFF"/>
              </w:rPr>
              <w:t xml:space="preserve"> </w:t>
            </w:r>
            <w:r w:rsidR="00807B08" w:rsidRPr="00666161">
              <w:rPr>
                <w:rFonts w:ascii="Times New Roman" w:hAnsi="Times New Roman"/>
                <w:bCs/>
                <w:sz w:val="20"/>
                <w:szCs w:val="20"/>
                <w:shd w:val="clear" w:color="auto" w:fill="FFFFFF"/>
              </w:rPr>
              <w:t>o umelej inteligencii) (</w:t>
            </w:r>
            <w:r w:rsidR="00807B08" w:rsidRPr="00666161">
              <w:rPr>
                <w:rStyle w:val="Zvraznenie"/>
                <w:rFonts w:ascii="Times New Roman" w:hAnsi="Times New Roman"/>
                <w:iCs/>
                <w:sz w:val="20"/>
                <w:szCs w:val="20"/>
                <w:shd w:val="clear" w:color="auto" w:fill="FFFFFF"/>
              </w:rPr>
              <w:t>Ú. v. EÚ L, 2024/1689, 12.7.2024)</w:t>
            </w:r>
            <w:r w:rsidR="006E67E4" w:rsidRPr="00666161">
              <w:rPr>
                <w:rFonts w:ascii="Times New Roman" w:hAnsi="Times New Roman"/>
                <w:bCs/>
                <w:sz w:val="20"/>
                <w:szCs w:val="20"/>
                <w:shd w:val="clear" w:color="auto" w:fill="FFFFFF"/>
              </w:rPr>
              <w:t xml:space="preserve"> </w:t>
            </w:r>
            <w:r w:rsidR="006E67E4" w:rsidRPr="00666161">
              <w:rPr>
                <w:rStyle w:val="Zvraznenie"/>
                <w:rFonts w:ascii="Times New Roman" w:hAnsi="Times New Roman"/>
                <w:i w:val="0"/>
                <w:iCs/>
                <w:sz w:val="20"/>
                <w:szCs w:val="20"/>
                <w:shd w:val="clear" w:color="auto" w:fill="FFFFFF"/>
              </w:rPr>
              <w:t>(ďalej len „nariadenie (EÚ) 2024/1689“)</w:t>
            </w:r>
            <w:r w:rsidR="006E67E4" w:rsidRPr="00666161">
              <w:rPr>
                <w:rFonts w:ascii="Times New Roman" w:hAnsi="Times New Roman"/>
                <w:sz w:val="20"/>
                <w:szCs w:val="20"/>
              </w:rPr>
              <w:t>.</w:t>
            </w:r>
          </w:p>
          <w:p w14:paraId="3121FB17" w14:textId="0641B8A7" w:rsidR="00E1777C" w:rsidRPr="00666161" w:rsidRDefault="00F43AC1" w:rsidP="00F43AC1">
            <w:pPr>
              <w:pStyle w:val="Odsekzoznamu"/>
              <w:numPr>
                <w:ilvl w:val="0"/>
                <w:numId w:val="3"/>
              </w:numPr>
              <w:spacing w:before="120"/>
              <w:contextualSpacing w:val="0"/>
              <w:jc w:val="both"/>
              <w:rPr>
                <w:rFonts w:ascii="Times New Roman" w:hAnsi="Times New Roman"/>
                <w:sz w:val="20"/>
                <w:szCs w:val="20"/>
              </w:rPr>
            </w:pPr>
            <w:r w:rsidRPr="00666161">
              <w:rPr>
                <w:rFonts w:ascii="Times New Roman" w:hAnsi="Times New Roman"/>
                <w:sz w:val="20"/>
                <w:szCs w:val="20"/>
              </w:rPr>
              <w:t>N</w:t>
            </w:r>
            <w:r w:rsidR="00807B08" w:rsidRPr="00666161">
              <w:rPr>
                <w:rFonts w:ascii="Times New Roman" w:hAnsi="Times New Roman"/>
                <w:sz w:val="20"/>
                <w:szCs w:val="20"/>
              </w:rPr>
              <w:t>ariadeni</w:t>
            </w:r>
            <w:r w:rsidR="00B97D71" w:rsidRPr="00666161">
              <w:rPr>
                <w:rFonts w:ascii="Times New Roman" w:hAnsi="Times New Roman"/>
                <w:sz w:val="20"/>
                <w:szCs w:val="20"/>
              </w:rPr>
              <w:t>e</w:t>
            </w:r>
            <w:r w:rsidR="00807B08" w:rsidRPr="00666161">
              <w:rPr>
                <w:rFonts w:ascii="Times New Roman" w:hAnsi="Times New Roman"/>
                <w:sz w:val="20"/>
                <w:szCs w:val="20"/>
              </w:rPr>
              <w:t xml:space="preserve"> Európskeho parlamentu a Rady (EÚ) 2024/1781 z 13. júna 2024, ktorým sa zriaďuje rámec na stanovenie požiadaviek na ekodizajn udržateľných výrobkov, mení smernica (EÚ) 2020/1828 a nariadenie (EÚ) 2023/1542 a zrušuje smernica 2009/125/ES (</w:t>
            </w:r>
            <w:r w:rsidR="00807B08" w:rsidRPr="00666161">
              <w:rPr>
                <w:rStyle w:val="Zvraznenie"/>
                <w:rFonts w:ascii="Times New Roman" w:hAnsi="Times New Roman"/>
                <w:iCs/>
                <w:sz w:val="20"/>
                <w:szCs w:val="20"/>
                <w:shd w:val="clear" w:color="auto" w:fill="FFFFFF"/>
              </w:rPr>
              <w:t>Ú. v. EÚ L, 2024/1781, 28.6.2024)</w:t>
            </w:r>
            <w:r w:rsidR="006E67E4" w:rsidRPr="00666161">
              <w:rPr>
                <w:rFonts w:ascii="Times New Roman" w:hAnsi="Times New Roman"/>
                <w:sz w:val="20"/>
                <w:szCs w:val="20"/>
              </w:rPr>
              <w:t xml:space="preserve"> </w:t>
            </w:r>
            <w:r w:rsidR="006E67E4" w:rsidRPr="00666161">
              <w:rPr>
                <w:rStyle w:val="Zvraznenie"/>
                <w:rFonts w:ascii="Times New Roman" w:hAnsi="Times New Roman"/>
                <w:i w:val="0"/>
                <w:iCs/>
                <w:sz w:val="20"/>
                <w:szCs w:val="20"/>
                <w:shd w:val="clear" w:color="auto" w:fill="FFFFFF"/>
              </w:rPr>
              <w:t>(ďalej len „nariadenie (EÚ) 2024/1781“)</w:t>
            </w:r>
            <w:r w:rsidR="006E67E4" w:rsidRPr="00666161">
              <w:rPr>
                <w:rFonts w:ascii="Times New Roman" w:hAnsi="Times New Roman"/>
                <w:sz w:val="20"/>
                <w:szCs w:val="20"/>
              </w:rPr>
              <w:t xml:space="preserve">. </w:t>
            </w:r>
            <w:r w:rsidR="00807B08" w:rsidRPr="00666161">
              <w:rPr>
                <w:rFonts w:ascii="Times New Roman" w:hAnsi="Times New Roman"/>
                <w:sz w:val="20"/>
                <w:szCs w:val="20"/>
              </w:rPr>
              <w:t xml:space="preserve"> </w:t>
            </w:r>
          </w:p>
          <w:p w14:paraId="00E3AA10" w14:textId="5A33BD4E" w:rsidR="00E1777C" w:rsidRPr="00666161" w:rsidRDefault="00F43AC1" w:rsidP="00F43AC1">
            <w:pPr>
              <w:pStyle w:val="Odsekzoznamu"/>
              <w:numPr>
                <w:ilvl w:val="0"/>
                <w:numId w:val="3"/>
              </w:numPr>
              <w:spacing w:before="120"/>
              <w:contextualSpacing w:val="0"/>
              <w:jc w:val="both"/>
              <w:rPr>
                <w:rFonts w:ascii="Times New Roman" w:hAnsi="Times New Roman"/>
                <w:sz w:val="20"/>
                <w:szCs w:val="20"/>
              </w:rPr>
            </w:pPr>
            <w:r w:rsidRPr="00666161">
              <w:rPr>
                <w:rFonts w:ascii="Times New Roman" w:hAnsi="Times New Roman"/>
                <w:sz w:val="20"/>
                <w:szCs w:val="20"/>
              </w:rPr>
              <w:t>N</w:t>
            </w:r>
            <w:r w:rsidR="00807B08" w:rsidRPr="00666161">
              <w:rPr>
                <w:rFonts w:ascii="Times New Roman" w:hAnsi="Times New Roman"/>
                <w:sz w:val="20"/>
                <w:szCs w:val="20"/>
              </w:rPr>
              <w:t>ariadeni</w:t>
            </w:r>
            <w:r w:rsidR="00B97D71" w:rsidRPr="00666161">
              <w:rPr>
                <w:rFonts w:ascii="Times New Roman" w:hAnsi="Times New Roman"/>
                <w:sz w:val="20"/>
                <w:szCs w:val="20"/>
              </w:rPr>
              <w:t>e</w:t>
            </w:r>
            <w:r w:rsidR="00807B08" w:rsidRPr="00666161">
              <w:rPr>
                <w:rFonts w:ascii="Times New Roman" w:hAnsi="Times New Roman"/>
                <w:sz w:val="20"/>
                <w:szCs w:val="20"/>
              </w:rPr>
              <w:t xml:space="preserve"> Európskeho parlamentu a Rady (EÚ) 2024/2516 z 18. septembra, ktorým sa mení nariadenie (EÚ) 2019/1009, pokiaľ ide o digitálne označovanie EÚ produktov na hnojenie (</w:t>
            </w:r>
            <w:r w:rsidR="00807B08" w:rsidRPr="00666161">
              <w:rPr>
                <w:rStyle w:val="Zvraznenie"/>
                <w:rFonts w:ascii="Times New Roman" w:hAnsi="Times New Roman"/>
                <w:iCs/>
                <w:sz w:val="20"/>
                <w:szCs w:val="20"/>
                <w:shd w:val="clear" w:color="auto" w:fill="FFFFFF"/>
              </w:rPr>
              <w:t>Ú. v. EÚ L, 2024/2516, 30.9.2024)</w:t>
            </w:r>
            <w:r w:rsidR="006E67E4" w:rsidRPr="00666161">
              <w:rPr>
                <w:rFonts w:ascii="Times New Roman" w:hAnsi="Times New Roman"/>
                <w:sz w:val="20"/>
                <w:szCs w:val="20"/>
              </w:rPr>
              <w:t xml:space="preserve"> </w:t>
            </w:r>
            <w:r w:rsidR="006E67E4" w:rsidRPr="00666161">
              <w:rPr>
                <w:rStyle w:val="Zvraznenie"/>
                <w:rFonts w:ascii="Times New Roman" w:hAnsi="Times New Roman"/>
                <w:i w:val="0"/>
                <w:iCs/>
                <w:sz w:val="20"/>
                <w:szCs w:val="20"/>
                <w:shd w:val="clear" w:color="auto" w:fill="FFFFFF"/>
              </w:rPr>
              <w:t>(ďalej len „nariadenie (EÚ) 2024/2516“)</w:t>
            </w:r>
            <w:r w:rsidR="006E67E4" w:rsidRPr="00666161">
              <w:rPr>
                <w:rFonts w:ascii="Times New Roman" w:hAnsi="Times New Roman"/>
                <w:sz w:val="20"/>
                <w:szCs w:val="20"/>
              </w:rPr>
              <w:t xml:space="preserve">. </w:t>
            </w:r>
            <w:r w:rsidR="00807B08" w:rsidRPr="00666161">
              <w:rPr>
                <w:rFonts w:ascii="Times New Roman" w:hAnsi="Times New Roman"/>
                <w:sz w:val="20"/>
                <w:szCs w:val="20"/>
              </w:rPr>
              <w:t xml:space="preserve"> </w:t>
            </w:r>
          </w:p>
          <w:p w14:paraId="3090789B" w14:textId="0DEA42E3" w:rsidR="00F43AC1" w:rsidRPr="00666161" w:rsidRDefault="00F43AC1" w:rsidP="00F43AC1">
            <w:pPr>
              <w:pStyle w:val="Odsekzoznamu"/>
              <w:numPr>
                <w:ilvl w:val="0"/>
                <w:numId w:val="3"/>
              </w:numPr>
              <w:spacing w:before="120"/>
              <w:contextualSpacing w:val="0"/>
              <w:jc w:val="both"/>
              <w:rPr>
                <w:rFonts w:ascii="Times New Roman" w:hAnsi="Times New Roman"/>
                <w:i/>
                <w:iCs/>
                <w:sz w:val="20"/>
                <w:szCs w:val="20"/>
                <w:shd w:val="clear" w:color="auto" w:fill="FFFFFF"/>
              </w:rPr>
            </w:pPr>
            <w:r w:rsidRPr="00666161">
              <w:rPr>
                <w:rFonts w:ascii="Times New Roman" w:hAnsi="Times New Roman"/>
                <w:bCs/>
                <w:sz w:val="20"/>
                <w:szCs w:val="20"/>
                <w:shd w:val="clear" w:color="auto" w:fill="FFFFFF"/>
              </w:rPr>
              <w:t>Nariadenie Európskeho parlamentu a Rady (EÚ) 2024/2847 z 23. októbra 2024 o horizontálnych požiadavkách kybernetickej bezpečnosti pre produkty s digitálnymi prvkami a o zmene nariadení (EÚ) č. 168/2013 a (EÚ) 2019/1020 a smernice (EÚ) 2020/1828 (akt o kybernetickej odolnosti</w:t>
            </w:r>
            <w:r w:rsidRPr="00666161">
              <w:rPr>
                <w:rFonts w:ascii="Times New Roman" w:hAnsi="Times New Roman"/>
                <w:bCs/>
                <w:i/>
                <w:sz w:val="20"/>
                <w:szCs w:val="20"/>
                <w:shd w:val="clear" w:color="auto" w:fill="FFFFFF"/>
              </w:rPr>
              <w:t>)</w:t>
            </w:r>
            <w:r w:rsidRPr="00666161">
              <w:rPr>
                <w:rStyle w:val="Zvraznenie"/>
                <w:rFonts w:ascii="Times New Roman" w:hAnsi="Times New Roman"/>
                <w:i w:val="0"/>
                <w:sz w:val="20"/>
                <w:szCs w:val="20"/>
                <w:shd w:val="clear" w:color="auto" w:fill="FFFFFF"/>
              </w:rPr>
              <w:t xml:space="preserve">  (</w:t>
            </w:r>
            <w:r w:rsidRPr="00666161">
              <w:rPr>
                <w:rFonts w:ascii="Times New Roman" w:hAnsi="Times New Roman"/>
                <w:iCs/>
                <w:sz w:val="20"/>
                <w:szCs w:val="20"/>
                <w:shd w:val="clear" w:color="auto" w:fill="FFFFFF"/>
                <w:lang w:eastAsia="sk-SK"/>
              </w:rPr>
              <w:t>Ú. v. EÚ L, 2024/2847, 20.11.2024</w:t>
            </w:r>
            <w:r w:rsidR="006E67E4" w:rsidRPr="00666161">
              <w:rPr>
                <w:rFonts w:ascii="Times New Roman" w:hAnsi="Times New Roman"/>
                <w:iCs/>
                <w:sz w:val="20"/>
                <w:szCs w:val="20"/>
                <w:shd w:val="clear" w:color="auto" w:fill="FFFFFF"/>
                <w:lang w:eastAsia="sk-SK"/>
              </w:rPr>
              <w:t xml:space="preserve">) </w:t>
            </w:r>
            <w:r w:rsidR="00002010">
              <w:rPr>
                <w:rFonts w:ascii="Times New Roman" w:hAnsi="Times New Roman"/>
                <w:iCs/>
                <w:sz w:val="20"/>
                <w:szCs w:val="20"/>
                <w:shd w:val="clear" w:color="auto" w:fill="FFFFFF"/>
                <w:lang w:eastAsia="sk-SK"/>
              </w:rPr>
              <w:t xml:space="preserve">v platnom znení </w:t>
            </w:r>
            <w:r w:rsidR="006E67E4" w:rsidRPr="00666161">
              <w:rPr>
                <w:rStyle w:val="Zvraznenie"/>
                <w:rFonts w:ascii="Times New Roman" w:hAnsi="Times New Roman"/>
                <w:i w:val="0"/>
                <w:iCs/>
                <w:sz w:val="20"/>
                <w:szCs w:val="20"/>
                <w:shd w:val="clear" w:color="auto" w:fill="FFFFFF"/>
              </w:rPr>
              <w:t>(ďalej len „nariadenie (EÚ) 2024/2847</w:t>
            </w:r>
            <w:r w:rsidR="00002010">
              <w:rPr>
                <w:rStyle w:val="Zvraznenie"/>
                <w:rFonts w:ascii="Times New Roman" w:hAnsi="Times New Roman"/>
                <w:i w:val="0"/>
                <w:iCs/>
                <w:sz w:val="20"/>
                <w:szCs w:val="20"/>
                <w:shd w:val="clear" w:color="auto" w:fill="FFFFFF"/>
              </w:rPr>
              <w:t xml:space="preserve"> v platnom znení</w:t>
            </w:r>
            <w:r w:rsidR="006E67E4" w:rsidRPr="00666161">
              <w:rPr>
                <w:rStyle w:val="Zvraznenie"/>
                <w:rFonts w:ascii="Times New Roman" w:hAnsi="Times New Roman"/>
                <w:i w:val="0"/>
                <w:iCs/>
                <w:sz w:val="20"/>
                <w:szCs w:val="20"/>
                <w:shd w:val="clear" w:color="auto" w:fill="FFFFFF"/>
              </w:rPr>
              <w:t>“)</w:t>
            </w:r>
            <w:r w:rsidR="006E67E4" w:rsidRPr="00666161">
              <w:rPr>
                <w:rFonts w:ascii="Times New Roman" w:hAnsi="Times New Roman"/>
                <w:sz w:val="20"/>
                <w:szCs w:val="20"/>
              </w:rPr>
              <w:t>.</w:t>
            </w:r>
          </w:p>
          <w:p w14:paraId="3A17D420" w14:textId="364C713A" w:rsidR="00E1777C" w:rsidRPr="00666161" w:rsidRDefault="00F43AC1" w:rsidP="00F43AC1">
            <w:pPr>
              <w:pStyle w:val="Odsekzoznamu"/>
              <w:numPr>
                <w:ilvl w:val="0"/>
                <w:numId w:val="3"/>
              </w:numPr>
              <w:spacing w:before="120"/>
              <w:contextualSpacing w:val="0"/>
              <w:jc w:val="both"/>
              <w:rPr>
                <w:rFonts w:ascii="Times New Roman" w:hAnsi="Times New Roman"/>
                <w:sz w:val="20"/>
                <w:szCs w:val="20"/>
              </w:rPr>
            </w:pPr>
            <w:r w:rsidRPr="00666161">
              <w:rPr>
                <w:rFonts w:ascii="Times New Roman" w:hAnsi="Times New Roman"/>
                <w:sz w:val="20"/>
                <w:szCs w:val="20"/>
              </w:rPr>
              <w:t>D</w:t>
            </w:r>
            <w:r w:rsidR="00807B08" w:rsidRPr="00666161">
              <w:rPr>
                <w:rFonts w:ascii="Times New Roman" w:hAnsi="Times New Roman"/>
                <w:sz w:val="20"/>
                <w:szCs w:val="20"/>
              </w:rPr>
              <w:t>elegované nariadeni</w:t>
            </w:r>
            <w:r w:rsidR="00B97D71" w:rsidRPr="00666161">
              <w:rPr>
                <w:rFonts w:ascii="Times New Roman" w:hAnsi="Times New Roman"/>
                <w:sz w:val="20"/>
                <w:szCs w:val="20"/>
              </w:rPr>
              <w:t>e</w:t>
            </w:r>
            <w:r w:rsidR="00807B08" w:rsidRPr="00666161">
              <w:rPr>
                <w:rFonts w:ascii="Times New Roman" w:hAnsi="Times New Roman"/>
                <w:sz w:val="20"/>
                <w:szCs w:val="20"/>
              </w:rPr>
              <w:t xml:space="preserve"> Komisie (EÚ) 2024/370 z 23. januára 2024, ktorým sa dopĺňa smernica Európskeho parlamentu a Rady (EÚ) 2020/2184 stanovením postupov posudzovania zhody pre </w:t>
            </w:r>
            <w:r w:rsidR="00807B08" w:rsidRPr="00666161">
              <w:rPr>
                <w:rFonts w:ascii="Times New Roman" w:hAnsi="Times New Roman"/>
                <w:sz w:val="20"/>
                <w:szCs w:val="20"/>
              </w:rPr>
              <w:lastRenderedPageBreak/>
              <w:t>výrobky, ktoré prichádzajú do kontaktu s vodou určenou na ľudskú spotrebu a pravidiel určovania orgánov posudzovania zhody zapojených do týchto postupov (</w:t>
            </w:r>
            <w:r w:rsidR="00807B08" w:rsidRPr="00666161">
              <w:rPr>
                <w:rStyle w:val="Zvraznenie"/>
                <w:rFonts w:ascii="Times New Roman" w:hAnsi="Times New Roman"/>
                <w:iCs/>
                <w:sz w:val="20"/>
                <w:szCs w:val="20"/>
                <w:shd w:val="clear" w:color="auto" w:fill="FFFFFF"/>
              </w:rPr>
              <w:t>Ú. v. EÚ L, 2024/370, 23.4.2024)</w:t>
            </w:r>
            <w:r w:rsidR="006E67E4" w:rsidRPr="00666161">
              <w:rPr>
                <w:rFonts w:ascii="Times New Roman" w:hAnsi="Times New Roman"/>
                <w:sz w:val="20"/>
                <w:szCs w:val="20"/>
              </w:rPr>
              <w:t xml:space="preserve"> </w:t>
            </w:r>
            <w:r w:rsidR="006E67E4" w:rsidRPr="00666161">
              <w:rPr>
                <w:rStyle w:val="Zvraznenie"/>
                <w:rFonts w:ascii="Times New Roman" w:hAnsi="Times New Roman"/>
                <w:i w:val="0"/>
                <w:iCs/>
                <w:sz w:val="20"/>
                <w:szCs w:val="20"/>
                <w:shd w:val="clear" w:color="auto" w:fill="FFFFFF"/>
              </w:rPr>
              <w:t>(ďalej len „delegované nariadenie</w:t>
            </w:r>
            <w:r w:rsidR="00240B1B" w:rsidRPr="00666161">
              <w:rPr>
                <w:rStyle w:val="Zvraznenie"/>
                <w:rFonts w:ascii="Times New Roman" w:hAnsi="Times New Roman"/>
                <w:i w:val="0"/>
                <w:iCs/>
                <w:sz w:val="20"/>
                <w:szCs w:val="20"/>
                <w:shd w:val="clear" w:color="auto" w:fill="FFFFFF"/>
              </w:rPr>
              <w:t xml:space="preserve"> </w:t>
            </w:r>
            <w:r w:rsidR="006E67E4" w:rsidRPr="00666161">
              <w:rPr>
                <w:rStyle w:val="Zvraznenie"/>
                <w:rFonts w:ascii="Times New Roman" w:hAnsi="Times New Roman"/>
                <w:i w:val="0"/>
                <w:iCs/>
                <w:sz w:val="20"/>
                <w:szCs w:val="20"/>
                <w:shd w:val="clear" w:color="auto" w:fill="FFFFFF"/>
              </w:rPr>
              <w:t>(EÚ) 2024/370“)</w:t>
            </w:r>
            <w:r w:rsidR="006E67E4" w:rsidRPr="00666161">
              <w:rPr>
                <w:rFonts w:ascii="Times New Roman" w:hAnsi="Times New Roman"/>
                <w:sz w:val="20"/>
                <w:szCs w:val="20"/>
              </w:rPr>
              <w:t>.</w:t>
            </w:r>
          </w:p>
          <w:p w14:paraId="365BFAB2" w14:textId="02B770ED" w:rsidR="00E1777C" w:rsidRPr="00666161" w:rsidRDefault="00F43AC1" w:rsidP="00F43AC1">
            <w:pPr>
              <w:pStyle w:val="Odsekzoznamu"/>
              <w:numPr>
                <w:ilvl w:val="0"/>
                <w:numId w:val="3"/>
              </w:numPr>
              <w:spacing w:before="120"/>
              <w:contextualSpacing w:val="0"/>
              <w:jc w:val="both"/>
              <w:rPr>
                <w:rFonts w:ascii="Times New Roman" w:hAnsi="Times New Roman"/>
                <w:sz w:val="20"/>
                <w:szCs w:val="20"/>
              </w:rPr>
            </w:pPr>
            <w:r w:rsidRPr="00666161">
              <w:rPr>
                <w:rFonts w:ascii="Times New Roman" w:hAnsi="Times New Roman"/>
                <w:sz w:val="20"/>
                <w:szCs w:val="20"/>
              </w:rPr>
              <w:t>D</w:t>
            </w:r>
            <w:r w:rsidR="00807B08" w:rsidRPr="00666161">
              <w:rPr>
                <w:rFonts w:ascii="Times New Roman" w:hAnsi="Times New Roman"/>
                <w:bCs/>
                <w:sz w:val="20"/>
                <w:szCs w:val="20"/>
                <w:shd w:val="clear" w:color="auto" w:fill="FFFFFF"/>
              </w:rPr>
              <w:t>elegované nariadeni</w:t>
            </w:r>
            <w:r w:rsidR="00B97D71" w:rsidRPr="00666161">
              <w:rPr>
                <w:rFonts w:ascii="Times New Roman" w:hAnsi="Times New Roman"/>
                <w:bCs/>
                <w:sz w:val="20"/>
                <w:szCs w:val="20"/>
                <w:shd w:val="clear" w:color="auto" w:fill="FFFFFF"/>
              </w:rPr>
              <w:t>e</w:t>
            </w:r>
            <w:r w:rsidR="00807B08" w:rsidRPr="00666161">
              <w:rPr>
                <w:rFonts w:ascii="Times New Roman" w:hAnsi="Times New Roman"/>
                <w:bCs/>
                <w:sz w:val="20"/>
                <w:szCs w:val="20"/>
                <w:shd w:val="clear" w:color="auto" w:fill="FFFFFF"/>
              </w:rPr>
              <w:t xml:space="preserve"> Komisie (EÚ) 2024/371 z 23. januára 2024, ktorým sa dopĺňa smernica Európskeho parlamentu a Rady (EÚ) 2020/2184 stanovením harmonizovaných špecifikácií označovania výrobkov prichádzajúcich do kontaktu s vodou určenou na ľudskú spotrebu</w:t>
            </w:r>
            <w:r w:rsidR="00807B08" w:rsidRPr="00666161">
              <w:rPr>
                <w:rFonts w:ascii="Times New Roman" w:hAnsi="Times New Roman"/>
                <w:sz w:val="20"/>
                <w:szCs w:val="20"/>
              </w:rPr>
              <w:t xml:space="preserve"> (</w:t>
            </w:r>
            <w:r w:rsidR="00807B08" w:rsidRPr="00666161">
              <w:rPr>
                <w:rFonts w:ascii="Times New Roman" w:hAnsi="Times New Roman"/>
                <w:i/>
                <w:iCs/>
                <w:sz w:val="20"/>
                <w:szCs w:val="20"/>
                <w:shd w:val="clear" w:color="auto" w:fill="FFFFFF"/>
                <w:lang w:eastAsia="sk-SK"/>
              </w:rPr>
              <w:t>Ú. v. EÚ L, 2024/371, 23.4.2024</w:t>
            </w:r>
            <w:r w:rsidR="00807B08" w:rsidRPr="00666161">
              <w:rPr>
                <w:rStyle w:val="Zvraznenie"/>
                <w:rFonts w:ascii="Times New Roman" w:hAnsi="Times New Roman"/>
                <w:iCs/>
                <w:sz w:val="20"/>
                <w:szCs w:val="20"/>
                <w:shd w:val="clear" w:color="auto" w:fill="FFFFFF"/>
              </w:rPr>
              <w:t>)</w:t>
            </w:r>
            <w:r w:rsidR="006E67E4" w:rsidRPr="00666161">
              <w:rPr>
                <w:rFonts w:ascii="Times New Roman" w:hAnsi="Times New Roman"/>
                <w:sz w:val="20"/>
                <w:szCs w:val="20"/>
              </w:rPr>
              <w:t xml:space="preserve"> </w:t>
            </w:r>
            <w:r w:rsidR="006E67E4" w:rsidRPr="00666161">
              <w:rPr>
                <w:rStyle w:val="Zvraznenie"/>
                <w:rFonts w:ascii="Times New Roman" w:hAnsi="Times New Roman"/>
                <w:i w:val="0"/>
                <w:iCs/>
                <w:sz w:val="20"/>
                <w:szCs w:val="20"/>
                <w:shd w:val="clear" w:color="auto" w:fill="FFFFFF"/>
              </w:rPr>
              <w:t>(ďalej len „delegované nariadenie</w:t>
            </w:r>
            <w:r w:rsidR="00240B1B" w:rsidRPr="00666161">
              <w:rPr>
                <w:rStyle w:val="Zvraznenie"/>
                <w:rFonts w:ascii="Times New Roman" w:hAnsi="Times New Roman"/>
                <w:i w:val="0"/>
                <w:iCs/>
                <w:sz w:val="20"/>
                <w:szCs w:val="20"/>
                <w:shd w:val="clear" w:color="auto" w:fill="FFFFFF"/>
              </w:rPr>
              <w:t xml:space="preserve"> </w:t>
            </w:r>
            <w:r w:rsidR="006E67E4" w:rsidRPr="00666161">
              <w:rPr>
                <w:rStyle w:val="Zvraznenie"/>
                <w:rFonts w:ascii="Times New Roman" w:hAnsi="Times New Roman"/>
                <w:i w:val="0"/>
                <w:iCs/>
                <w:sz w:val="20"/>
                <w:szCs w:val="20"/>
                <w:shd w:val="clear" w:color="auto" w:fill="FFFFFF"/>
              </w:rPr>
              <w:t>(EÚ) 2024/371“)</w:t>
            </w:r>
            <w:r w:rsidR="006E67E4" w:rsidRPr="00666161">
              <w:rPr>
                <w:rFonts w:ascii="Times New Roman" w:hAnsi="Times New Roman"/>
                <w:sz w:val="20"/>
                <w:szCs w:val="20"/>
              </w:rPr>
              <w:t xml:space="preserve">. </w:t>
            </w:r>
            <w:r w:rsidR="00807B08" w:rsidRPr="00666161">
              <w:rPr>
                <w:rFonts w:ascii="Times New Roman" w:hAnsi="Times New Roman"/>
                <w:sz w:val="20"/>
                <w:szCs w:val="20"/>
              </w:rPr>
              <w:t xml:space="preserve"> </w:t>
            </w:r>
          </w:p>
          <w:p w14:paraId="1E30B711" w14:textId="45033301" w:rsidR="00275C0F" w:rsidRPr="00666161" w:rsidRDefault="00F43AC1" w:rsidP="00F43AC1">
            <w:pPr>
              <w:pStyle w:val="Odsekzoznamu"/>
              <w:numPr>
                <w:ilvl w:val="0"/>
                <w:numId w:val="3"/>
              </w:numPr>
              <w:spacing w:before="120"/>
              <w:contextualSpacing w:val="0"/>
              <w:jc w:val="both"/>
              <w:rPr>
                <w:rFonts w:ascii="Times New Roman" w:eastAsia="Times New Roman" w:hAnsi="Times New Roman" w:cs="Times New Roman"/>
                <w:b/>
                <w:sz w:val="20"/>
                <w:szCs w:val="20"/>
                <w:lang w:eastAsia="sk-SK"/>
              </w:rPr>
            </w:pPr>
            <w:r w:rsidRPr="00666161">
              <w:rPr>
                <w:rFonts w:ascii="Times New Roman" w:hAnsi="Times New Roman"/>
                <w:sz w:val="20"/>
                <w:szCs w:val="20"/>
              </w:rPr>
              <w:t>V</w:t>
            </w:r>
            <w:r w:rsidR="00807B08" w:rsidRPr="00666161">
              <w:rPr>
                <w:rFonts w:ascii="Times New Roman" w:hAnsi="Times New Roman"/>
                <w:sz w:val="20"/>
                <w:szCs w:val="20"/>
              </w:rPr>
              <w:t>ykonávacie rozhodnuti</w:t>
            </w:r>
            <w:r w:rsidR="00B97D71" w:rsidRPr="00666161">
              <w:rPr>
                <w:rFonts w:ascii="Times New Roman" w:hAnsi="Times New Roman"/>
                <w:sz w:val="20"/>
                <w:szCs w:val="20"/>
              </w:rPr>
              <w:t>e</w:t>
            </w:r>
            <w:r w:rsidR="00807B08" w:rsidRPr="00666161">
              <w:rPr>
                <w:rFonts w:ascii="Times New Roman" w:hAnsi="Times New Roman"/>
                <w:sz w:val="20"/>
                <w:szCs w:val="20"/>
              </w:rPr>
              <w:t xml:space="preserve"> Komisie (EÚ) 2023/1096 z 2. júna 2023, ktorým sa stanovujú pravidlá uplatňovania smernice Európskeho parlamentu a Rady 2013/29/EÚ, pokiaľ ide o zber a aktualizáciu údajov o nehodách spojených s používaním pyrotechnických výrobkov  (</w:t>
            </w:r>
            <w:r w:rsidR="00807B08" w:rsidRPr="00666161">
              <w:rPr>
                <w:rStyle w:val="Zvraznenie"/>
                <w:rFonts w:ascii="Times New Roman" w:hAnsi="Times New Roman"/>
                <w:iCs/>
                <w:sz w:val="20"/>
                <w:szCs w:val="20"/>
                <w:shd w:val="clear" w:color="auto" w:fill="FFFFFF"/>
              </w:rPr>
              <w:t>Ú. v. EÚ L 146, 6.6.2023)</w:t>
            </w:r>
            <w:r w:rsidR="00807B08" w:rsidRPr="00666161">
              <w:rPr>
                <w:rFonts w:ascii="Times New Roman" w:hAnsi="Times New Roman"/>
                <w:sz w:val="20"/>
                <w:szCs w:val="20"/>
              </w:rPr>
              <w:t xml:space="preserve"> (ďalej len „vykonávacie rozhodnutie</w:t>
            </w:r>
            <w:r w:rsidR="00240B1B" w:rsidRPr="00666161">
              <w:rPr>
                <w:rFonts w:ascii="Times New Roman" w:hAnsi="Times New Roman"/>
                <w:sz w:val="20"/>
                <w:szCs w:val="20"/>
              </w:rPr>
              <w:t xml:space="preserve"> </w:t>
            </w:r>
            <w:r w:rsidR="00807B08" w:rsidRPr="00666161">
              <w:rPr>
                <w:rFonts w:ascii="Times New Roman" w:hAnsi="Times New Roman"/>
                <w:sz w:val="20"/>
                <w:szCs w:val="20"/>
              </w:rPr>
              <w:t>(EÚ) 2023/1096“)</w:t>
            </w:r>
            <w:r w:rsidRPr="00666161">
              <w:rPr>
                <w:rFonts w:ascii="Times New Roman" w:hAnsi="Times New Roman"/>
                <w:sz w:val="20"/>
                <w:szCs w:val="20"/>
              </w:rPr>
              <w:t>.</w:t>
            </w:r>
          </w:p>
          <w:p w14:paraId="513D2B56" w14:textId="635A2032" w:rsidR="00807B08" w:rsidRPr="00666161" w:rsidRDefault="00F43AC1" w:rsidP="00F43AC1">
            <w:pPr>
              <w:pStyle w:val="Odsekzoznamu"/>
              <w:numPr>
                <w:ilvl w:val="0"/>
                <w:numId w:val="3"/>
              </w:numPr>
              <w:spacing w:before="120"/>
              <w:contextualSpacing w:val="0"/>
              <w:jc w:val="both"/>
              <w:rPr>
                <w:rFonts w:ascii="Times New Roman" w:eastAsia="Times New Roman" w:hAnsi="Times New Roman" w:cs="Times New Roman"/>
                <w:b/>
                <w:sz w:val="20"/>
                <w:szCs w:val="20"/>
                <w:lang w:eastAsia="sk-SK"/>
              </w:rPr>
            </w:pPr>
            <w:r w:rsidRPr="00666161">
              <w:rPr>
                <w:rFonts w:ascii="Times New Roman" w:hAnsi="Times New Roman"/>
                <w:sz w:val="20"/>
                <w:szCs w:val="20"/>
              </w:rPr>
              <w:t>V</w:t>
            </w:r>
            <w:r w:rsidR="00275C0F" w:rsidRPr="00666161">
              <w:rPr>
                <w:rFonts w:ascii="Times New Roman" w:hAnsi="Times New Roman"/>
                <w:sz w:val="20"/>
                <w:szCs w:val="20"/>
              </w:rPr>
              <w:t xml:space="preserve">ykonávacie nariadenie Komisie (EÚ) 2024/1922 z 12. júla 2024, ktorým sa stanovuje vzor na zber údajov a informácií uvedených v článku 6 ods. 5 písm. a) až d) nariadenia Európskeho parlamentu a Rady (EÚ) 2023/1230 členskými štátmi </w:t>
            </w:r>
            <w:r w:rsidR="00275C0F" w:rsidRPr="00666161">
              <w:rPr>
                <w:rFonts w:ascii="Times New Roman" w:hAnsi="Times New Roman" w:cs="Times New Roman"/>
                <w:sz w:val="20"/>
                <w:szCs w:val="20"/>
              </w:rPr>
              <w:t>(</w:t>
            </w:r>
            <w:r w:rsidR="00275C0F" w:rsidRPr="00666161">
              <w:rPr>
                <w:rFonts w:ascii="Times New Roman" w:hAnsi="Times New Roman" w:cs="Times New Roman"/>
                <w:iCs/>
                <w:sz w:val="20"/>
                <w:szCs w:val="20"/>
                <w:shd w:val="clear" w:color="auto" w:fill="FFFFFF"/>
                <w:lang w:eastAsia="sk-SK"/>
              </w:rPr>
              <w:t>Ú. v. EÚ L, 2024/1922</w:t>
            </w:r>
            <w:r w:rsidR="00DE5FC2">
              <w:rPr>
                <w:rFonts w:ascii="Times New Roman" w:hAnsi="Times New Roman" w:cs="Times New Roman"/>
                <w:iCs/>
                <w:sz w:val="20"/>
                <w:szCs w:val="20"/>
                <w:shd w:val="clear" w:color="auto" w:fill="FFFFFF"/>
                <w:lang w:eastAsia="sk-SK"/>
              </w:rPr>
              <w:t>, 15.7.2024</w:t>
            </w:r>
            <w:r w:rsidR="00275C0F" w:rsidRPr="00666161">
              <w:rPr>
                <w:rFonts w:ascii="Times New Roman" w:hAnsi="Times New Roman" w:cs="Times New Roman"/>
                <w:iCs/>
                <w:sz w:val="20"/>
                <w:szCs w:val="20"/>
                <w:shd w:val="clear" w:color="auto" w:fill="FFFFFF"/>
                <w:lang w:eastAsia="sk-SK"/>
              </w:rPr>
              <w:t>)</w:t>
            </w:r>
            <w:r w:rsidR="00275C0F" w:rsidRPr="00666161">
              <w:rPr>
                <w:rFonts w:ascii="Times New Roman" w:hAnsi="Times New Roman"/>
                <w:iCs/>
                <w:sz w:val="20"/>
                <w:szCs w:val="20"/>
                <w:shd w:val="clear" w:color="auto" w:fill="FFFFFF"/>
                <w:lang w:eastAsia="sk-SK"/>
              </w:rPr>
              <w:t xml:space="preserve"> (ďalej len „vykonávacie nariadenie (EÚ) 2024/1922“)</w:t>
            </w:r>
            <w:r w:rsidRPr="00666161">
              <w:rPr>
                <w:rFonts w:ascii="Times New Roman" w:hAnsi="Times New Roman"/>
                <w:iCs/>
                <w:sz w:val="20"/>
                <w:szCs w:val="20"/>
                <w:shd w:val="clear" w:color="auto" w:fill="FFFFFF"/>
                <w:lang w:eastAsia="sk-SK"/>
              </w:rPr>
              <w:t>.</w:t>
            </w:r>
            <w:r w:rsidR="00275C0F" w:rsidRPr="00666161">
              <w:rPr>
                <w:rFonts w:ascii="Times New Roman" w:hAnsi="Times New Roman"/>
                <w:sz w:val="20"/>
                <w:szCs w:val="20"/>
              </w:rPr>
              <w:t xml:space="preserve"> </w:t>
            </w:r>
            <w:r w:rsidR="00807B08" w:rsidRPr="00666161">
              <w:rPr>
                <w:rFonts w:ascii="Times New Roman" w:hAnsi="Times New Roman"/>
                <w:sz w:val="20"/>
                <w:szCs w:val="20"/>
              </w:rPr>
              <w:t xml:space="preserve"> </w:t>
            </w:r>
          </w:p>
          <w:p w14:paraId="025C9BBA" w14:textId="7F423A8E" w:rsidR="00FF48EC" w:rsidRPr="00666161" w:rsidRDefault="00A6603B" w:rsidP="00A6603B">
            <w:pPr>
              <w:pStyle w:val="Odsekzoznamu"/>
              <w:spacing w:before="120"/>
              <w:ind w:left="306"/>
              <w:contextualSpacing w:val="0"/>
              <w:jc w:val="both"/>
              <w:rPr>
                <w:rFonts w:ascii="Times New Roman" w:eastAsia="Times New Roman" w:hAnsi="Times New Roman" w:cs="Times New Roman"/>
                <w:b/>
                <w:sz w:val="20"/>
                <w:szCs w:val="20"/>
                <w:lang w:eastAsia="sk-SK"/>
              </w:rPr>
            </w:pPr>
            <w:r w:rsidRPr="00666161">
              <w:rPr>
                <w:rFonts w:ascii="Times New Roman" w:hAnsi="Times New Roman"/>
                <w:sz w:val="20"/>
                <w:szCs w:val="20"/>
              </w:rPr>
              <w:t>(</w:t>
            </w:r>
            <w:r w:rsidR="009803BB" w:rsidRPr="00666161">
              <w:rPr>
                <w:rStyle w:val="Zvraznenie"/>
                <w:rFonts w:ascii="Times New Roman" w:hAnsi="Times New Roman"/>
                <w:i w:val="0"/>
                <w:iCs/>
                <w:sz w:val="20"/>
                <w:szCs w:val="20"/>
                <w:shd w:val="clear" w:color="auto" w:fill="FFFFFF"/>
              </w:rPr>
              <w:t>nariadenie (EÚ) 2023/1542</w:t>
            </w:r>
            <w:r w:rsidR="00002010">
              <w:rPr>
                <w:rStyle w:val="Zvraznenie"/>
                <w:rFonts w:ascii="Times New Roman" w:hAnsi="Times New Roman"/>
                <w:i w:val="0"/>
                <w:iCs/>
                <w:sz w:val="20"/>
                <w:szCs w:val="20"/>
                <w:shd w:val="clear" w:color="auto" w:fill="FFFFFF"/>
              </w:rPr>
              <w:t xml:space="preserve"> v platnom znení</w:t>
            </w:r>
            <w:r w:rsidR="009803BB" w:rsidRPr="00666161">
              <w:rPr>
                <w:rStyle w:val="Zvraznenie"/>
                <w:rFonts w:ascii="Times New Roman" w:hAnsi="Times New Roman"/>
                <w:i w:val="0"/>
                <w:iCs/>
                <w:sz w:val="20"/>
                <w:szCs w:val="20"/>
                <w:shd w:val="clear" w:color="auto" w:fill="FFFFFF"/>
              </w:rPr>
              <w:t>, nariadenie (EÚ) 2023/1230</w:t>
            </w:r>
            <w:r w:rsidR="00002010">
              <w:rPr>
                <w:rStyle w:val="Zvraznenie"/>
                <w:rFonts w:ascii="Times New Roman" w:hAnsi="Times New Roman"/>
                <w:i w:val="0"/>
                <w:iCs/>
                <w:sz w:val="20"/>
                <w:szCs w:val="20"/>
                <w:shd w:val="clear" w:color="auto" w:fill="FFFFFF"/>
              </w:rPr>
              <w:t xml:space="preserve"> v platnom znení</w:t>
            </w:r>
            <w:r w:rsidR="009803BB" w:rsidRPr="00666161">
              <w:rPr>
                <w:rStyle w:val="Zvraznenie"/>
                <w:rFonts w:ascii="Times New Roman" w:hAnsi="Times New Roman"/>
                <w:i w:val="0"/>
                <w:iCs/>
                <w:sz w:val="20"/>
                <w:szCs w:val="20"/>
                <w:shd w:val="clear" w:color="auto" w:fill="FFFFFF"/>
              </w:rPr>
              <w:t>, nariadenie (EÚ) 2024/1252</w:t>
            </w:r>
            <w:r w:rsidR="00002010">
              <w:rPr>
                <w:rStyle w:val="Zvraznenie"/>
                <w:rFonts w:ascii="Times New Roman" w:hAnsi="Times New Roman"/>
                <w:i w:val="0"/>
                <w:iCs/>
                <w:sz w:val="20"/>
                <w:szCs w:val="20"/>
                <w:shd w:val="clear" w:color="auto" w:fill="FFFFFF"/>
              </w:rPr>
              <w:t xml:space="preserve"> v platnom znení</w:t>
            </w:r>
            <w:r w:rsidR="009803BB" w:rsidRPr="00666161">
              <w:rPr>
                <w:rStyle w:val="Zvraznenie"/>
                <w:rFonts w:ascii="Times New Roman" w:hAnsi="Times New Roman"/>
                <w:i w:val="0"/>
                <w:iCs/>
                <w:sz w:val="20"/>
                <w:szCs w:val="20"/>
                <w:shd w:val="clear" w:color="auto" w:fill="FFFFFF"/>
              </w:rPr>
              <w:t>, nariadenie (EÚ) 2024/1689, nariadenie (EÚ) 2024/1781, nariadenie (EÚ) 2024/2516, nariadenie (EÚ) 2024/2847</w:t>
            </w:r>
            <w:r w:rsidR="00002010">
              <w:rPr>
                <w:rStyle w:val="Zvraznenie"/>
                <w:rFonts w:ascii="Times New Roman" w:hAnsi="Times New Roman"/>
                <w:i w:val="0"/>
                <w:iCs/>
                <w:sz w:val="20"/>
                <w:szCs w:val="20"/>
                <w:shd w:val="clear" w:color="auto" w:fill="FFFFFF"/>
              </w:rPr>
              <w:t xml:space="preserve"> v platnom znení</w:t>
            </w:r>
            <w:r w:rsidR="009803BB" w:rsidRPr="00666161">
              <w:rPr>
                <w:rStyle w:val="Zvraznenie"/>
                <w:rFonts w:ascii="Times New Roman" w:hAnsi="Times New Roman"/>
                <w:i w:val="0"/>
                <w:iCs/>
                <w:sz w:val="20"/>
                <w:szCs w:val="20"/>
                <w:shd w:val="clear" w:color="auto" w:fill="FFFFFF"/>
              </w:rPr>
              <w:t>, delegované nariadenie</w:t>
            </w:r>
            <w:r w:rsidR="00240B1B" w:rsidRPr="00666161">
              <w:rPr>
                <w:rStyle w:val="Zvraznenie"/>
                <w:rFonts w:ascii="Times New Roman" w:hAnsi="Times New Roman"/>
                <w:i w:val="0"/>
                <w:iCs/>
                <w:sz w:val="20"/>
                <w:szCs w:val="20"/>
                <w:shd w:val="clear" w:color="auto" w:fill="FFFFFF"/>
              </w:rPr>
              <w:t xml:space="preserve"> Komisie</w:t>
            </w:r>
            <w:r w:rsidR="009803BB" w:rsidRPr="00666161">
              <w:rPr>
                <w:rStyle w:val="Zvraznenie"/>
                <w:rFonts w:ascii="Times New Roman" w:hAnsi="Times New Roman"/>
                <w:i w:val="0"/>
                <w:iCs/>
                <w:sz w:val="20"/>
                <w:szCs w:val="20"/>
                <w:shd w:val="clear" w:color="auto" w:fill="FFFFFF"/>
              </w:rPr>
              <w:t xml:space="preserve"> (EÚ) 2024/370, delegované nariadenie</w:t>
            </w:r>
            <w:r w:rsidR="00240B1B" w:rsidRPr="00666161">
              <w:rPr>
                <w:rStyle w:val="Zvraznenie"/>
                <w:rFonts w:ascii="Times New Roman" w:hAnsi="Times New Roman"/>
                <w:i w:val="0"/>
                <w:iCs/>
                <w:sz w:val="20"/>
                <w:szCs w:val="20"/>
                <w:shd w:val="clear" w:color="auto" w:fill="FFFFFF"/>
              </w:rPr>
              <w:t xml:space="preserve"> Komisie</w:t>
            </w:r>
            <w:r w:rsidR="009803BB" w:rsidRPr="00666161">
              <w:rPr>
                <w:rStyle w:val="Zvraznenie"/>
                <w:rFonts w:ascii="Times New Roman" w:hAnsi="Times New Roman"/>
                <w:i w:val="0"/>
                <w:iCs/>
                <w:sz w:val="20"/>
                <w:szCs w:val="20"/>
                <w:shd w:val="clear" w:color="auto" w:fill="FFFFFF"/>
              </w:rPr>
              <w:t xml:space="preserve"> (EÚ) 2024/371, </w:t>
            </w:r>
            <w:r w:rsidR="009803BB" w:rsidRPr="00666161">
              <w:rPr>
                <w:rFonts w:ascii="Times New Roman" w:hAnsi="Times New Roman"/>
                <w:sz w:val="20"/>
                <w:szCs w:val="20"/>
              </w:rPr>
              <w:t>vykonávacie rozhodnutie</w:t>
            </w:r>
            <w:r w:rsidR="00240B1B" w:rsidRPr="00666161">
              <w:rPr>
                <w:rFonts w:ascii="Times New Roman" w:hAnsi="Times New Roman"/>
                <w:sz w:val="20"/>
                <w:szCs w:val="20"/>
              </w:rPr>
              <w:t xml:space="preserve"> Komisie</w:t>
            </w:r>
            <w:r w:rsidR="009803BB" w:rsidRPr="00666161">
              <w:rPr>
                <w:rFonts w:ascii="Times New Roman" w:hAnsi="Times New Roman"/>
                <w:sz w:val="20"/>
                <w:szCs w:val="20"/>
              </w:rPr>
              <w:t xml:space="preserve"> (EÚ) 2023/1096 a </w:t>
            </w:r>
            <w:r w:rsidR="009803BB" w:rsidRPr="00666161">
              <w:rPr>
                <w:rFonts w:ascii="Times New Roman" w:hAnsi="Times New Roman"/>
                <w:iCs/>
                <w:sz w:val="20"/>
                <w:szCs w:val="20"/>
                <w:shd w:val="clear" w:color="auto" w:fill="FFFFFF"/>
                <w:lang w:eastAsia="sk-SK"/>
              </w:rPr>
              <w:t>vykonávacie nariadenie</w:t>
            </w:r>
            <w:r w:rsidR="00240B1B" w:rsidRPr="00666161">
              <w:rPr>
                <w:rFonts w:ascii="Times New Roman" w:hAnsi="Times New Roman"/>
                <w:iCs/>
                <w:sz w:val="20"/>
                <w:szCs w:val="20"/>
                <w:shd w:val="clear" w:color="auto" w:fill="FFFFFF"/>
                <w:lang w:eastAsia="sk-SK"/>
              </w:rPr>
              <w:t xml:space="preserve"> Komisie</w:t>
            </w:r>
            <w:r w:rsidR="009803BB" w:rsidRPr="00666161">
              <w:rPr>
                <w:rFonts w:ascii="Times New Roman" w:hAnsi="Times New Roman"/>
                <w:iCs/>
                <w:sz w:val="20"/>
                <w:szCs w:val="20"/>
                <w:shd w:val="clear" w:color="auto" w:fill="FFFFFF"/>
                <w:lang w:eastAsia="sk-SK"/>
              </w:rPr>
              <w:t xml:space="preserve"> (EÚ) 2024/1922</w:t>
            </w:r>
            <w:r w:rsidR="009803BB" w:rsidRPr="00666161">
              <w:rPr>
                <w:rStyle w:val="Zvraznenie"/>
                <w:rFonts w:ascii="Times New Roman" w:hAnsi="Times New Roman"/>
                <w:i w:val="0"/>
                <w:iCs/>
                <w:sz w:val="20"/>
                <w:szCs w:val="20"/>
                <w:shd w:val="clear" w:color="auto" w:fill="FFFFFF"/>
              </w:rPr>
              <w:t xml:space="preserve"> </w:t>
            </w:r>
            <w:r w:rsidRPr="00666161">
              <w:rPr>
                <w:rFonts w:ascii="Times New Roman" w:hAnsi="Times New Roman"/>
                <w:sz w:val="20"/>
                <w:szCs w:val="20"/>
              </w:rPr>
              <w:t>ďalej aj</w:t>
            </w:r>
            <w:r w:rsidR="00FF48EC" w:rsidRPr="00666161">
              <w:rPr>
                <w:rFonts w:ascii="Times New Roman" w:hAnsi="Times New Roman"/>
                <w:sz w:val="20"/>
                <w:szCs w:val="20"/>
              </w:rPr>
              <w:t xml:space="preserve"> len</w:t>
            </w:r>
            <w:r w:rsidRPr="00666161">
              <w:rPr>
                <w:rFonts w:ascii="Times New Roman" w:hAnsi="Times New Roman"/>
                <w:sz w:val="20"/>
                <w:szCs w:val="20"/>
              </w:rPr>
              <w:t xml:space="preserve"> ako</w:t>
            </w:r>
            <w:r w:rsidR="00FF48EC" w:rsidRPr="00666161">
              <w:rPr>
                <w:rFonts w:ascii="Times New Roman" w:hAnsi="Times New Roman"/>
                <w:sz w:val="20"/>
                <w:szCs w:val="20"/>
              </w:rPr>
              <w:t xml:space="preserve"> „nariadenia“)</w:t>
            </w:r>
            <w:r w:rsidR="009803BB" w:rsidRPr="00666161">
              <w:rPr>
                <w:rFonts w:ascii="Times New Roman" w:hAnsi="Times New Roman"/>
                <w:sz w:val="20"/>
                <w:szCs w:val="20"/>
              </w:rPr>
              <w:t>.</w:t>
            </w:r>
          </w:p>
          <w:p w14:paraId="3F348937" w14:textId="77777777" w:rsidR="001B23B7" w:rsidRPr="00666161" w:rsidRDefault="001B23B7" w:rsidP="007355B9">
            <w:pPr>
              <w:rPr>
                <w:rFonts w:ascii="Times New Roman" w:eastAsia="Times New Roman" w:hAnsi="Times New Roman" w:cs="Times New Roman"/>
                <w:sz w:val="20"/>
                <w:szCs w:val="20"/>
                <w:lang w:eastAsia="sk-SK"/>
              </w:rPr>
            </w:pPr>
          </w:p>
        </w:tc>
      </w:tr>
      <w:tr w:rsidR="00BA1B40" w:rsidRPr="00666161" w14:paraId="3A9C34CA" w14:textId="77777777" w:rsidTr="007355B9">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325F6493" w14:textId="77777777" w:rsidR="001B23B7" w:rsidRPr="00666161" w:rsidRDefault="001B23B7" w:rsidP="007355B9">
            <w:pPr>
              <w:spacing w:after="200" w:line="276" w:lineRule="auto"/>
              <w:ind w:left="142"/>
              <w:contextualSpacing/>
              <w:rPr>
                <w:rFonts w:ascii="Times New Roman" w:eastAsia="Calibri" w:hAnsi="Times New Roman" w:cs="Times New Roman"/>
                <w:b/>
              </w:rPr>
            </w:pPr>
            <w:r w:rsidRPr="00666161">
              <w:rPr>
                <w:rFonts w:ascii="Times New Roman" w:eastAsia="Calibri" w:hAnsi="Times New Roman" w:cs="Times New Roman"/>
                <w:b/>
              </w:rPr>
              <w:lastRenderedPageBreak/>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10A23A1D" w14:textId="0FDE0803" w:rsidR="001B23B7" w:rsidRPr="00666161" w:rsidRDefault="009803BB" w:rsidP="00F43AC1">
            <w:pPr>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 xml:space="preserve">Apríl </w:t>
            </w:r>
            <w:r w:rsidR="00E1777C" w:rsidRPr="00666161">
              <w:rPr>
                <w:rFonts w:ascii="Times New Roman" w:eastAsia="Times New Roman" w:hAnsi="Times New Roman" w:cs="Times New Roman"/>
                <w:i/>
                <w:sz w:val="20"/>
                <w:szCs w:val="20"/>
                <w:lang w:eastAsia="sk-SK"/>
              </w:rPr>
              <w:t>202</w:t>
            </w:r>
            <w:r w:rsidR="00F43AC1" w:rsidRPr="00666161">
              <w:rPr>
                <w:rFonts w:ascii="Times New Roman" w:eastAsia="Times New Roman" w:hAnsi="Times New Roman" w:cs="Times New Roman"/>
                <w:i/>
                <w:sz w:val="20"/>
                <w:szCs w:val="20"/>
                <w:lang w:eastAsia="sk-SK"/>
              </w:rPr>
              <w:t>5</w:t>
            </w:r>
          </w:p>
        </w:tc>
      </w:tr>
      <w:tr w:rsidR="00BA1B40" w:rsidRPr="00666161" w14:paraId="3DC4674D" w14:textId="77777777" w:rsidTr="007355B9">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5A20373" w14:textId="77777777" w:rsidR="001B23B7" w:rsidRPr="00666161" w:rsidRDefault="001B23B7" w:rsidP="00A340BB">
            <w:pPr>
              <w:spacing w:after="200" w:line="276" w:lineRule="auto"/>
              <w:ind w:left="142"/>
              <w:contextualSpacing/>
              <w:rPr>
                <w:rFonts w:ascii="Times New Roman" w:eastAsia="Calibri" w:hAnsi="Times New Roman" w:cs="Times New Roman"/>
                <w:b/>
              </w:rPr>
            </w:pPr>
            <w:r w:rsidRPr="00666161">
              <w:rPr>
                <w:rFonts w:ascii="Times New Roman" w:eastAsia="Calibri" w:hAnsi="Times New Roman" w:cs="Times New Roman"/>
                <w:b/>
              </w:rPr>
              <w:t xml:space="preserve">Predpokladaný termín predloženia na </w:t>
            </w:r>
            <w:r w:rsidR="00A340BB" w:rsidRPr="00666161">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036B12FF" w14:textId="037730CC" w:rsidR="001B23B7" w:rsidRPr="00666161" w:rsidRDefault="007E55F2" w:rsidP="007355B9">
            <w:pPr>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Apríl</w:t>
            </w:r>
            <w:r w:rsidR="00E1777C" w:rsidRPr="00666161">
              <w:rPr>
                <w:rFonts w:ascii="Times New Roman" w:eastAsia="Times New Roman" w:hAnsi="Times New Roman" w:cs="Times New Roman"/>
                <w:i/>
                <w:sz w:val="20"/>
                <w:szCs w:val="20"/>
                <w:lang w:eastAsia="sk-SK"/>
              </w:rPr>
              <w:t xml:space="preserve"> 2025</w:t>
            </w:r>
          </w:p>
        </w:tc>
      </w:tr>
      <w:tr w:rsidR="00BA1B40" w:rsidRPr="00666161" w14:paraId="61A7957E"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2BBC453" w14:textId="77777777" w:rsidR="001B23B7" w:rsidRPr="00666161" w:rsidRDefault="001B23B7" w:rsidP="00D2313B">
            <w:pPr>
              <w:spacing w:line="276" w:lineRule="auto"/>
              <w:ind w:left="142"/>
              <w:contextualSpacing/>
              <w:rPr>
                <w:rFonts w:ascii="Calibri" w:eastAsia="Calibri" w:hAnsi="Calibri" w:cs="Times New Roman"/>
                <w:b/>
              </w:rPr>
            </w:pPr>
            <w:r w:rsidRPr="00666161">
              <w:rPr>
                <w:rFonts w:ascii="Times New Roman" w:eastAsia="Calibri" w:hAnsi="Times New Roman" w:cs="Times New Roman"/>
                <w:b/>
              </w:rPr>
              <w:t>Predpokladaný termín začiatku a ukončenia ZP**</w:t>
            </w:r>
            <w:r w:rsidRPr="00666161">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68676556" w14:textId="5153CF65" w:rsidR="001B23B7" w:rsidRPr="00666161" w:rsidRDefault="009803BB">
            <w:pPr>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w:t>
            </w:r>
          </w:p>
        </w:tc>
      </w:tr>
      <w:tr w:rsidR="00BA1B40" w:rsidRPr="00666161" w14:paraId="0A8E94BE" w14:textId="77777777" w:rsidTr="007355B9">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51EE946" w14:textId="77777777" w:rsidR="001B23B7" w:rsidRPr="00666161" w:rsidRDefault="001B23B7" w:rsidP="007355B9">
            <w:pPr>
              <w:spacing w:after="200" w:line="276" w:lineRule="auto"/>
              <w:ind w:left="142"/>
              <w:contextualSpacing/>
              <w:jc w:val="both"/>
              <w:rPr>
                <w:rFonts w:ascii="Times New Roman" w:eastAsia="Calibri" w:hAnsi="Times New Roman" w:cs="Times New Roman"/>
                <w:b/>
              </w:rPr>
            </w:pPr>
            <w:r w:rsidRPr="00666161">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3DE80EDA" w14:textId="52E1FA25" w:rsidR="001B23B7" w:rsidRPr="00666161" w:rsidRDefault="00E70BF6" w:rsidP="007355B9">
            <w:pPr>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 xml:space="preserve">August </w:t>
            </w:r>
            <w:r w:rsidR="004E49AE" w:rsidRPr="00666161">
              <w:rPr>
                <w:rFonts w:ascii="Times New Roman" w:eastAsia="Times New Roman" w:hAnsi="Times New Roman" w:cs="Times New Roman"/>
                <w:i/>
                <w:sz w:val="20"/>
                <w:szCs w:val="20"/>
                <w:lang w:eastAsia="sk-SK"/>
              </w:rPr>
              <w:t>2025</w:t>
            </w:r>
          </w:p>
        </w:tc>
      </w:tr>
      <w:tr w:rsidR="00BA1B40" w:rsidRPr="00666161" w14:paraId="11DE2D21" w14:textId="77777777" w:rsidTr="007355B9">
        <w:tc>
          <w:tcPr>
            <w:tcW w:w="9180" w:type="dxa"/>
            <w:gridSpan w:val="11"/>
            <w:tcBorders>
              <w:top w:val="single" w:sz="4" w:space="0" w:color="auto"/>
              <w:left w:val="nil"/>
              <w:bottom w:val="single" w:sz="4" w:space="0" w:color="auto"/>
              <w:right w:val="nil"/>
            </w:tcBorders>
            <w:shd w:val="clear" w:color="auto" w:fill="FFFFFF"/>
          </w:tcPr>
          <w:p w14:paraId="1AED04CF" w14:textId="77777777" w:rsidR="001B23B7" w:rsidRPr="00666161" w:rsidRDefault="001B23B7" w:rsidP="007355B9">
            <w:pPr>
              <w:rPr>
                <w:rFonts w:ascii="Times New Roman" w:eastAsia="Times New Roman" w:hAnsi="Times New Roman" w:cs="Times New Roman"/>
                <w:sz w:val="20"/>
                <w:szCs w:val="20"/>
                <w:lang w:eastAsia="sk-SK"/>
              </w:rPr>
            </w:pPr>
          </w:p>
        </w:tc>
      </w:tr>
      <w:tr w:rsidR="00BA1B40" w:rsidRPr="00666161" w14:paraId="2FFAD50D" w14:textId="77777777" w:rsidTr="007355B9">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375F9BF" w14:textId="77777777" w:rsidR="001B23B7" w:rsidRPr="00666161" w:rsidRDefault="001B23B7" w:rsidP="007355B9">
            <w:pPr>
              <w:numPr>
                <w:ilvl w:val="0"/>
                <w:numId w:val="1"/>
              </w:numPr>
              <w:ind w:left="426"/>
              <w:contextualSpacing/>
              <w:rPr>
                <w:rFonts w:ascii="Times New Roman" w:eastAsia="Calibri" w:hAnsi="Times New Roman" w:cs="Times New Roman"/>
                <w:b/>
              </w:rPr>
            </w:pPr>
            <w:r w:rsidRPr="00666161">
              <w:rPr>
                <w:rFonts w:ascii="Times New Roman" w:eastAsia="Calibri" w:hAnsi="Times New Roman" w:cs="Times New Roman"/>
                <w:b/>
              </w:rPr>
              <w:t>Definovanie problému</w:t>
            </w:r>
          </w:p>
        </w:tc>
      </w:tr>
      <w:tr w:rsidR="00BA1B40" w:rsidRPr="00666161" w14:paraId="632F7611" w14:textId="77777777" w:rsidTr="007355B9">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4CC2432" w14:textId="36BDCFBC" w:rsidR="001B23B7" w:rsidRPr="00666161" w:rsidRDefault="001B23B7" w:rsidP="007355B9">
            <w:pPr>
              <w:jc w:val="both"/>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2D778E28" w14:textId="4FD5E5C4" w:rsidR="00FF3B08" w:rsidRPr="00666161" w:rsidRDefault="008D113D" w:rsidP="009803BB">
            <w:pPr>
              <w:keepNext/>
              <w:keepLines/>
              <w:spacing w:before="120" w:after="120"/>
              <w:jc w:val="both"/>
              <w:rPr>
                <w:rFonts w:ascii="Times New Roman" w:hAnsi="Times New Roman" w:cs="Times New Roman"/>
                <w:sz w:val="20"/>
                <w:szCs w:val="20"/>
              </w:rPr>
            </w:pPr>
            <w:r w:rsidRPr="00666161">
              <w:rPr>
                <w:rFonts w:ascii="Times New Roman" w:hAnsi="Times New Roman" w:cs="Times New Roman"/>
                <w:sz w:val="20"/>
                <w:szCs w:val="20"/>
              </w:rPr>
              <w:t>Zákon č. 56/2018 Z. z. o posudzovaní zhody výrobku, sprístupňovaní určeného výrobku na trhu a o zmene a doplnení niektorých zákonov v znení neskorších predpisov (ďalej len „zákon č. 56/2018 Z. z.“) je rámcovým zákonom pre sprístupňovanie určených výrobkov na trhu, obsahom ktorého sú základné princípy Nového legislatívneho rámca Európskej únie v podmienkach Slovenskej republiky a prostredníctvom ktorého dochádza k zosúladeniu všetkých spoločných požiadaviek, zavedeniu terminológie pre oblasť posudzovania zhody, autorizácie a notifikácie, pravidiel pre sprístupňovanie určených výrobkov na trhu a postupu orgánov dohľadu pri dohľade nad určenými výrobkami.</w:t>
            </w:r>
            <w:r w:rsidR="002B558D" w:rsidRPr="00666161">
              <w:rPr>
                <w:rFonts w:ascii="Times New Roman" w:hAnsi="Times New Roman" w:cs="Times New Roman"/>
                <w:sz w:val="20"/>
                <w:szCs w:val="20"/>
              </w:rPr>
              <w:t xml:space="preserve"> </w:t>
            </w:r>
            <w:r w:rsidRPr="00666161">
              <w:rPr>
                <w:rFonts w:ascii="Times New Roman" w:hAnsi="Times New Roman" w:cs="Times New Roman"/>
                <w:sz w:val="20"/>
                <w:szCs w:val="20"/>
              </w:rPr>
              <w:t>Vo svojich ustanoveniach má implementované horizontálne ustanovenia európskej legislatívy, ktoré sa týkajú posudzovania zhody, a to postupy posudzovania zhody, označenie CE, EÚ vyhlásenie o zhode, povinnosti hospodárskych subjektov, notifikujúci orgán pre technické predpisy z oblasti posudzovania zhody, ktorým je úrad, autorizáciu, požiadavky na notifikované osoby (orgány posudzovania zhody), trhový dohľad nad určenými výrobkami. Na tento rámcový zákon nadväzujú špecifické predpisy pre konkrétne výrobkové skupiny alebo oblasti, pre ktoré sa zaužíval pojem technické predpisy z oblasti posudzovania zhody. Technickým predpisom z oblasti posudzovania zhody je aj právne záväzný akt Európskej únie, ktorým sa ustanovujú základné požiadavky.</w:t>
            </w:r>
          </w:p>
          <w:p w14:paraId="4EB2F5CF" w14:textId="15C95208" w:rsidR="00A62972" w:rsidRPr="00666161" w:rsidRDefault="00C57D27" w:rsidP="00A62972">
            <w:pPr>
              <w:pStyle w:val="Odsekzoznamu"/>
              <w:spacing w:before="120" w:after="120"/>
              <w:ind w:left="0"/>
              <w:contextualSpacing w:val="0"/>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Dôvodom vypracovania návrhu zákona je</w:t>
            </w:r>
            <w:r w:rsidR="00E26AE2" w:rsidRPr="00666161">
              <w:rPr>
                <w:rFonts w:ascii="Times New Roman" w:eastAsia="Times New Roman" w:hAnsi="Times New Roman" w:cs="Times New Roman"/>
                <w:sz w:val="20"/>
                <w:szCs w:val="20"/>
                <w:lang w:eastAsia="sk-SK"/>
              </w:rPr>
              <w:t>:</w:t>
            </w:r>
          </w:p>
          <w:p w14:paraId="576267C6" w14:textId="29DD10C0" w:rsidR="00E70BF6" w:rsidRPr="00666161" w:rsidRDefault="00A62972" w:rsidP="002B0FCB">
            <w:pPr>
              <w:pStyle w:val="Odsekzoznamu"/>
              <w:spacing w:before="120" w:after="120"/>
              <w:ind w:left="176" w:hanging="176"/>
              <w:contextualSpacing w:val="0"/>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w:t>
            </w:r>
            <w:r w:rsidR="00C57D27" w:rsidRPr="00666161">
              <w:rPr>
                <w:rFonts w:ascii="Times New Roman" w:eastAsia="Times New Roman" w:hAnsi="Times New Roman" w:cs="Times New Roman"/>
                <w:sz w:val="20"/>
                <w:szCs w:val="20"/>
                <w:lang w:eastAsia="sk-SK"/>
              </w:rPr>
              <w:t xml:space="preserve"> </w:t>
            </w:r>
            <w:r w:rsidR="00E70BF6" w:rsidRPr="00666161">
              <w:rPr>
                <w:rStyle w:val="Zstupntext"/>
                <w:color w:val="auto"/>
                <w:sz w:val="20"/>
                <w:szCs w:val="20"/>
              </w:rPr>
              <w:t>zo smernice</w:t>
            </w:r>
            <w:r w:rsidR="00E70BF6" w:rsidRPr="00666161">
              <w:rPr>
                <w:rFonts w:ascii="Times New Roman" w:hAnsi="Times New Roman" w:cs="Times New Roman"/>
                <w:bCs/>
                <w:sz w:val="20"/>
                <w:szCs w:val="20"/>
                <w:shd w:val="clear" w:color="auto" w:fill="FFFFFF"/>
              </w:rPr>
              <w:t xml:space="preserve"> (EÚ) 2023/2413 z</w:t>
            </w:r>
            <w:r w:rsidR="00E70BF6" w:rsidRPr="00666161">
              <w:rPr>
                <w:rStyle w:val="Zstupntext"/>
                <w:color w:val="auto"/>
                <w:sz w:val="20"/>
                <w:szCs w:val="20"/>
              </w:rPr>
              <w:t xml:space="preserve"> čl. 1 odsek 11, ktorým sa vkladá článok 20a, z čl. 20a odsek 3 transpozícia prvého odstavca, ktorým sa ustanovuje povinnosť výrobcov batérií do domácností a priemyselných batérií poskytnúť prístup v reálnom čase k základným informáciám o batériách ako sú informácie o stave batérie, stave nabitia, kapacite a stanovenom výkone za nediskriminačných podmienok v súlade s príslušnými pravidlami na ochranu údajov a bezodplatne majiteľom alebo používateľom batérií a subjektom konajúcim v ich mene, ako sú správcovia energetických systémov budov, poskytovatelia služieb mobility a iní účastníci na trhu s elektrinou, ktorú majú plniť okrem </w:t>
            </w:r>
            <w:r w:rsidR="00E70BF6" w:rsidRPr="00666161">
              <w:rPr>
                <w:rStyle w:val="Zvraznenie"/>
                <w:rFonts w:ascii="Times New Roman" w:hAnsi="Times New Roman"/>
                <w:i w:val="0"/>
                <w:sz w:val="20"/>
                <w:szCs w:val="20"/>
                <w:shd w:val="clear" w:color="auto" w:fill="FFFFFF"/>
              </w:rPr>
              <w:t>povinností výrobcu podľa nariadenia (EÚ) 2023/1542 v platnom znení</w:t>
            </w:r>
            <w:r w:rsidR="00782436" w:rsidRPr="00666161">
              <w:rPr>
                <w:rStyle w:val="Zstupntext"/>
                <w:color w:val="auto"/>
                <w:sz w:val="20"/>
                <w:szCs w:val="20"/>
              </w:rPr>
              <w:t>;</w:t>
            </w:r>
          </w:p>
          <w:p w14:paraId="2A63BFAC" w14:textId="42463003" w:rsidR="00A62972" w:rsidRPr="00666161" w:rsidRDefault="00E70BF6" w:rsidP="002B0FCB">
            <w:pPr>
              <w:pStyle w:val="Odsekzoznamu"/>
              <w:spacing w:before="120" w:after="120"/>
              <w:ind w:left="176" w:hanging="176"/>
              <w:contextualSpacing w:val="0"/>
              <w:jc w:val="both"/>
              <w:rPr>
                <w:rFonts w:ascii="Times New Roman" w:hAnsi="Times New Roman" w:cs="Times New Roman"/>
                <w:bCs/>
                <w:sz w:val="20"/>
                <w:szCs w:val="20"/>
                <w:shd w:val="clear" w:color="auto" w:fill="FFFFFF"/>
              </w:rPr>
            </w:pPr>
            <w:r w:rsidRPr="00666161">
              <w:rPr>
                <w:rFonts w:ascii="Times New Roman" w:eastAsia="Times New Roman" w:hAnsi="Times New Roman" w:cs="Times New Roman"/>
                <w:sz w:val="20"/>
                <w:szCs w:val="20"/>
                <w:lang w:eastAsia="sk-SK"/>
              </w:rPr>
              <w:lastRenderedPageBreak/>
              <w:t xml:space="preserve">- </w:t>
            </w:r>
            <w:r w:rsidR="00C57D27" w:rsidRPr="00666161">
              <w:rPr>
                <w:rFonts w:ascii="Times New Roman" w:eastAsia="Times New Roman" w:hAnsi="Times New Roman" w:cs="Times New Roman"/>
                <w:sz w:val="20"/>
                <w:szCs w:val="20"/>
                <w:lang w:eastAsia="sk-SK"/>
              </w:rPr>
              <w:t xml:space="preserve">transpozícia </w:t>
            </w:r>
            <w:r w:rsidR="00C57D27" w:rsidRPr="00666161">
              <w:rPr>
                <w:rFonts w:ascii="Times New Roman" w:hAnsi="Times New Roman" w:cs="Times New Roman"/>
                <w:bCs/>
                <w:sz w:val="20"/>
                <w:szCs w:val="20"/>
              </w:rPr>
              <w:t>čl. 4 ods. 1</w:t>
            </w:r>
            <w:r w:rsidR="00C57D27" w:rsidRPr="00666161">
              <w:rPr>
                <w:rFonts w:ascii="Times New Roman" w:hAnsi="Times New Roman" w:cs="Times New Roman"/>
                <w:sz w:val="20"/>
                <w:szCs w:val="20"/>
              </w:rPr>
              <w:t xml:space="preserve"> s</w:t>
            </w:r>
            <w:r w:rsidR="00C57D27" w:rsidRPr="00666161">
              <w:rPr>
                <w:rFonts w:ascii="Times New Roman" w:hAnsi="Times New Roman" w:cs="Times New Roman"/>
                <w:bCs/>
                <w:sz w:val="20"/>
                <w:szCs w:val="20"/>
              </w:rPr>
              <w:t xml:space="preserve">mernice </w:t>
            </w:r>
            <w:r w:rsidR="00C57D27" w:rsidRPr="00666161">
              <w:rPr>
                <w:rFonts w:ascii="Times New Roman" w:hAnsi="Times New Roman" w:cs="Times New Roman"/>
                <w:bCs/>
                <w:sz w:val="20"/>
                <w:szCs w:val="20"/>
                <w:shd w:val="clear" w:color="auto" w:fill="FFFFFF"/>
              </w:rPr>
              <w:t>(EÚ) 2024/2839</w:t>
            </w:r>
            <w:r w:rsidR="00B4153B" w:rsidRPr="00666161">
              <w:rPr>
                <w:rFonts w:ascii="Times New Roman" w:hAnsi="Times New Roman" w:cs="Times New Roman"/>
                <w:bCs/>
                <w:sz w:val="20"/>
                <w:szCs w:val="20"/>
                <w:shd w:val="clear" w:color="auto" w:fill="FFFFFF"/>
              </w:rPr>
              <w:t>,</w:t>
            </w:r>
            <w:r w:rsidR="00A62972" w:rsidRPr="00666161">
              <w:rPr>
                <w:rFonts w:ascii="Times New Roman" w:hAnsi="Times New Roman" w:cs="Times New Roman"/>
                <w:bCs/>
                <w:sz w:val="20"/>
                <w:szCs w:val="20"/>
                <w:shd w:val="clear" w:color="auto" w:fill="FFFFFF"/>
              </w:rPr>
              <w:t xml:space="preserve"> ktorým sa mení lehota na podávanie správ v oblasti rádiových zariadení EK na obdobie raz za 5 rokov</w:t>
            </w:r>
            <w:r w:rsidR="00782436" w:rsidRPr="00666161">
              <w:rPr>
                <w:rFonts w:ascii="Times New Roman" w:hAnsi="Times New Roman" w:cs="Times New Roman"/>
                <w:bCs/>
                <w:sz w:val="20"/>
                <w:szCs w:val="20"/>
                <w:shd w:val="clear" w:color="auto" w:fill="FFFFFF"/>
              </w:rPr>
              <w:t>;</w:t>
            </w:r>
          </w:p>
          <w:p w14:paraId="32073FFB" w14:textId="30723CD9" w:rsidR="00A62972" w:rsidRPr="00666161" w:rsidRDefault="00A62972" w:rsidP="002B0FCB">
            <w:pPr>
              <w:pStyle w:val="Odsekzoznamu"/>
              <w:spacing w:before="120" w:after="120"/>
              <w:ind w:left="176" w:hanging="176"/>
              <w:contextualSpacing w:val="0"/>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 čiastočná implementácia nariadenia (EÚ) 2023/1542</w:t>
            </w:r>
            <w:r w:rsidR="00002010">
              <w:rPr>
                <w:rFonts w:ascii="Times New Roman" w:eastAsia="Times New Roman" w:hAnsi="Times New Roman" w:cs="Times New Roman"/>
                <w:sz w:val="20"/>
                <w:szCs w:val="20"/>
                <w:lang w:eastAsia="sk-SK"/>
              </w:rPr>
              <w:t xml:space="preserve"> v platnom znení</w:t>
            </w:r>
            <w:r w:rsidRPr="00666161">
              <w:rPr>
                <w:rFonts w:ascii="Times New Roman" w:eastAsia="Times New Roman" w:hAnsi="Times New Roman" w:cs="Times New Roman"/>
                <w:sz w:val="20"/>
                <w:szCs w:val="20"/>
                <w:lang w:eastAsia="sk-SK"/>
              </w:rPr>
              <w:t>, nariadenia (EÚ) 2024/1689, nariadenia (EÚ) 2024/1252</w:t>
            </w:r>
            <w:r w:rsidR="00002010">
              <w:rPr>
                <w:rFonts w:ascii="Times New Roman" w:eastAsia="Times New Roman" w:hAnsi="Times New Roman" w:cs="Times New Roman"/>
                <w:sz w:val="20"/>
                <w:szCs w:val="20"/>
                <w:lang w:eastAsia="sk-SK"/>
              </w:rPr>
              <w:t xml:space="preserve"> v platnom znení</w:t>
            </w:r>
            <w:r w:rsidRPr="00666161">
              <w:rPr>
                <w:rFonts w:ascii="Times New Roman" w:eastAsia="Times New Roman" w:hAnsi="Times New Roman" w:cs="Times New Roman"/>
                <w:sz w:val="20"/>
                <w:szCs w:val="20"/>
                <w:lang w:eastAsia="sk-SK"/>
              </w:rPr>
              <w:t>, nariadenia (EÚ) 2024/1781</w:t>
            </w:r>
            <w:r w:rsidRPr="00666161">
              <w:rPr>
                <w:rFonts w:ascii="Times New Roman" w:hAnsi="Times New Roman"/>
                <w:bCs/>
                <w:sz w:val="20"/>
                <w:szCs w:val="20"/>
                <w:shd w:val="clear" w:color="auto" w:fill="FFFFFF"/>
              </w:rPr>
              <w:t xml:space="preserve"> a nariadenia (EÚ) 2024/2847</w:t>
            </w:r>
            <w:r w:rsidR="00002010">
              <w:rPr>
                <w:rFonts w:ascii="Times New Roman" w:hAnsi="Times New Roman"/>
                <w:bCs/>
                <w:sz w:val="20"/>
                <w:szCs w:val="20"/>
                <w:shd w:val="clear" w:color="auto" w:fill="FFFFFF"/>
              </w:rPr>
              <w:t xml:space="preserve"> v platnom znení</w:t>
            </w:r>
            <w:r w:rsidRPr="00666161">
              <w:rPr>
                <w:rFonts w:ascii="Times New Roman" w:eastAsia="Times New Roman" w:hAnsi="Times New Roman" w:cs="Times New Roman"/>
                <w:sz w:val="20"/>
                <w:szCs w:val="20"/>
                <w:lang w:eastAsia="sk-SK"/>
              </w:rPr>
              <w:t xml:space="preserve"> a implementácia delegovaného nariadenia</w:t>
            </w:r>
            <w:r w:rsidR="00240B1B" w:rsidRPr="00666161">
              <w:rPr>
                <w:rFonts w:ascii="Times New Roman" w:eastAsia="Times New Roman" w:hAnsi="Times New Roman" w:cs="Times New Roman"/>
                <w:sz w:val="20"/>
                <w:szCs w:val="20"/>
                <w:lang w:eastAsia="sk-SK"/>
              </w:rPr>
              <w:t xml:space="preserve"> Komisie</w:t>
            </w:r>
            <w:r w:rsidRPr="00666161">
              <w:rPr>
                <w:rFonts w:ascii="Times New Roman" w:eastAsia="Times New Roman" w:hAnsi="Times New Roman" w:cs="Times New Roman"/>
                <w:sz w:val="20"/>
                <w:szCs w:val="20"/>
                <w:lang w:eastAsia="sk-SK"/>
              </w:rPr>
              <w:t xml:space="preserve"> (EÚ) 2024/370, </w:t>
            </w:r>
            <w:r w:rsidR="00E26AE2" w:rsidRPr="00666161">
              <w:rPr>
                <w:rFonts w:ascii="Times New Roman" w:eastAsia="Times New Roman" w:hAnsi="Times New Roman" w:cs="Times New Roman"/>
                <w:sz w:val="20"/>
                <w:szCs w:val="20"/>
                <w:lang w:eastAsia="sk-SK"/>
              </w:rPr>
              <w:t>delegovaného nariadenia</w:t>
            </w:r>
            <w:r w:rsidR="00240B1B" w:rsidRPr="00666161">
              <w:rPr>
                <w:rFonts w:ascii="Times New Roman" w:eastAsia="Times New Roman" w:hAnsi="Times New Roman" w:cs="Times New Roman"/>
                <w:sz w:val="20"/>
                <w:szCs w:val="20"/>
                <w:lang w:eastAsia="sk-SK"/>
              </w:rPr>
              <w:t xml:space="preserve"> Komisie</w:t>
            </w:r>
            <w:r w:rsidR="00E26AE2" w:rsidRPr="00666161">
              <w:rPr>
                <w:rFonts w:ascii="Times New Roman" w:eastAsia="Times New Roman" w:hAnsi="Times New Roman" w:cs="Times New Roman"/>
                <w:sz w:val="20"/>
                <w:szCs w:val="20"/>
                <w:lang w:eastAsia="sk-SK"/>
              </w:rPr>
              <w:t xml:space="preserve"> (EÚ) 2024/371, </w:t>
            </w:r>
            <w:r w:rsidRPr="00666161">
              <w:rPr>
                <w:rStyle w:val="Zvraznenie"/>
                <w:rFonts w:ascii="Times New Roman" w:hAnsi="Times New Roman"/>
                <w:i w:val="0"/>
                <w:iCs/>
                <w:sz w:val="20"/>
                <w:szCs w:val="20"/>
                <w:shd w:val="clear" w:color="auto" w:fill="FFFFFF"/>
              </w:rPr>
              <w:t xml:space="preserve">nariadenia (EÚ) 2024/2516, </w:t>
            </w:r>
            <w:r w:rsidRPr="00666161">
              <w:rPr>
                <w:rFonts w:ascii="Times New Roman" w:eastAsia="Times New Roman" w:hAnsi="Times New Roman" w:cs="Times New Roman"/>
                <w:sz w:val="20"/>
                <w:szCs w:val="20"/>
                <w:lang w:eastAsia="sk-SK"/>
              </w:rPr>
              <w:t>a nariadenia (EÚ) 2023/1230</w:t>
            </w:r>
            <w:r w:rsidR="00002010">
              <w:rPr>
                <w:rFonts w:ascii="Times New Roman" w:eastAsia="Times New Roman" w:hAnsi="Times New Roman" w:cs="Times New Roman"/>
                <w:sz w:val="20"/>
                <w:szCs w:val="20"/>
                <w:lang w:eastAsia="sk-SK"/>
              </w:rPr>
              <w:t xml:space="preserve"> v platnom znení</w:t>
            </w:r>
            <w:r w:rsidRPr="00666161">
              <w:rPr>
                <w:rFonts w:ascii="Times New Roman" w:eastAsia="Times New Roman" w:hAnsi="Times New Roman" w:cs="Times New Roman"/>
                <w:sz w:val="20"/>
                <w:szCs w:val="20"/>
                <w:lang w:eastAsia="sk-SK"/>
              </w:rPr>
              <w:t xml:space="preserve"> do právneho poriadku Slovenskej republiky. V súvislosti s touto implementáciou sa upravujú nevyhnutné ustanovenia v zákone č. 56/2018 Z. z., ustanovujú sa orgány dohľadu nad určenými výrobkami pre nariadenie (EÚ) 2023/1542</w:t>
            </w:r>
            <w:r w:rsidR="00002010">
              <w:rPr>
                <w:rFonts w:ascii="Times New Roman" w:eastAsia="Times New Roman" w:hAnsi="Times New Roman" w:cs="Times New Roman"/>
                <w:sz w:val="20"/>
                <w:szCs w:val="20"/>
                <w:lang w:eastAsia="sk-SK"/>
              </w:rPr>
              <w:t xml:space="preserve"> v platnom znení</w:t>
            </w:r>
            <w:r w:rsidRPr="00666161">
              <w:rPr>
                <w:rFonts w:ascii="Times New Roman" w:eastAsia="Times New Roman" w:hAnsi="Times New Roman" w:cs="Times New Roman"/>
                <w:sz w:val="20"/>
                <w:szCs w:val="20"/>
                <w:lang w:eastAsia="sk-SK"/>
              </w:rPr>
              <w:t>, delegované nariadenie</w:t>
            </w:r>
            <w:r w:rsidR="00240B1B" w:rsidRPr="00666161">
              <w:rPr>
                <w:rFonts w:ascii="Times New Roman" w:eastAsia="Times New Roman" w:hAnsi="Times New Roman" w:cs="Times New Roman"/>
                <w:sz w:val="20"/>
                <w:szCs w:val="20"/>
                <w:lang w:eastAsia="sk-SK"/>
              </w:rPr>
              <w:t xml:space="preserve"> Komisie</w:t>
            </w:r>
            <w:r w:rsidRPr="00666161">
              <w:rPr>
                <w:rFonts w:ascii="Times New Roman" w:eastAsia="Times New Roman" w:hAnsi="Times New Roman" w:cs="Times New Roman"/>
                <w:sz w:val="20"/>
                <w:szCs w:val="20"/>
                <w:lang w:eastAsia="sk-SK"/>
              </w:rPr>
              <w:t xml:space="preserve"> (EÚ) 2024/370, delegované nariadenie</w:t>
            </w:r>
            <w:r w:rsidR="00240B1B" w:rsidRPr="00666161">
              <w:rPr>
                <w:rFonts w:ascii="Times New Roman" w:eastAsia="Times New Roman" w:hAnsi="Times New Roman" w:cs="Times New Roman"/>
                <w:sz w:val="20"/>
                <w:szCs w:val="20"/>
                <w:lang w:eastAsia="sk-SK"/>
              </w:rPr>
              <w:t xml:space="preserve"> Komisie</w:t>
            </w:r>
            <w:r w:rsidRPr="00666161">
              <w:rPr>
                <w:rFonts w:ascii="Times New Roman" w:eastAsia="Times New Roman" w:hAnsi="Times New Roman" w:cs="Times New Roman"/>
                <w:sz w:val="20"/>
                <w:szCs w:val="20"/>
                <w:lang w:eastAsia="sk-SK"/>
              </w:rPr>
              <w:t xml:space="preserve"> (EÚ) 2024/371, nariadenie (EÚ) 2023/1230</w:t>
            </w:r>
            <w:r w:rsidR="00002010">
              <w:rPr>
                <w:rFonts w:ascii="Times New Roman" w:eastAsia="Times New Roman" w:hAnsi="Times New Roman" w:cs="Times New Roman"/>
                <w:sz w:val="20"/>
                <w:szCs w:val="20"/>
                <w:lang w:eastAsia="sk-SK"/>
              </w:rPr>
              <w:t xml:space="preserve"> v platnom znení</w:t>
            </w:r>
            <w:r w:rsidRPr="00666161">
              <w:rPr>
                <w:rFonts w:ascii="Times New Roman" w:eastAsia="Times New Roman" w:hAnsi="Times New Roman" w:cs="Times New Roman"/>
                <w:sz w:val="20"/>
                <w:szCs w:val="20"/>
                <w:lang w:eastAsia="sk-SK"/>
              </w:rPr>
              <w:t>, nariadenie (EÚ) 2024/1781</w:t>
            </w:r>
            <w:r w:rsidR="00E70BF6" w:rsidRPr="00666161">
              <w:rPr>
                <w:rFonts w:ascii="Times New Roman" w:eastAsia="Times New Roman" w:hAnsi="Times New Roman" w:cs="Times New Roman"/>
                <w:sz w:val="20"/>
                <w:szCs w:val="20"/>
                <w:lang w:eastAsia="sk-SK"/>
              </w:rPr>
              <w:t xml:space="preserve">, nariadenie </w:t>
            </w:r>
            <w:r w:rsidR="00E70BF6" w:rsidRPr="00666161">
              <w:rPr>
                <w:rStyle w:val="Zvraznenie"/>
                <w:rFonts w:ascii="Times New Roman" w:hAnsi="Times New Roman"/>
                <w:i w:val="0"/>
                <w:iCs/>
                <w:sz w:val="20"/>
                <w:szCs w:val="20"/>
                <w:shd w:val="clear" w:color="auto" w:fill="FFFFFF"/>
              </w:rPr>
              <w:t>(EÚ) 2024/2847</w:t>
            </w:r>
            <w:r w:rsidR="00002010">
              <w:rPr>
                <w:rStyle w:val="Zvraznenie"/>
                <w:rFonts w:ascii="Times New Roman" w:hAnsi="Times New Roman"/>
                <w:i w:val="0"/>
                <w:iCs/>
                <w:sz w:val="20"/>
                <w:szCs w:val="20"/>
                <w:shd w:val="clear" w:color="auto" w:fill="FFFFFF"/>
              </w:rPr>
              <w:t xml:space="preserve"> v platnom znení</w:t>
            </w:r>
            <w:r w:rsidRPr="00666161">
              <w:rPr>
                <w:rFonts w:ascii="Times New Roman" w:eastAsia="Times New Roman" w:hAnsi="Times New Roman" w:cs="Times New Roman"/>
                <w:sz w:val="20"/>
                <w:szCs w:val="20"/>
                <w:lang w:eastAsia="sk-SK"/>
              </w:rPr>
              <w:t xml:space="preserve"> a ustanovuje sa, že úrad je notifikujúcim orgánom pre nariadenie (EÚ) 2023/1542</w:t>
            </w:r>
            <w:r w:rsidR="00002010">
              <w:rPr>
                <w:rFonts w:ascii="Times New Roman" w:eastAsia="Times New Roman" w:hAnsi="Times New Roman" w:cs="Times New Roman"/>
                <w:sz w:val="20"/>
                <w:szCs w:val="20"/>
                <w:lang w:eastAsia="sk-SK"/>
              </w:rPr>
              <w:t xml:space="preserve"> v platnom znení</w:t>
            </w:r>
            <w:r w:rsidRPr="00666161">
              <w:rPr>
                <w:rFonts w:ascii="Times New Roman" w:eastAsia="Times New Roman" w:hAnsi="Times New Roman" w:cs="Times New Roman"/>
                <w:sz w:val="20"/>
                <w:szCs w:val="20"/>
                <w:lang w:eastAsia="sk-SK"/>
              </w:rPr>
              <w:t>, pre nariadenie (EÚ) 2024/1689, pre delegované nariadenie</w:t>
            </w:r>
            <w:r w:rsidR="00240B1B" w:rsidRPr="00666161">
              <w:rPr>
                <w:rFonts w:ascii="Times New Roman" w:eastAsia="Times New Roman" w:hAnsi="Times New Roman" w:cs="Times New Roman"/>
                <w:sz w:val="20"/>
                <w:szCs w:val="20"/>
                <w:lang w:eastAsia="sk-SK"/>
              </w:rPr>
              <w:t xml:space="preserve"> Komisie</w:t>
            </w:r>
            <w:r w:rsidRPr="00666161">
              <w:rPr>
                <w:rFonts w:ascii="Times New Roman" w:eastAsia="Times New Roman" w:hAnsi="Times New Roman" w:cs="Times New Roman"/>
                <w:sz w:val="20"/>
                <w:szCs w:val="20"/>
                <w:lang w:eastAsia="sk-SK"/>
              </w:rPr>
              <w:t xml:space="preserve"> (EÚ) 2024/370, pre nariadenie (EÚ) 2023/1230</w:t>
            </w:r>
            <w:r w:rsidR="00002010">
              <w:rPr>
                <w:rFonts w:ascii="Times New Roman" w:eastAsia="Times New Roman" w:hAnsi="Times New Roman" w:cs="Times New Roman"/>
                <w:sz w:val="20"/>
                <w:szCs w:val="20"/>
                <w:lang w:eastAsia="sk-SK"/>
              </w:rPr>
              <w:t xml:space="preserve"> v platnom znení</w:t>
            </w:r>
            <w:r w:rsidRPr="00666161">
              <w:rPr>
                <w:rFonts w:ascii="Times New Roman" w:eastAsia="Times New Roman" w:hAnsi="Times New Roman" w:cs="Times New Roman"/>
                <w:sz w:val="20"/>
                <w:szCs w:val="20"/>
                <w:lang w:eastAsia="sk-SK"/>
              </w:rPr>
              <w:t>,</w:t>
            </w:r>
            <w:r w:rsidR="00002010">
              <w:rPr>
                <w:rFonts w:ascii="Times New Roman" w:eastAsia="Times New Roman" w:hAnsi="Times New Roman" w:cs="Times New Roman"/>
                <w:sz w:val="20"/>
                <w:szCs w:val="20"/>
                <w:lang w:eastAsia="sk-SK"/>
              </w:rPr>
              <w:t xml:space="preserve"> </w:t>
            </w:r>
            <w:r w:rsidRPr="00666161">
              <w:rPr>
                <w:rFonts w:ascii="Times New Roman" w:eastAsia="Times New Roman" w:hAnsi="Times New Roman" w:cs="Times New Roman"/>
                <w:sz w:val="20"/>
                <w:szCs w:val="20"/>
                <w:lang w:eastAsia="sk-SK"/>
              </w:rPr>
              <w:t xml:space="preserve">pre nariadenie (EÚ) 2024/1781 a pre nariadenie (EÚ) </w:t>
            </w:r>
            <w:r w:rsidR="000A0092" w:rsidRPr="00666161">
              <w:rPr>
                <w:rFonts w:ascii="Times New Roman" w:eastAsia="Times New Roman" w:hAnsi="Times New Roman" w:cs="Times New Roman"/>
                <w:sz w:val="20"/>
                <w:szCs w:val="20"/>
                <w:lang w:eastAsia="sk-SK"/>
              </w:rPr>
              <w:t>2024</w:t>
            </w:r>
            <w:r w:rsidRPr="00666161">
              <w:rPr>
                <w:rFonts w:ascii="Times New Roman" w:eastAsia="Times New Roman" w:hAnsi="Times New Roman" w:cs="Times New Roman"/>
                <w:sz w:val="20"/>
                <w:szCs w:val="20"/>
                <w:lang w:eastAsia="sk-SK"/>
              </w:rPr>
              <w:t>/2847</w:t>
            </w:r>
            <w:r w:rsidR="00002010">
              <w:rPr>
                <w:rFonts w:ascii="Times New Roman" w:eastAsia="Times New Roman" w:hAnsi="Times New Roman" w:cs="Times New Roman"/>
                <w:sz w:val="20"/>
                <w:szCs w:val="20"/>
                <w:lang w:eastAsia="sk-SK"/>
              </w:rPr>
              <w:t xml:space="preserve"> v platnom znení</w:t>
            </w:r>
            <w:r w:rsidR="00782436" w:rsidRPr="00666161">
              <w:rPr>
                <w:rFonts w:ascii="Times New Roman" w:eastAsia="Times New Roman" w:hAnsi="Times New Roman" w:cs="Times New Roman"/>
                <w:sz w:val="20"/>
                <w:szCs w:val="20"/>
                <w:lang w:eastAsia="sk-SK"/>
              </w:rPr>
              <w:t>;</w:t>
            </w:r>
          </w:p>
          <w:p w14:paraId="4C11F542" w14:textId="701CDC2D" w:rsidR="00782436" w:rsidRPr="00666161" w:rsidRDefault="00A62972" w:rsidP="002B0FCB">
            <w:pPr>
              <w:spacing w:before="240" w:after="240"/>
              <w:ind w:left="176" w:hanging="142"/>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 xml:space="preserve">- </w:t>
            </w:r>
            <w:r w:rsidRPr="00666161">
              <w:rPr>
                <w:rFonts w:ascii="Times New Roman" w:hAnsi="Times New Roman"/>
                <w:sz w:val="20"/>
                <w:szCs w:val="20"/>
              </w:rPr>
              <w:t>doplnenie nových povinností pre úrad</w:t>
            </w:r>
            <w:r w:rsidR="00741140" w:rsidRPr="00666161">
              <w:rPr>
                <w:rFonts w:ascii="Times New Roman" w:hAnsi="Times New Roman"/>
                <w:sz w:val="20"/>
                <w:szCs w:val="20"/>
              </w:rPr>
              <w:t xml:space="preserve"> </w:t>
            </w:r>
            <w:r w:rsidRPr="00666161">
              <w:rPr>
                <w:rFonts w:ascii="Times New Roman" w:hAnsi="Times New Roman"/>
                <w:sz w:val="20"/>
                <w:szCs w:val="20"/>
              </w:rPr>
              <w:t>podávať správy</w:t>
            </w:r>
            <w:r w:rsidR="00741140" w:rsidRPr="00666161">
              <w:rPr>
                <w:rFonts w:ascii="Times New Roman" w:hAnsi="Times New Roman"/>
                <w:sz w:val="20"/>
                <w:szCs w:val="20"/>
              </w:rPr>
              <w:t xml:space="preserve"> </w:t>
            </w:r>
            <w:r w:rsidRPr="00666161">
              <w:rPr>
                <w:rFonts w:ascii="Times New Roman" w:hAnsi="Times New Roman"/>
                <w:sz w:val="20"/>
                <w:szCs w:val="20"/>
              </w:rPr>
              <w:t>Európskej komisii v súvislosti s vykonávacím rozhodnutím</w:t>
            </w:r>
            <w:r w:rsidR="00240B1B" w:rsidRPr="00666161">
              <w:rPr>
                <w:rFonts w:ascii="Times New Roman" w:hAnsi="Times New Roman"/>
                <w:sz w:val="20"/>
                <w:szCs w:val="20"/>
              </w:rPr>
              <w:t xml:space="preserve"> Komisie</w:t>
            </w:r>
            <w:r w:rsidRPr="00666161">
              <w:rPr>
                <w:rFonts w:ascii="Times New Roman" w:hAnsi="Times New Roman"/>
                <w:sz w:val="20"/>
                <w:szCs w:val="20"/>
              </w:rPr>
              <w:t xml:space="preserve"> (EÚ) 2023/1096. Od 01.01.2024 Slovenskej republike vznikla povinnosť zbierať za každý kalendárny rok údaje o nehodách, ku ktorým došlo na jej území a ktoré boli spojené s používaním pyrotechnických výrobkov kategórie F1 až F4 a o údajoch a informáciách uvedených v čl. 6 ods. 5 písm. a) až d) nariadenia EÚ 2023/1230</w:t>
            </w:r>
            <w:r w:rsidR="00002010">
              <w:rPr>
                <w:rFonts w:ascii="Times New Roman" w:hAnsi="Times New Roman"/>
                <w:sz w:val="20"/>
                <w:szCs w:val="20"/>
              </w:rPr>
              <w:t xml:space="preserve"> v platnom znení</w:t>
            </w:r>
            <w:r w:rsidRPr="00666161">
              <w:rPr>
                <w:rFonts w:ascii="Times New Roman" w:hAnsi="Times New Roman"/>
                <w:sz w:val="20"/>
                <w:szCs w:val="20"/>
              </w:rPr>
              <w:t>, pričom vykonávacím nariadením</w:t>
            </w:r>
            <w:r w:rsidR="00240B1B" w:rsidRPr="00666161">
              <w:rPr>
                <w:rFonts w:ascii="Times New Roman" w:hAnsi="Times New Roman"/>
                <w:sz w:val="20"/>
                <w:szCs w:val="20"/>
              </w:rPr>
              <w:t xml:space="preserve"> Kom</w:t>
            </w:r>
            <w:r w:rsidR="00741140" w:rsidRPr="00666161">
              <w:rPr>
                <w:rFonts w:ascii="Times New Roman" w:hAnsi="Times New Roman"/>
                <w:sz w:val="20"/>
                <w:szCs w:val="20"/>
              </w:rPr>
              <w:t>i</w:t>
            </w:r>
            <w:r w:rsidR="00240B1B" w:rsidRPr="00666161">
              <w:rPr>
                <w:rFonts w:ascii="Times New Roman" w:hAnsi="Times New Roman"/>
                <w:sz w:val="20"/>
                <w:szCs w:val="20"/>
              </w:rPr>
              <w:t>sie</w:t>
            </w:r>
            <w:r w:rsidRPr="00666161">
              <w:rPr>
                <w:rFonts w:ascii="Times New Roman" w:hAnsi="Times New Roman"/>
                <w:sz w:val="20"/>
                <w:szCs w:val="20"/>
              </w:rPr>
              <w:t xml:space="preserve"> (EÚ) 2024/1922 bol stanovený vzor, ktorý sa má používať na zber údajov; údaje sa poskytnú do 20.</w:t>
            </w:r>
            <w:r w:rsidR="00E26AE2" w:rsidRPr="00666161">
              <w:rPr>
                <w:rFonts w:ascii="Times New Roman" w:hAnsi="Times New Roman"/>
                <w:sz w:val="20"/>
                <w:szCs w:val="20"/>
              </w:rPr>
              <w:t>07.2025 a potom každých 5 rokov</w:t>
            </w:r>
            <w:r w:rsidR="00782436" w:rsidRPr="00666161">
              <w:rPr>
                <w:rFonts w:ascii="Times New Roman" w:hAnsi="Times New Roman"/>
                <w:sz w:val="20"/>
                <w:szCs w:val="20"/>
              </w:rPr>
              <w:t>;</w:t>
            </w:r>
            <w:r w:rsidR="00E26AE2" w:rsidRPr="00666161">
              <w:rPr>
                <w:rFonts w:ascii="Times New Roman" w:eastAsia="Times New Roman" w:hAnsi="Times New Roman" w:cs="Times New Roman"/>
                <w:sz w:val="20"/>
                <w:szCs w:val="20"/>
                <w:lang w:eastAsia="sk-SK"/>
              </w:rPr>
              <w:t xml:space="preserve"> </w:t>
            </w:r>
          </w:p>
          <w:p w14:paraId="6809ADC1" w14:textId="030998B9" w:rsidR="00A62972" w:rsidRPr="00666161" w:rsidRDefault="00E26AE2" w:rsidP="00CF4EFE">
            <w:pPr>
              <w:pStyle w:val="Odsekzoznamu"/>
              <w:numPr>
                <w:ilvl w:val="0"/>
                <w:numId w:val="12"/>
              </w:numPr>
              <w:spacing w:before="240" w:after="240"/>
              <w:ind w:left="176" w:hanging="176"/>
              <w:jc w:val="both"/>
              <w:rPr>
                <w:rFonts w:ascii="Times New Roman" w:hAnsi="Times New Roman" w:cs="Times New Roman"/>
                <w:sz w:val="20"/>
                <w:szCs w:val="20"/>
              </w:rPr>
            </w:pPr>
            <w:r w:rsidRPr="00666161">
              <w:rPr>
                <w:rFonts w:ascii="Times New Roman" w:hAnsi="Times New Roman" w:cs="Times New Roman"/>
                <w:sz w:val="20"/>
                <w:szCs w:val="20"/>
                <w:lang w:eastAsia="sk-SK"/>
              </w:rPr>
              <w:t>úprava ustanovení zákona č. 56/2018 Z. z. tak, aby odrážali aktuálny stav a zmeny ktoré vyplynuli z aplikačnej praxe, najmä v časti týkajúcej sa orgánov dohľadu nad určenými výrobkami a výkonu dohľadu nad určenými výrobkami</w:t>
            </w:r>
            <w:r w:rsidR="002B0FCB" w:rsidRPr="00666161">
              <w:rPr>
                <w:rFonts w:ascii="Times New Roman" w:hAnsi="Times New Roman" w:cs="Times New Roman"/>
                <w:sz w:val="20"/>
                <w:szCs w:val="20"/>
                <w:lang w:eastAsia="sk-SK"/>
              </w:rPr>
              <w:t xml:space="preserve"> a </w:t>
            </w:r>
            <w:r w:rsidR="00782436" w:rsidRPr="00666161">
              <w:rPr>
                <w:rFonts w:ascii="Times New Roman" w:hAnsi="Times New Roman" w:cs="Times New Roman"/>
                <w:color w:val="000000" w:themeColor="text1"/>
                <w:sz w:val="20"/>
                <w:szCs w:val="20"/>
              </w:rPr>
              <w:t>terminologicky sa spresňujú niektoré doterajšie ustanovenia</w:t>
            </w:r>
            <w:r w:rsidR="002B0FCB" w:rsidRPr="00666161">
              <w:rPr>
                <w:rFonts w:ascii="Times New Roman" w:hAnsi="Times New Roman" w:cs="Times New Roman"/>
                <w:color w:val="000000" w:themeColor="text1"/>
                <w:sz w:val="20"/>
                <w:szCs w:val="20"/>
              </w:rPr>
              <w:t>;</w:t>
            </w:r>
          </w:p>
          <w:p w14:paraId="3136E738" w14:textId="223495C6" w:rsidR="00782436" w:rsidRPr="00666161" w:rsidRDefault="00A62972" w:rsidP="00AB347E">
            <w:pPr>
              <w:spacing w:before="120" w:after="120"/>
              <w:jc w:val="both"/>
              <w:rPr>
                <w:rFonts w:ascii="Times New Roman" w:hAnsi="Times New Roman" w:cs="Times New Roman"/>
                <w:sz w:val="20"/>
                <w:szCs w:val="20"/>
                <w:lang w:eastAsia="sk-SK"/>
              </w:rPr>
            </w:pPr>
            <w:r w:rsidRPr="00666161">
              <w:rPr>
                <w:rFonts w:ascii="Times New Roman" w:hAnsi="Times New Roman" w:cs="Times New Roman"/>
                <w:bCs/>
                <w:sz w:val="20"/>
                <w:szCs w:val="20"/>
                <w:shd w:val="clear" w:color="auto" w:fill="FFFFFF"/>
              </w:rPr>
              <w:t xml:space="preserve">- </w:t>
            </w:r>
            <w:r w:rsidR="00B4153B" w:rsidRPr="00666161">
              <w:rPr>
                <w:rFonts w:ascii="Times New Roman" w:hAnsi="Times New Roman" w:cs="Times New Roman"/>
                <w:bCs/>
                <w:sz w:val="20"/>
                <w:szCs w:val="20"/>
                <w:shd w:val="clear" w:color="auto" w:fill="FFFFFF"/>
              </w:rPr>
              <w:t xml:space="preserve"> </w:t>
            </w:r>
            <w:r w:rsidR="00C57D27" w:rsidRPr="00666161">
              <w:rPr>
                <w:rFonts w:ascii="Times New Roman" w:eastAsia="Times New Roman" w:hAnsi="Times New Roman" w:cs="Times New Roman"/>
                <w:sz w:val="20"/>
                <w:szCs w:val="20"/>
                <w:lang w:eastAsia="sk-SK"/>
              </w:rPr>
              <w:t>úprava nevyhnutných ustanovení v súvisiacich právnych predpisoch</w:t>
            </w:r>
            <w:r w:rsidR="00E26AE2" w:rsidRPr="00666161">
              <w:rPr>
                <w:rFonts w:ascii="Times New Roman" w:eastAsia="Times New Roman" w:hAnsi="Times New Roman" w:cs="Times New Roman"/>
                <w:sz w:val="20"/>
                <w:szCs w:val="20"/>
                <w:lang w:eastAsia="sk-SK"/>
              </w:rPr>
              <w:t>;</w:t>
            </w:r>
            <w:r w:rsidRPr="00666161">
              <w:rPr>
                <w:rFonts w:ascii="Times New Roman" w:eastAsia="Times New Roman" w:hAnsi="Times New Roman" w:cs="Times New Roman"/>
                <w:sz w:val="20"/>
                <w:szCs w:val="20"/>
                <w:lang w:eastAsia="sk-SK"/>
              </w:rPr>
              <w:t xml:space="preserve"> </w:t>
            </w:r>
            <w:r w:rsidRPr="00666161">
              <w:rPr>
                <w:rFonts w:ascii="Times New Roman" w:hAnsi="Times New Roman" w:cs="Times New Roman"/>
                <w:sz w:val="20"/>
                <w:szCs w:val="20"/>
                <w:lang w:eastAsia="sk-SK"/>
              </w:rPr>
              <w:t>návrh</w:t>
            </w:r>
            <w:r w:rsidR="00AB347E" w:rsidRPr="00666161">
              <w:rPr>
                <w:rFonts w:ascii="Times New Roman" w:hAnsi="Times New Roman" w:cs="Times New Roman"/>
                <w:sz w:val="20"/>
                <w:szCs w:val="20"/>
                <w:lang w:eastAsia="sk-SK"/>
              </w:rPr>
              <w:t xml:space="preserve"> zákona mení</w:t>
            </w:r>
            <w:r w:rsidR="00782436" w:rsidRPr="00666161">
              <w:rPr>
                <w:rFonts w:ascii="Times New Roman" w:hAnsi="Times New Roman" w:cs="Times New Roman"/>
                <w:sz w:val="20"/>
                <w:szCs w:val="20"/>
                <w:lang w:eastAsia="sk-SK"/>
              </w:rPr>
              <w:t>:</w:t>
            </w:r>
          </w:p>
          <w:p w14:paraId="3BF1C9E5" w14:textId="77777777" w:rsidR="00782436" w:rsidRPr="00666161" w:rsidRDefault="00782436" w:rsidP="00CF4EFE">
            <w:pPr>
              <w:pStyle w:val="Odsekzoznamu"/>
              <w:numPr>
                <w:ilvl w:val="0"/>
                <w:numId w:val="10"/>
              </w:numPr>
              <w:spacing w:before="120" w:after="120"/>
              <w:ind w:left="459" w:hanging="283"/>
              <w:jc w:val="both"/>
              <w:rPr>
                <w:rFonts w:ascii="Times New Roman" w:hAnsi="Times New Roman" w:cs="Times New Roman"/>
                <w:sz w:val="20"/>
                <w:szCs w:val="20"/>
              </w:rPr>
            </w:pPr>
            <w:r w:rsidRPr="00666161">
              <w:rPr>
                <w:rFonts w:ascii="Times New Roman" w:hAnsi="Times New Roman" w:cs="Times New Roman"/>
                <w:sz w:val="20"/>
                <w:szCs w:val="20"/>
                <w:lang w:eastAsia="sk-SK"/>
              </w:rPr>
              <w:t>z</w:t>
            </w:r>
            <w:r w:rsidRPr="00666161">
              <w:rPr>
                <w:rFonts w:ascii="Times New Roman" w:hAnsi="Times New Roman" w:cs="Times New Roman"/>
                <w:sz w:val="20"/>
                <w:szCs w:val="20"/>
              </w:rPr>
              <w:t xml:space="preserve">ákon Národnej rady Slovenskej republiky č. 145/1995 Z. z. o správnych poplatkoch v znení neskorších predpisov, </w:t>
            </w:r>
            <w:r w:rsidRPr="00666161">
              <w:rPr>
                <w:rFonts w:ascii="Times New Roman" w:eastAsia="Times New Roman" w:hAnsi="Times New Roman" w:cs="Times New Roman"/>
                <w:sz w:val="20"/>
                <w:szCs w:val="20"/>
                <w:lang w:eastAsia="sk-SK"/>
              </w:rPr>
              <w:t xml:space="preserve"> </w:t>
            </w:r>
            <w:r w:rsidRPr="00666161">
              <w:rPr>
                <w:rFonts w:ascii="Times New Roman" w:hAnsi="Times New Roman" w:cs="Times New Roman"/>
                <w:sz w:val="20"/>
                <w:szCs w:val="20"/>
              </w:rPr>
              <w:t>zavedenie nového správneho poplatku pre prvostupňové overenie výstupných dokumentov posudzovania zhody, ktoré doteraz úrad vykonával bezodplatne.</w:t>
            </w:r>
            <w:r w:rsidRPr="00666161">
              <w:rPr>
                <w:rFonts w:ascii="Times New Roman" w:hAnsi="Times New Roman" w:cs="Times New Roman"/>
                <w:sz w:val="20"/>
                <w:szCs w:val="20"/>
                <w:lang w:eastAsia="sk-SK"/>
              </w:rPr>
              <w:t xml:space="preserve"> </w:t>
            </w:r>
          </w:p>
          <w:p w14:paraId="209A2D69" w14:textId="566298FC" w:rsidR="00782436" w:rsidRPr="00666161" w:rsidRDefault="00A62972" w:rsidP="00CF4EFE">
            <w:pPr>
              <w:pStyle w:val="Odsekzoznamu"/>
              <w:numPr>
                <w:ilvl w:val="0"/>
                <w:numId w:val="10"/>
              </w:numPr>
              <w:spacing w:before="120" w:after="120"/>
              <w:ind w:left="459" w:hanging="283"/>
              <w:jc w:val="both"/>
              <w:rPr>
                <w:rFonts w:ascii="Times New Roman" w:hAnsi="Times New Roman" w:cs="Times New Roman"/>
                <w:sz w:val="20"/>
                <w:szCs w:val="20"/>
              </w:rPr>
            </w:pPr>
            <w:r w:rsidRPr="00666161">
              <w:rPr>
                <w:rFonts w:ascii="Times New Roman" w:hAnsi="Times New Roman" w:cs="Times New Roman"/>
                <w:sz w:val="20"/>
                <w:szCs w:val="20"/>
              </w:rPr>
              <w:t>zákon č. 125/2006 Z. z. o inšpekcii práce a o zmene a doplnení zákona č. 85/2005 Z. z. o nelegálnej práci a nelegálnom zamestnávaní a o zmene a doplnení niektorých zákonov v znení neskorších predpisov, ktorým sa upravuje časť výkonu dohľadu nad určenými výrobkami,</w:t>
            </w:r>
            <w:r w:rsidR="00782436" w:rsidRPr="00666161">
              <w:rPr>
                <w:rFonts w:ascii="Times New Roman" w:hAnsi="Times New Roman" w:cs="Times New Roman"/>
                <w:sz w:val="20"/>
                <w:szCs w:val="20"/>
              </w:rPr>
              <w:t xml:space="preserve"> </w:t>
            </w:r>
          </w:p>
          <w:p w14:paraId="4C4E6F39" w14:textId="4D944CB0" w:rsidR="00782436" w:rsidRPr="00666161" w:rsidRDefault="00A62972" w:rsidP="00CF4EFE">
            <w:pPr>
              <w:pStyle w:val="Odsekzoznamu"/>
              <w:numPr>
                <w:ilvl w:val="0"/>
                <w:numId w:val="10"/>
              </w:numPr>
              <w:spacing w:before="120" w:after="120"/>
              <w:ind w:left="459" w:hanging="283"/>
              <w:jc w:val="both"/>
              <w:rPr>
                <w:rFonts w:ascii="Times New Roman" w:hAnsi="Times New Roman" w:cs="Times New Roman"/>
                <w:sz w:val="20"/>
                <w:szCs w:val="20"/>
              </w:rPr>
            </w:pPr>
            <w:r w:rsidRPr="00666161">
              <w:rPr>
                <w:rFonts w:ascii="Times New Roman" w:hAnsi="Times New Roman" w:cs="Times New Roman"/>
                <w:sz w:val="20"/>
                <w:szCs w:val="20"/>
              </w:rPr>
              <w:t xml:space="preserve"> zákon č. 355/2007 Z. z. o ochrane, podpore a rozvoji verejného zdravia a o zmene a doplnení niektorých zákonov v znení neskorších predpisov </w:t>
            </w:r>
            <w:r w:rsidR="0089011C" w:rsidRPr="00666161">
              <w:rPr>
                <w:rFonts w:ascii="Times New Roman" w:hAnsi="Times New Roman" w:cs="Times New Roman"/>
                <w:sz w:val="20"/>
                <w:szCs w:val="20"/>
              </w:rPr>
              <w:t xml:space="preserve">najmä z dôvodu implementácie </w:t>
            </w:r>
            <w:r w:rsidRPr="00666161">
              <w:rPr>
                <w:rFonts w:ascii="Times New Roman" w:hAnsi="Times New Roman" w:cs="Times New Roman"/>
                <w:sz w:val="20"/>
                <w:szCs w:val="20"/>
              </w:rPr>
              <w:t>delegovaného nariadenia</w:t>
            </w:r>
            <w:r w:rsidR="00240B1B" w:rsidRPr="00666161">
              <w:rPr>
                <w:rFonts w:ascii="Times New Roman" w:hAnsi="Times New Roman" w:cs="Times New Roman"/>
                <w:sz w:val="20"/>
                <w:szCs w:val="20"/>
              </w:rPr>
              <w:t xml:space="preserve"> Komisie</w:t>
            </w:r>
            <w:r w:rsidRPr="00666161">
              <w:rPr>
                <w:rFonts w:ascii="Times New Roman" w:hAnsi="Times New Roman" w:cs="Times New Roman"/>
                <w:sz w:val="20"/>
                <w:szCs w:val="20"/>
              </w:rPr>
              <w:t xml:space="preserve"> 2024/370 a delegovaného nariadenia</w:t>
            </w:r>
            <w:r w:rsidR="00240B1B" w:rsidRPr="00666161">
              <w:rPr>
                <w:rFonts w:ascii="Times New Roman" w:hAnsi="Times New Roman" w:cs="Times New Roman"/>
                <w:sz w:val="20"/>
                <w:szCs w:val="20"/>
              </w:rPr>
              <w:t xml:space="preserve"> Komisie</w:t>
            </w:r>
            <w:r w:rsidRPr="00666161">
              <w:rPr>
                <w:rFonts w:ascii="Times New Roman" w:hAnsi="Times New Roman" w:cs="Times New Roman"/>
                <w:sz w:val="20"/>
                <w:szCs w:val="20"/>
              </w:rPr>
              <w:t xml:space="preserve"> 2024/371</w:t>
            </w:r>
            <w:r w:rsidR="0089011C" w:rsidRPr="00666161">
              <w:rPr>
                <w:rFonts w:ascii="Times New Roman" w:hAnsi="Times New Roman" w:cs="Times New Roman"/>
                <w:sz w:val="20"/>
                <w:szCs w:val="20"/>
              </w:rPr>
              <w:t xml:space="preserve">, na základe ktorej sa </w:t>
            </w:r>
            <w:r w:rsidR="00782436" w:rsidRPr="00666161">
              <w:rPr>
                <w:rFonts w:ascii="Times New Roman" w:hAnsi="Times New Roman" w:cs="Times New Roman"/>
                <w:sz w:val="20"/>
                <w:szCs w:val="20"/>
                <w:lang w:eastAsia="cs-CZ"/>
              </w:rPr>
              <w:t>ustanovuje orgán dohľadu nad určeným výrobkom,</w:t>
            </w:r>
          </w:p>
          <w:p w14:paraId="20A7E87C" w14:textId="6D96213A" w:rsidR="00782436" w:rsidRPr="00666161" w:rsidRDefault="00A62972" w:rsidP="00CF4EFE">
            <w:pPr>
              <w:pStyle w:val="Odsekzoznamu"/>
              <w:numPr>
                <w:ilvl w:val="0"/>
                <w:numId w:val="10"/>
              </w:numPr>
              <w:spacing w:before="120" w:after="120"/>
              <w:ind w:left="459" w:hanging="283"/>
              <w:jc w:val="both"/>
              <w:rPr>
                <w:rStyle w:val="Zstupntext"/>
                <w:color w:val="auto"/>
                <w:sz w:val="20"/>
                <w:szCs w:val="20"/>
              </w:rPr>
            </w:pPr>
            <w:r w:rsidRPr="00666161">
              <w:rPr>
                <w:rFonts w:ascii="Times New Roman" w:hAnsi="Times New Roman" w:cs="Times New Roman"/>
                <w:sz w:val="20"/>
                <w:szCs w:val="20"/>
              </w:rPr>
              <w:t xml:space="preserve">zákon </w:t>
            </w:r>
            <w:r w:rsidRPr="00666161">
              <w:rPr>
                <w:rFonts w:ascii="Times New Roman" w:hAnsi="Times New Roman" w:cs="Times New Roman"/>
                <w:sz w:val="20"/>
                <w:szCs w:val="20"/>
                <w:lang w:eastAsia="cs-CZ"/>
              </w:rPr>
              <w:t xml:space="preserve">č. 346/2013 Z. z. o obmedzení používania určitých nebezpečných látok v elektrických zariadeniach a elektronických zariadeniach a ktorým sa mení zákon č. 223/2001 Z. z. o odpadoch a o zmene a doplnení niektorých zákonov v znení neskorších predpisov </w:t>
            </w:r>
            <w:r w:rsidR="00782436" w:rsidRPr="00666161">
              <w:rPr>
                <w:rFonts w:ascii="Times New Roman" w:hAnsi="Times New Roman" w:cs="Times New Roman"/>
                <w:sz w:val="20"/>
                <w:szCs w:val="20"/>
              </w:rPr>
              <w:t xml:space="preserve">sa dopĺňa, aby bolo jednoznačne zrejmé, že </w:t>
            </w:r>
            <w:r w:rsidR="0089011C" w:rsidRPr="00666161">
              <w:rPr>
                <w:rFonts w:ascii="Times New Roman" w:hAnsi="Times New Roman" w:cs="Times New Roman"/>
                <w:sz w:val="20"/>
                <w:szCs w:val="20"/>
              </w:rPr>
              <w:t>ide</w:t>
            </w:r>
            <w:r w:rsidR="00782436" w:rsidRPr="00666161">
              <w:rPr>
                <w:rFonts w:ascii="Times New Roman" w:hAnsi="Times New Roman" w:cs="Times New Roman"/>
                <w:sz w:val="20"/>
                <w:szCs w:val="20"/>
              </w:rPr>
              <w:t xml:space="preserve"> o technický predpis z oblasti posudzovania zhody a </w:t>
            </w:r>
            <w:r w:rsidR="00782436" w:rsidRPr="00666161">
              <w:rPr>
                <w:rStyle w:val="Zstupntext"/>
                <w:color w:val="auto"/>
                <w:sz w:val="20"/>
                <w:szCs w:val="20"/>
              </w:rPr>
              <w:t>aktualizujú sa poznámky pod čiarou;</w:t>
            </w:r>
          </w:p>
          <w:p w14:paraId="19219434" w14:textId="6167BE0D" w:rsidR="00782436" w:rsidRPr="00666161" w:rsidRDefault="00782436" w:rsidP="00CF4EFE">
            <w:pPr>
              <w:pStyle w:val="Odsekzoznamu"/>
              <w:numPr>
                <w:ilvl w:val="0"/>
                <w:numId w:val="10"/>
              </w:numPr>
              <w:spacing w:before="120" w:after="120"/>
              <w:ind w:left="459" w:hanging="283"/>
              <w:jc w:val="both"/>
              <w:rPr>
                <w:rFonts w:ascii="Times New Roman" w:hAnsi="Times New Roman" w:cs="Times New Roman"/>
                <w:sz w:val="20"/>
                <w:szCs w:val="20"/>
              </w:rPr>
            </w:pPr>
            <w:r w:rsidRPr="00666161">
              <w:rPr>
                <w:rFonts w:ascii="Times New Roman" w:hAnsi="Times New Roman" w:cs="Times New Roman"/>
                <w:sz w:val="20"/>
                <w:szCs w:val="20"/>
                <w:lang w:eastAsia="cs-CZ"/>
              </w:rPr>
              <w:t>zákon č. 69/2018 Z. z. o kybernetickej bezpečnosti a o zmene a doplnení niektorých zákonov v znení neskorších predpisov v súvislosti s čiastočnou implementáciou nariadenia (EÚ</w:t>
            </w:r>
            <w:r w:rsidR="00002010">
              <w:rPr>
                <w:rFonts w:ascii="Times New Roman" w:hAnsi="Times New Roman" w:cs="Times New Roman"/>
                <w:sz w:val="20"/>
                <w:szCs w:val="20"/>
                <w:lang w:eastAsia="cs-CZ"/>
              </w:rPr>
              <w:t>)</w:t>
            </w:r>
            <w:r w:rsidRPr="00666161">
              <w:rPr>
                <w:rFonts w:ascii="Times New Roman" w:hAnsi="Times New Roman" w:cs="Times New Roman"/>
                <w:sz w:val="20"/>
                <w:szCs w:val="20"/>
                <w:lang w:eastAsia="cs-CZ"/>
              </w:rPr>
              <w:t xml:space="preserve"> 2024/2847</w:t>
            </w:r>
            <w:r w:rsidR="00002010">
              <w:rPr>
                <w:rFonts w:ascii="Times New Roman" w:hAnsi="Times New Roman" w:cs="Times New Roman"/>
                <w:sz w:val="20"/>
                <w:szCs w:val="20"/>
                <w:lang w:eastAsia="cs-CZ"/>
              </w:rPr>
              <w:t xml:space="preserve"> v platnom znení</w:t>
            </w:r>
            <w:r w:rsidRPr="00666161">
              <w:rPr>
                <w:rFonts w:ascii="Times New Roman" w:hAnsi="Times New Roman" w:cs="Times New Roman"/>
                <w:sz w:val="20"/>
                <w:szCs w:val="20"/>
                <w:lang w:eastAsia="cs-CZ"/>
              </w:rPr>
              <w:t>, ustanovuje sa orgán dohľadu nad trhom podľa čl. 52 ods. 2 nariadenia (EÚ) 2024/2847</w:t>
            </w:r>
            <w:r w:rsidR="00002010">
              <w:rPr>
                <w:rFonts w:ascii="Times New Roman" w:hAnsi="Times New Roman" w:cs="Times New Roman"/>
                <w:sz w:val="20"/>
                <w:szCs w:val="20"/>
                <w:lang w:eastAsia="cs-CZ"/>
              </w:rPr>
              <w:t xml:space="preserve"> v platnom znení</w:t>
            </w:r>
            <w:r w:rsidRPr="00666161">
              <w:rPr>
                <w:rFonts w:ascii="Times New Roman" w:hAnsi="Times New Roman" w:cs="Times New Roman"/>
                <w:sz w:val="20"/>
                <w:szCs w:val="20"/>
                <w:lang w:eastAsia="cs-CZ"/>
              </w:rPr>
              <w:t xml:space="preserve"> pre produkt s digitálnymi prvkami v nadväznosti na jeho doplnenie do § 26 písm. j) návrhu zákona ako orgánu dohľadu nad určeným výrobkom podľa čl. 2 ods. 1 nariadenia (EÚ) 2024/2847</w:t>
            </w:r>
            <w:r w:rsidR="00002010">
              <w:rPr>
                <w:rFonts w:ascii="Times New Roman" w:hAnsi="Times New Roman" w:cs="Times New Roman"/>
                <w:sz w:val="20"/>
                <w:szCs w:val="20"/>
                <w:lang w:eastAsia="cs-CZ"/>
              </w:rPr>
              <w:t xml:space="preserve"> v platnom znení</w:t>
            </w:r>
            <w:r w:rsidRPr="00666161">
              <w:rPr>
                <w:rFonts w:ascii="Times New Roman" w:hAnsi="Times New Roman" w:cs="Times New Roman"/>
                <w:sz w:val="20"/>
                <w:szCs w:val="20"/>
                <w:lang w:eastAsia="cs-CZ"/>
              </w:rPr>
              <w:t>, ktorým je produkt s digitálnymi prvkami;</w:t>
            </w:r>
          </w:p>
          <w:p w14:paraId="3E3DF1B9" w14:textId="117134E2" w:rsidR="00782436" w:rsidRPr="00666161" w:rsidRDefault="00A62972" w:rsidP="00CF4EFE">
            <w:pPr>
              <w:pStyle w:val="Odsekzoznamu"/>
              <w:numPr>
                <w:ilvl w:val="0"/>
                <w:numId w:val="10"/>
              </w:numPr>
              <w:spacing w:before="120" w:after="120"/>
              <w:ind w:left="459" w:hanging="283"/>
              <w:jc w:val="both"/>
              <w:rPr>
                <w:rFonts w:ascii="Times New Roman" w:hAnsi="Times New Roman" w:cs="Times New Roman"/>
                <w:sz w:val="20"/>
                <w:szCs w:val="20"/>
              </w:rPr>
            </w:pPr>
            <w:r w:rsidRPr="00666161">
              <w:rPr>
                <w:rFonts w:ascii="Times New Roman" w:hAnsi="Times New Roman" w:cs="Times New Roman"/>
                <w:sz w:val="20"/>
                <w:szCs w:val="20"/>
                <w:lang w:eastAsia="cs-CZ"/>
              </w:rPr>
              <w:t xml:space="preserve"> </w:t>
            </w:r>
            <w:r w:rsidR="00782436" w:rsidRPr="00666161">
              <w:rPr>
                <w:rStyle w:val="Zstupntext"/>
                <w:color w:val="auto"/>
                <w:sz w:val="20"/>
                <w:szCs w:val="20"/>
              </w:rPr>
              <w:t xml:space="preserve">zákon </w:t>
            </w:r>
            <w:r w:rsidR="00782436" w:rsidRPr="00666161">
              <w:rPr>
                <w:rFonts w:ascii="Times New Roman" w:hAnsi="Times New Roman" w:cs="Times New Roman"/>
                <w:sz w:val="20"/>
                <w:szCs w:val="20"/>
              </w:rPr>
              <w:t xml:space="preserve">č. 128/2002 Z. z. o štátnej kontrole vnútorného trhu vo veciach ochrany spotrebiteľa a o zmene a doplnení niektorých zákonov v znení neskorších predpisov, </w:t>
            </w:r>
            <w:r w:rsidRPr="00666161">
              <w:rPr>
                <w:rFonts w:ascii="Times New Roman" w:hAnsi="Times New Roman" w:cs="Times New Roman"/>
                <w:sz w:val="20"/>
                <w:szCs w:val="20"/>
                <w:lang w:eastAsia="cs-CZ"/>
              </w:rPr>
              <w:t>zákon č. 351/2022 Z. z. o prístupnosti výrobkov a služieb pre osoby so zdravotným postihnutím a o zmene a doplnení niektorých zákonov</w:t>
            </w:r>
            <w:r w:rsidR="00AB347E" w:rsidRPr="00666161">
              <w:rPr>
                <w:rFonts w:ascii="Times New Roman" w:hAnsi="Times New Roman" w:cs="Times New Roman"/>
                <w:sz w:val="20"/>
                <w:szCs w:val="20"/>
                <w:lang w:eastAsia="cs-CZ"/>
              </w:rPr>
              <w:t xml:space="preserve"> a</w:t>
            </w:r>
            <w:r w:rsidR="00782436" w:rsidRPr="00666161">
              <w:rPr>
                <w:rFonts w:ascii="Times New Roman" w:hAnsi="Times New Roman" w:cs="Times New Roman"/>
                <w:sz w:val="20"/>
                <w:szCs w:val="20"/>
                <w:lang w:eastAsia="cs-CZ"/>
              </w:rPr>
              <w:t xml:space="preserve"> </w:t>
            </w:r>
            <w:r w:rsidR="00AB347E" w:rsidRPr="00666161">
              <w:rPr>
                <w:rFonts w:ascii="Times New Roman" w:hAnsi="Times New Roman" w:cs="Times New Roman"/>
                <w:sz w:val="20"/>
                <w:szCs w:val="20"/>
                <w:lang w:eastAsia="cs-CZ"/>
              </w:rPr>
              <w:t>zákon č. 435/2000 Z. z. o námornej plavbe v znení neskorších predpisov</w:t>
            </w:r>
            <w:r w:rsidR="00E26AE2" w:rsidRPr="00666161">
              <w:rPr>
                <w:rFonts w:ascii="Times New Roman" w:hAnsi="Times New Roman" w:cs="Times New Roman"/>
                <w:sz w:val="20"/>
                <w:szCs w:val="20"/>
                <w:lang w:eastAsia="cs-CZ"/>
              </w:rPr>
              <w:t xml:space="preserve"> úpravou poznámky pod čiarou</w:t>
            </w:r>
            <w:r w:rsidR="0088085A" w:rsidRPr="00666161">
              <w:rPr>
                <w:rFonts w:ascii="Times New Roman" w:hAnsi="Times New Roman" w:cs="Times New Roman"/>
                <w:sz w:val="20"/>
                <w:szCs w:val="20"/>
                <w:lang w:eastAsia="cs-CZ"/>
              </w:rPr>
              <w:t>.</w:t>
            </w:r>
          </w:p>
          <w:p w14:paraId="0DD5EE9B" w14:textId="5921AAFB" w:rsidR="00A62972" w:rsidRPr="00666161" w:rsidRDefault="00A62972" w:rsidP="00CF4EFE">
            <w:pPr>
              <w:pStyle w:val="Odsekzoznamu"/>
              <w:rPr>
                <w:rFonts w:eastAsia="Times New Roman"/>
                <w:lang w:eastAsia="sk-SK"/>
              </w:rPr>
            </w:pPr>
          </w:p>
        </w:tc>
      </w:tr>
      <w:tr w:rsidR="00BA1B40" w:rsidRPr="00666161" w14:paraId="2DC93803" w14:textId="77777777" w:rsidTr="007355B9">
        <w:tc>
          <w:tcPr>
            <w:tcW w:w="9180" w:type="dxa"/>
            <w:gridSpan w:val="11"/>
            <w:tcBorders>
              <w:top w:val="single" w:sz="4" w:space="0" w:color="auto"/>
              <w:left w:val="single" w:sz="4" w:space="0" w:color="auto"/>
              <w:bottom w:val="nil"/>
              <w:right w:val="single" w:sz="4" w:space="0" w:color="auto"/>
            </w:tcBorders>
            <w:shd w:val="clear" w:color="auto" w:fill="E2E2E2"/>
          </w:tcPr>
          <w:p w14:paraId="2ED14823" w14:textId="77777777" w:rsidR="001B23B7" w:rsidRPr="00666161" w:rsidRDefault="001B23B7" w:rsidP="007355B9">
            <w:pPr>
              <w:numPr>
                <w:ilvl w:val="0"/>
                <w:numId w:val="1"/>
              </w:numPr>
              <w:ind w:left="426"/>
              <w:contextualSpacing/>
              <w:rPr>
                <w:rFonts w:ascii="Times New Roman" w:eastAsia="Calibri" w:hAnsi="Times New Roman" w:cs="Times New Roman"/>
                <w:b/>
              </w:rPr>
            </w:pPr>
            <w:r w:rsidRPr="00666161">
              <w:rPr>
                <w:rFonts w:ascii="Times New Roman" w:eastAsia="Calibri" w:hAnsi="Times New Roman" w:cs="Times New Roman"/>
                <w:b/>
              </w:rPr>
              <w:lastRenderedPageBreak/>
              <w:t>Ciele a výsledný stav</w:t>
            </w:r>
          </w:p>
        </w:tc>
      </w:tr>
      <w:tr w:rsidR="00BA1B40" w:rsidRPr="00666161" w14:paraId="3D0F3522" w14:textId="77777777" w:rsidTr="007355B9">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2FBB3C90" w14:textId="29951026" w:rsidR="001B23B7" w:rsidRPr="00666161" w:rsidRDefault="00E56F45" w:rsidP="00E56F45">
            <w:pPr>
              <w:pStyle w:val="PMsoNormal"/>
              <w:spacing w:after="100" w:afterAutospacing="1"/>
              <w:jc w:val="both"/>
              <w:rPr>
                <w:color w:val="808080"/>
                <w:sz w:val="20"/>
                <w:szCs w:val="20"/>
              </w:rPr>
            </w:pPr>
            <w:r>
              <w:rPr>
                <w:rStyle w:val="Zstupntext"/>
                <w:color w:val="auto"/>
                <w:sz w:val="20"/>
                <w:szCs w:val="20"/>
              </w:rPr>
              <w:t>Z</w:t>
            </w:r>
            <w:r w:rsidRPr="00666161">
              <w:rPr>
                <w:rStyle w:val="Zstupntext"/>
                <w:color w:val="auto"/>
                <w:sz w:val="20"/>
                <w:szCs w:val="20"/>
              </w:rPr>
              <w:t>o smernice</w:t>
            </w:r>
            <w:r w:rsidRPr="00666161">
              <w:rPr>
                <w:bCs/>
                <w:sz w:val="20"/>
                <w:szCs w:val="20"/>
                <w:shd w:val="clear" w:color="auto" w:fill="FFFFFF"/>
              </w:rPr>
              <w:t xml:space="preserve"> (EÚ) 2023/2413 z</w:t>
            </w:r>
            <w:r w:rsidRPr="00666161">
              <w:rPr>
                <w:rStyle w:val="Zstupntext"/>
                <w:color w:val="auto"/>
                <w:sz w:val="20"/>
                <w:szCs w:val="20"/>
              </w:rPr>
              <w:t xml:space="preserve"> čl. 1 odsek 11, ktorým sa vkladá článok 20a, z čl. 20a odsek 3 transpozíci</w:t>
            </w:r>
            <w:r>
              <w:rPr>
                <w:rStyle w:val="Zstupntext"/>
                <w:color w:val="auto"/>
                <w:sz w:val="20"/>
                <w:szCs w:val="20"/>
              </w:rPr>
              <w:t>ou</w:t>
            </w:r>
            <w:r w:rsidRPr="00666161">
              <w:rPr>
                <w:rStyle w:val="Zstupntext"/>
                <w:color w:val="auto"/>
                <w:sz w:val="20"/>
                <w:szCs w:val="20"/>
              </w:rPr>
              <w:t xml:space="preserve"> prvého odstavca</w:t>
            </w:r>
            <w:r>
              <w:rPr>
                <w:rStyle w:val="Zstupntext"/>
                <w:color w:val="auto"/>
                <w:sz w:val="20"/>
                <w:szCs w:val="20"/>
              </w:rPr>
              <w:t xml:space="preserve">, </w:t>
            </w:r>
            <w:r>
              <w:rPr>
                <w:sz w:val="20"/>
                <w:szCs w:val="20"/>
              </w:rPr>
              <w:t>t</w:t>
            </w:r>
            <w:r w:rsidR="00661E87" w:rsidRPr="00666161">
              <w:rPr>
                <w:sz w:val="20"/>
                <w:szCs w:val="20"/>
              </w:rPr>
              <w:t>ransponovaním čl. 4 ods. 1 smernice (EÚ) 2024/2839</w:t>
            </w:r>
            <w:r w:rsidR="00AB347E" w:rsidRPr="00666161">
              <w:rPr>
                <w:sz w:val="20"/>
                <w:szCs w:val="20"/>
              </w:rPr>
              <w:t xml:space="preserve"> a implementáciou nariadení</w:t>
            </w:r>
            <w:r w:rsidR="00661E87" w:rsidRPr="00666161">
              <w:rPr>
                <w:sz w:val="20"/>
                <w:szCs w:val="20"/>
              </w:rPr>
              <w:t xml:space="preserve"> sa zabezpečí súlad vnútroštátneho právneho poriadku Slovenskej republiky s právom Európskej únie.</w:t>
            </w:r>
            <w:r w:rsidR="00D766F5" w:rsidRPr="00666161">
              <w:rPr>
                <w:sz w:val="20"/>
                <w:szCs w:val="20"/>
              </w:rPr>
              <w:t xml:space="preserve"> Zároveň sa </w:t>
            </w:r>
            <w:r w:rsidR="00D766F5" w:rsidRPr="00666161">
              <w:rPr>
                <w:rStyle w:val="placeholdertext0"/>
                <w:sz w:val="20"/>
                <w:szCs w:val="20"/>
              </w:rPr>
              <w:t xml:space="preserve">plní úloha č. B.1 z uznesenia vlády Slovenskej republiky č. 11 z 15. januára 2025 k návrhu Plánu legislatívnych úloh vlády </w:t>
            </w:r>
            <w:r w:rsidR="00D766F5" w:rsidRPr="00666161">
              <w:rPr>
                <w:rStyle w:val="placeholdertext0"/>
                <w:sz w:val="20"/>
                <w:szCs w:val="20"/>
              </w:rPr>
              <w:lastRenderedPageBreak/>
              <w:t xml:space="preserve">Slovenskej republiky na rok 2025, </w:t>
            </w:r>
            <w:r w:rsidR="00D766F5" w:rsidRPr="00666161">
              <w:rPr>
                <w:rStyle w:val="Zstupntext"/>
                <w:color w:val="auto"/>
                <w:sz w:val="20"/>
                <w:szCs w:val="20"/>
              </w:rPr>
              <w:t xml:space="preserve">úloha č. B.24 z uznesenia vlády Slovenskej republiky č. 196 zo 7. apríla 2025 k návrhu na určenie gestorských ústredných orgánov štátnej správy a niektorých orgánov verejnej moci za prebratie a aplikáciu smerníc, úloha č. B.1 z uznesenia vlády Slovenskej republiky č. </w:t>
            </w:r>
            <w:r w:rsidR="00D766F5" w:rsidRPr="00666161">
              <w:rPr>
                <w:rStyle w:val="placeholdertext0"/>
                <w:sz w:val="20"/>
                <w:szCs w:val="20"/>
              </w:rPr>
              <w:t xml:space="preserve">25 </w:t>
            </w:r>
            <w:r w:rsidR="00D766F5" w:rsidRPr="00666161">
              <w:rPr>
                <w:rStyle w:val="Zstupntext"/>
                <w:color w:val="auto"/>
                <w:sz w:val="20"/>
                <w:szCs w:val="20"/>
              </w:rPr>
              <w:t>z 18. januára 2024</w:t>
            </w:r>
            <w:r w:rsidR="00D766F5" w:rsidRPr="00666161">
              <w:rPr>
                <w:sz w:val="20"/>
                <w:szCs w:val="20"/>
              </w:rPr>
              <w:t xml:space="preserve"> prijať opatrenia na vnútroštátnej úrovni k nariadeniam Európskej únie a rozhodnutiam Európskej únie podľa gescie určenej v prílohe I a II predloženého materiálu, </w:t>
            </w:r>
            <w:r w:rsidR="00D766F5" w:rsidRPr="00666161">
              <w:rPr>
                <w:rStyle w:val="Zstupntext"/>
                <w:color w:val="auto"/>
                <w:sz w:val="20"/>
                <w:szCs w:val="20"/>
              </w:rPr>
              <w:t xml:space="preserve">úloha č. B.1 uznesenia vlády Slovenskej republiky č. 427 z 10. júla 2024 </w:t>
            </w:r>
            <w:r w:rsidR="00D766F5" w:rsidRPr="00666161">
              <w:rPr>
                <w:sz w:val="20"/>
                <w:szCs w:val="20"/>
              </w:rPr>
              <w:t xml:space="preserve"> prijať opatrenia na vnútroštátnej úrovni k nariadeniam Európskej únie a rozhodnutiam Európskej únie podľa gescie určenej v prílohe I a II predloženého materiálu,</w:t>
            </w:r>
            <w:r w:rsidR="00D766F5" w:rsidRPr="00666161">
              <w:rPr>
                <w:rStyle w:val="Zstupntext"/>
                <w:color w:val="auto"/>
                <w:sz w:val="20"/>
                <w:szCs w:val="20"/>
              </w:rPr>
              <w:t xml:space="preserve"> úloha č. B.1 z uznesenia vlády Slovenskej republiky č. 29 z 22. januára 2025</w:t>
            </w:r>
            <w:r w:rsidR="00D766F5" w:rsidRPr="00666161">
              <w:rPr>
                <w:sz w:val="20"/>
                <w:szCs w:val="20"/>
              </w:rPr>
              <w:t xml:space="preserve"> prijať opatrenia na vnútroštátnej úrovni k nariadeniam Európskej únie a rozhodnutiam Európskej únie podľa gescie určenej v prílohe I a II predloženého materiálu</w:t>
            </w:r>
            <w:r w:rsidR="00D766F5" w:rsidRPr="00666161">
              <w:rPr>
                <w:rStyle w:val="Zstupntext"/>
                <w:color w:val="auto"/>
                <w:sz w:val="20"/>
                <w:szCs w:val="20"/>
              </w:rPr>
              <w:t xml:space="preserve"> a potreby zapracovania požiadaviek aplikačnej praxe</w:t>
            </w:r>
            <w:r w:rsidR="00AD2275" w:rsidRPr="00666161">
              <w:rPr>
                <w:rStyle w:val="Zstupntext"/>
                <w:color w:val="auto"/>
                <w:sz w:val="20"/>
                <w:szCs w:val="20"/>
              </w:rPr>
              <w:t xml:space="preserve">, úloha č. B.1 uznesenia vlády Slovenskej republiky </w:t>
            </w:r>
            <w:r w:rsidR="00AD2275" w:rsidRPr="00666161">
              <w:rPr>
                <w:sz w:val="20"/>
                <w:szCs w:val="20"/>
              </w:rPr>
              <w:t xml:space="preserve">č. 346 z 2. júla 2025 prijať opatrenia na vnútroštátnej úrovni k nariadeniam Európskej únie a rozhodnutiam Európskej únie podľa gescie určenej v prílohe I a II predloženého materiálu. </w:t>
            </w:r>
            <w:r w:rsidR="007B7032" w:rsidRPr="00666161">
              <w:rPr>
                <w:sz w:val="20"/>
                <w:szCs w:val="20"/>
              </w:rPr>
              <w:t>Úpravou nevyhnutných ustanovení v súvisiacich právnych predpisoch sa zabezpečí</w:t>
            </w:r>
            <w:r w:rsidR="002E02EA" w:rsidRPr="00666161">
              <w:rPr>
                <w:sz w:val="20"/>
                <w:szCs w:val="20"/>
              </w:rPr>
              <w:t xml:space="preserve"> ich</w:t>
            </w:r>
            <w:r w:rsidR="007B7032" w:rsidRPr="00666161">
              <w:rPr>
                <w:sz w:val="20"/>
                <w:szCs w:val="20"/>
              </w:rPr>
              <w:t xml:space="preserve"> súlad  so zákonom č. 56/2018 Z. z. </w:t>
            </w:r>
          </w:p>
        </w:tc>
      </w:tr>
      <w:tr w:rsidR="00BA1B40" w:rsidRPr="00666161" w14:paraId="4E6349D2" w14:textId="77777777" w:rsidTr="007355B9">
        <w:tc>
          <w:tcPr>
            <w:tcW w:w="9180" w:type="dxa"/>
            <w:gridSpan w:val="11"/>
            <w:tcBorders>
              <w:top w:val="single" w:sz="4" w:space="0" w:color="auto"/>
              <w:left w:val="single" w:sz="4" w:space="0" w:color="auto"/>
              <w:bottom w:val="nil"/>
              <w:right w:val="single" w:sz="4" w:space="0" w:color="auto"/>
            </w:tcBorders>
            <w:shd w:val="clear" w:color="auto" w:fill="E2E2E2"/>
          </w:tcPr>
          <w:p w14:paraId="0B762482" w14:textId="77777777" w:rsidR="001B23B7" w:rsidRPr="00666161" w:rsidRDefault="001B23B7" w:rsidP="007355B9">
            <w:pPr>
              <w:numPr>
                <w:ilvl w:val="0"/>
                <w:numId w:val="1"/>
              </w:numPr>
              <w:ind w:left="426"/>
              <w:contextualSpacing/>
              <w:rPr>
                <w:rFonts w:ascii="Times New Roman" w:eastAsia="Calibri" w:hAnsi="Times New Roman" w:cs="Times New Roman"/>
                <w:b/>
              </w:rPr>
            </w:pPr>
            <w:r w:rsidRPr="00666161">
              <w:rPr>
                <w:rFonts w:ascii="Times New Roman" w:eastAsia="Calibri" w:hAnsi="Times New Roman" w:cs="Times New Roman"/>
                <w:b/>
              </w:rPr>
              <w:lastRenderedPageBreak/>
              <w:t>Dotknuté subjekty</w:t>
            </w:r>
          </w:p>
        </w:tc>
      </w:tr>
      <w:tr w:rsidR="00BA1B40" w:rsidRPr="00666161" w14:paraId="3C87B9C2" w14:textId="77777777" w:rsidTr="007355B9">
        <w:tc>
          <w:tcPr>
            <w:tcW w:w="9180" w:type="dxa"/>
            <w:gridSpan w:val="11"/>
            <w:tcBorders>
              <w:top w:val="nil"/>
              <w:left w:val="single" w:sz="4" w:space="0" w:color="auto"/>
              <w:bottom w:val="single" w:sz="4" w:space="0" w:color="auto"/>
              <w:right w:val="single" w:sz="4" w:space="0" w:color="auto"/>
            </w:tcBorders>
            <w:shd w:val="clear" w:color="auto" w:fill="FFFFFF"/>
          </w:tcPr>
          <w:p w14:paraId="5213D8C7" w14:textId="54CBC800" w:rsidR="001B23B7" w:rsidRPr="00666161" w:rsidRDefault="001B23B7" w:rsidP="007355B9">
            <w:pPr>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6AA64AB7" w14:textId="5E7D87D0" w:rsidR="000A6778" w:rsidRPr="00666161" w:rsidRDefault="000A6778" w:rsidP="002B0FCB">
            <w:pPr>
              <w:pStyle w:val="Odsekzoznamu"/>
              <w:numPr>
                <w:ilvl w:val="0"/>
                <w:numId w:val="4"/>
              </w:numPr>
              <w:ind w:left="318" w:hanging="284"/>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autorizované/notifikované osob</w:t>
            </w:r>
            <w:r w:rsidR="00995B6D" w:rsidRPr="00666161">
              <w:rPr>
                <w:rFonts w:ascii="Times New Roman" w:eastAsia="Times New Roman" w:hAnsi="Times New Roman" w:cs="Times New Roman"/>
                <w:sz w:val="20"/>
                <w:szCs w:val="20"/>
                <w:lang w:eastAsia="sk-SK"/>
              </w:rPr>
              <w:t>y</w:t>
            </w:r>
            <w:r w:rsidR="00C47340" w:rsidRPr="00666161">
              <w:rPr>
                <w:rFonts w:ascii="Times New Roman" w:eastAsia="Times New Roman" w:hAnsi="Times New Roman" w:cs="Times New Roman"/>
                <w:sz w:val="20"/>
                <w:szCs w:val="20"/>
                <w:lang w:eastAsia="sk-SK"/>
              </w:rPr>
              <w:t>,</w:t>
            </w:r>
          </w:p>
          <w:p w14:paraId="1893D125" w14:textId="790471DC" w:rsidR="00C47340" w:rsidRPr="00666161" w:rsidRDefault="00C47340" w:rsidP="002B0FCB">
            <w:pPr>
              <w:pStyle w:val="Odsekzoznamu"/>
              <w:numPr>
                <w:ilvl w:val="0"/>
                <w:numId w:val="4"/>
              </w:numPr>
              <w:ind w:left="318" w:hanging="284"/>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h</w:t>
            </w:r>
            <w:r w:rsidR="000A6778" w:rsidRPr="00666161">
              <w:rPr>
                <w:rFonts w:ascii="Times New Roman" w:eastAsia="Times New Roman" w:hAnsi="Times New Roman" w:cs="Times New Roman"/>
                <w:sz w:val="20"/>
                <w:szCs w:val="20"/>
                <w:lang w:eastAsia="sk-SK"/>
              </w:rPr>
              <w:t>ospodárske subjekty (výrobcovia,</w:t>
            </w:r>
            <w:r w:rsidRPr="00666161">
              <w:rPr>
                <w:rFonts w:ascii="Times New Roman" w:eastAsia="Times New Roman" w:hAnsi="Times New Roman" w:cs="Times New Roman"/>
                <w:sz w:val="20"/>
                <w:szCs w:val="20"/>
                <w:lang w:eastAsia="sk-SK"/>
              </w:rPr>
              <w:t xml:space="preserve"> splnomocnení zástupcovia výrobcov,</w:t>
            </w:r>
            <w:r w:rsidR="000A6778" w:rsidRPr="00666161">
              <w:rPr>
                <w:rFonts w:ascii="Times New Roman" w:eastAsia="Times New Roman" w:hAnsi="Times New Roman" w:cs="Times New Roman"/>
                <w:sz w:val="20"/>
                <w:szCs w:val="20"/>
                <w:lang w:eastAsia="sk-SK"/>
              </w:rPr>
              <w:t xml:space="preserve"> dovozcovia, distribútori</w:t>
            </w:r>
            <w:r w:rsidRPr="00666161">
              <w:rPr>
                <w:rFonts w:ascii="Times New Roman" w:eastAsia="Times New Roman" w:hAnsi="Times New Roman" w:cs="Times New Roman"/>
                <w:sz w:val="20"/>
                <w:szCs w:val="20"/>
                <w:lang w:eastAsia="sk-SK"/>
              </w:rPr>
              <w:t>, poskytovatelia logistických služieb),</w:t>
            </w:r>
          </w:p>
          <w:p w14:paraId="48FD745E" w14:textId="1D894E47" w:rsidR="000A6778" w:rsidRPr="00666161" w:rsidRDefault="00C47340" w:rsidP="002B0FCB">
            <w:pPr>
              <w:pStyle w:val="Odsekzoznamu"/>
              <w:numPr>
                <w:ilvl w:val="0"/>
                <w:numId w:val="4"/>
              </w:numPr>
              <w:ind w:left="318" w:hanging="284"/>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ďalšie hospodárske subjekty,</w:t>
            </w:r>
          </w:p>
          <w:p w14:paraId="1A2C45D4" w14:textId="7438CA97" w:rsidR="00C47340" w:rsidRPr="00666161" w:rsidRDefault="00C47340" w:rsidP="002B0FCB">
            <w:pPr>
              <w:pStyle w:val="Odsekzoznamu"/>
              <w:numPr>
                <w:ilvl w:val="0"/>
                <w:numId w:val="4"/>
              </w:numPr>
              <w:ind w:left="318" w:hanging="284"/>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orgány</w:t>
            </w:r>
            <w:r w:rsidR="00275C0F" w:rsidRPr="00666161">
              <w:rPr>
                <w:rFonts w:ascii="Times New Roman" w:eastAsia="Times New Roman" w:hAnsi="Times New Roman" w:cs="Times New Roman"/>
                <w:sz w:val="20"/>
                <w:szCs w:val="20"/>
                <w:lang w:eastAsia="sk-SK"/>
              </w:rPr>
              <w:t xml:space="preserve"> dohľadu nad určenými výrobkami</w:t>
            </w:r>
            <w:r w:rsidR="00DC5361" w:rsidRPr="00666161">
              <w:rPr>
                <w:rFonts w:ascii="Times New Roman" w:eastAsia="Times New Roman" w:hAnsi="Times New Roman" w:cs="Times New Roman"/>
                <w:sz w:val="20"/>
                <w:szCs w:val="20"/>
                <w:lang w:eastAsia="sk-SK"/>
              </w:rPr>
              <w:t>,</w:t>
            </w:r>
          </w:p>
          <w:p w14:paraId="1D0B33CB" w14:textId="1C5551BE" w:rsidR="00275C0F" w:rsidRPr="00666161" w:rsidRDefault="00661E87" w:rsidP="002B0FCB">
            <w:pPr>
              <w:pStyle w:val="Odsekzoznamu"/>
              <w:numPr>
                <w:ilvl w:val="0"/>
                <w:numId w:val="4"/>
              </w:numPr>
              <w:ind w:left="318" w:hanging="284"/>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ústredné orgány štátnej správy</w:t>
            </w:r>
            <w:r w:rsidR="00DC5361" w:rsidRPr="00666161">
              <w:rPr>
                <w:rFonts w:ascii="Times New Roman" w:eastAsia="Times New Roman" w:hAnsi="Times New Roman" w:cs="Times New Roman"/>
                <w:sz w:val="20"/>
                <w:szCs w:val="20"/>
                <w:lang w:eastAsia="sk-SK"/>
              </w:rPr>
              <w:t>,</w:t>
            </w:r>
          </w:p>
          <w:p w14:paraId="15641BB5" w14:textId="64E31518" w:rsidR="001B23B7" w:rsidRPr="00666161" w:rsidRDefault="00661E87" w:rsidP="002B0FCB">
            <w:pPr>
              <w:pStyle w:val="Odsekzoznamu"/>
              <w:numPr>
                <w:ilvl w:val="0"/>
                <w:numId w:val="4"/>
              </w:numPr>
              <w:ind w:left="318" w:hanging="284"/>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orgány verejnej moci.</w:t>
            </w:r>
          </w:p>
        </w:tc>
      </w:tr>
      <w:tr w:rsidR="00BA1B40" w:rsidRPr="00666161" w14:paraId="727B5DDD" w14:textId="77777777" w:rsidTr="007355B9">
        <w:tc>
          <w:tcPr>
            <w:tcW w:w="9180" w:type="dxa"/>
            <w:gridSpan w:val="11"/>
            <w:tcBorders>
              <w:top w:val="single" w:sz="4" w:space="0" w:color="auto"/>
              <w:left w:val="single" w:sz="4" w:space="0" w:color="auto"/>
              <w:bottom w:val="nil"/>
              <w:right w:val="single" w:sz="4" w:space="0" w:color="auto"/>
            </w:tcBorders>
            <w:shd w:val="clear" w:color="auto" w:fill="E2E2E2"/>
          </w:tcPr>
          <w:p w14:paraId="3DEE1A7F" w14:textId="77777777" w:rsidR="001B23B7" w:rsidRPr="00666161" w:rsidRDefault="001B23B7" w:rsidP="007355B9">
            <w:pPr>
              <w:numPr>
                <w:ilvl w:val="0"/>
                <w:numId w:val="1"/>
              </w:numPr>
              <w:ind w:left="426"/>
              <w:contextualSpacing/>
              <w:rPr>
                <w:rFonts w:ascii="Times New Roman" w:eastAsia="Calibri" w:hAnsi="Times New Roman" w:cs="Times New Roman"/>
                <w:b/>
              </w:rPr>
            </w:pPr>
            <w:r w:rsidRPr="00666161">
              <w:rPr>
                <w:rFonts w:ascii="Times New Roman" w:eastAsia="Calibri" w:hAnsi="Times New Roman" w:cs="Times New Roman"/>
                <w:b/>
              </w:rPr>
              <w:t>Alternatívne riešenia</w:t>
            </w:r>
          </w:p>
        </w:tc>
      </w:tr>
      <w:tr w:rsidR="00BA1B40" w:rsidRPr="00666161" w14:paraId="29611B39" w14:textId="77777777" w:rsidTr="007355B9">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46BB5337" w14:textId="71D274C6" w:rsidR="00661E87" w:rsidRPr="00666161" w:rsidRDefault="00661E87" w:rsidP="00661E87">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Nariadeni</w:t>
            </w:r>
            <w:r w:rsidR="002E02EA" w:rsidRPr="00666161">
              <w:rPr>
                <w:rFonts w:ascii="Times New Roman" w:eastAsia="Times New Roman" w:hAnsi="Times New Roman" w:cs="Times New Roman"/>
                <w:sz w:val="20"/>
                <w:szCs w:val="20"/>
                <w:lang w:eastAsia="sk-SK"/>
              </w:rPr>
              <w:t>a</w:t>
            </w:r>
            <w:r w:rsidRPr="00666161">
              <w:rPr>
                <w:rFonts w:ascii="Times New Roman" w:eastAsia="Times New Roman" w:hAnsi="Times New Roman" w:cs="Times New Roman"/>
                <w:sz w:val="20"/>
                <w:szCs w:val="20"/>
                <w:lang w:eastAsia="sk-SK"/>
              </w:rPr>
              <w:t xml:space="preserve"> sa automaticky stávajú záväznými vo všetkých členských štátoch Únie odo dňa ich uplatňovania, avšak vzhľadom na rozsah jednotlivých</w:t>
            </w:r>
            <w:r w:rsidR="002E02EA" w:rsidRPr="00666161">
              <w:rPr>
                <w:rFonts w:ascii="Times New Roman" w:eastAsia="Times New Roman" w:hAnsi="Times New Roman" w:cs="Times New Roman"/>
                <w:sz w:val="20"/>
                <w:szCs w:val="20"/>
                <w:lang w:eastAsia="sk-SK"/>
              </w:rPr>
              <w:t xml:space="preserve"> ustanovení</w:t>
            </w:r>
            <w:r w:rsidRPr="00666161">
              <w:rPr>
                <w:rFonts w:ascii="Times New Roman" w:eastAsia="Times New Roman" w:hAnsi="Times New Roman" w:cs="Times New Roman"/>
                <w:sz w:val="20"/>
                <w:szCs w:val="20"/>
                <w:lang w:eastAsia="sk-SK"/>
              </w:rPr>
              <w:t xml:space="preserve"> nariadení je potrebná aj úprava vnútroštátnych právnych predpisov. Úrad ako gestor nariadení návrhom zákona upravuje nevyhnutné ustanovenia v zákone č. 56/2018 Z. z. v znení neskorších predpisov</w:t>
            </w:r>
            <w:r w:rsidR="00186990" w:rsidRPr="00666161">
              <w:rPr>
                <w:rFonts w:ascii="Times New Roman" w:eastAsia="Times New Roman" w:hAnsi="Times New Roman" w:cs="Times New Roman"/>
                <w:sz w:val="20"/>
                <w:szCs w:val="20"/>
                <w:lang w:eastAsia="sk-SK"/>
              </w:rPr>
              <w:t xml:space="preserve"> a v súvisiacich právnych predpisoch vyplývajúc</w:t>
            </w:r>
            <w:r w:rsidR="002E02EA" w:rsidRPr="00666161">
              <w:rPr>
                <w:rFonts w:ascii="Times New Roman" w:eastAsia="Times New Roman" w:hAnsi="Times New Roman" w:cs="Times New Roman"/>
                <w:sz w:val="20"/>
                <w:szCs w:val="20"/>
                <w:lang w:eastAsia="sk-SK"/>
              </w:rPr>
              <w:t>ich</w:t>
            </w:r>
            <w:r w:rsidR="00186990" w:rsidRPr="00666161">
              <w:rPr>
                <w:rFonts w:ascii="Times New Roman" w:eastAsia="Times New Roman" w:hAnsi="Times New Roman" w:cs="Times New Roman"/>
                <w:sz w:val="20"/>
                <w:szCs w:val="20"/>
                <w:lang w:eastAsia="sk-SK"/>
              </w:rPr>
              <w:t xml:space="preserve"> z nariadení, ktorými Slovenskej republike vznikajú povinnosti.</w:t>
            </w:r>
          </w:p>
          <w:p w14:paraId="3EEE3A53" w14:textId="77777777" w:rsidR="002B0FCB" w:rsidRPr="00666161" w:rsidRDefault="002B0FCB" w:rsidP="002E02EA">
            <w:pPr>
              <w:jc w:val="both"/>
              <w:rPr>
                <w:rFonts w:ascii="Times New Roman" w:eastAsia="Times New Roman" w:hAnsi="Times New Roman" w:cs="Times New Roman"/>
                <w:sz w:val="20"/>
                <w:szCs w:val="20"/>
                <w:lang w:eastAsia="sk-SK"/>
              </w:rPr>
            </w:pPr>
          </w:p>
          <w:p w14:paraId="795DFAB5" w14:textId="774A415B" w:rsidR="002E02EA" w:rsidRDefault="002E02EA" w:rsidP="002E02EA">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V</w:t>
            </w:r>
            <w:r w:rsidR="00186990" w:rsidRPr="00666161">
              <w:rPr>
                <w:rFonts w:ascii="Times New Roman" w:eastAsia="Times New Roman" w:hAnsi="Times New Roman" w:cs="Times New Roman"/>
                <w:sz w:val="20"/>
                <w:szCs w:val="20"/>
                <w:lang w:eastAsia="sk-SK"/>
              </w:rPr>
              <w:t> prípade nesplnenia povinnosti transpozície</w:t>
            </w:r>
            <w:r w:rsidR="002B0FCB" w:rsidRPr="00666161">
              <w:rPr>
                <w:rStyle w:val="Zstupntext"/>
                <w:color w:val="auto"/>
                <w:sz w:val="20"/>
                <w:szCs w:val="20"/>
              </w:rPr>
              <w:t xml:space="preserve"> </w:t>
            </w:r>
            <w:r w:rsidR="00186990" w:rsidRPr="00666161">
              <w:rPr>
                <w:rFonts w:ascii="Times New Roman" w:hAnsi="Times New Roman" w:cs="Times New Roman"/>
                <w:bCs/>
                <w:sz w:val="20"/>
                <w:szCs w:val="20"/>
              </w:rPr>
              <w:t>čl. 4 ods. 1</w:t>
            </w:r>
            <w:r w:rsidR="00186990" w:rsidRPr="00666161">
              <w:rPr>
                <w:rFonts w:ascii="Times New Roman" w:hAnsi="Times New Roman" w:cs="Times New Roman"/>
                <w:b/>
                <w:bCs/>
                <w:sz w:val="20"/>
                <w:szCs w:val="20"/>
              </w:rPr>
              <w:t xml:space="preserve"> s</w:t>
            </w:r>
            <w:r w:rsidR="00186990" w:rsidRPr="00666161">
              <w:rPr>
                <w:rFonts w:ascii="Times New Roman" w:hAnsi="Times New Roman" w:cs="Times New Roman"/>
                <w:bCs/>
                <w:sz w:val="20"/>
                <w:szCs w:val="20"/>
              </w:rPr>
              <w:t xml:space="preserve">mernice </w:t>
            </w:r>
            <w:r w:rsidR="00186990" w:rsidRPr="00666161">
              <w:rPr>
                <w:rFonts w:ascii="Times New Roman" w:hAnsi="Times New Roman" w:cs="Times New Roman"/>
                <w:bCs/>
                <w:sz w:val="20"/>
                <w:szCs w:val="20"/>
                <w:shd w:val="clear" w:color="auto" w:fill="FFFFFF"/>
              </w:rPr>
              <w:t>(EÚ) 2024/2839</w:t>
            </w:r>
            <w:r w:rsidR="00186990" w:rsidRPr="00666161">
              <w:rPr>
                <w:rFonts w:ascii="Times New Roman" w:eastAsia="Times New Roman" w:hAnsi="Times New Roman" w:cs="Times New Roman"/>
                <w:sz w:val="20"/>
                <w:szCs w:val="20"/>
                <w:lang w:eastAsia="sk-SK"/>
              </w:rPr>
              <w:t xml:space="preserve"> </w:t>
            </w:r>
            <w:r w:rsidR="000A6778" w:rsidRPr="00666161">
              <w:rPr>
                <w:rFonts w:ascii="Times New Roman" w:eastAsia="Times New Roman" w:hAnsi="Times New Roman" w:cs="Times New Roman"/>
                <w:sz w:val="20"/>
                <w:szCs w:val="20"/>
                <w:lang w:eastAsia="sk-SK"/>
              </w:rPr>
              <w:t>Európska komisia začne voči Slovenskej rep</w:t>
            </w:r>
            <w:r w:rsidRPr="00666161">
              <w:rPr>
                <w:rFonts w:ascii="Times New Roman" w:eastAsia="Times New Roman" w:hAnsi="Times New Roman" w:cs="Times New Roman"/>
                <w:sz w:val="20"/>
                <w:szCs w:val="20"/>
                <w:lang w:eastAsia="sk-SK"/>
              </w:rPr>
              <w:t>ublike konanie o porušení zmlúv EÚ v súlade s článkom 258 Zmluvy o fungovaní Európskej únie</w:t>
            </w:r>
            <w:r w:rsidR="002B0FCB" w:rsidRPr="00666161">
              <w:rPr>
                <w:rFonts w:ascii="Times New Roman" w:eastAsia="Times New Roman" w:hAnsi="Times New Roman" w:cs="Times New Roman"/>
                <w:sz w:val="20"/>
                <w:szCs w:val="20"/>
                <w:lang w:eastAsia="sk-SK"/>
              </w:rPr>
              <w:t xml:space="preserve"> </w:t>
            </w:r>
            <w:r w:rsidRPr="00666161">
              <w:rPr>
                <w:rFonts w:ascii="Times New Roman" w:eastAsia="Times New Roman" w:hAnsi="Times New Roman" w:cs="Times New Roman"/>
                <w:sz w:val="20"/>
                <w:szCs w:val="20"/>
                <w:lang w:eastAsia="sk-SK"/>
              </w:rPr>
              <w:t>(infringement proceedings).</w:t>
            </w:r>
          </w:p>
          <w:p w14:paraId="22F9E5AD" w14:textId="035DC44D" w:rsidR="00E56F45" w:rsidRDefault="00E56F45" w:rsidP="002E02EA">
            <w:pPr>
              <w:jc w:val="both"/>
              <w:rPr>
                <w:rFonts w:ascii="Times New Roman" w:eastAsia="Times New Roman" w:hAnsi="Times New Roman" w:cs="Times New Roman"/>
                <w:sz w:val="20"/>
                <w:szCs w:val="20"/>
                <w:lang w:eastAsia="sk-SK"/>
              </w:rPr>
            </w:pPr>
          </w:p>
          <w:p w14:paraId="3F406F47" w14:textId="02916063" w:rsidR="00E56F45" w:rsidRPr="00E56F45" w:rsidRDefault="00E56F45" w:rsidP="002E02EA">
            <w:pPr>
              <w:jc w:val="both"/>
              <w:rPr>
                <w:rFonts w:ascii="Times New Roman" w:eastAsia="Times New Roman" w:hAnsi="Times New Roman" w:cs="Times New Roman"/>
                <w:sz w:val="20"/>
                <w:szCs w:val="20"/>
                <w:lang w:eastAsia="sk-SK"/>
              </w:rPr>
            </w:pPr>
            <w:r w:rsidRPr="00F37B10">
              <w:rPr>
                <w:rFonts w:ascii="Times New Roman" w:hAnsi="Times New Roman"/>
                <w:sz w:val="20"/>
                <w:szCs w:val="20"/>
              </w:rPr>
              <w:t>Európska komisia vedie konanie o porušení zmlúv č. INFR(2025)0252 v štádiu formálneho oznámenia z 23. júla 2025 z dôvodu neoznámenia transpozičných opatrení smernice (EÚ) 2023/2413.</w:t>
            </w:r>
          </w:p>
          <w:p w14:paraId="5B2CA9D8" w14:textId="6DD39630" w:rsidR="000A6778" w:rsidRPr="00666161" w:rsidRDefault="000A6778" w:rsidP="000A6778">
            <w:pPr>
              <w:jc w:val="both"/>
              <w:rPr>
                <w:rFonts w:ascii="Times New Roman" w:eastAsia="Times New Roman" w:hAnsi="Times New Roman" w:cs="Times New Roman"/>
                <w:sz w:val="20"/>
                <w:szCs w:val="20"/>
                <w:lang w:eastAsia="sk-SK"/>
              </w:rPr>
            </w:pPr>
          </w:p>
          <w:p w14:paraId="57E5E3CD" w14:textId="633F94AE" w:rsidR="00D02727" w:rsidRPr="00666161" w:rsidRDefault="002E02EA" w:rsidP="00186990">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 xml:space="preserve">Z vyššie uvedených dôvodov neboli zvažované alternatívne riešenia a nulový variant nie je možné realizovať. </w:t>
            </w:r>
          </w:p>
        </w:tc>
      </w:tr>
      <w:tr w:rsidR="00BA1B40" w:rsidRPr="00666161" w14:paraId="6D51C88D" w14:textId="77777777" w:rsidTr="007355B9">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D5E14D4" w14:textId="77777777" w:rsidR="001B23B7" w:rsidRPr="00666161" w:rsidRDefault="001B23B7" w:rsidP="007355B9">
            <w:pPr>
              <w:numPr>
                <w:ilvl w:val="0"/>
                <w:numId w:val="1"/>
              </w:numPr>
              <w:ind w:left="426"/>
              <w:contextualSpacing/>
              <w:rPr>
                <w:rFonts w:ascii="Times New Roman" w:eastAsia="Calibri" w:hAnsi="Times New Roman" w:cs="Times New Roman"/>
                <w:b/>
              </w:rPr>
            </w:pPr>
            <w:r w:rsidRPr="00666161">
              <w:rPr>
                <w:rFonts w:ascii="Times New Roman" w:eastAsia="Calibri" w:hAnsi="Times New Roman" w:cs="Times New Roman"/>
                <w:b/>
              </w:rPr>
              <w:t>Vykonávacie predpisy</w:t>
            </w:r>
          </w:p>
        </w:tc>
      </w:tr>
      <w:tr w:rsidR="00BA1B40" w:rsidRPr="00666161" w14:paraId="7B169FCE" w14:textId="77777777" w:rsidTr="007355B9">
        <w:tc>
          <w:tcPr>
            <w:tcW w:w="6203" w:type="dxa"/>
            <w:gridSpan w:val="7"/>
            <w:tcBorders>
              <w:top w:val="single" w:sz="4" w:space="0" w:color="FFFFFF"/>
              <w:left w:val="single" w:sz="4" w:space="0" w:color="auto"/>
              <w:bottom w:val="nil"/>
              <w:right w:val="nil"/>
            </w:tcBorders>
            <w:shd w:val="clear" w:color="auto" w:fill="FFFFFF"/>
          </w:tcPr>
          <w:p w14:paraId="7587CA9F" w14:textId="77777777" w:rsidR="001B23B7" w:rsidRPr="00666161" w:rsidRDefault="001B23B7" w:rsidP="007355B9">
            <w:pPr>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75752A46" w14:textId="637D9602" w:rsidR="001B23B7" w:rsidRPr="00666161" w:rsidRDefault="005521CB" w:rsidP="007355B9">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0A6778" w:rsidRPr="00666161">
                  <w:rPr>
                    <w:rFonts w:ascii="MS Gothic" w:eastAsia="MS Gothic" w:hAnsi="MS Gothic" w:cs="Times New Roman"/>
                    <w:b/>
                    <w:sz w:val="20"/>
                    <w:szCs w:val="20"/>
                    <w:lang w:eastAsia="sk-SK"/>
                  </w:rPr>
                  <w:t>☐</w:t>
                </w:r>
              </w:sdtContent>
            </w:sdt>
            <w:r w:rsidR="001B23B7" w:rsidRPr="00666161">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2AE3AAA7" w14:textId="385450C4" w:rsidR="001B23B7" w:rsidRPr="00666161" w:rsidRDefault="005521CB"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0A6778" w:rsidRPr="00666161">
                  <w:rPr>
                    <w:rFonts w:ascii="MS Gothic" w:eastAsia="MS Gothic" w:hAnsi="MS Gothic" w:cs="Times New Roman"/>
                    <w:b/>
                    <w:sz w:val="20"/>
                    <w:szCs w:val="20"/>
                    <w:lang w:eastAsia="sk-SK"/>
                  </w:rPr>
                  <w:t>☒</w:t>
                </w:r>
              </w:sdtContent>
            </w:sdt>
            <w:r w:rsidR="001B23B7" w:rsidRPr="00666161">
              <w:rPr>
                <w:rFonts w:ascii="Times New Roman" w:eastAsia="Times New Roman" w:hAnsi="Times New Roman" w:cs="Times New Roman"/>
                <w:b/>
                <w:sz w:val="20"/>
                <w:szCs w:val="20"/>
                <w:lang w:eastAsia="sk-SK"/>
              </w:rPr>
              <w:t xml:space="preserve">  Nie</w:t>
            </w:r>
          </w:p>
        </w:tc>
      </w:tr>
      <w:tr w:rsidR="00BA1B40" w:rsidRPr="00666161" w14:paraId="7F047094" w14:textId="77777777" w:rsidTr="007355B9">
        <w:tc>
          <w:tcPr>
            <w:tcW w:w="9180" w:type="dxa"/>
            <w:gridSpan w:val="11"/>
            <w:tcBorders>
              <w:top w:val="nil"/>
              <w:left w:val="single" w:sz="4" w:space="0" w:color="auto"/>
              <w:bottom w:val="single" w:sz="4" w:space="0" w:color="auto"/>
              <w:right w:val="single" w:sz="4" w:space="0" w:color="auto"/>
            </w:tcBorders>
            <w:shd w:val="clear" w:color="auto" w:fill="FFFFFF"/>
          </w:tcPr>
          <w:p w14:paraId="2DFDAB8E" w14:textId="77777777" w:rsidR="001B23B7" w:rsidRPr="00666161" w:rsidRDefault="001B23B7" w:rsidP="007355B9">
            <w:pPr>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77AB3B07" w14:textId="77777777" w:rsidR="001B23B7" w:rsidRPr="00666161" w:rsidRDefault="001B23B7" w:rsidP="007355B9">
            <w:pPr>
              <w:rPr>
                <w:rFonts w:ascii="Times New Roman" w:eastAsia="Times New Roman" w:hAnsi="Times New Roman" w:cs="Times New Roman"/>
                <w:sz w:val="20"/>
                <w:szCs w:val="20"/>
                <w:lang w:eastAsia="sk-SK"/>
              </w:rPr>
            </w:pPr>
          </w:p>
        </w:tc>
      </w:tr>
      <w:tr w:rsidR="00BA1B40" w:rsidRPr="00666161" w14:paraId="3F40D6F2" w14:textId="77777777" w:rsidTr="007355B9">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85FD37A" w14:textId="77777777" w:rsidR="001B23B7" w:rsidRPr="00666161" w:rsidRDefault="001B23B7" w:rsidP="007C5312">
            <w:pPr>
              <w:numPr>
                <w:ilvl w:val="0"/>
                <w:numId w:val="1"/>
              </w:numPr>
              <w:ind w:left="426"/>
              <w:contextualSpacing/>
              <w:rPr>
                <w:rFonts w:ascii="Times New Roman" w:eastAsia="Calibri" w:hAnsi="Times New Roman" w:cs="Times New Roman"/>
                <w:b/>
              </w:rPr>
            </w:pPr>
            <w:r w:rsidRPr="00666161">
              <w:rPr>
                <w:rFonts w:ascii="Times New Roman" w:eastAsia="Calibri" w:hAnsi="Times New Roman" w:cs="Times New Roman"/>
                <w:b/>
              </w:rPr>
              <w:t>Transpozícia</w:t>
            </w:r>
            <w:r w:rsidR="007C5312" w:rsidRPr="00666161">
              <w:rPr>
                <w:rFonts w:ascii="Times New Roman" w:eastAsia="Calibri" w:hAnsi="Times New Roman" w:cs="Times New Roman"/>
                <w:b/>
              </w:rPr>
              <w:t>/</w:t>
            </w:r>
            <w:r w:rsidR="00C94E4E" w:rsidRPr="00666161">
              <w:rPr>
                <w:rFonts w:ascii="Times New Roman" w:eastAsia="Calibri" w:hAnsi="Times New Roman" w:cs="Times New Roman"/>
                <w:b/>
              </w:rPr>
              <w:t xml:space="preserve">implementácia </w:t>
            </w:r>
            <w:r w:rsidRPr="00666161">
              <w:rPr>
                <w:rFonts w:ascii="Times New Roman" w:eastAsia="Calibri" w:hAnsi="Times New Roman" w:cs="Times New Roman"/>
                <w:b/>
              </w:rPr>
              <w:t xml:space="preserve">práva EÚ </w:t>
            </w:r>
          </w:p>
        </w:tc>
      </w:tr>
      <w:tr w:rsidR="00BA1B40" w:rsidRPr="00666161" w14:paraId="72AEDD2B" w14:textId="77777777" w:rsidTr="007355B9">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BA1B40" w:rsidRPr="00666161" w14:paraId="7968DEF2" w14:textId="77777777">
              <w:trPr>
                <w:trHeight w:val="90"/>
              </w:trPr>
              <w:tc>
                <w:tcPr>
                  <w:tcW w:w="8643" w:type="dxa"/>
                </w:tcPr>
                <w:p w14:paraId="3582E3C5" w14:textId="77777777" w:rsidR="00A7788F" w:rsidRPr="00666161" w:rsidRDefault="00A7788F" w:rsidP="007C5312">
                  <w:pPr>
                    <w:pStyle w:val="Default"/>
                    <w:rPr>
                      <w:color w:val="auto"/>
                      <w:sz w:val="20"/>
                      <w:szCs w:val="20"/>
                    </w:rPr>
                  </w:pPr>
                  <w:r w:rsidRPr="00666161">
                    <w:rPr>
                      <w:i/>
                      <w:iCs/>
                      <w:color w:val="auto"/>
                      <w:sz w:val="20"/>
                      <w:szCs w:val="20"/>
                    </w:rPr>
                    <w:t>Uveďte, či v predkladanom návrhu právneho predpisu dochádza ku goldplatingu</w:t>
                  </w:r>
                  <w:r w:rsidR="007C5312" w:rsidRPr="00666161">
                    <w:rPr>
                      <w:i/>
                      <w:iCs/>
                      <w:color w:val="auto"/>
                      <w:sz w:val="20"/>
                      <w:szCs w:val="20"/>
                    </w:rPr>
                    <w:t xml:space="preserve"> podľa tabuľky zhody</w:t>
                  </w:r>
                  <w:r w:rsidR="00C86714" w:rsidRPr="00666161">
                    <w:rPr>
                      <w:i/>
                      <w:iCs/>
                      <w:color w:val="auto"/>
                      <w:sz w:val="20"/>
                      <w:szCs w:val="20"/>
                    </w:rPr>
                    <w:t>, resp. či ku goldplatingu dochádza pri implementácii práva EÚ</w:t>
                  </w:r>
                  <w:r w:rsidRPr="00666161">
                    <w:rPr>
                      <w:i/>
                      <w:iCs/>
                      <w:color w:val="auto"/>
                      <w:sz w:val="20"/>
                      <w:szCs w:val="20"/>
                    </w:rPr>
                    <w:t xml:space="preserve">. </w:t>
                  </w:r>
                </w:p>
              </w:tc>
            </w:tr>
            <w:tr w:rsidR="00BA1B40" w:rsidRPr="00666161" w14:paraId="2C6E62C0" w14:textId="77777777">
              <w:trPr>
                <w:trHeight w:val="296"/>
              </w:trPr>
              <w:tc>
                <w:tcPr>
                  <w:tcW w:w="8643" w:type="dxa"/>
                </w:tcPr>
                <w:p w14:paraId="473DD6B6" w14:textId="77777777" w:rsidR="00A7788F" w:rsidRPr="00666161" w:rsidRDefault="00A7788F" w:rsidP="00A7788F">
                  <w:pPr>
                    <w:pStyle w:val="Default"/>
                    <w:rPr>
                      <w:b/>
                      <w:iCs/>
                      <w:color w:val="auto"/>
                      <w:sz w:val="20"/>
                      <w:szCs w:val="20"/>
                    </w:rPr>
                  </w:pPr>
                  <w:r w:rsidRPr="00666161">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66161">
                        <w:rPr>
                          <w:rFonts w:ascii="MS Gothic" w:eastAsia="MS Gothic" w:hAnsi="MS Gothic"/>
                          <w:b/>
                          <w:iCs/>
                          <w:color w:val="auto"/>
                          <w:sz w:val="20"/>
                          <w:szCs w:val="20"/>
                        </w:rPr>
                        <w:t>☐</w:t>
                      </w:r>
                    </w:sdtContent>
                  </w:sdt>
                  <w:r w:rsidRPr="00666161">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DE3C2E" w:rsidRPr="00666161">
                        <w:rPr>
                          <w:rFonts w:ascii="MS Gothic" w:eastAsia="MS Gothic" w:hAnsi="MS Gothic"/>
                          <w:b/>
                          <w:iCs/>
                          <w:color w:val="auto"/>
                          <w:sz w:val="20"/>
                          <w:szCs w:val="20"/>
                        </w:rPr>
                        <w:t>☒</w:t>
                      </w:r>
                    </w:sdtContent>
                  </w:sdt>
                  <w:r w:rsidRPr="00666161">
                    <w:rPr>
                      <w:b/>
                      <w:iCs/>
                      <w:color w:val="auto"/>
                      <w:sz w:val="20"/>
                      <w:szCs w:val="20"/>
                    </w:rPr>
                    <w:t xml:space="preserve"> Nie</w:t>
                  </w:r>
                </w:p>
                <w:p w14:paraId="2A62D411" w14:textId="77777777" w:rsidR="00A7788F" w:rsidRPr="00666161" w:rsidRDefault="00A7788F" w:rsidP="00A7788F">
                  <w:pPr>
                    <w:pStyle w:val="Default"/>
                    <w:rPr>
                      <w:color w:val="auto"/>
                      <w:sz w:val="20"/>
                      <w:szCs w:val="20"/>
                    </w:rPr>
                  </w:pPr>
                  <w:r w:rsidRPr="00666161">
                    <w:rPr>
                      <w:i/>
                      <w:iCs/>
                      <w:color w:val="auto"/>
                      <w:sz w:val="20"/>
                      <w:szCs w:val="20"/>
                    </w:rPr>
                    <w:t xml:space="preserve">Ak áno, uveďte, ktorých vplyvov podľa bodu 9 sa goldplating týka: </w:t>
                  </w:r>
                </w:p>
              </w:tc>
            </w:tr>
            <w:tr w:rsidR="00BA1B40" w:rsidRPr="00666161" w14:paraId="21189E9F" w14:textId="77777777">
              <w:trPr>
                <w:trHeight w:val="296"/>
              </w:trPr>
              <w:tc>
                <w:tcPr>
                  <w:tcW w:w="8643" w:type="dxa"/>
                </w:tcPr>
                <w:p w14:paraId="21CF19AC" w14:textId="1D2026F9" w:rsidR="00A7788F" w:rsidRPr="00666161" w:rsidRDefault="00306545" w:rsidP="00A7788F">
                  <w:pPr>
                    <w:pStyle w:val="Default"/>
                    <w:rPr>
                      <w:rFonts w:ascii="Segoe UI Symbol" w:hAnsi="Segoe UI Symbol" w:cs="Segoe UI Symbol"/>
                      <w:color w:val="auto"/>
                      <w:sz w:val="20"/>
                      <w:szCs w:val="20"/>
                    </w:rPr>
                  </w:pPr>
                  <w:r w:rsidRPr="00666161">
                    <w:rPr>
                      <w:rFonts w:ascii="Segoe UI Symbol" w:hAnsi="Segoe UI Symbol" w:cs="Segoe UI Symbol"/>
                      <w:color w:val="auto"/>
                      <w:sz w:val="20"/>
                      <w:szCs w:val="20"/>
                    </w:rPr>
                    <w:t>-------</w:t>
                  </w:r>
                </w:p>
              </w:tc>
            </w:tr>
          </w:tbl>
          <w:p w14:paraId="488A0A02" w14:textId="77777777" w:rsidR="001B23B7" w:rsidRPr="00666161" w:rsidRDefault="001B23B7" w:rsidP="007355B9">
            <w:pPr>
              <w:jc w:val="both"/>
              <w:rPr>
                <w:rFonts w:ascii="Times New Roman" w:eastAsia="Times New Roman" w:hAnsi="Times New Roman" w:cs="Times New Roman"/>
                <w:i/>
                <w:sz w:val="20"/>
                <w:szCs w:val="20"/>
                <w:lang w:eastAsia="sk-SK"/>
              </w:rPr>
            </w:pPr>
          </w:p>
        </w:tc>
      </w:tr>
      <w:tr w:rsidR="00BA1B40" w:rsidRPr="00666161" w14:paraId="59F5D3BA" w14:textId="77777777" w:rsidTr="007355B9">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3967B0C9" w14:textId="77777777" w:rsidR="001B23B7" w:rsidRPr="00666161" w:rsidRDefault="001B23B7" w:rsidP="007355B9">
            <w:pPr>
              <w:jc w:val="center"/>
              <w:rPr>
                <w:rFonts w:ascii="Times New Roman" w:eastAsia="Times New Roman" w:hAnsi="Times New Roman" w:cs="Times New Roman"/>
                <w:sz w:val="20"/>
                <w:szCs w:val="20"/>
                <w:lang w:eastAsia="sk-SK"/>
              </w:rPr>
            </w:pPr>
          </w:p>
        </w:tc>
      </w:tr>
      <w:tr w:rsidR="00BA1B40" w:rsidRPr="00666161" w14:paraId="13662872" w14:textId="77777777" w:rsidTr="007355B9">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6C87610" w14:textId="77777777" w:rsidR="001B23B7" w:rsidRPr="00666161" w:rsidRDefault="001B23B7" w:rsidP="007355B9">
            <w:pPr>
              <w:numPr>
                <w:ilvl w:val="0"/>
                <w:numId w:val="1"/>
              </w:numPr>
              <w:ind w:left="426"/>
              <w:contextualSpacing/>
              <w:rPr>
                <w:rFonts w:ascii="Times New Roman" w:eastAsia="Calibri" w:hAnsi="Times New Roman" w:cs="Times New Roman"/>
                <w:b/>
              </w:rPr>
            </w:pPr>
            <w:r w:rsidRPr="00666161">
              <w:rPr>
                <w:rFonts w:ascii="Times New Roman" w:eastAsia="Calibri" w:hAnsi="Times New Roman" w:cs="Times New Roman"/>
                <w:b/>
              </w:rPr>
              <w:t>Preskúmanie účelnosti</w:t>
            </w:r>
          </w:p>
        </w:tc>
      </w:tr>
      <w:tr w:rsidR="00BA1B40" w:rsidRPr="00666161" w14:paraId="3FCE29C6" w14:textId="77777777" w:rsidTr="007355B9">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512A4EB7" w14:textId="77777777" w:rsidR="001B23B7" w:rsidRPr="00666161" w:rsidRDefault="001B23B7" w:rsidP="007355B9">
            <w:pPr>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5F1AB040" w14:textId="1BA2FD97" w:rsidR="001B23B7" w:rsidRPr="00666161" w:rsidRDefault="001B23B7" w:rsidP="007355B9">
            <w:pPr>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Uveďte kritériá, na základe ktorých bude preskúmanie vykonané.</w:t>
            </w:r>
          </w:p>
          <w:p w14:paraId="56E73D68" w14:textId="2FB8F18D" w:rsidR="00140B23" w:rsidRPr="00666161" w:rsidRDefault="00140B23" w:rsidP="007355B9">
            <w:pPr>
              <w:rPr>
                <w:rFonts w:ascii="Times New Roman" w:eastAsia="Times New Roman" w:hAnsi="Times New Roman" w:cs="Times New Roman"/>
                <w:i/>
                <w:sz w:val="20"/>
                <w:szCs w:val="20"/>
                <w:lang w:eastAsia="sk-SK"/>
              </w:rPr>
            </w:pPr>
          </w:p>
          <w:p w14:paraId="0A8BDCE7" w14:textId="46C42640" w:rsidR="00140B23" w:rsidRPr="00666161" w:rsidRDefault="007B181E" w:rsidP="00140B23">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Ú</w:t>
            </w:r>
            <w:r w:rsidR="00140B23" w:rsidRPr="00666161">
              <w:rPr>
                <w:rFonts w:ascii="Times New Roman" w:eastAsia="Times New Roman" w:hAnsi="Times New Roman" w:cs="Times New Roman"/>
                <w:sz w:val="20"/>
                <w:szCs w:val="20"/>
                <w:lang w:eastAsia="sk-SK"/>
              </w:rPr>
              <w:t>čelnos</w:t>
            </w:r>
            <w:r w:rsidRPr="00666161">
              <w:rPr>
                <w:rFonts w:ascii="Times New Roman" w:eastAsia="Times New Roman" w:hAnsi="Times New Roman" w:cs="Times New Roman"/>
                <w:sz w:val="20"/>
                <w:szCs w:val="20"/>
                <w:lang w:eastAsia="sk-SK"/>
              </w:rPr>
              <w:t>ť</w:t>
            </w:r>
            <w:r w:rsidR="00140B23" w:rsidRPr="00666161">
              <w:rPr>
                <w:rFonts w:ascii="Times New Roman" w:eastAsia="Times New Roman" w:hAnsi="Times New Roman" w:cs="Times New Roman"/>
                <w:sz w:val="20"/>
                <w:szCs w:val="20"/>
                <w:lang w:eastAsia="sk-SK"/>
              </w:rPr>
              <w:t xml:space="preserve"> navr</w:t>
            </w:r>
            <w:r w:rsidRPr="00666161">
              <w:rPr>
                <w:rFonts w:ascii="Times New Roman" w:eastAsia="Times New Roman" w:hAnsi="Times New Roman" w:cs="Times New Roman"/>
                <w:sz w:val="20"/>
                <w:szCs w:val="20"/>
                <w:lang w:eastAsia="sk-SK"/>
              </w:rPr>
              <w:t>hovaného zákona bude vykonaná približne pol roka po nadobudnutí účinnosti návrhu zákona, a to konkrétne 1. júna 2026. B</w:t>
            </w:r>
            <w:r w:rsidR="00140B23" w:rsidRPr="00666161">
              <w:rPr>
                <w:rFonts w:ascii="Times New Roman" w:eastAsia="Times New Roman" w:hAnsi="Times New Roman" w:cs="Times New Roman"/>
                <w:sz w:val="20"/>
                <w:szCs w:val="20"/>
                <w:lang w:eastAsia="sk-SK"/>
              </w:rPr>
              <w:t xml:space="preserve">udú </w:t>
            </w:r>
            <w:r w:rsidRPr="00666161">
              <w:rPr>
                <w:rFonts w:ascii="Times New Roman" w:eastAsia="Times New Roman" w:hAnsi="Times New Roman" w:cs="Times New Roman"/>
                <w:sz w:val="20"/>
                <w:szCs w:val="20"/>
                <w:lang w:eastAsia="sk-SK"/>
              </w:rPr>
              <w:t xml:space="preserve">sa </w:t>
            </w:r>
            <w:r w:rsidR="00140B23" w:rsidRPr="00666161">
              <w:rPr>
                <w:rFonts w:ascii="Times New Roman" w:eastAsia="Times New Roman" w:hAnsi="Times New Roman" w:cs="Times New Roman"/>
                <w:sz w:val="20"/>
                <w:szCs w:val="20"/>
                <w:lang w:eastAsia="sk-SK"/>
              </w:rPr>
              <w:t xml:space="preserve">zohľadňovať najmä </w:t>
            </w:r>
            <w:r w:rsidRPr="00666161">
              <w:rPr>
                <w:rFonts w:ascii="Times New Roman" w:eastAsia="Times New Roman" w:hAnsi="Times New Roman" w:cs="Times New Roman"/>
                <w:sz w:val="20"/>
                <w:szCs w:val="20"/>
                <w:lang w:eastAsia="sk-SK"/>
              </w:rPr>
              <w:t>poznatky</w:t>
            </w:r>
            <w:r w:rsidR="00C114F9" w:rsidRPr="00666161">
              <w:rPr>
                <w:rFonts w:ascii="Times New Roman" w:eastAsia="Times New Roman" w:hAnsi="Times New Roman" w:cs="Times New Roman"/>
                <w:sz w:val="20"/>
                <w:szCs w:val="20"/>
                <w:lang w:eastAsia="sk-SK"/>
              </w:rPr>
              <w:t xml:space="preserve"> z</w:t>
            </w:r>
            <w:r w:rsidRPr="00666161">
              <w:rPr>
                <w:rFonts w:ascii="Times New Roman" w:eastAsia="Times New Roman" w:hAnsi="Times New Roman" w:cs="Times New Roman"/>
                <w:sz w:val="20"/>
                <w:szCs w:val="20"/>
                <w:lang w:eastAsia="sk-SK"/>
              </w:rPr>
              <w:t xml:space="preserve"> </w:t>
            </w:r>
            <w:r w:rsidR="00140B23" w:rsidRPr="00666161">
              <w:rPr>
                <w:rFonts w:ascii="Times New Roman" w:eastAsia="Times New Roman" w:hAnsi="Times New Roman" w:cs="Times New Roman"/>
                <w:sz w:val="20"/>
                <w:szCs w:val="20"/>
                <w:lang w:eastAsia="sk-SK"/>
              </w:rPr>
              <w:t>aplikačnej praxe.</w:t>
            </w:r>
            <w:r w:rsidRPr="00666161">
              <w:rPr>
                <w:rFonts w:ascii="Times New Roman" w:eastAsia="Times New Roman" w:hAnsi="Times New Roman" w:cs="Times New Roman"/>
                <w:sz w:val="20"/>
                <w:szCs w:val="20"/>
                <w:lang w:eastAsia="sk-SK"/>
              </w:rPr>
              <w:t xml:space="preserve"> </w:t>
            </w:r>
          </w:p>
          <w:p w14:paraId="4052B3F2" w14:textId="77777777" w:rsidR="001B23B7" w:rsidRPr="00666161" w:rsidRDefault="001B23B7" w:rsidP="007355B9">
            <w:pPr>
              <w:rPr>
                <w:rFonts w:ascii="Times New Roman" w:eastAsia="Times New Roman" w:hAnsi="Times New Roman" w:cs="Times New Roman"/>
                <w:i/>
                <w:sz w:val="20"/>
                <w:szCs w:val="20"/>
                <w:lang w:eastAsia="sk-SK"/>
              </w:rPr>
            </w:pPr>
          </w:p>
        </w:tc>
      </w:tr>
      <w:tr w:rsidR="00BA1B40" w:rsidRPr="00666161" w14:paraId="72624825" w14:textId="77777777" w:rsidTr="007355B9">
        <w:tc>
          <w:tcPr>
            <w:tcW w:w="9180" w:type="dxa"/>
            <w:gridSpan w:val="11"/>
            <w:tcBorders>
              <w:top w:val="nil"/>
              <w:left w:val="nil"/>
              <w:bottom w:val="single" w:sz="4" w:space="0" w:color="auto"/>
              <w:right w:val="nil"/>
            </w:tcBorders>
            <w:shd w:val="clear" w:color="auto" w:fill="FFFFFF"/>
          </w:tcPr>
          <w:p w14:paraId="2D3E9C16" w14:textId="01E02BEC" w:rsidR="001B23B7" w:rsidRPr="00666161" w:rsidRDefault="001B23B7" w:rsidP="00A7788F">
            <w:pPr>
              <w:jc w:val="both"/>
              <w:rPr>
                <w:rFonts w:ascii="Times New Roman" w:eastAsia="Times New Roman" w:hAnsi="Times New Roman" w:cs="Times New Roman"/>
                <w:b/>
                <w:sz w:val="20"/>
                <w:szCs w:val="20"/>
                <w:lang w:eastAsia="sk-SK"/>
              </w:rPr>
            </w:pPr>
          </w:p>
          <w:p w14:paraId="55F6B8F4" w14:textId="77777777" w:rsidR="001B23B7" w:rsidRPr="00666161" w:rsidRDefault="001B23B7" w:rsidP="00A7788F">
            <w:pPr>
              <w:ind w:left="142" w:hanging="142"/>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52254FC" w14:textId="77777777" w:rsidR="00A340BB" w:rsidRPr="00666161" w:rsidRDefault="001B23B7" w:rsidP="00A7788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lastRenderedPageBreak/>
              <w:t>** vyplniť iba v prípade, ak sa záverečné posúdenie</w:t>
            </w:r>
            <w:r w:rsidR="00A340BB" w:rsidRPr="00666161">
              <w:rPr>
                <w:rFonts w:ascii="Times New Roman" w:eastAsia="Times New Roman" w:hAnsi="Times New Roman" w:cs="Times New Roman"/>
                <w:sz w:val="20"/>
                <w:szCs w:val="20"/>
                <w:lang w:eastAsia="sk-SK"/>
              </w:rPr>
              <w:t xml:space="preserve"> vybraných vplyvov</w:t>
            </w:r>
            <w:r w:rsidRPr="00666161">
              <w:rPr>
                <w:rFonts w:ascii="Times New Roman" w:eastAsia="Times New Roman" w:hAnsi="Times New Roman" w:cs="Times New Roman"/>
                <w:sz w:val="20"/>
                <w:szCs w:val="20"/>
                <w:lang w:eastAsia="sk-SK"/>
              </w:rPr>
              <w:t xml:space="preserve"> uskutočnilo v zmysle bodu 9.1. </w:t>
            </w:r>
            <w:r w:rsidR="00A340BB" w:rsidRPr="00666161">
              <w:rPr>
                <w:rFonts w:ascii="Times New Roman" w:eastAsia="Times New Roman" w:hAnsi="Times New Roman" w:cs="Times New Roman"/>
                <w:sz w:val="20"/>
                <w:szCs w:val="20"/>
                <w:lang w:eastAsia="sk-SK"/>
              </w:rPr>
              <w:t>j</w:t>
            </w:r>
            <w:r w:rsidRPr="00666161">
              <w:rPr>
                <w:rFonts w:ascii="Times New Roman" w:eastAsia="Times New Roman" w:hAnsi="Times New Roman" w:cs="Times New Roman"/>
                <w:sz w:val="20"/>
                <w:szCs w:val="20"/>
                <w:lang w:eastAsia="sk-SK"/>
              </w:rPr>
              <w:t>ednotnej metodiky</w:t>
            </w:r>
            <w:r w:rsidR="00A340BB" w:rsidRPr="00666161">
              <w:rPr>
                <w:rFonts w:ascii="Times New Roman" w:eastAsia="Times New Roman" w:hAnsi="Times New Roman" w:cs="Times New Roman"/>
                <w:sz w:val="20"/>
                <w:szCs w:val="20"/>
                <w:lang w:eastAsia="sk-SK"/>
              </w:rPr>
              <w:t>.</w:t>
            </w:r>
          </w:p>
          <w:p w14:paraId="41233A6A" w14:textId="77777777" w:rsidR="00A7788F" w:rsidRPr="00666161" w:rsidRDefault="00A7788F" w:rsidP="00A7788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7F84B983" w14:textId="77777777" w:rsidR="004C6831" w:rsidRPr="00666161" w:rsidRDefault="004C6831" w:rsidP="00A7788F">
            <w:pPr>
              <w:jc w:val="both"/>
              <w:rPr>
                <w:rFonts w:ascii="Times New Roman" w:eastAsia="Times New Roman" w:hAnsi="Times New Roman" w:cs="Times New Roman"/>
                <w:sz w:val="20"/>
                <w:szCs w:val="20"/>
                <w:lang w:eastAsia="sk-SK"/>
              </w:rPr>
            </w:pPr>
          </w:p>
          <w:p w14:paraId="21CDE1F5" w14:textId="77777777" w:rsidR="001B23B7" w:rsidRPr="00666161" w:rsidRDefault="001B23B7" w:rsidP="00A7788F">
            <w:pPr>
              <w:jc w:val="both"/>
              <w:rPr>
                <w:rFonts w:ascii="Times New Roman" w:eastAsia="Times New Roman" w:hAnsi="Times New Roman" w:cs="Times New Roman"/>
                <w:b/>
                <w:sz w:val="20"/>
                <w:szCs w:val="20"/>
                <w:lang w:eastAsia="sk-SK"/>
              </w:rPr>
            </w:pPr>
          </w:p>
        </w:tc>
      </w:tr>
      <w:tr w:rsidR="00BA1B40" w:rsidRPr="00666161" w14:paraId="47BCB3ED"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3F76B2F8" w14:textId="77777777" w:rsidR="001B23B7" w:rsidRPr="00666161" w:rsidRDefault="001B23B7" w:rsidP="007355B9">
            <w:pPr>
              <w:numPr>
                <w:ilvl w:val="0"/>
                <w:numId w:val="1"/>
              </w:numPr>
              <w:ind w:left="426"/>
              <w:contextualSpacing/>
              <w:rPr>
                <w:rFonts w:ascii="Times New Roman" w:eastAsia="Calibri" w:hAnsi="Times New Roman" w:cs="Times New Roman"/>
                <w:b/>
              </w:rPr>
            </w:pPr>
            <w:r w:rsidRPr="00666161">
              <w:rPr>
                <w:rFonts w:ascii="Times New Roman" w:eastAsia="Calibri" w:hAnsi="Times New Roman" w:cs="Times New Roman"/>
                <w:b/>
              </w:rPr>
              <w:lastRenderedPageBreak/>
              <w:t>Vybrané vplyvy  materiálu</w:t>
            </w:r>
          </w:p>
        </w:tc>
      </w:tr>
      <w:tr w:rsidR="00BA1B40" w:rsidRPr="00666161" w14:paraId="44949F8F"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2D4F7127" w14:textId="77777777" w:rsidR="001B23B7" w:rsidRPr="00666161" w:rsidRDefault="001B23B7" w:rsidP="007355B9">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5BB4A7C7" w14:textId="78DBA58B" w:rsidR="001B23B7" w:rsidRPr="00666161" w:rsidRDefault="002E02EA" w:rsidP="007355B9">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3C95697D" w14:textId="77777777" w:rsidR="001B23B7" w:rsidRPr="00666161" w:rsidRDefault="001B23B7" w:rsidP="007355B9">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4AFCC557" w14:textId="379653A4" w:rsidR="001B23B7" w:rsidRPr="00666161" w:rsidRDefault="000D0119" w:rsidP="007355B9">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133" w:type="dxa"/>
            <w:tcBorders>
              <w:top w:val="single" w:sz="4" w:space="0" w:color="auto"/>
              <w:left w:val="nil"/>
              <w:bottom w:val="dotted" w:sz="4" w:space="0" w:color="auto"/>
              <w:right w:val="nil"/>
            </w:tcBorders>
          </w:tcPr>
          <w:p w14:paraId="5E2B67C8" w14:textId="77777777" w:rsidR="001B23B7" w:rsidRPr="00666161" w:rsidRDefault="001B23B7" w:rsidP="007355B9">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423940F1" w14:textId="18649B59" w:rsidR="001B23B7" w:rsidRPr="00666161" w:rsidRDefault="00C114F9" w:rsidP="007355B9">
                <w:pPr>
                  <w:ind w:left="-107" w:right="-108"/>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297D3CDC" w14:textId="77777777" w:rsidR="001B23B7" w:rsidRPr="00666161" w:rsidRDefault="001B23B7" w:rsidP="007355B9">
            <w:pPr>
              <w:ind w:left="34"/>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Negatívne</w:t>
            </w:r>
          </w:p>
        </w:tc>
      </w:tr>
      <w:tr w:rsidR="00BA1B40" w:rsidRPr="00666161" w14:paraId="5062E943" w14:textId="77777777" w:rsidTr="004C6831">
        <w:tc>
          <w:tcPr>
            <w:tcW w:w="3812" w:type="dxa"/>
            <w:tcBorders>
              <w:top w:val="nil"/>
              <w:left w:val="single" w:sz="4" w:space="0" w:color="auto"/>
              <w:bottom w:val="nil"/>
              <w:right w:val="single" w:sz="4" w:space="0" w:color="auto"/>
            </w:tcBorders>
            <w:shd w:val="clear" w:color="auto" w:fill="E2E2E2"/>
          </w:tcPr>
          <w:p w14:paraId="14BA1069" w14:textId="77777777" w:rsidR="00B84F87" w:rsidRPr="00666161" w:rsidRDefault="00B84F87">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 xml:space="preserve">    </w:t>
            </w:r>
            <w:r w:rsidR="001B23B7" w:rsidRPr="00666161">
              <w:rPr>
                <w:rFonts w:ascii="Times New Roman" w:eastAsia="Times New Roman" w:hAnsi="Times New Roman" w:cs="Times New Roman"/>
                <w:sz w:val="20"/>
                <w:szCs w:val="20"/>
                <w:lang w:eastAsia="sk-SK"/>
              </w:rPr>
              <w:t xml:space="preserve">z toho rozpočtovo zabezpečené vplyvy, </w:t>
            </w:r>
            <w:r w:rsidR="00A340BB" w:rsidRPr="00666161">
              <w:rPr>
                <w:rFonts w:ascii="Times New Roman" w:eastAsia="Times New Roman" w:hAnsi="Times New Roman" w:cs="Times New Roman"/>
                <w:sz w:val="20"/>
                <w:szCs w:val="20"/>
                <w:lang w:eastAsia="sk-SK"/>
              </w:rPr>
              <w:t xml:space="preserve">    </w:t>
            </w:r>
            <w:r w:rsidRPr="00666161">
              <w:rPr>
                <w:rFonts w:ascii="Times New Roman" w:eastAsia="Times New Roman" w:hAnsi="Times New Roman" w:cs="Times New Roman"/>
                <w:sz w:val="20"/>
                <w:szCs w:val="20"/>
                <w:lang w:eastAsia="sk-SK"/>
              </w:rPr>
              <w:t xml:space="preserve">    </w:t>
            </w:r>
          </w:p>
          <w:p w14:paraId="41144F5B" w14:textId="77777777" w:rsidR="00B84F87" w:rsidRPr="00666161" w:rsidRDefault="00B84F87">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 xml:space="preserve">    </w:t>
            </w:r>
            <w:r w:rsidR="001B23B7" w:rsidRPr="00666161">
              <w:rPr>
                <w:rFonts w:ascii="Times New Roman" w:eastAsia="Times New Roman" w:hAnsi="Times New Roman" w:cs="Times New Roman"/>
                <w:sz w:val="20"/>
                <w:szCs w:val="20"/>
                <w:lang w:eastAsia="sk-SK"/>
              </w:rPr>
              <w:t xml:space="preserve">v prípade identifikovaného negatívneho </w:t>
            </w:r>
          </w:p>
          <w:p w14:paraId="43352D46" w14:textId="77777777" w:rsidR="003145AE" w:rsidRPr="00666161" w:rsidRDefault="00B84F87">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 xml:space="preserve">    </w:t>
            </w:r>
            <w:r w:rsidR="001B23B7" w:rsidRPr="00666161">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6A16C0C0" w14:textId="77777777" w:rsidR="001B23B7" w:rsidRPr="00666161" w:rsidRDefault="003145AE" w:rsidP="00203EE3">
                <w:pPr>
                  <w:jc w:val="center"/>
                  <w:rPr>
                    <w:rFonts w:ascii="Times New Roman" w:eastAsia="Times New Roman" w:hAnsi="Times New Roman" w:cs="Times New Roman"/>
                    <w:sz w:val="20"/>
                    <w:szCs w:val="20"/>
                    <w:lang w:eastAsia="sk-SK"/>
                  </w:rPr>
                </w:pPr>
                <w:r w:rsidRPr="00666161">
                  <w:rPr>
                    <w:rFonts w:ascii="MS Gothic" w:eastAsia="MS Gothic" w:hAnsi="MS Gothic" w:cs="Times New Roman"/>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5ED7C4A" w14:textId="77777777" w:rsidR="001B23B7" w:rsidRPr="00666161" w:rsidRDefault="001B23B7" w:rsidP="00203EE3">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02C5E400" w14:textId="566AA86B" w:rsidR="001B23B7" w:rsidRPr="00666161" w:rsidRDefault="00C114F9" w:rsidP="00203EE3">
                <w:pPr>
                  <w:jc w:val="center"/>
                  <w:rPr>
                    <w:rFonts w:ascii="Times New Roman" w:eastAsia="Times New Roman" w:hAnsi="Times New Roman" w:cs="Times New Roman"/>
                    <w:sz w:val="20"/>
                    <w:szCs w:val="20"/>
                    <w:lang w:eastAsia="sk-SK"/>
                  </w:rPr>
                </w:pPr>
                <w:r w:rsidRPr="00666161">
                  <w:rPr>
                    <w:rFonts w:ascii="MS Gothic" w:eastAsia="MS Gothic" w:hAnsi="MS Gothic" w:cs="Times New Roman"/>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CC8818E" w14:textId="77777777" w:rsidR="001B23B7" w:rsidRPr="00666161" w:rsidRDefault="001B23B7" w:rsidP="00203EE3">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331F0F36" w14:textId="77777777" w:rsidR="001B23B7" w:rsidRPr="00666161" w:rsidRDefault="00203EE3" w:rsidP="00203EE3">
                <w:pPr>
                  <w:ind w:left="-107" w:right="-108"/>
                  <w:jc w:val="center"/>
                  <w:rPr>
                    <w:rFonts w:ascii="Times New Roman" w:eastAsia="Times New Roman" w:hAnsi="Times New Roman" w:cs="Times New Roman"/>
                    <w:sz w:val="20"/>
                    <w:szCs w:val="20"/>
                    <w:lang w:eastAsia="sk-SK"/>
                  </w:rPr>
                </w:pPr>
                <w:r w:rsidRPr="00666161">
                  <w:rPr>
                    <w:rFonts w:ascii="MS Gothic" w:eastAsia="MS Gothic" w:hAnsi="MS Gothic" w:cs="Times New Roman"/>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997674E" w14:textId="77777777" w:rsidR="001B23B7" w:rsidRPr="00666161" w:rsidRDefault="001B23B7" w:rsidP="00203EE3">
            <w:pPr>
              <w:ind w:left="34"/>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Čiastočne</w:t>
            </w:r>
          </w:p>
        </w:tc>
      </w:tr>
      <w:tr w:rsidR="00BA1B40" w:rsidRPr="00666161" w14:paraId="19E3B9B0" w14:textId="77777777" w:rsidTr="004C6831">
        <w:tc>
          <w:tcPr>
            <w:tcW w:w="3812" w:type="dxa"/>
            <w:tcBorders>
              <w:top w:val="nil"/>
              <w:left w:val="single" w:sz="4" w:space="0" w:color="auto"/>
              <w:bottom w:val="nil"/>
              <w:right w:val="single" w:sz="4" w:space="0" w:color="auto"/>
            </w:tcBorders>
            <w:shd w:val="clear" w:color="auto" w:fill="E2E2E2"/>
          </w:tcPr>
          <w:p w14:paraId="7D9B8594" w14:textId="77777777" w:rsidR="003145AE" w:rsidRPr="00666161" w:rsidRDefault="003145AE" w:rsidP="003145AE">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52608197" w14:textId="77777777" w:rsidR="003145AE" w:rsidRPr="00666161" w:rsidRDefault="003145AE" w:rsidP="003145AE">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B585D63" w14:textId="77777777" w:rsidR="003145AE" w:rsidRPr="00666161" w:rsidRDefault="003145AE" w:rsidP="003145AE">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68038F81" w14:textId="77777777" w:rsidR="003145AE" w:rsidRPr="00666161" w:rsidRDefault="00DE3C2E" w:rsidP="003145AE">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133" w:type="dxa"/>
            <w:tcBorders>
              <w:top w:val="dotted" w:sz="4" w:space="0" w:color="auto"/>
              <w:left w:val="nil"/>
              <w:bottom w:val="dotted" w:sz="4" w:space="0" w:color="auto"/>
              <w:right w:val="nil"/>
            </w:tcBorders>
          </w:tcPr>
          <w:p w14:paraId="6BA54152" w14:textId="77777777" w:rsidR="003145AE" w:rsidRPr="00666161" w:rsidRDefault="003145AE" w:rsidP="003145AE">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3DC7D17D" w14:textId="77777777" w:rsidR="003145AE" w:rsidRPr="00666161" w:rsidRDefault="003145AE" w:rsidP="003145AE">
                <w:pPr>
                  <w:ind w:left="-107" w:right="-108"/>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35BC7510" w14:textId="77777777" w:rsidR="003145AE" w:rsidRPr="00666161" w:rsidRDefault="003145AE" w:rsidP="003145AE">
            <w:pPr>
              <w:ind w:left="34"/>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Negatívne</w:t>
            </w:r>
          </w:p>
        </w:tc>
      </w:tr>
      <w:tr w:rsidR="00BA1B40" w:rsidRPr="00666161" w14:paraId="794A4601"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5057445E" w14:textId="77777777" w:rsidR="003145AE" w:rsidRPr="00666161" w:rsidRDefault="003145AE" w:rsidP="003145AE">
            <w:pPr>
              <w:ind w:left="171"/>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z toho rozpočtovo zabezpečené vplyvy,</w:t>
            </w:r>
          </w:p>
          <w:p w14:paraId="3EE6A32A" w14:textId="77777777" w:rsidR="003145AE" w:rsidRPr="00666161" w:rsidRDefault="003145AE" w:rsidP="003145AE">
            <w:pPr>
              <w:ind w:left="171"/>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10E5401" w14:textId="77777777" w:rsidR="003145AE" w:rsidRPr="00666161" w:rsidRDefault="003145AE" w:rsidP="003145AE">
                <w:pPr>
                  <w:jc w:val="center"/>
                  <w:rPr>
                    <w:rFonts w:ascii="Times New Roman" w:eastAsia="Times New Roman" w:hAnsi="Times New Roman" w:cs="Times New Roman"/>
                    <w:sz w:val="20"/>
                    <w:szCs w:val="20"/>
                    <w:lang w:eastAsia="sk-SK"/>
                  </w:rPr>
                </w:pPr>
                <w:r w:rsidRPr="00666161">
                  <w:rPr>
                    <w:rFonts w:ascii="MS Gothic" w:eastAsia="MS Gothic" w:hAnsi="MS Gothic" w:cs="Times New Roman"/>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0DB98AB9" w14:textId="77777777" w:rsidR="003145AE" w:rsidRPr="00666161" w:rsidRDefault="003145AE" w:rsidP="003145AE">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220BA550" w14:textId="77777777" w:rsidR="003145AE" w:rsidRPr="00666161" w:rsidRDefault="003145AE" w:rsidP="003145AE">
                <w:pPr>
                  <w:jc w:val="center"/>
                  <w:rPr>
                    <w:rFonts w:ascii="Times New Roman" w:eastAsia="Times New Roman" w:hAnsi="Times New Roman" w:cs="Times New Roman"/>
                    <w:sz w:val="20"/>
                    <w:szCs w:val="20"/>
                    <w:lang w:eastAsia="sk-SK"/>
                  </w:rPr>
                </w:pPr>
                <w:r w:rsidRPr="00666161">
                  <w:rPr>
                    <w:rFonts w:ascii="MS Gothic" w:eastAsia="MS Gothic" w:hAnsi="MS Gothic" w:cs="Times New Roman"/>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33D1BA31" w14:textId="77777777" w:rsidR="003145AE" w:rsidRPr="00666161" w:rsidRDefault="003145AE" w:rsidP="003145AE">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FE0B242" w14:textId="77777777" w:rsidR="003145AE" w:rsidRPr="00666161" w:rsidRDefault="003145AE" w:rsidP="003145AE">
                <w:pPr>
                  <w:ind w:left="-107" w:right="-108"/>
                  <w:jc w:val="center"/>
                  <w:rPr>
                    <w:rFonts w:ascii="Times New Roman" w:eastAsia="Times New Roman" w:hAnsi="Times New Roman" w:cs="Times New Roman"/>
                    <w:sz w:val="20"/>
                    <w:szCs w:val="20"/>
                    <w:lang w:eastAsia="sk-SK"/>
                  </w:rPr>
                </w:pPr>
                <w:r w:rsidRPr="00666161">
                  <w:rPr>
                    <w:rFonts w:ascii="MS Gothic" w:eastAsia="MS Gothic" w:hAnsi="MS Gothic" w:cs="Times New Roman"/>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A235A41" w14:textId="77777777" w:rsidR="003145AE" w:rsidRPr="00666161" w:rsidRDefault="003145AE" w:rsidP="003145AE">
            <w:pPr>
              <w:ind w:left="34"/>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Čiastočne</w:t>
            </w:r>
          </w:p>
        </w:tc>
      </w:tr>
      <w:tr w:rsidR="00BA1B40" w:rsidRPr="00666161" w14:paraId="185F8BAE"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16C7EC3" w14:textId="77777777" w:rsidR="00A7788F" w:rsidRPr="00666161" w:rsidRDefault="00A7788F" w:rsidP="007355B9">
            <w:pPr>
              <w:ind w:left="171"/>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2A47D5FC" w14:textId="77777777" w:rsidR="00A7788F" w:rsidRPr="00666161" w:rsidRDefault="00CD6E04" w:rsidP="007355B9">
                <w:pPr>
                  <w:jc w:val="center"/>
                  <w:rPr>
                    <w:rFonts w:ascii="Times New Roman" w:eastAsia="Times New Roman" w:hAnsi="Times New Roman" w:cs="Times New Roman"/>
                    <w:sz w:val="20"/>
                    <w:szCs w:val="20"/>
                    <w:lang w:eastAsia="sk-SK"/>
                  </w:rPr>
                </w:pPr>
                <w:r w:rsidRPr="00666161">
                  <w:rPr>
                    <w:rFonts w:ascii="MS Gothic" w:eastAsia="MS Gothic" w:hAnsi="MS Gothic" w:cs="Times New Roman"/>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0E8E18A" w14:textId="77777777" w:rsidR="00A7788F" w:rsidRPr="00666161" w:rsidRDefault="00A7788F" w:rsidP="007355B9">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1213F6E" w14:textId="77777777" w:rsidR="00A7788F" w:rsidRPr="00666161" w:rsidRDefault="00A7788F" w:rsidP="007355B9">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138B1FB4" w14:textId="77777777" w:rsidR="00A7788F" w:rsidRPr="00666161" w:rsidRDefault="00A7788F" w:rsidP="007355B9">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B4BED78" w14:textId="74380086" w:rsidR="00A7788F" w:rsidRPr="00666161" w:rsidRDefault="00C55CFD" w:rsidP="007355B9">
                <w:pPr>
                  <w:ind w:left="-107" w:right="-108"/>
                  <w:jc w:val="center"/>
                  <w:rPr>
                    <w:rFonts w:ascii="Times New Roman" w:eastAsia="Times New Roman" w:hAnsi="Times New Roman" w:cs="Times New Roman"/>
                    <w:sz w:val="20"/>
                    <w:szCs w:val="20"/>
                    <w:lang w:eastAsia="sk-SK"/>
                  </w:rPr>
                </w:pPr>
                <w:r w:rsidRPr="00666161">
                  <w:rPr>
                    <w:rFonts w:ascii="MS Gothic" w:eastAsia="MS Gothic" w:hAnsi="MS Gothic" w:cs="Times New Roman"/>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AE1ED76" w14:textId="77777777" w:rsidR="00A7788F" w:rsidRPr="00666161" w:rsidRDefault="00A7788F" w:rsidP="007355B9">
            <w:pPr>
              <w:ind w:left="34"/>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Nie</w:t>
            </w:r>
          </w:p>
        </w:tc>
      </w:tr>
      <w:tr w:rsidR="00BA1B40" w:rsidRPr="00666161" w14:paraId="7138F9DB"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247E5473" w14:textId="77777777" w:rsidR="007F587A" w:rsidRPr="00666161" w:rsidRDefault="007F587A" w:rsidP="00B00B6E">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D7A8922" w14:textId="36574C13" w:rsidR="007F587A" w:rsidRPr="00666161" w:rsidRDefault="005521CB"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0EBB087" w14:textId="77777777" w:rsidR="007F587A" w:rsidRPr="00666161" w:rsidRDefault="007F587A" w:rsidP="007F587A">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6CDFCFFB" w14:textId="57577C92" w:rsidR="007F587A" w:rsidRPr="00666161" w:rsidRDefault="00091751"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13ABF14" w14:textId="77777777" w:rsidR="007F587A" w:rsidRPr="00666161" w:rsidRDefault="007F587A" w:rsidP="007F587A">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25C1410D" w14:textId="5315AD2F" w:rsidR="007F587A" w:rsidRPr="00666161" w:rsidRDefault="00091751"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1E960F3" w14:textId="77777777" w:rsidR="007F587A" w:rsidRPr="00666161" w:rsidRDefault="007F587A" w:rsidP="007F587A">
            <w:pPr>
              <w:ind w:left="34"/>
              <w:rPr>
                <w:rFonts w:ascii="Times New Roman" w:eastAsia="Times New Roman" w:hAnsi="Times New Roman" w:cs="Times New Roman"/>
                <w:sz w:val="20"/>
                <w:szCs w:val="20"/>
                <w:lang w:eastAsia="sk-SK"/>
              </w:rPr>
            </w:pPr>
            <w:r w:rsidRPr="00666161">
              <w:rPr>
                <w:rFonts w:ascii="Times New Roman" w:eastAsia="Times New Roman" w:hAnsi="Times New Roman" w:cs="Times New Roman"/>
                <w:b/>
                <w:sz w:val="20"/>
                <w:szCs w:val="20"/>
                <w:lang w:eastAsia="sk-SK"/>
              </w:rPr>
              <w:t>Negatívne</w:t>
            </w:r>
          </w:p>
        </w:tc>
      </w:tr>
      <w:tr w:rsidR="00BA1B40" w:rsidRPr="00666161" w14:paraId="2FE1D460"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31D62D83" w14:textId="77777777" w:rsidR="007F587A" w:rsidRPr="00666161" w:rsidRDefault="007F587A" w:rsidP="007F587A">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009CDB2D" w14:textId="77777777" w:rsidR="007F587A" w:rsidRPr="00666161" w:rsidRDefault="00DE3C2E"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1C9105FF" w14:textId="77777777" w:rsidR="007F587A" w:rsidRPr="00666161" w:rsidRDefault="007F587A" w:rsidP="007F587A">
            <w:pPr>
              <w:ind w:right="-108"/>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029FC768" w14:textId="77777777" w:rsidR="007F587A" w:rsidRPr="00666161" w:rsidRDefault="007F587A"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46B18F80" w14:textId="77777777" w:rsidR="007F587A" w:rsidRPr="00666161" w:rsidRDefault="007F587A" w:rsidP="007F587A">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24DAF1DD" w14:textId="16D5D8A8" w:rsidR="007F587A" w:rsidRPr="00666161" w:rsidRDefault="001E32FF"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7E7D8199" w14:textId="77777777" w:rsidR="007F587A" w:rsidRPr="00666161" w:rsidRDefault="007F587A" w:rsidP="007F587A">
            <w:pPr>
              <w:ind w:left="54"/>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Negatívne</w:t>
            </w:r>
          </w:p>
        </w:tc>
      </w:tr>
      <w:tr w:rsidR="00BA1B40" w:rsidRPr="00666161" w14:paraId="7CD21660" w14:textId="77777777" w:rsidTr="00203EE3">
        <w:tc>
          <w:tcPr>
            <w:tcW w:w="3812" w:type="dxa"/>
            <w:tcBorders>
              <w:top w:val="nil"/>
              <w:left w:val="single" w:sz="4" w:space="0" w:color="000000"/>
              <w:bottom w:val="nil"/>
              <w:right w:val="single" w:sz="4" w:space="0" w:color="000000"/>
            </w:tcBorders>
            <w:shd w:val="clear" w:color="auto" w:fill="E2E2E2"/>
          </w:tcPr>
          <w:p w14:paraId="059D4237" w14:textId="77777777" w:rsidR="007F587A" w:rsidRPr="00666161" w:rsidRDefault="007F587A" w:rsidP="007F587A">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 xml:space="preserve">    z toho vplyvy na MSP</w:t>
            </w:r>
          </w:p>
          <w:p w14:paraId="7D01FB90" w14:textId="77777777" w:rsidR="007F587A" w:rsidRPr="00666161"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501CBD5F" w14:textId="67CEA8D4" w:rsidR="007F587A" w:rsidRPr="00666161" w:rsidRDefault="001E32FF" w:rsidP="007F587A">
                <w:pPr>
                  <w:jc w:val="center"/>
                  <w:rPr>
                    <w:rFonts w:ascii="Times New Roman" w:eastAsia="Times New Roman" w:hAnsi="Times New Roman" w:cs="Times New Roman"/>
                    <w:sz w:val="20"/>
                    <w:szCs w:val="20"/>
                    <w:lang w:eastAsia="sk-SK"/>
                  </w:rPr>
                </w:pPr>
                <w:r w:rsidRPr="00666161">
                  <w:rPr>
                    <w:rFonts w:ascii="MS Gothic" w:eastAsia="MS Gothic" w:hAnsi="MS Gothic" w:cs="Times New Roman"/>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999BB4D" w14:textId="77777777" w:rsidR="007F587A" w:rsidRPr="00666161" w:rsidRDefault="007F587A" w:rsidP="007F587A">
            <w:pPr>
              <w:ind w:right="-108"/>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19B3785A" w14:textId="77777777" w:rsidR="007F587A" w:rsidRPr="00666161" w:rsidRDefault="007F587A" w:rsidP="007F587A">
                <w:pPr>
                  <w:jc w:val="center"/>
                  <w:rPr>
                    <w:rFonts w:ascii="Times New Roman" w:eastAsia="Times New Roman" w:hAnsi="Times New Roman" w:cs="Times New Roman"/>
                    <w:sz w:val="20"/>
                    <w:szCs w:val="20"/>
                    <w:lang w:eastAsia="sk-SK"/>
                  </w:rPr>
                </w:pPr>
                <w:r w:rsidRPr="00666161">
                  <w:rPr>
                    <w:rFonts w:ascii="MS Gothic" w:eastAsia="MS Gothic" w:hAnsi="MS Gothic" w:cs="Times New Roman"/>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51CE672" w14:textId="77777777" w:rsidR="007F587A" w:rsidRPr="00666161" w:rsidRDefault="007F587A" w:rsidP="007F587A">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10C15D69" w14:textId="62B48D55" w:rsidR="007F587A" w:rsidRPr="00666161" w:rsidRDefault="001E32FF" w:rsidP="007F587A">
                <w:pPr>
                  <w:jc w:val="center"/>
                  <w:rPr>
                    <w:rFonts w:ascii="Times New Roman" w:eastAsia="Times New Roman" w:hAnsi="Times New Roman" w:cs="Times New Roman"/>
                    <w:sz w:val="20"/>
                    <w:szCs w:val="20"/>
                    <w:lang w:eastAsia="sk-SK"/>
                  </w:rPr>
                </w:pPr>
                <w:r w:rsidRPr="00666161">
                  <w:rPr>
                    <w:rFonts w:ascii="MS Gothic" w:eastAsia="MS Gothic" w:hAnsi="MS Gothic" w:cs="Times New Roman"/>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5294F3F" w14:textId="77777777" w:rsidR="007F587A" w:rsidRPr="00666161" w:rsidRDefault="007F587A" w:rsidP="007F587A">
            <w:pPr>
              <w:ind w:left="54"/>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Negatívne</w:t>
            </w:r>
          </w:p>
        </w:tc>
      </w:tr>
      <w:tr w:rsidR="00BA1B40" w:rsidRPr="00666161" w14:paraId="4C551DD4"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22B14FB2" w14:textId="77777777" w:rsidR="007F587A" w:rsidRPr="00666161" w:rsidRDefault="007F587A" w:rsidP="007F587A">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 xml:space="preserve">    Mechanizmus znižovania byrokracie    </w:t>
            </w:r>
          </w:p>
          <w:p w14:paraId="074B2C05" w14:textId="77777777" w:rsidR="007F587A" w:rsidRPr="00666161" w:rsidRDefault="007F587A" w:rsidP="007F587A">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69E472D0" w14:textId="5D19B1C1" w:rsidR="007F587A" w:rsidRPr="00666161" w:rsidRDefault="007B181E"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C157BD6" w14:textId="77777777" w:rsidR="007F587A" w:rsidRPr="00666161" w:rsidRDefault="007F587A" w:rsidP="007F587A">
            <w:pPr>
              <w:ind w:right="-108"/>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5F3CBE9F" w14:textId="77777777" w:rsidR="007F587A" w:rsidRPr="00666161"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3869B999" w14:textId="77777777" w:rsidR="007F587A" w:rsidRPr="00666161"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4B01E245" w14:textId="13374B4F" w:rsidR="007F587A" w:rsidRPr="00666161" w:rsidRDefault="007B181E"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2525A0B" w14:textId="77777777" w:rsidR="007F587A" w:rsidRPr="00666161" w:rsidRDefault="007F587A" w:rsidP="007F587A">
            <w:pPr>
              <w:ind w:left="54"/>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sz w:val="20"/>
                <w:szCs w:val="20"/>
                <w:lang w:eastAsia="sk-SK"/>
              </w:rPr>
              <w:t>Nie</w:t>
            </w:r>
          </w:p>
        </w:tc>
      </w:tr>
      <w:tr w:rsidR="00BA1B40" w:rsidRPr="00666161" w14:paraId="36FA85E1"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786632F1" w14:textId="77777777" w:rsidR="007F587A" w:rsidRPr="00666161" w:rsidRDefault="007F587A" w:rsidP="007F587A">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3BD3B18" w14:textId="4B5A7674" w:rsidR="007F587A" w:rsidRPr="00666161" w:rsidRDefault="006D3F76"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D90BECB" w14:textId="77777777" w:rsidR="007F587A" w:rsidRPr="00666161" w:rsidRDefault="007F587A" w:rsidP="007F587A">
            <w:pPr>
              <w:ind w:right="-108"/>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4F438A2" w14:textId="65BA48F3" w:rsidR="007F587A" w:rsidRPr="00666161" w:rsidRDefault="006D3F76"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133" w:type="dxa"/>
            <w:tcBorders>
              <w:top w:val="single" w:sz="4" w:space="0" w:color="auto"/>
              <w:left w:val="nil"/>
              <w:bottom w:val="single" w:sz="4" w:space="0" w:color="auto"/>
              <w:right w:val="nil"/>
            </w:tcBorders>
          </w:tcPr>
          <w:p w14:paraId="282D4BE3" w14:textId="77777777" w:rsidR="007F587A" w:rsidRPr="00666161" w:rsidRDefault="007F587A" w:rsidP="007F587A">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CC4FD4F" w14:textId="77777777" w:rsidR="007F587A" w:rsidRPr="00666161" w:rsidRDefault="007F587A"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C36A23B" w14:textId="77777777" w:rsidR="007F587A" w:rsidRPr="00666161" w:rsidRDefault="007F587A" w:rsidP="007F587A">
            <w:pPr>
              <w:ind w:left="54"/>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Negatívne</w:t>
            </w:r>
          </w:p>
        </w:tc>
      </w:tr>
      <w:tr w:rsidR="00BA1B40" w:rsidRPr="00666161" w14:paraId="7254CA00"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43EED76A" w14:textId="77777777" w:rsidR="007F587A" w:rsidRPr="00666161" w:rsidRDefault="007F587A" w:rsidP="007F587A">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CCACCB5" w14:textId="77777777" w:rsidR="007F587A" w:rsidRPr="00666161" w:rsidRDefault="007F587A"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B1C155E" w14:textId="77777777" w:rsidR="007F587A" w:rsidRPr="00666161" w:rsidRDefault="007F587A" w:rsidP="007F587A">
            <w:pPr>
              <w:ind w:right="-108"/>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F6C9A48" w14:textId="77777777" w:rsidR="007F587A" w:rsidRPr="00666161" w:rsidRDefault="00DE3C2E"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133" w:type="dxa"/>
            <w:tcBorders>
              <w:top w:val="single" w:sz="4" w:space="0" w:color="auto"/>
              <w:left w:val="nil"/>
              <w:bottom w:val="single" w:sz="4" w:space="0" w:color="auto"/>
              <w:right w:val="nil"/>
            </w:tcBorders>
          </w:tcPr>
          <w:p w14:paraId="54677B8B" w14:textId="77777777" w:rsidR="007F587A" w:rsidRPr="00666161" w:rsidRDefault="007F587A" w:rsidP="007F587A">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0FB76F6" w14:textId="77777777" w:rsidR="007F587A" w:rsidRPr="00666161" w:rsidRDefault="007F587A"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A0F91AF" w14:textId="77777777" w:rsidR="007F587A" w:rsidRPr="00666161" w:rsidRDefault="007F587A" w:rsidP="007F587A">
            <w:pPr>
              <w:ind w:left="54"/>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Negatívne</w:t>
            </w:r>
          </w:p>
        </w:tc>
      </w:tr>
      <w:tr w:rsidR="00BA1B40" w:rsidRPr="00666161" w14:paraId="208C7C85"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39D663A0" w14:textId="77777777" w:rsidR="007F587A" w:rsidRPr="00666161" w:rsidRDefault="007F587A" w:rsidP="007F587A">
            <w:pPr>
              <w:rPr>
                <w:rFonts w:ascii="Times New Roman" w:eastAsia="Times New Roman" w:hAnsi="Times New Roman" w:cs="Times New Roman"/>
                <w:sz w:val="20"/>
                <w:szCs w:val="20"/>
                <w:lang w:eastAsia="sk-SK"/>
              </w:rPr>
            </w:pPr>
          </w:p>
          <w:p w14:paraId="70B8D441" w14:textId="77777777" w:rsidR="007F587A" w:rsidRPr="00666161" w:rsidRDefault="007F587A" w:rsidP="007F587A">
            <w:pPr>
              <w:ind w:left="164"/>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66161">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DB3A75D" w14:textId="77777777" w:rsidR="007F587A" w:rsidRPr="00666161" w:rsidRDefault="007F587A"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0288E66" w14:textId="77777777" w:rsidR="007F587A" w:rsidRPr="00666161" w:rsidRDefault="007F587A" w:rsidP="007F587A">
            <w:pPr>
              <w:ind w:right="-108"/>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EEBC362" w14:textId="77777777" w:rsidR="007F587A" w:rsidRPr="00666161"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15B368D6" w14:textId="77777777" w:rsidR="007F587A" w:rsidRPr="00666161"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EC9923E" w14:textId="658F4D95" w:rsidR="007F587A" w:rsidRPr="00666161" w:rsidRDefault="00562C97"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5FC065A" w14:textId="77777777" w:rsidR="007F587A" w:rsidRPr="00666161" w:rsidRDefault="007F587A" w:rsidP="007F587A">
            <w:pPr>
              <w:ind w:left="54"/>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sz w:val="20"/>
                <w:szCs w:val="20"/>
                <w:lang w:eastAsia="sk-SK"/>
              </w:rPr>
              <w:t>Nie</w:t>
            </w:r>
          </w:p>
        </w:tc>
      </w:tr>
      <w:tr w:rsidR="00BA1B40" w:rsidRPr="00666161" w14:paraId="720AAA37"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4891BB47" w14:textId="77777777" w:rsidR="007F587A" w:rsidRPr="00666161" w:rsidRDefault="007F587A" w:rsidP="007F587A">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9CA7F24" w14:textId="77777777" w:rsidR="007F587A" w:rsidRPr="00666161" w:rsidRDefault="007F587A"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87C5495" w14:textId="77777777" w:rsidR="007F587A" w:rsidRPr="00666161" w:rsidRDefault="007F587A" w:rsidP="007F587A">
            <w:pPr>
              <w:ind w:right="-108"/>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4C59D11" w14:textId="512E9F86" w:rsidR="007F587A" w:rsidRPr="00666161" w:rsidRDefault="006D3F76"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133" w:type="dxa"/>
            <w:tcBorders>
              <w:top w:val="single" w:sz="4" w:space="0" w:color="auto"/>
              <w:left w:val="nil"/>
              <w:bottom w:val="single" w:sz="4" w:space="0" w:color="auto"/>
              <w:right w:val="nil"/>
            </w:tcBorders>
          </w:tcPr>
          <w:p w14:paraId="4C274CD9" w14:textId="77777777" w:rsidR="007F587A" w:rsidRPr="00666161" w:rsidRDefault="007F587A" w:rsidP="007F587A">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ABBF91A" w14:textId="77777777" w:rsidR="007F587A" w:rsidRPr="00666161" w:rsidRDefault="007F587A" w:rsidP="007F587A">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8500CDF" w14:textId="77777777" w:rsidR="007F587A" w:rsidRPr="00666161" w:rsidRDefault="007F587A" w:rsidP="007F587A">
            <w:pPr>
              <w:ind w:left="54"/>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BA1B40" w:rsidRPr="00666161" w14:paraId="50ACD268"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1E30ECB4" w14:textId="77777777" w:rsidR="000F2BE9" w:rsidRPr="00666161" w:rsidRDefault="000F2BE9" w:rsidP="007355B9">
            <w:pPr>
              <w:spacing w:after="0" w:line="240" w:lineRule="auto"/>
              <w:rPr>
                <w:rFonts w:ascii="Times New Roman" w:eastAsia="Times New Roman" w:hAnsi="Times New Roman" w:cs="Times New Roman"/>
                <w:b/>
                <w:sz w:val="20"/>
                <w:szCs w:val="20"/>
                <w:lang w:eastAsia="sk-SK"/>
              </w:rPr>
            </w:pPr>
            <w:r w:rsidRPr="00666161">
              <w:rPr>
                <w:rFonts w:ascii="Times New Roman" w:eastAsia="Calibri" w:hAnsi="Times New Roman" w:cs="Times New Roman"/>
                <w:b/>
                <w:sz w:val="20"/>
                <w:szCs w:val="20"/>
              </w:rPr>
              <w:t>Vplyvy na služby verejnej správy pre občana, z</w:t>
            </w:r>
            <w:r w:rsidR="00CE6AAE" w:rsidRPr="00666161">
              <w:rPr>
                <w:rFonts w:ascii="Times New Roman" w:eastAsia="Calibri" w:hAnsi="Times New Roman" w:cs="Times New Roman"/>
                <w:b/>
                <w:sz w:val="20"/>
                <w:szCs w:val="20"/>
              </w:rPr>
              <w:t> </w:t>
            </w:r>
            <w:r w:rsidRPr="00666161">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55F57E72" w14:textId="77777777" w:rsidR="000F2BE9" w:rsidRPr="00666161" w:rsidRDefault="000F2BE9" w:rsidP="007355B9">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4600B913" w14:textId="77777777" w:rsidR="000F2BE9" w:rsidRPr="00666161" w:rsidRDefault="000F2BE9" w:rsidP="007355B9">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24C8E9B1" w14:textId="77777777" w:rsidR="000F2BE9" w:rsidRPr="00666161" w:rsidRDefault="000F2BE9" w:rsidP="007355B9">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4AB9F255" w14:textId="77777777" w:rsidR="000F2BE9" w:rsidRPr="00666161" w:rsidRDefault="000F2BE9" w:rsidP="007355B9">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5A928836" w14:textId="77777777" w:rsidR="000F2BE9" w:rsidRPr="00666161" w:rsidRDefault="000F2BE9" w:rsidP="007355B9">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42805795" w14:textId="77777777" w:rsidR="000F2BE9" w:rsidRPr="00666161" w:rsidRDefault="000F2BE9" w:rsidP="007355B9">
            <w:pPr>
              <w:spacing w:after="0" w:line="240" w:lineRule="auto"/>
              <w:ind w:left="54"/>
              <w:rPr>
                <w:rFonts w:ascii="Times New Roman" w:eastAsia="Times New Roman" w:hAnsi="Times New Roman" w:cs="Times New Roman"/>
                <w:b/>
                <w:sz w:val="20"/>
                <w:szCs w:val="20"/>
                <w:lang w:eastAsia="sk-SK"/>
              </w:rPr>
            </w:pPr>
          </w:p>
        </w:tc>
      </w:tr>
      <w:tr w:rsidR="00BA1B40" w:rsidRPr="00666161" w14:paraId="583782EB" w14:textId="77777777" w:rsidTr="00B547F5">
        <w:tc>
          <w:tcPr>
            <w:tcW w:w="3812" w:type="dxa"/>
            <w:tcBorders>
              <w:top w:val="nil"/>
              <w:left w:val="single" w:sz="4" w:space="0" w:color="auto"/>
              <w:bottom w:val="nil"/>
              <w:right w:val="single" w:sz="4" w:space="0" w:color="auto"/>
            </w:tcBorders>
            <w:shd w:val="clear" w:color="auto" w:fill="E2E2E2"/>
          </w:tcPr>
          <w:p w14:paraId="1110D379" w14:textId="77777777" w:rsidR="000F2BE9" w:rsidRPr="00666161" w:rsidRDefault="000F2BE9" w:rsidP="007355B9">
            <w:pPr>
              <w:spacing w:after="0" w:line="240" w:lineRule="auto"/>
              <w:ind w:left="196" w:hanging="196"/>
              <w:rPr>
                <w:rFonts w:ascii="Times New Roman" w:eastAsia="Calibri" w:hAnsi="Times New Roman" w:cs="Times New Roman"/>
                <w:b/>
                <w:sz w:val="20"/>
                <w:szCs w:val="20"/>
              </w:rPr>
            </w:pPr>
            <w:r w:rsidRPr="00666161">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4D8D8DD1" w14:textId="77777777" w:rsidR="000F2BE9" w:rsidRPr="00666161" w:rsidRDefault="0023360B" w:rsidP="00B547F5">
                <w:pPr>
                  <w:spacing w:after="0" w:line="240" w:lineRule="auto"/>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312" w:type="dxa"/>
            <w:gridSpan w:val="2"/>
            <w:tcBorders>
              <w:top w:val="nil"/>
              <w:left w:val="nil"/>
              <w:bottom w:val="dotted" w:sz="4" w:space="0" w:color="auto"/>
              <w:right w:val="nil"/>
            </w:tcBorders>
          </w:tcPr>
          <w:p w14:paraId="4A8661FE" w14:textId="77777777" w:rsidR="000F2BE9" w:rsidRPr="00666161" w:rsidRDefault="000F2BE9" w:rsidP="00B547F5">
            <w:pPr>
              <w:spacing w:after="0" w:line="240" w:lineRule="auto"/>
              <w:ind w:right="-108"/>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206A29AA" w14:textId="77777777" w:rsidR="000F2BE9" w:rsidRPr="00666161" w:rsidRDefault="00DE3C2E" w:rsidP="00B547F5">
                <w:pPr>
                  <w:spacing w:after="0" w:line="240" w:lineRule="auto"/>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133" w:type="dxa"/>
            <w:tcBorders>
              <w:top w:val="nil"/>
              <w:left w:val="nil"/>
              <w:bottom w:val="dotted" w:sz="4" w:space="0" w:color="auto"/>
              <w:right w:val="nil"/>
            </w:tcBorders>
          </w:tcPr>
          <w:p w14:paraId="23CD10D0" w14:textId="77777777" w:rsidR="000F2BE9" w:rsidRPr="00666161" w:rsidRDefault="000F2BE9" w:rsidP="00B547F5">
            <w:pPr>
              <w:spacing w:after="0" w:line="240" w:lineRule="auto"/>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0D0ABBEE" w14:textId="77777777" w:rsidR="000F2BE9" w:rsidRPr="00666161" w:rsidRDefault="0023360B" w:rsidP="00B547F5">
                <w:pPr>
                  <w:spacing w:after="0" w:line="240" w:lineRule="auto"/>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297" w:type="dxa"/>
            <w:tcBorders>
              <w:top w:val="nil"/>
              <w:left w:val="nil"/>
              <w:bottom w:val="dotted" w:sz="4" w:space="0" w:color="auto"/>
              <w:right w:val="single" w:sz="4" w:space="0" w:color="auto"/>
            </w:tcBorders>
          </w:tcPr>
          <w:p w14:paraId="6FD84E0F" w14:textId="77777777" w:rsidR="000F2BE9" w:rsidRPr="00666161" w:rsidRDefault="000F2BE9" w:rsidP="00B547F5">
            <w:pPr>
              <w:spacing w:after="0" w:line="240" w:lineRule="auto"/>
              <w:ind w:left="54"/>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Negatívne</w:t>
            </w:r>
          </w:p>
        </w:tc>
      </w:tr>
      <w:tr w:rsidR="00BA1B40" w:rsidRPr="00666161" w14:paraId="0FAB0DEC" w14:textId="77777777" w:rsidTr="00B547F5">
        <w:tc>
          <w:tcPr>
            <w:tcW w:w="3812" w:type="dxa"/>
            <w:tcBorders>
              <w:top w:val="nil"/>
              <w:left w:val="single" w:sz="4" w:space="0" w:color="auto"/>
              <w:bottom w:val="nil"/>
              <w:right w:val="single" w:sz="4" w:space="0" w:color="auto"/>
            </w:tcBorders>
            <w:shd w:val="clear" w:color="auto" w:fill="E2E2E2"/>
          </w:tcPr>
          <w:p w14:paraId="64A659BF" w14:textId="77777777" w:rsidR="000F2BE9" w:rsidRPr="00666161" w:rsidRDefault="000F2BE9" w:rsidP="007355B9">
            <w:pPr>
              <w:spacing w:after="0" w:line="240" w:lineRule="auto"/>
              <w:ind w:left="168" w:hanging="168"/>
              <w:rPr>
                <w:rFonts w:ascii="Times New Roman" w:eastAsia="Calibri" w:hAnsi="Times New Roman" w:cs="Times New Roman"/>
                <w:b/>
                <w:sz w:val="20"/>
                <w:szCs w:val="20"/>
              </w:rPr>
            </w:pPr>
            <w:r w:rsidRPr="00666161">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5CCDCF33" w14:textId="77777777" w:rsidR="000F2BE9" w:rsidRPr="00666161" w:rsidRDefault="0023360B" w:rsidP="00B547F5">
                <w:pPr>
                  <w:spacing w:after="0" w:line="240" w:lineRule="auto"/>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E92B70F" w14:textId="77777777" w:rsidR="000F2BE9" w:rsidRPr="00666161" w:rsidRDefault="000F2BE9" w:rsidP="00B547F5">
            <w:pPr>
              <w:spacing w:after="0" w:line="240" w:lineRule="auto"/>
              <w:ind w:right="-108"/>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3D85AAFE" w14:textId="77777777" w:rsidR="000F2BE9" w:rsidRPr="00666161" w:rsidRDefault="00DE3C2E" w:rsidP="00B547F5">
                <w:pPr>
                  <w:spacing w:after="0" w:line="240" w:lineRule="auto"/>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BFDA55E" w14:textId="77777777" w:rsidR="000F2BE9" w:rsidRPr="00666161" w:rsidRDefault="000F2BE9" w:rsidP="00B547F5">
            <w:pPr>
              <w:spacing w:after="0" w:line="240" w:lineRule="auto"/>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5CBDF1D8" w14:textId="77777777" w:rsidR="000F2BE9" w:rsidRPr="00666161" w:rsidRDefault="0023360B" w:rsidP="00B547F5">
                <w:pPr>
                  <w:spacing w:after="0" w:line="240" w:lineRule="auto"/>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DF3DE7B" w14:textId="77777777" w:rsidR="000F2BE9" w:rsidRPr="00666161" w:rsidRDefault="000F2BE9" w:rsidP="00B547F5">
            <w:pPr>
              <w:spacing w:after="0" w:line="240" w:lineRule="auto"/>
              <w:ind w:left="54"/>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BA1B40" w:rsidRPr="00666161" w14:paraId="1E8D4DD6"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3041C651" w14:textId="77777777" w:rsidR="00A340BB" w:rsidRPr="00666161" w:rsidRDefault="00A340BB" w:rsidP="007355B9">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rPr>
              <w:t>Vplyvy na manželstvo</w:t>
            </w:r>
            <w:r w:rsidR="00DF357C" w:rsidRPr="00666161">
              <w:rPr>
                <w:rFonts w:ascii="Times New Roman" w:eastAsia="Times New Roman" w:hAnsi="Times New Roman" w:cs="Times New Roman"/>
                <w:b/>
                <w:sz w:val="20"/>
                <w:szCs w:val="20"/>
              </w:rPr>
              <w:t>,</w:t>
            </w:r>
            <w:r w:rsidRPr="00666161">
              <w:rPr>
                <w:rFonts w:ascii="Times New Roman" w:eastAsia="Times New Roman" w:hAnsi="Times New Roman" w:cs="Times New Roman"/>
                <w:b/>
                <w:sz w:val="20"/>
                <w:szCs w:val="20"/>
              </w:rPr>
              <w:t xml:space="preserve"> rodičovstvo a</w:t>
            </w:r>
            <w:r w:rsidR="00CE6AAE" w:rsidRPr="00666161">
              <w:rPr>
                <w:rFonts w:ascii="Times New Roman" w:eastAsia="Times New Roman" w:hAnsi="Times New Roman" w:cs="Times New Roman"/>
                <w:b/>
                <w:sz w:val="20"/>
                <w:szCs w:val="20"/>
              </w:rPr>
              <w:t> </w:t>
            </w:r>
            <w:r w:rsidRPr="00666161">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6661D203" w14:textId="77777777" w:rsidR="00A340BB" w:rsidRPr="00666161" w:rsidRDefault="0023360B" w:rsidP="0023360B">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51C2ACF5" w14:textId="77777777" w:rsidR="00A340BB" w:rsidRPr="00666161" w:rsidRDefault="00A340BB" w:rsidP="0023360B">
            <w:pPr>
              <w:ind w:right="-108"/>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3472141D" w14:textId="77777777" w:rsidR="00A340BB" w:rsidRPr="00666161" w:rsidRDefault="00DE3C2E" w:rsidP="0023360B">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177A5F99" w14:textId="77777777" w:rsidR="00A340BB" w:rsidRPr="00666161" w:rsidRDefault="00A340BB" w:rsidP="0023360B">
            <w:pPr>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4CB239DD" w14:textId="77777777" w:rsidR="00A340BB" w:rsidRPr="00666161" w:rsidRDefault="0023360B" w:rsidP="0023360B">
                <w:pPr>
                  <w:jc w:val="center"/>
                  <w:rPr>
                    <w:rFonts w:ascii="Times New Roman" w:eastAsia="Times New Roman" w:hAnsi="Times New Roman" w:cs="Times New Roman"/>
                    <w:b/>
                    <w:sz w:val="20"/>
                    <w:szCs w:val="20"/>
                    <w:lang w:eastAsia="sk-SK"/>
                  </w:rPr>
                </w:pPr>
                <w:r w:rsidRPr="00666161">
                  <w:rPr>
                    <w:rFonts w:ascii="MS Gothic" w:eastAsia="MS Gothic" w:hAnsi="MS Gothic" w:cs="Times New Roman"/>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C629F7C" w14:textId="77777777" w:rsidR="00A340BB" w:rsidRPr="00666161" w:rsidRDefault="00A340BB" w:rsidP="0023360B">
            <w:pPr>
              <w:ind w:left="54"/>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Negatívne</w:t>
            </w:r>
          </w:p>
        </w:tc>
      </w:tr>
    </w:tbl>
    <w:p w14:paraId="2DEFD2E6" w14:textId="77777777" w:rsidR="001B23B7" w:rsidRPr="00666161"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BA1B40" w:rsidRPr="00666161" w14:paraId="4E3268AA" w14:textId="77777777" w:rsidTr="007355B9">
        <w:tc>
          <w:tcPr>
            <w:tcW w:w="9176" w:type="dxa"/>
            <w:tcBorders>
              <w:top w:val="single" w:sz="4" w:space="0" w:color="auto"/>
              <w:left w:val="single" w:sz="4" w:space="0" w:color="auto"/>
              <w:bottom w:val="nil"/>
              <w:right w:val="single" w:sz="4" w:space="0" w:color="auto"/>
            </w:tcBorders>
            <w:shd w:val="clear" w:color="auto" w:fill="E2E2E2"/>
          </w:tcPr>
          <w:p w14:paraId="647A9852" w14:textId="77777777" w:rsidR="001B23B7" w:rsidRPr="00666161" w:rsidRDefault="001B23B7" w:rsidP="007355B9">
            <w:pPr>
              <w:numPr>
                <w:ilvl w:val="0"/>
                <w:numId w:val="1"/>
              </w:numPr>
              <w:ind w:left="426"/>
              <w:contextualSpacing/>
              <w:rPr>
                <w:rFonts w:ascii="Times New Roman" w:eastAsia="Calibri" w:hAnsi="Times New Roman" w:cs="Times New Roman"/>
                <w:b/>
              </w:rPr>
            </w:pPr>
            <w:r w:rsidRPr="00666161">
              <w:rPr>
                <w:rFonts w:ascii="Times New Roman" w:eastAsia="Calibri" w:hAnsi="Times New Roman" w:cs="Times New Roman"/>
                <w:b/>
              </w:rPr>
              <w:t>Poznámky</w:t>
            </w:r>
          </w:p>
        </w:tc>
      </w:tr>
      <w:tr w:rsidR="00BA1B40" w:rsidRPr="00666161" w14:paraId="2AD89E9B" w14:textId="77777777" w:rsidTr="007355B9">
        <w:trPr>
          <w:trHeight w:val="713"/>
        </w:trPr>
        <w:tc>
          <w:tcPr>
            <w:tcW w:w="9176" w:type="dxa"/>
            <w:tcBorders>
              <w:top w:val="nil"/>
              <w:left w:val="single" w:sz="4" w:space="0" w:color="auto"/>
              <w:bottom w:val="single" w:sz="4" w:space="0" w:color="FFFFFF"/>
              <w:right w:val="single" w:sz="4" w:space="0" w:color="auto"/>
            </w:tcBorders>
          </w:tcPr>
          <w:p w14:paraId="7EE62AA7" w14:textId="4B4C66EF" w:rsidR="001B23B7" w:rsidRPr="00666161" w:rsidRDefault="001B23B7" w:rsidP="007355B9">
            <w:pPr>
              <w:jc w:val="both"/>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5EFF5442" w14:textId="4D15B84A" w:rsidR="004C6831" w:rsidRPr="00666161" w:rsidRDefault="004C6831" w:rsidP="007355B9">
            <w:pPr>
              <w:jc w:val="both"/>
              <w:rPr>
                <w:rFonts w:ascii="Times New Roman" w:eastAsia="Times New Roman" w:hAnsi="Times New Roman" w:cs="Times New Roman"/>
                <w:i/>
                <w:sz w:val="20"/>
                <w:szCs w:val="20"/>
                <w:lang w:eastAsia="sk-SK"/>
              </w:rPr>
            </w:pPr>
          </w:p>
          <w:p w14:paraId="0450511B" w14:textId="6B7F15E7" w:rsidR="004C6831" w:rsidRPr="00666161" w:rsidRDefault="004C6831" w:rsidP="007355B9">
            <w:pPr>
              <w:jc w:val="both"/>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18442638" w14:textId="057842A5" w:rsidR="004C6831" w:rsidRPr="00666161" w:rsidRDefault="004C6831" w:rsidP="007355B9">
            <w:pPr>
              <w:jc w:val="both"/>
              <w:rPr>
                <w:rFonts w:ascii="Times New Roman" w:eastAsia="Times New Roman" w:hAnsi="Times New Roman" w:cs="Times New Roman"/>
                <w:i/>
                <w:sz w:val="20"/>
                <w:szCs w:val="20"/>
                <w:lang w:eastAsia="sk-SK"/>
              </w:rPr>
            </w:pPr>
          </w:p>
          <w:p w14:paraId="097AE8AC" w14:textId="54F33CAA" w:rsidR="004C6831" w:rsidRPr="00666161" w:rsidRDefault="004C6831" w:rsidP="007355B9">
            <w:pPr>
              <w:jc w:val="both"/>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4B3CB60C" w14:textId="126B3A80" w:rsidR="0098472E" w:rsidRPr="00666161" w:rsidRDefault="0098472E" w:rsidP="007355B9">
            <w:pPr>
              <w:jc w:val="both"/>
              <w:rPr>
                <w:rFonts w:ascii="Times New Roman" w:eastAsia="Times New Roman" w:hAnsi="Times New Roman" w:cs="Times New Roman"/>
                <w:i/>
                <w:sz w:val="20"/>
                <w:szCs w:val="20"/>
                <w:lang w:eastAsia="sk-SK"/>
              </w:rPr>
            </w:pPr>
          </w:p>
          <w:p w14:paraId="53C550F8" w14:textId="3A13DA62" w:rsidR="00131AE2" w:rsidRPr="00666161" w:rsidRDefault="007C5312" w:rsidP="0098472E">
            <w:pPr>
              <w:jc w:val="both"/>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1737F8CD" w14:textId="77777777" w:rsidR="00131AE2" w:rsidRPr="00666161" w:rsidRDefault="00131AE2" w:rsidP="0098472E">
            <w:pPr>
              <w:jc w:val="both"/>
              <w:rPr>
                <w:rFonts w:ascii="Times New Roman" w:eastAsia="Times New Roman" w:hAnsi="Times New Roman" w:cs="Times New Roman"/>
                <w:i/>
                <w:sz w:val="20"/>
                <w:szCs w:val="20"/>
                <w:lang w:eastAsia="sk-SK"/>
              </w:rPr>
            </w:pPr>
          </w:p>
          <w:p w14:paraId="0ED891F4" w14:textId="0F543EDF" w:rsidR="00131AE2" w:rsidRPr="00666161" w:rsidRDefault="000D3041" w:rsidP="0098472E">
            <w:pPr>
              <w:jc w:val="both"/>
              <w:rPr>
                <w:rFonts w:ascii="Times New Roman" w:hAnsi="Times New Roman" w:cs="Times New Roman"/>
                <w:sz w:val="20"/>
                <w:szCs w:val="20"/>
              </w:rPr>
            </w:pPr>
            <w:r w:rsidRPr="00666161">
              <w:rPr>
                <w:rFonts w:ascii="Times New Roman" w:eastAsia="Calibri" w:hAnsi="Times New Roman" w:cs="Times New Roman"/>
                <w:bCs/>
                <w:iCs/>
                <w:sz w:val="20"/>
                <w:szCs w:val="20"/>
              </w:rPr>
              <w:t>Návrh zákona implementuje alebo čiastočne implementuje viaceré európske právne predpisy</w:t>
            </w:r>
            <w:r w:rsidRPr="00666161">
              <w:rPr>
                <w:rFonts w:ascii="Times New Roman" w:hAnsi="Times New Roman" w:cs="Times New Roman"/>
                <w:sz w:val="20"/>
                <w:szCs w:val="20"/>
              </w:rPr>
              <w:t xml:space="preserve">, pričom sa obmedzuje len na implementáciu v rozsahu doplnenia nevyhnutnej právnej úpravy pre aplikovateľnosť </w:t>
            </w:r>
            <w:r w:rsidRPr="00666161">
              <w:rPr>
                <w:rFonts w:ascii="Times New Roman" w:hAnsi="Times New Roman" w:cs="Times New Roman"/>
                <w:sz w:val="20"/>
                <w:szCs w:val="20"/>
              </w:rPr>
              <w:lastRenderedPageBreak/>
              <w:t xml:space="preserve">a vymáhateľnosť </w:t>
            </w:r>
            <w:r w:rsidR="00E26AE2" w:rsidRPr="00666161">
              <w:rPr>
                <w:rFonts w:ascii="Times New Roman" w:eastAsia="Times New Roman" w:hAnsi="Times New Roman" w:cs="Times New Roman"/>
                <w:sz w:val="20"/>
                <w:szCs w:val="20"/>
                <w:lang w:eastAsia="sk-SK"/>
              </w:rPr>
              <w:t>ako to predpokladajú</w:t>
            </w:r>
            <w:r w:rsidR="00E26AE2" w:rsidRPr="00666161">
              <w:rPr>
                <w:rFonts w:ascii="Times New Roman" w:hAnsi="Times New Roman" w:cs="Times New Roman"/>
                <w:sz w:val="20"/>
                <w:szCs w:val="20"/>
              </w:rPr>
              <w:t xml:space="preserve"> </w:t>
            </w:r>
            <w:r w:rsidRPr="00666161">
              <w:rPr>
                <w:rFonts w:ascii="Times New Roman" w:hAnsi="Times New Roman" w:cs="Times New Roman"/>
                <w:sz w:val="20"/>
                <w:szCs w:val="20"/>
              </w:rPr>
              <w:t>nariaden</w:t>
            </w:r>
            <w:r w:rsidR="00E26AE2" w:rsidRPr="00666161">
              <w:rPr>
                <w:rFonts w:ascii="Times New Roman" w:hAnsi="Times New Roman" w:cs="Times New Roman"/>
                <w:sz w:val="20"/>
                <w:szCs w:val="20"/>
              </w:rPr>
              <w:t>ia</w:t>
            </w:r>
            <w:r w:rsidRPr="00666161">
              <w:rPr>
                <w:rFonts w:ascii="Times New Roman" w:eastAsia="Times New Roman" w:hAnsi="Times New Roman" w:cs="Times New Roman"/>
                <w:sz w:val="20"/>
                <w:szCs w:val="20"/>
                <w:lang w:eastAsia="sk-SK"/>
              </w:rPr>
              <w:t>, pričom návrh zákona neustanovuje ďalšie práva a povinnosti nad rámec implementovaných nariadení a</w:t>
            </w:r>
            <w:r w:rsidR="002B0FCB" w:rsidRPr="00666161">
              <w:rPr>
                <w:rFonts w:ascii="Times New Roman" w:eastAsia="Times New Roman" w:hAnsi="Times New Roman" w:cs="Times New Roman"/>
                <w:sz w:val="20"/>
                <w:szCs w:val="20"/>
                <w:lang w:eastAsia="sk-SK"/>
              </w:rPr>
              <w:t> transponovaných smerníc</w:t>
            </w:r>
            <w:r w:rsidRPr="00666161">
              <w:rPr>
                <w:rFonts w:ascii="Times New Roman" w:eastAsia="Times New Roman" w:hAnsi="Times New Roman" w:cs="Times New Roman"/>
                <w:sz w:val="20"/>
                <w:szCs w:val="20"/>
                <w:lang w:eastAsia="sk-SK"/>
              </w:rPr>
              <w:t>.</w:t>
            </w:r>
            <w:r w:rsidRPr="00666161">
              <w:rPr>
                <w:rFonts w:ascii="Times New Roman" w:hAnsi="Times New Roman" w:cs="Times New Roman"/>
                <w:sz w:val="20"/>
                <w:szCs w:val="20"/>
              </w:rPr>
              <w:t xml:space="preserve"> Práva </w:t>
            </w:r>
            <w:r w:rsidR="00C114F9" w:rsidRPr="00666161">
              <w:rPr>
                <w:rFonts w:ascii="Times New Roman" w:hAnsi="Times New Roman" w:cs="Times New Roman"/>
                <w:sz w:val="20"/>
                <w:szCs w:val="20"/>
              </w:rPr>
              <w:t>a </w:t>
            </w:r>
            <w:r w:rsidRPr="00666161">
              <w:rPr>
                <w:rFonts w:ascii="Times New Roman" w:hAnsi="Times New Roman" w:cs="Times New Roman"/>
                <w:sz w:val="20"/>
                <w:szCs w:val="20"/>
              </w:rPr>
              <w:t>povinnosti hospodárskych subjektov sú obsiahnuté priamo v nariadeniach.</w:t>
            </w:r>
          </w:p>
          <w:p w14:paraId="342A4853" w14:textId="77777777" w:rsidR="00131AE2" w:rsidRPr="00666161" w:rsidRDefault="00131AE2" w:rsidP="0098472E">
            <w:pPr>
              <w:jc w:val="both"/>
              <w:rPr>
                <w:rFonts w:ascii="Times New Roman" w:eastAsia="Times New Roman" w:hAnsi="Times New Roman" w:cs="Times New Roman"/>
                <w:sz w:val="20"/>
                <w:szCs w:val="20"/>
                <w:lang w:eastAsia="sk-SK"/>
              </w:rPr>
            </w:pPr>
          </w:p>
          <w:p w14:paraId="74F4A044" w14:textId="1CC59DF2" w:rsidR="00F31586" w:rsidRPr="00666161" w:rsidRDefault="000D3041" w:rsidP="0098472E">
            <w:pPr>
              <w:jc w:val="both"/>
              <w:rPr>
                <w:rFonts w:ascii="Times New Roman" w:hAnsi="Times New Roman" w:cs="Times New Roman"/>
                <w:sz w:val="20"/>
                <w:szCs w:val="20"/>
              </w:rPr>
            </w:pPr>
            <w:r w:rsidRPr="00666161">
              <w:rPr>
                <w:rFonts w:ascii="Times New Roman" w:eastAsia="Times New Roman" w:hAnsi="Times New Roman" w:cs="Times New Roman"/>
                <w:sz w:val="20"/>
                <w:szCs w:val="20"/>
                <w:lang w:eastAsia="sk-SK"/>
              </w:rPr>
              <w:t>S</w:t>
            </w:r>
            <w:r w:rsidR="00131AE2" w:rsidRPr="00666161">
              <w:rPr>
                <w:rFonts w:ascii="Times New Roman" w:eastAsia="Times New Roman" w:hAnsi="Times New Roman" w:cs="Times New Roman"/>
                <w:sz w:val="20"/>
                <w:szCs w:val="20"/>
                <w:lang w:eastAsia="sk-SK"/>
              </w:rPr>
              <w:t>amotný návrh</w:t>
            </w:r>
            <w:r w:rsidR="00955511" w:rsidRPr="00666161">
              <w:rPr>
                <w:rFonts w:ascii="Times New Roman" w:eastAsia="Times New Roman" w:hAnsi="Times New Roman" w:cs="Times New Roman"/>
                <w:sz w:val="20"/>
                <w:szCs w:val="20"/>
                <w:lang w:eastAsia="sk-SK"/>
              </w:rPr>
              <w:t xml:space="preserve"> zákona</w:t>
            </w:r>
            <w:r w:rsidR="00131AE2" w:rsidRPr="00666161">
              <w:rPr>
                <w:rFonts w:ascii="Times New Roman" w:eastAsia="Times New Roman" w:hAnsi="Times New Roman" w:cs="Times New Roman"/>
                <w:sz w:val="20"/>
                <w:szCs w:val="20"/>
                <w:lang w:eastAsia="sk-SK"/>
              </w:rPr>
              <w:t xml:space="preserve"> </w:t>
            </w:r>
            <w:r w:rsidRPr="00666161">
              <w:rPr>
                <w:rFonts w:ascii="Times New Roman" w:eastAsia="Times New Roman" w:hAnsi="Times New Roman" w:cs="Times New Roman"/>
                <w:sz w:val="20"/>
                <w:szCs w:val="20"/>
                <w:lang w:eastAsia="sk-SK"/>
              </w:rPr>
              <w:t>má</w:t>
            </w:r>
            <w:r w:rsidR="001E32FF" w:rsidRPr="00666161">
              <w:rPr>
                <w:rFonts w:ascii="Times New Roman" w:eastAsia="Times New Roman" w:hAnsi="Times New Roman" w:cs="Times New Roman"/>
                <w:sz w:val="20"/>
                <w:szCs w:val="20"/>
                <w:lang w:eastAsia="sk-SK"/>
              </w:rPr>
              <w:t xml:space="preserve"> pozitívne vplyvy</w:t>
            </w:r>
            <w:r w:rsidRPr="00666161">
              <w:rPr>
                <w:rFonts w:ascii="Times New Roman" w:eastAsia="Times New Roman" w:hAnsi="Times New Roman" w:cs="Times New Roman"/>
                <w:sz w:val="20"/>
                <w:szCs w:val="20"/>
                <w:lang w:eastAsia="sk-SK"/>
              </w:rPr>
              <w:t xml:space="preserve"> na životné prostredie</w:t>
            </w:r>
            <w:r w:rsidR="001E32FF" w:rsidRPr="00666161">
              <w:rPr>
                <w:rFonts w:ascii="Times New Roman" w:eastAsia="Times New Roman" w:hAnsi="Times New Roman" w:cs="Times New Roman"/>
                <w:sz w:val="20"/>
                <w:szCs w:val="20"/>
                <w:lang w:eastAsia="sk-SK"/>
              </w:rPr>
              <w:t xml:space="preserve"> v zanedbateľnom rozsahu</w:t>
            </w:r>
            <w:r w:rsidRPr="00666161">
              <w:rPr>
                <w:rFonts w:ascii="Times New Roman" w:eastAsia="Times New Roman" w:hAnsi="Times New Roman" w:cs="Times New Roman"/>
                <w:sz w:val="20"/>
                <w:szCs w:val="20"/>
                <w:lang w:eastAsia="sk-SK"/>
              </w:rPr>
              <w:t>, a to</w:t>
            </w:r>
            <w:r w:rsidR="001E32FF" w:rsidRPr="00666161">
              <w:rPr>
                <w:rFonts w:ascii="Times New Roman" w:eastAsia="Times New Roman" w:hAnsi="Times New Roman" w:cs="Times New Roman"/>
                <w:sz w:val="20"/>
                <w:szCs w:val="20"/>
                <w:lang w:eastAsia="sk-SK"/>
              </w:rPr>
              <w:t xml:space="preserve"> v súvislosti s</w:t>
            </w:r>
            <w:r w:rsidR="00143D3F" w:rsidRPr="00666161">
              <w:rPr>
                <w:rFonts w:ascii="Times New Roman" w:eastAsia="Times New Roman" w:hAnsi="Times New Roman" w:cs="Times New Roman"/>
                <w:sz w:val="20"/>
                <w:szCs w:val="20"/>
                <w:lang w:eastAsia="sk-SK"/>
              </w:rPr>
              <w:t> </w:t>
            </w:r>
            <w:r w:rsidR="001E32FF" w:rsidRPr="00666161">
              <w:rPr>
                <w:rFonts w:ascii="Times New Roman" w:eastAsia="Times New Roman" w:hAnsi="Times New Roman" w:cs="Times New Roman"/>
                <w:sz w:val="20"/>
                <w:szCs w:val="20"/>
                <w:lang w:eastAsia="sk-SK"/>
              </w:rPr>
              <w:t>implementáciou</w:t>
            </w:r>
            <w:r w:rsidR="00143D3F" w:rsidRPr="00666161">
              <w:rPr>
                <w:rFonts w:ascii="Times New Roman" w:eastAsia="Times New Roman" w:hAnsi="Times New Roman" w:cs="Times New Roman"/>
                <w:sz w:val="20"/>
                <w:szCs w:val="20"/>
                <w:lang w:eastAsia="sk-SK"/>
              </w:rPr>
              <w:t xml:space="preserve"> </w:t>
            </w:r>
            <w:r w:rsidR="00143D3F" w:rsidRPr="00666161">
              <w:rPr>
                <w:rStyle w:val="Zvraznenie"/>
                <w:rFonts w:ascii="Times New Roman" w:hAnsi="Times New Roman"/>
                <w:i w:val="0"/>
                <w:iCs/>
                <w:sz w:val="20"/>
                <w:szCs w:val="20"/>
                <w:shd w:val="clear" w:color="auto" w:fill="FFFFFF"/>
              </w:rPr>
              <w:t>nariadeni</w:t>
            </w:r>
            <w:r w:rsidRPr="00666161">
              <w:rPr>
                <w:rStyle w:val="Zvraznenie"/>
                <w:rFonts w:ascii="Times New Roman" w:hAnsi="Times New Roman"/>
                <w:i w:val="0"/>
                <w:iCs/>
                <w:sz w:val="20"/>
                <w:szCs w:val="20"/>
                <w:shd w:val="clear" w:color="auto" w:fill="FFFFFF"/>
              </w:rPr>
              <w:t>a</w:t>
            </w:r>
            <w:r w:rsidR="00143D3F" w:rsidRPr="00666161">
              <w:rPr>
                <w:rStyle w:val="Zvraznenie"/>
                <w:rFonts w:ascii="Times New Roman" w:hAnsi="Times New Roman"/>
                <w:i w:val="0"/>
                <w:iCs/>
                <w:sz w:val="20"/>
                <w:szCs w:val="20"/>
                <w:shd w:val="clear" w:color="auto" w:fill="FFFFFF"/>
              </w:rPr>
              <w:t xml:space="preserve"> (EÚ) 2024/1252</w:t>
            </w:r>
            <w:r w:rsidR="00002010">
              <w:rPr>
                <w:rStyle w:val="Zvraznenie"/>
                <w:rFonts w:ascii="Times New Roman" w:hAnsi="Times New Roman"/>
                <w:i w:val="0"/>
                <w:iCs/>
                <w:sz w:val="20"/>
                <w:szCs w:val="20"/>
                <w:shd w:val="clear" w:color="auto" w:fill="FFFFFF"/>
              </w:rPr>
              <w:t xml:space="preserve"> v platnom znená</w:t>
            </w:r>
            <w:r w:rsidR="001E32FF" w:rsidRPr="00666161">
              <w:rPr>
                <w:rFonts w:ascii="Times New Roman" w:eastAsia="Times New Roman" w:hAnsi="Times New Roman" w:cs="Times New Roman"/>
                <w:sz w:val="20"/>
                <w:szCs w:val="20"/>
                <w:lang w:eastAsia="sk-SK"/>
              </w:rPr>
              <w:t xml:space="preserve"> </w:t>
            </w:r>
            <w:r w:rsidR="001E32FF" w:rsidRPr="00666161">
              <w:rPr>
                <w:rFonts w:ascii="Times New Roman" w:eastAsia="Calibri" w:hAnsi="Times New Roman" w:cs="Times New Roman"/>
                <w:sz w:val="20"/>
                <w:szCs w:val="20"/>
                <w:lang w:eastAsia="sk-SK"/>
              </w:rPr>
              <w:t>v dôsledku využívania</w:t>
            </w:r>
            <w:r w:rsidR="00143D3F" w:rsidRPr="00666161">
              <w:rPr>
                <w:rFonts w:ascii="Times New Roman" w:eastAsia="Calibri" w:hAnsi="Times New Roman" w:cs="Times New Roman"/>
                <w:sz w:val="20"/>
                <w:szCs w:val="20"/>
                <w:lang w:eastAsia="sk-SK"/>
              </w:rPr>
              <w:t xml:space="preserve"> permanentných magnetov ako</w:t>
            </w:r>
            <w:r w:rsidR="001E32FF" w:rsidRPr="00666161">
              <w:rPr>
                <w:rFonts w:ascii="Times New Roman" w:eastAsia="Calibri" w:hAnsi="Times New Roman" w:cs="Times New Roman"/>
                <w:sz w:val="20"/>
                <w:szCs w:val="20"/>
                <w:lang w:eastAsia="sk-SK"/>
              </w:rPr>
              <w:t xml:space="preserve"> druhotných surovín</w:t>
            </w:r>
            <w:r w:rsidR="00143D3F" w:rsidRPr="00666161">
              <w:rPr>
                <w:rFonts w:ascii="Times New Roman" w:eastAsia="Calibri" w:hAnsi="Times New Roman" w:cs="Times New Roman"/>
                <w:sz w:val="20"/>
                <w:szCs w:val="20"/>
                <w:lang w:eastAsia="sk-SK"/>
              </w:rPr>
              <w:t>,</w:t>
            </w:r>
            <w:r w:rsidR="00143D3F" w:rsidRPr="00666161">
              <w:rPr>
                <w:rStyle w:val="Zvraznenie"/>
                <w:rFonts w:ascii="Times New Roman" w:hAnsi="Times New Roman"/>
                <w:i w:val="0"/>
                <w:iCs/>
                <w:sz w:val="20"/>
                <w:szCs w:val="20"/>
                <w:shd w:val="clear" w:color="auto" w:fill="FFFFFF"/>
              </w:rPr>
              <w:t> v súvislosti so zavedením sledovan</w:t>
            </w:r>
            <w:r w:rsidRPr="00666161">
              <w:rPr>
                <w:rStyle w:val="Zvraznenie"/>
                <w:rFonts w:ascii="Times New Roman" w:hAnsi="Times New Roman"/>
                <w:i w:val="0"/>
                <w:iCs/>
                <w:sz w:val="20"/>
                <w:szCs w:val="20"/>
                <w:shd w:val="clear" w:color="auto" w:fill="FFFFFF"/>
              </w:rPr>
              <w:t>ia</w:t>
            </w:r>
            <w:r w:rsidR="00143D3F" w:rsidRPr="00666161">
              <w:rPr>
                <w:rStyle w:val="Zvraznenie"/>
                <w:rFonts w:ascii="Times New Roman" w:hAnsi="Times New Roman"/>
                <w:i w:val="0"/>
                <w:iCs/>
                <w:sz w:val="20"/>
                <w:szCs w:val="20"/>
                <w:shd w:val="clear" w:color="auto" w:fill="FFFFFF"/>
              </w:rPr>
              <w:t xml:space="preserve"> uhlíkovej stopy a postupným zavádzaním požiadaviek na</w:t>
            </w:r>
            <w:r w:rsidR="00AD2275" w:rsidRPr="00666161">
              <w:rPr>
                <w:rStyle w:val="Zvraznenie"/>
                <w:rFonts w:ascii="Times New Roman" w:hAnsi="Times New Roman"/>
                <w:i w:val="0"/>
                <w:iCs/>
                <w:sz w:val="20"/>
                <w:szCs w:val="20"/>
                <w:shd w:val="clear" w:color="auto" w:fill="FFFFFF"/>
              </w:rPr>
              <w:t> </w:t>
            </w:r>
            <w:r w:rsidRPr="00666161">
              <w:rPr>
                <w:rStyle w:val="Zvraznenie"/>
                <w:rFonts w:ascii="Times New Roman" w:hAnsi="Times New Roman"/>
                <w:i w:val="0"/>
                <w:iCs/>
                <w:sz w:val="20"/>
                <w:szCs w:val="20"/>
                <w:shd w:val="clear" w:color="auto" w:fill="FFFFFF"/>
              </w:rPr>
              <w:t>recyklovaný</w:t>
            </w:r>
            <w:r w:rsidR="00143D3F" w:rsidRPr="00666161">
              <w:rPr>
                <w:rStyle w:val="Zvraznenie"/>
                <w:rFonts w:ascii="Times New Roman" w:hAnsi="Times New Roman"/>
                <w:i w:val="0"/>
                <w:iCs/>
                <w:sz w:val="20"/>
                <w:szCs w:val="20"/>
                <w:shd w:val="clear" w:color="auto" w:fill="FFFFFF"/>
              </w:rPr>
              <w:t xml:space="preserve"> obsah batérií v</w:t>
            </w:r>
            <w:r w:rsidRPr="00666161">
              <w:rPr>
                <w:rStyle w:val="Zvraznenie"/>
                <w:rFonts w:ascii="Times New Roman" w:hAnsi="Times New Roman"/>
                <w:i w:val="0"/>
                <w:iCs/>
                <w:sz w:val="20"/>
                <w:szCs w:val="20"/>
                <w:shd w:val="clear" w:color="auto" w:fill="FFFFFF"/>
              </w:rPr>
              <w:t> </w:t>
            </w:r>
            <w:r w:rsidR="00143D3F" w:rsidRPr="00666161">
              <w:rPr>
                <w:rStyle w:val="Zvraznenie"/>
                <w:rFonts w:ascii="Times New Roman" w:hAnsi="Times New Roman"/>
                <w:i w:val="0"/>
                <w:iCs/>
                <w:sz w:val="20"/>
                <w:szCs w:val="20"/>
                <w:shd w:val="clear" w:color="auto" w:fill="FFFFFF"/>
              </w:rPr>
              <w:t>súvislost</w:t>
            </w:r>
            <w:r w:rsidRPr="00666161">
              <w:rPr>
                <w:rStyle w:val="Zvraznenie"/>
                <w:rFonts w:ascii="Times New Roman" w:hAnsi="Times New Roman"/>
                <w:i w:val="0"/>
                <w:iCs/>
                <w:sz w:val="20"/>
                <w:szCs w:val="20"/>
                <w:shd w:val="clear" w:color="auto" w:fill="FFFFFF"/>
              </w:rPr>
              <w:t>i s nariadením (EÚ)</w:t>
            </w:r>
            <w:r w:rsidR="00143D3F" w:rsidRPr="00666161">
              <w:rPr>
                <w:rStyle w:val="Zvraznenie"/>
                <w:rFonts w:ascii="Times New Roman" w:hAnsi="Times New Roman"/>
                <w:i w:val="0"/>
                <w:iCs/>
                <w:sz w:val="20"/>
                <w:szCs w:val="20"/>
                <w:shd w:val="clear" w:color="auto" w:fill="FFFFFF"/>
              </w:rPr>
              <w:t xml:space="preserve"> 2023/1542</w:t>
            </w:r>
            <w:r w:rsidR="00002010">
              <w:rPr>
                <w:rStyle w:val="Zvraznenie"/>
                <w:rFonts w:ascii="Times New Roman" w:hAnsi="Times New Roman"/>
                <w:i w:val="0"/>
                <w:iCs/>
                <w:sz w:val="20"/>
                <w:szCs w:val="20"/>
                <w:shd w:val="clear" w:color="auto" w:fill="FFFFFF"/>
              </w:rPr>
              <w:t xml:space="preserve"> v platnom znení</w:t>
            </w:r>
            <w:r w:rsidR="00143D3F" w:rsidRPr="00666161">
              <w:rPr>
                <w:rStyle w:val="Zvraznenie"/>
                <w:rFonts w:ascii="Times New Roman" w:hAnsi="Times New Roman"/>
                <w:i w:val="0"/>
                <w:iCs/>
                <w:sz w:val="20"/>
                <w:szCs w:val="20"/>
                <w:shd w:val="clear" w:color="auto" w:fill="FFFFFF"/>
              </w:rPr>
              <w:t xml:space="preserve">, </w:t>
            </w:r>
            <w:r w:rsidRPr="00666161">
              <w:rPr>
                <w:rStyle w:val="Zvraznenie"/>
                <w:rFonts w:ascii="Times New Roman" w:hAnsi="Times New Roman"/>
                <w:i w:val="0"/>
                <w:iCs/>
                <w:sz w:val="20"/>
                <w:szCs w:val="20"/>
                <w:shd w:val="clear" w:color="auto" w:fill="FFFFFF"/>
              </w:rPr>
              <w:t>p</w:t>
            </w:r>
            <w:r w:rsidR="00143D3F" w:rsidRPr="00666161">
              <w:rPr>
                <w:rStyle w:val="Zvraznenie"/>
                <w:rFonts w:ascii="Times New Roman" w:hAnsi="Times New Roman"/>
                <w:i w:val="0"/>
                <w:iCs/>
                <w:sz w:val="20"/>
                <w:szCs w:val="20"/>
                <w:shd w:val="clear" w:color="auto" w:fill="FFFFFF"/>
              </w:rPr>
              <w:t>retože nosná časť</w:t>
            </w:r>
            <w:r w:rsidRPr="00666161">
              <w:rPr>
                <w:rStyle w:val="Zvraznenie"/>
                <w:rFonts w:ascii="Times New Roman" w:hAnsi="Times New Roman"/>
                <w:i w:val="0"/>
                <w:iCs/>
                <w:sz w:val="20"/>
                <w:szCs w:val="20"/>
                <w:shd w:val="clear" w:color="auto" w:fill="FFFFFF"/>
              </w:rPr>
              <w:t xml:space="preserve"> z týchto nariadení,</w:t>
            </w:r>
            <w:r w:rsidR="00143D3F" w:rsidRPr="00666161">
              <w:rPr>
                <w:rStyle w:val="Zvraznenie"/>
                <w:rFonts w:ascii="Times New Roman" w:hAnsi="Times New Roman"/>
                <w:i w:val="0"/>
                <w:iCs/>
                <w:sz w:val="20"/>
                <w:szCs w:val="20"/>
                <w:shd w:val="clear" w:color="auto" w:fill="FFFFFF"/>
              </w:rPr>
              <w:t xml:space="preserve"> ktorá</w:t>
            </w:r>
            <w:r w:rsidRPr="00666161">
              <w:rPr>
                <w:rStyle w:val="Zvraznenie"/>
                <w:rFonts w:ascii="Times New Roman" w:hAnsi="Times New Roman"/>
                <w:i w:val="0"/>
                <w:iCs/>
                <w:sz w:val="20"/>
                <w:szCs w:val="20"/>
                <w:shd w:val="clear" w:color="auto" w:fill="FFFFFF"/>
              </w:rPr>
              <w:t xml:space="preserve"> má pozitívne</w:t>
            </w:r>
            <w:r w:rsidR="00143D3F" w:rsidRPr="00666161">
              <w:rPr>
                <w:rStyle w:val="Zvraznenie"/>
                <w:rFonts w:ascii="Times New Roman" w:hAnsi="Times New Roman"/>
                <w:i w:val="0"/>
                <w:iCs/>
                <w:sz w:val="20"/>
                <w:szCs w:val="20"/>
                <w:shd w:val="clear" w:color="auto" w:fill="FFFFFF"/>
              </w:rPr>
              <w:t xml:space="preserve"> vplyvy na životné </w:t>
            </w:r>
            <w:r w:rsidRPr="00666161">
              <w:rPr>
                <w:rStyle w:val="Zvraznenie"/>
                <w:rFonts w:ascii="Times New Roman" w:hAnsi="Times New Roman"/>
                <w:i w:val="0"/>
                <w:iCs/>
                <w:sz w:val="20"/>
                <w:szCs w:val="20"/>
                <w:shd w:val="clear" w:color="auto" w:fill="FFFFFF"/>
              </w:rPr>
              <w:t>prostredie</w:t>
            </w:r>
            <w:r w:rsidR="00143D3F" w:rsidRPr="00666161">
              <w:rPr>
                <w:rStyle w:val="Zvraznenie"/>
                <w:rFonts w:ascii="Times New Roman" w:hAnsi="Times New Roman"/>
                <w:i w:val="0"/>
                <w:iCs/>
                <w:sz w:val="20"/>
                <w:szCs w:val="20"/>
                <w:shd w:val="clear" w:color="auto" w:fill="FFFFFF"/>
              </w:rPr>
              <w:t>, nie j</w:t>
            </w:r>
            <w:r w:rsidRPr="00666161">
              <w:rPr>
                <w:rStyle w:val="Zvraznenie"/>
                <w:rFonts w:ascii="Times New Roman" w:hAnsi="Times New Roman"/>
                <w:i w:val="0"/>
                <w:iCs/>
                <w:sz w:val="20"/>
                <w:szCs w:val="20"/>
                <w:shd w:val="clear" w:color="auto" w:fill="FFFFFF"/>
              </w:rPr>
              <w:t xml:space="preserve">e návrhom zákona implementovaná a taktiež </w:t>
            </w:r>
            <w:r w:rsidRPr="00666161">
              <w:rPr>
                <w:rFonts w:ascii="Times New Roman" w:hAnsi="Times New Roman" w:cs="Times New Roman"/>
                <w:noProof/>
                <w:sz w:val="20"/>
                <w:szCs w:val="20"/>
              </w:rPr>
              <w:t xml:space="preserve">v poklese spotreby papiera na tlač príručiek s pokynmi na používanie, čím sa zníži aj zodpovedajúca uhlíková stopa v súvislosti s </w:t>
            </w:r>
            <w:r w:rsidRPr="00666161">
              <w:rPr>
                <w:rStyle w:val="Zvraznenie"/>
                <w:rFonts w:ascii="Times New Roman" w:hAnsi="Times New Roman"/>
                <w:i w:val="0"/>
                <w:iCs/>
                <w:sz w:val="20"/>
                <w:szCs w:val="20"/>
                <w:shd w:val="clear" w:color="auto" w:fill="FFFFFF"/>
              </w:rPr>
              <w:t>nariadením (EÚ) 2023/1230</w:t>
            </w:r>
            <w:r w:rsidR="00002010">
              <w:rPr>
                <w:rStyle w:val="Zvraznenie"/>
                <w:rFonts w:ascii="Times New Roman" w:hAnsi="Times New Roman"/>
                <w:i w:val="0"/>
                <w:iCs/>
                <w:sz w:val="20"/>
                <w:szCs w:val="20"/>
                <w:shd w:val="clear" w:color="auto" w:fill="FFFFFF"/>
              </w:rPr>
              <w:t xml:space="preserve"> v platnom znení</w:t>
            </w:r>
            <w:r w:rsidRPr="00666161">
              <w:rPr>
                <w:rStyle w:val="Zvraznenie"/>
                <w:rFonts w:ascii="Times New Roman" w:hAnsi="Times New Roman"/>
                <w:i w:val="0"/>
                <w:iCs/>
                <w:sz w:val="20"/>
                <w:szCs w:val="20"/>
                <w:shd w:val="clear" w:color="auto" w:fill="FFFFFF"/>
              </w:rPr>
              <w:t>.</w:t>
            </w:r>
          </w:p>
          <w:p w14:paraId="39726A33" w14:textId="7874C3CE" w:rsidR="006D3F76" w:rsidRPr="00666161" w:rsidRDefault="006D3F76" w:rsidP="00F31586">
            <w:pPr>
              <w:jc w:val="both"/>
              <w:rPr>
                <w:rFonts w:ascii="Times New Roman" w:hAnsi="Times New Roman" w:cs="Times New Roman"/>
                <w:sz w:val="20"/>
                <w:szCs w:val="20"/>
              </w:rPr>
            </w:pPr>
          </w:p>
          <w:p w14:paraId="1F416551" w14:textId="2EEEEEC2" w:rsidR="001B23B7" w:rsidRPr="00666161" w:rsidRDefault="006D3F76" w:rsidP="002C3619">
            <w:pPr>
              <w:jc w:val="both"/>
              <w:rPr>
                <w:rFonts w:ascii="Times New Roman" w:eastAsia="Times New Roman" w:hAnsi="Times New Roman" w:cs="Times New Roman"/>
                <w:i/>
                <w:sz w:val="20"/>
                <w:szCs w:val="20"/>
                <w:lang w:eastAsia="sk-SK"/>
              </w:rPr>
            </w:pPr>
            <w:r w:rsidRPr="00666161">
              <w:rPr>
                <w:rFonts w:ascii="Times New Roman" w:hAnsi="Times New Roman" w:cs="Times New Roman"/>
                <w:sz w:val="20"/>
                <w:szCs w:val="20"/>
              </w:rPr>
              <w:t>Vplyvy na rozpočet verejnej správy a podnikateľské vplyvy</w:t>
            </w:r>
            <w:r w:rsidR="002C3619" w:rsidRPr="00666161">
              <w:rPr>
                <w:rFonts w:ascii="Times New Roman" w:hAnsi="Times New Roman" w:cs="Times New Roman"/>
                <w:sz w:val="20"/>
                <w:szCs w:val="20"/>
              </w:rPr>
              <w:t xml:space="preserve"> sú podrobnejšie opísané v príslušných analýzach posúdených vplyvov</w:t>
            </w:r>
            <w:r w:rsidR="00091751">
              <w:rPr>
                <w:rFonts w:ascii="Times New Roman" w:hAnsi="Times New Roman" w:cs="Times New Roman"/>
                <w:sz w:val="20"/>
                <w:szCs w:val="20"/>
              </w:rPr>
              <w:t>, pričom negatívny vplyv na rozpočet verejnej správy a na limit verejných výdavkov bude kompenzovaný zvýšenými prí</w:t>
            </w:r>
            <w:r w:rsidR="00E87B8F">
              <w:rPr>
                <w:rFonts w:ascii="Times New Roman" w:hAnsi="Times New Roman" w:cs="Times New Roman"/>
                <w:sz w:val="20"/>
                <w:szCs w:val="20"/>
              </w:rPr>
              <w:t>j</w:t>
            </w:r>
            <w:r w:rsidR="00091751">
              <w:rPr>
                <w:rFonts w:ascii="Times New Roman" w:hAnsi="Times New Roman" w:cs="Times New Roman"/>
                <w:sz w:val="20"/>
                <w:szCs w:val="20"/>
              </w:rPr>
              <w:t>mami rozpočtovej organizácie Slovenskej obchodnej inšpekcie ako je to uvedené v príslušnej analýze vplyvov.</w:t>
            </w:r>
          </w:p>
        </w:tc>
      </w:tr>
      <w:tr w:rsidR="00BA1B40" w:rsidRPr="00666161" w14:paraId="43DD211E" w14:textId="77777777" w:rsidTr="007355B9">
        <w:tc>
          <w:tcPr>
            <w:tcW w:w="9176" w:type="dxa"/>
            <w:tcBorders>
              <w:top w:val="single" w:sz="4" w:space="0" w:color="auto"/>
              <w:left w:val="single" w:sz="4" w:space="0" w:color="auto"/>
              <w:bottom w:val="single" w:sz="4" w:space="0" w:color="FFFFFF"/>
              <w:right w:val="single" w:sz="4" w:space="0" w:color="auto"/>
            </w:tcBorders>
            <w:shd w:val="clear" w:color="auto" w:fill="E2E2E2"/>
          </w:tcPr>
          <w:p w14:paraId="53497367" w14:textId="77777777" w:rsidR="001B23B7" w:rsidRPr="00666161" w:rsidRDefault="001B23B7" w:rsidP="007355B9">
            <w:pPr>
              <w:numPr>
                <w:ilvl w:val="0"/>
                <w:numId w:val="1"/>
              </w:numPr>
              <w:ind w:left="426"/>
              <w:contextualSpacing/>
              <w:rPr>
                <w:rFonts w:ascii="Times New Roman" w:eastAsia="Calibri" w:hAnsi="Times New Roman" w:cs="Times New Roman"/>
                <w:b/>
              </w:rPr>
            </w:pPr>
            <w:r w:rsidRPr="00666161">
              <w:rPr>
                <w:rFonts w:ascii="Times New Roman" w:eastAsia="Calibri" w:hAnsi="Times New Roman" w:cs="Times New Roman"/>
                <w:b/>
              </w:rPr>
              <w:lastRenderedPageBreak/>
              <w:t>Kontakt na spracovateľa</w:t>
            </w:r>
          </w:p>
        </w:tc>
      </w:tr>
      <w:tr w:rsidR="00BA1B40" w:rsidRPr="00666161" w14:paraId="79B1480D" w14:textId="77777777" w:rsidTr="007355B9">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54C488E" w14:textId="795E6D88" w:rsidR="001B23B7" w:rsidRPr="00666161" w:rsidRDefault="001B23B7" w:rsidP="007355B9">
            <w:pPr>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2A881C18" w14:textId="77777777" w:rsidR="00DE3C2E" w:rsidRPr="00666161" w:rsidRDefault="00DE3C2E" w:rsidP="007355B9">
            <w:pPr>
              <w:rPr>
                <w:rFonts w:ascii="Times New Roman" w:eastAsia="Times New Roman" w:hAnsi="Times New Roman" w:cs="Times New Roman"/>
                <w:i/>
                <w:sz w:val="20"/>
                <w:szCs w:val="20"/>
                <w:lang w:eastAsia="sk-SK"/>
              </w:rPr>
            </w:pPr>
          </w:p>
          <w:p w14:paraId="6E80043B" w14:textId="77777777" w:rsidR="00306545" w:rsidRPr="00666161" w:rsidRDefault="00306545" w:rsidP="007355B9">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JUDr. Liliana Tahotná</w:t>
            </w:r>
          </w:p>
          <w:p w14:paraId="42AA9A83" w14:textId="1325CA7E" w:rsidR="00DE3C2E" w:rsidRPr="00666161" w:rsidRDefault="00DE3C2E" w:rsidP="007355B9">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odbor skúšob</w:t>
            </w:r>
            <w:r w:rsidR="00306545" w:rsidRPr="00666161">
              <w:rPr>
                <w:rFonts w:ascii="Times New Roman" w:eastAsia="Times New Roman" w:hAnsi="Times New Roman" w:cs="Times New Roman"/>
                <w:sz w:val="20"/>
                <w:szCs w:val="20"/>
                <w:lang w:eastAsia="sk-SK"/>
              </w:rPr>
              <w:t>níctva a európskych záležitostí</w:t>
            </w:r>
          </w:p>
          <w:p w14:paraId="2BD5F5C1" w14:textId="1640D4A4" w:rsidR="00306545" w:rsidRPr="00666161" w:rsidRDefault="00306545" w:rsidP="007355B9">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Úrad pre normalizáciu, metrológiu a skúšobníctvo Slovenskej republiky</w:t>
            </w:r>
          </w:p>
          <w:p w14:paraId="7BE33DCB" w14:textId="77777777" w:rsidR="00306545" w:rsidRPr="00666161" w:rsidRDefault="00DE3C2E" w:rsidP="00306545">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 xml:space="preserve">email: </w:t>
            </w:r>
            <w:hyperlink r:id="rId9" w:history="1">
              <w:r w:rsidR="00306545" w:rsidRPr="00666161">
                <w:rPr>
                  <w:rStyle w:val="Hypertextovprepojenie"/>
                  <w:rFonts w:ascii="Times New Roman" w:eastAsia="Times New Roman" w:hAnsi="Times New Roman" w:cs="Times New Roman"/>
                  <w:color w:val="auto"/>
                  <w:sz w:val="20"/>
                  <w:szCs w:val="20"/>
                  <w:lang w:eastAsia="sk-SK"/>
                </w:rPr>
                <w:t>liliana.tahotna@normoff.gov.sk</w:t>
              </w:r>
            </w:hyperlink>
            <w:r w:rsidRPr="00666161">
              <w:rPr>
                <w:rFonts w:ascii="Times New Roman" w:eastAsia="Times New Roman" w:hAnsi="Times New Roman" w:cs="Times New Roman"/>
                <w:sz w:val="20"/>
                <w:szCs w:val="20"/>
                <w:lang w:eastAsia="sk-SK"/>
              </w:rPr>
              <w:t xml:space="preserve">. </w:t>
            </w:r>
          </w:p>
          <w:p w14:paraId="25F66C9B" w14:textId="40122145" w:rsidR="00DE3C2E" w:rsidRPr="00666161" w:rsidRDefault="00DE3C2E" w:rsidP="00306545">
            <w:pPr>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tel. č.:</w:t>
            </w:r>
            <w:r w:rsidR="000268D0" w:rsidRPr="00666161">
              <w:rPr>
                <w:rFonts w:ascii="Times New Roman" w:eastAsia="Times New Roman" w:hAnsi="Times New Roman" w:cs="Times New Roman"/>
                <w:sz w:val="20"/>
                <w:szCs w:val="20"/>
                <w:lang w:eastAsia="sk-SK"/>
              </w:rPr>
              <w:t xml:space="preserve"> </w:t>
            </w:r>
            <w:r w:rsidR="00306545" w:rsidRPr="00666161">
              <w:rPr>
                <w:rFonts w:ascii="Times New Roman" w:eastAsia="Times New Roman" w:hAnsi="Times New Roman" w:cs="Times New Roman"/>
                <w:sz w:val="20"/>
                <w:szCs w:val="20"/>
                <w:lang w:eastAsia="sk-SK"/>
              </w:rPr>
              <w:t>02/ 20 907</w:t>
            </w:r>
            <w:r w:rsidR="000268D0" w:rsidRPr="00666161">
              <w:rPr>
                <w:rFonts w:ascii="Times New Roman" w:eastAsia="Times New Roman" w:hAnsi="Times New Roman" w:cs="Times New Roman"/>
                <w:sz w:val="20"/>
                <w:szCs w:val="20"/>
                <w:lang w:eastAsia="sk-SK"/>
              </w:rPr>
              <w:t xml:space="preserve"> 29</w:t>
            </w:r>
            <w:r w:rsidR="00306545" w:rsidRPr="00666161">
              <w:rPr>
                <w:rFonts w:ascii="Times New Roman" w:eastAsia="Times New Roman" w:hAnsi="Times New Roman" w:cs="Times New Roman"/>
                <w:sz w:val="20"/>
                <w:szCs w:val="20"/>
                <w:lang w:eastAsia="sk-SK"/>
              </w:rPr>
              <w:t>6</w:t>
            </w:r>
          </w:p>
        </w:tc>
      </w:tr>
      <w:tr w:rsidR="00BA1B40" w:rsidRPr="00666161" w14:paraId="4EDDDCAB" w14:textId="77777777" w:rsidTr="007355B9">
        <w:tc>
          <w:tcPr>
            <w:tcW w:w="9176" w:type="dxa"/>
            <w:tcBorders>
              <w:top w:val="single" w:sz="4" w:space="0" w:color="auto"/>
              <w:left w:val="single" w:sz="4" w:space="0" w:color="auto"/>
              <w:bottom w:val="single" w:sz="4" w:space="0" w:color="FFFFFF"/>
              <w:right w:val="single" w:sz="4" w:space="0" w:color="auto"/>
            </w:tcBorders>
            <w:shd w:val="clear" w:color="auto" w:fill="E2E2E2"/>
          </w:tcPr>
          <w:p w14:paraId="21262172" w14:textId="77777777" w:rsidR="001B23B7" w:rsidRPr="00666161" w:rsidRDefault="001B23B7" w:rsidP="007355B9">
            <w:pPr>
              <w:numPr>
                <w:ilvl w:val="0"/>
                <w:numId w:val="1"/>
              </w:numPr>
              <w:ind w:left="426"/>
              <w:contextualSpacing/>
              <w:rPr>
                <w:rFonts w:ascii="Times New Roman" w:eastAsia="Calibri" w:hAnsi="Times New Roman" w:cs="Times New Roman"/>
                <w:b/>
              </w:rPr>
            </w:pPr>
            <w:r w:rsidRPr="00666161">
              <w:rPr>
                <w:rFonts w:ascii="Times New Roman" w:eastAsia="Calibri" w:hAnsi="Times New Roman" w:cs="Times New Roman"/>
                <w:b/>
              </w:rPr>
              <w:t>Zdroje</w:t>
            </w:r>
          </w:p>
        </w:tc>
      </w:tr>
      <w:tr w:rsidR="00BA1B40" w:rsidRPr="00666161" w14:paraId="2B815A04" w14:textId="77777777" w:rsidTr="007355B9">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BD6069D" w14:textId="61E4FB44" w:rsidR="00306545" w:rsidRPr="00666161" w:rsidRDefault="00306545" w:rsidP="00306545">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Konzultácie s orgánmi verejnej moci, ústrednými orgánmi štátnej správy a orgánmi</w:t>
            </w:r>
            <w:r w:rsidR="00E26AE2" w:rsidRPr="00666161">
              <w:rPr>
                <w:rFonts w:ascii="Times New Roman" w:eastAsia="Times New Roman" w:hAnsi="Times New Roman" w:cs="Times New Roman"/>
                <w:sz w:val="20"/>
                <w:szCs w:val="20"/>
                <w:lang w:eastAsia="sk-SK"/>
              </w:rPr>
              <w:t xml:space="preserve"> dohľadu nad určenými výrobkami, kalkulačka nákladov podnikateľského prostredia, dáta úradu, expertný odhad.</w:t>
            </w:r>
          </w:p>
          <w:p w14:paraId="58A776B1" w14:textId="5B6287B3" w:rsidR="001B23B7" w:rsidRPr="00666161" w:rsidRDefault="001B23B7" w:rsidP="007355B9">
            <w:pPr>
              <w:rPr>
                <w:rFonts w:ascii="Times New Roman" w:eastAsia="Times New Roman" w:hAnsi="Times New Roman" w:cs="Times New Roman"/>
                <w:b/>
                <w:sz w:val="20"/>
                <w:szCs w:val="20"/>
                <w:lang w:eastAsia="sk-SK"/>
              </w:rPr>
            </w:pPr>
          </w:p>
        </w:tc>
      </w:tr>
      <w:tr w:rsidR="00BA1B40" w:rsidRPr="00666161" w14:paraId="5AD01DBB" w14:textId="77777777" w:rsidTr="007355B9">
        <w:tc>
          <w:tcPr>
            <w:tcW w:w="9176" w:type="dxa"/>
            <w:tcBorders>
              <w:top w:val="single" w:sz="4" w:space="0" w:color="auto"/>
              <w:left w:val="single" w:sz="4" w:space="0" w:color="auto"/>
              <w:bottom w:val="single" w:sz="4" w:space="0" w:color="FFFFFF"/>
              <w:right w:val="single" w:sz="4" w:space="0" w:color="auto"/>
            </w:tcBorders>
            <w:shd w:val="clear" w:color="auto" w:fill="E2E2E2"/>
          </w:tcPr>
          <w:p w14:paraId="1C670CA5" w14:textId="6A0871BC" w:rsidR="001B23B7" w:rsidRPr="00666161" w:rsidRDefault="001B23B7" w:rsidP="007355B9">
            <w:pPr>
              <w:numPr>
                <w:ilvl w:val="0"/>
                <w:numId w:val="1"/>
              </w:numPr>
              <w:ind w:left="447" w:hanging="425"/>
              <w:contextualSpacing/>
              <w:rPr>
                <w:rFonts w:ascii="Times New Roman" w:eastAsia="Calibri" w:hAnsi="Times New Roman" w:cs="Times New Roman"/>
                <w:b/>
              </w:rPr>
            </w:pPr>
            <w:r w:rsidRPr="00666161">
              <w:rPr>
                <w:rFonts w:ascii="Times New Roman" w:eastAsia="Calibri" w:hAnsi="Times New Roman" w:cs="Times New Roman"/>
                <w:b/>
              </w:rPr>
              <w:t xml:space="preserve">Stanovisko Komisie na posudzovanie vybraných vplyvov z PPK č. </w:t>
            </w:r>
            <w:r w:rsidR="007B181E" w:rsidRPr="00666161">
              <w:rPr>
                <w:rFonts w:ascii="Times New Roman" w:eastAsia="Calibri" w:hAnsi="Times New Roman" w:cs="Times New Roman"/>
                <w:b/>
              </w:rPr>
              <w:t>045/2025 zo dňa</w:t>
            </w:r>
            <w:r w:rsidR="007B181E" w:rsidRPr="00666161">
              <w:rPr>
                <w:rFonts w:ascii="Times New Roman" w:eastAsia="Calibri" w:hAnsi="Times New Roman" w:cs="Times New Roman"/>
              </w:rPr>
              <w:t xml:space="preserve"> </w:t>
            </w:r>
            <w:r w:rsidR="00C114F9" w:rsidRPr="00666161">
              <w:rPr>
                <w:rFonts w:ascii="Times New Roman" w:eastAsia="Calibri" w:hAnsi="Times New Roman" w:cs="Times New Roman"/>
                <w:b/>
              </w:rPr>
              <w:t>15.04.2025</w:t>
            </w:r>
          </w:p>
          <w:p w14:paraId="385CCA78" w14:textId="77777777" w:rsidR="001B23B7" w:rsidRPr="00666161" w:rsidRDefault="001B23B7" w:rsidP="007355B9">
            <w:pPr>
              <w:ind w:left="502"/>
              <w:rPr>
                <w:rFonts w:ascii="Times New Roman" w:eastAsia="Times New Roman" w:hAnsi="Times New Roman" w:cs="Times New Roman"/>
                <w:b/>
                <w:sz w:val="20"/>
                <w:szCs w:val="20"/>
                <w:lang w:eastAsia="sk-SK"/>
              </w:rPr>
            </w:pPr>
            <w:r w:rsidRPr="00666161">
              <w:rPr>
                <w:rFonts w:ascii="Times New Roman" w:eastAsia="Calibri" w:hAnsi="Times New Roman" w:cs="Times New Roman"/>
              </w:rPr>
              <w:t>(v prípade, ak sa uskutočnilo v zmysle bodu 8.1 Jednotnej metodiky)</w:t>
            </w:r>
          </w:p>
        </w:tc>
      </w:tr>
      <w:tr w:rsidR="00BA1B40" w:rsidRPr="00666161" w14:paraId="3D62D71E"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D117B5A" w14:textId="77777777" w:rsidR="001B23B7" w:rsidRPr="00666161" w:rsidRDefault="001B23B7" w:rsidP="007355B9">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BA1B40" w:rsidRPr="00666161" w14:paraId="10CFF9A4" w14:textId="77777777" w:rsidTr="007355B9">
              <w:trPr>
                <w:trHeight w:val="396"/>
              </w:trPr>
              <w:tc>
                <w:tcPr>
                  <w:tcW w:w="2552" w:type="dxa"/>
                </w:tcPr>
                <w:p w14:paraId="22B62588" w14:textId="77777777" w:rsidR="001B23B7" w:rsidRPr="00666161" w:rsidRDefault="005521CB" w:rsidP="007355B9">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66161">
                        <w:rPr>
                          <w:rFonts w:ascii="MS Gothic" w:eastAsia="MS Gothic" w:hAnsi="MS Gothic" w:cs="Times New Roman"/>
                          <w:b/>
                          <w:sz w:val="20"/>
                          <w:szCs w:val="20"/>
                          <w:lang w:eastAsia="sk-SK"/>
                        </w:rPr>
                        <w:t>☐</w:t>
                      </w:r>
                    </w:sdtContent>
                  </w:sdt>
                  <w:r w:rsidR="0023360B" w:rsidRPr="00666161">
                    <w:rPr>
                      <w:rFonts w:ascii="Times New Roman" w:eastAsia="Times New Roman" w:hAnsi="Times New Roman" w:cs="Times New Roman"/>
                      <w:b/>
                      <w:sz w:val="20"/>
                      <w:szCs w:val="20"/>
                      <w:lang w:eastAsia="sk-SK"/>
                    </w:rPr>
                    <w:t xml:space="preserve">  </w:t>
                  </w:r>
                  <w:r w:rsidR="001B23B7" w:rsidRPr="00666161">
                    <w:rPr>
                      <w:rFonts w:ascii="Times New Roman" w:eastAsia="Times New Roman" w:hAnsi="Times New Roman" w:cs="Times New Roman"/>
                      <w:b/>
                      <w:sz w:val="20"/>
                      <w:szCs w:val="20"/>
                      <w:lang w:eastAsia="sk-SK"/>
                    </w:rPr>
                    <w:t xml:space="preserve">Súhlasné </w:t>
                  </w:r>
                </w:p>
              </w:tc>
              <w:tc>
                <w:tcPr>
                  <w:tcW w:w="3827" w:type="dxa"/>
                </w:tcPr>
                <w:p w14:paraId="40CA935F" w14:textId="77777777" w:rsidR="001B23B7" w:rsidRPr="00666161" w:rsidRDefault="005521CB" w:rsidP="007355B9">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66161">
                        <w:rPr>
                          <w:rFonts w:ascii="MS Gothic" w:eastAsia="MS Gothic" w:hAnsi="MS Gothic" w:cs="Times New Roman"/>
                          <w:b/>
                          <w:sz w:val="20"/>
                          <w:szCs w:val="20"/>
                          <w:lang w:eastAsia="sk-SK"/>
                        </w:rPr>
                        <w:t>☐</w:t>
                      </w:r>
                    </w:sdtContent>
                  </w:sdt>
                  <w:r w:rsidR="0023360B" w:rsidRPr="00666161">
                    <w:rPr>
                      <w:rFonts w:ascii="Times New Roman" w:eastAsia="Times New Roman" w:hAnsi="Times New Roman" w:cs="Times New Roman"/>
                      <w:b/>
                      <w:sz w:val="20"/>
                      <w:szCs w:val="20"/>
                      <w:lang w:eastAsia="sk-SK"/>
                    </w:rPr>
                    <w:t xml:space="preserve">  </w:t>
                  </w:r>
                  <w:r w:rsidR="001B23B7" w:rsidRPr="00666161">
                    <w:rPr>
                      <w:rFonts w:ascii="Times New Roman" w:eastAsia="Times New Roman" w:hAnsi="Times New Roman" w:cs="Times New Roman"/>
                      <w:b/>
                      <w:sz w:val="20"/>
                      <w:szCs w:val="20"/>
                      <w:lang w:eastAsia="sk-SK"/>
                    </w:rPr>
                    <w:t>Súhlasné s návrhom na dopracovanie</w:t>
                  </w:r>
                </w:p>
              </w:tc>
              <w:tc>
                <w:tcPr>
                  <w:tcW w:w="2534" w:type="dxa"/>
                </w:tcPr>
                <w:p w14:paraId="3684697F" w14:textId="047105FC" w:rsidR="001B23B7" w:rsidRPr="00666161" w:rsidRDefault="005521CB" w:rsidP="007355B9">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7B181E" w:rsidRPr="00666161">
                        <w:rPr>
                          <w:rFonts w:ascii="MS Gothic" w:eastAsia="MS Gothic" w:hAnsi="MS Gothic" w:cs="Times New Roman"/>
                          <w:b/>
                          <w:sz w:val="20"/>
                          <w:szCs w:val="20"/>
                          <w:lang w:eastAsia="sk-SK"/>
                        </w:rPr>
                        <w:t>☒</w:t>
                      </w:r>
                    </w:sdtContent>
                  </w:sdt>
                  <w:r w:rsidR="0023360B" w:rsidRPr="00666161">
                    <w:rPr>
                      <w:rFonts w:ascii="Times New Roman" w:eastAsia="Times New Roman" w:hAnsi="Times New Roman" w:cs="Times New Roman"/>
                      <w:b/>
                      <w:sz w:val="20"/>
                      <w:szCs w:val="20"/>
                      <w:lang w:eastAsia="sk-SK"/>
                    </w:rPr>
                    <w:t xml:space="preserve">  </w:t>
                  </w:r>
                  <w:r w:rsidR="001B23B7" w:rsidRPr="00666161">
                    <w:rPr>
                      <w:rFonts w:ascii="Times New Roman" w:eastAsia="Times New Roman" w:hAnsi="Times New Roman" w:cs="Times New Roman"/>
                      <w:b/>
                      <w:sz w:val="20"/>
                      <w:szCs w:val="20"/>
                      <w:lang w:eastAsia="sk-SK"/>
                    </w:rPr>
                    <w:t>Nesúhlasné</w:t>
                  </w:r>
                </w:p>
              </w:tc>
            </w:tr>
          </w:tbl>
          <w:p w14:paraId="15A8CD84" w14:textId="5E0A0891" w:rsidR="001B23B7" w:rsidRPr="00666161" w:rsidRDefault="001B23B7" w:rsidP="007355B9">
            <w:pPr>
              <w:jc w:val="both"/>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Uveďte pripomienky zo stanoviska Komisie z časti II. spolu s Vaším vyhodnotením:</w:t>
            </w:r>
          </w:p>
          <w:p w14:paraId="41F78E6C" w14:textId="76629B0B" w:rsidR="007B181E" w:rsidRPr="00666161" w:rsidRDefault="007B181E" w:rsidP="007355B9">
            <w:pPr>
              <w:jc w:val="both"/>
              <w:rPr>
                <w:rFonts w:ascii="Times New Roman" w:eastAsia="Times New Roman" w:hAnsi="Times New Roman" w:cs="Times New Roman"/>
                <w:b/>
                <w:sz w:val="20"/>
                <w:szCs w:val="20"/>
                <w:lang w:eastAsia="sk-SK"/>
              </w:rPr>
            </w:pPr>
          </w:p>
          <w:p w14:paraId="24E6727F" w14:textId="77777777" w:rsidR="007B181E" w:rsidRPr="00666161" w:rsidRDefault="007B181E" w:rsidP="007B181E">
            <w:pPr>
              <w:jc w:val="both"/>
              <w:rPr>
                <w:rFonts w:ascii="Times New Roman" w:eastAsia="Times New Roman" w:hAnsi="Times New Roman" w:cs="Times New Roman"/>
                <w:sz w:val="20"/>
                <w:szCs w:val="20"/>
                <w:u w:val="single"/>
                <w:lang w:eastAsia="sk-SK"/>
              </w:rPr>
            </w:pPr>
            <w:r w:rsidRPr="00666161">
              <w:rPr>
                <w:rFonts w:ascii="Times New Roman" w:eastAsia="Times New Roman" w:hAnsi="Times New Roman" w:cs="Times New Roman"/>
                <w:sz w:val="20"/>
                <w:szCs w:val="20"/>
                <w:u w:val="single"/>
                <w:lang w:eastAsia="sk-SK"/>
              </w:rPr>
              <w:t>K doložke vybraných vplyvov</w:t>
            </w:r>
          </w:p>
          <w:p w14:paraId="37C3289C" w14:textId="77777777" w:rsidR="007B181E" w:rsidRPr="00666161" w:rsidRDefault="007B181E" w:rsidP="007B181E">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Komisia odporúča predkladateľovi v Doložke vybraných vplyvov v časti 8. Preskúmanie účelnosti doplniť dátum a kritéria hodnotenia účelnosti predkladaného materiálu.</w:t>
            </w:r>
          </w:p>
          <w:p w14:paraId="3F31BBDF" w14:textId="0D166A49" w:rsidR="00A07544" w:rsidRPr="00666161" w:rsidRDefault="007B181E" w:rsidP="007B181E">
            <w:pPr>
              <w:jc w:val="both"/>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sz w:val="20"/>
                <w:szCs w:val="20"/>
                <w:lang w:eastAsia="sk-SK"/>
              </w:rPr>
              <w:t>Odôvodnenie: Preskúmanie účelnosti sa nastavuje po určitom čase, aby sa zhodnotilo, či a na základe akých kritérií bol cieľ naplnený. V  zmysle II. časti, bodu 8 Jednotnej metodiky je preskúmanie účelnosti náplňou ex post hodnotenia, avšak dátum a kritériá je potrebné, aby boli určené predkladateľom materiálu</w:t>
            </w:r>
            <w:r w:rsidR="00A07544" w:rsidRPr="00666161">
              <w:rPr>
                <w:rFonts w:ascii="Times New Roman" w:eastAsia="Times New Roman" w:hAnsi="Times New Roman" w:cs="Times New Roman"/>
                <w:sz w:val="20"/>
                <w:szCs w:val="20"/>
                <w:lang w:eastAsia="sk-SK"/>
              </w:rPr>
              <w:t>.</w:t>
            </w:r>
            <w:r w:rsidRPr="00666161">
              <w:rPr>
                <w:rFonts w:ascii="Times New Roman" w:eastAsia="Times New Roman" w:hAnsi="Times New Roman" w:cs="Times New Roman"/>
                <w:sz w:val="20"/>
                <w:szCs w:val="20"/>
                <w:lang w:eastAsia="sk-SK"/>
              </w:rPr>
              <w:t xml:space="preserve"> </w:t>
            </w:r>
          </w:p>
          <w:p w14:paraId="3FE2E96F" w14:textId="11AB21A4" w:rsidR="007B181E" w:rsidRPr="00666161" w:rsidRDefault="00A07544" w:rsidP="007B181E">
            <w:pPr>
              <w:jc w:val="both"/>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M</w:t>
            </w:r>
            <w:r w:rsidR="007B181E" w:rsidRPr="00666161">
              <w:rPr>
                <w:rFonts w:ascii="Times New Roman" w:eastAsia="Times New Roman" w:hAnsi="Times New Roman" w:cs="Times New Roman"/>
                <w:i/>
                <w:sz w:val="20"/>
                <w:szCs w:val="20"/>
                <w:lang w:eastAsia="sk-SK"/>
              </w:rPr>
              <w:t>ateriál bol podľa pripomienky upravený</w:t>
            </w:r>
            <w:r w:rsidR="00486ECF" w:rsidRPr="00666161">
              <w:rPr>
                <w:rFonts w:ascii="Times New Roman" w:eastAsia="Times New Roman" w:hAnsi="Times New Roman" w:cs="Times New Roman"/>
                <w:i/>
                <w:sz w:val="20"/>
                <w:szCs w:val="20"/>
                <w:lang w:eastAsia="sk-SK"/>
              </w:rPr>
              <w:t>.</w:t>
            </w:r>
          </w:p>
          <w:p w14:paraId="07E0F8A1" w14:textId="0C081C3B" w:rsidR="001B23B7" w:rsidRPr="00666161" w:rsidRDefault="001B23B7" w:rsidP="007355B9">
            <w:pPr>
              <w:rPr>
                <w:rFonts w:ascii="Times New Roman" w:eastAsia="Times New Roman" w:hAnsi="Times New Roman" w:cs="Times New Roman"/>
                <w:b/>
                <w:sz w:val="20"/>
                <w:szCs w:val="20"/>
                <w:lang w:eastAsia="sk-SK"/>
              </w:rPr>
            </w:pPr>
          </w:p>
          <w:p w14:paraId="193DBBF2" w14:textId="77777777" w:rsidR="007B181E" w:rsidRPr="00666161" w:rsidRDefault="007B181E"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Komisia žiada predkladateľa o vyznačenie mechanizmu znižovania byrokracie v Doložke vybraných vplyvov.</w:t>
            </w:r>
          </w:p>
          <w:p w14:paraId="53BCF7D4" w14:textId="77777777" w:rsidR="00A07544" w:rsidRPr="00666161" w:rsidRDefault="007B181E" w:rsidP="00486ECF">
            <w:pPr>
              <w:jc w:val="both"/>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sz w:val="20"/>
                <w:szCs w:val="20"/>
                <w:lang w:eastAsia="sk-SK"/>
              </w:rPr>
              <w:t>Odôvodnenie: Materiál obsahuje vplyvy, na základe ktorých sa podľa Jednotnej metodiky hodnotenia vplyvov vzťahuje mechanizmus znižovania byrokracie a je potrebné v Doložke vybraných vplyvov vyznačiť mechanizmus „Áno“.</w:t>
            </w:r>
            <w:r w:rsidR="00486ECF" w:rsidRPr="00666161">
              <w:rPr>
                <w:rFonts w:ascii="Times New Roman" w:eastAsia="Times New Roman" w:hAnsi="Times New Roman" w:cs="Times New Roman"/>
                <w:sz w:val="20"/>
                <w:szCs w:val="20"/>
                <w:lang w:eastAsia="sk-SK"/>
              </w:rPr>
              <w:t xml:space="preserve"> </w:t>
            </w:r>
          </w:p>
          <w:p w14:paraId="705FEB1C" w14:textId="6D365489" w:rsidR="007B181E" w:rsidRPr="00666161" w:rsidRDefault="00A07544" w:rsidP="00486ECF">
            <w:pPr>
              <w:jc w:val="both"/>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i/>
                <w:sz w:val="20"/>
                <w:szCs w:val="20"/>
                <w:lang w:eastAsia="sk-SK"/>
              </w:rPr>
              <w:t>M</w:t>
            </w:r>
            <w:r w:rsidR="00486ECF" w:rsidRPr="00666161">
              <w:rPr>
                <w:rFonts w:ascii="Times New Roman" w:eastAsia="Times New Roman" w:hAnsi="Times New Roman" w:cs="Times New Roman"/>
                <w:i/>
                <w:sz w:val="20"/>
                <w:szCs w:val="20"/>
                <w:lang w:eastAsia="sk-SK"/>
              </w:rPr>
              <w:t>ateriál bol podľa pripomienky upravený.</w:t>
            </w:r>
          </w:p>
          <w:p w14:paraId="2E2FCD64" w14:textId="08D5430E" w:rsidR="007B181E" w:rsidRPr="00666161" w:rsidRDefault="007B181E" w:rsidP="00486ECF">
            <w:pPr>
              <w:jc w:val="both"/>
              <w:rPr>
                <w:rFonts w:ascii="Times New Roman" w:eastAsia="Times New Roman" w:hAnsi="Times New Roman" w:cs="Times New Roman"/>
                <w:b/>
                <w:sz w:val="20"/>
                <w:szCs w:val="20"/>
                <w:lang w:eastAsia="sk-SK"/>
              </w:rPr>
            </w:pPr>
          </w:p>
          <w:p w14:paraId="787A29B4" w14:textId="1B9D84DE" w:rsidR="00486ECF" w:rsidRPr="00666161" w:rsidRDefault="00486ECF" w:rsidP="00486ECF">
            <w:pPr>
              <w:jc w:val="both"/>
              <w:rPr>
                <w:rFonts w:ascii="Times New Roman" w:eastAsia="Times New Roman" w:hAnsi="Times New Roman" w:cs="Times New Roman"/>
                <w:sz w:val="20"/>
                <w:szCs w:val="20"/>
                <w:u w:val="single"/>
                <w:lang w:eastAsia="sk-SK"/>
              </w:rPr>
            </w:pPr>
            <w:r w:rsidRPr="00666161">
              <w:rPr>
                <w:rFonts w:ascii="Times New Roman" w:eastAsia="Times New Roman" w:hAnsi="Times New Roman" w:cs="Times New Roman"/>
                <w:sz w:val="20"/>
                <w:szCs w:val="20"/>
                <w:u w:val="single"/>
                <w:lang w:eastAsia="sk-SK"/>
              </w:rPr>
              <w:t>K vplyvom na rozpočet verejnej správy</w:t>
            </w:r>
          </w:p>
          <w:p w14:paraId="04FEED2D" w14:textId="4E2FCEF5" w:rsidR="00486ECF" w:rsidRPr="00666161" w:rsidRDefault="00486ECF" w:rsidP="00486ECF">
            <w:pPr>
              <w:jc w:val="both"/>
              <w:rPr>
                <w:rFonts w:ascii="Times New Roman" w:eastAsia="Times New Roman" w:hAnsi="Times New Roman" w:cs="Times New Roman"/>
                <w:sz w:val="20"/>
                <w:szCs w:val="20"/>
                <w:u w:val="single"/>
                <w:lang w:eastAsia="sk-SK"/>
              </w:rPr>
            </w:pPr>
          </w:p>
          <w:p w14:paraId="1872F7B3" w14:textId="77777777" w:rsidR="00486ECF" w:rsidRPr="00666161" w:rsidRDefault="00486ECF"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Podľa doložky vybraných vplyvov má predložený návrh pozitívne vplyvy na rozpočet verejnej správy a žiadne vplyvy na limit verejných výdavkov.</w:t>
            </w:r>
          </w:p>
          <w:p w14:paraId="0D953D63" w14:textId="77777777" w:rsidR="00486ECF" w:rsidRPr="00666161" w:rsidRDefault="00486ECF" w:rsidP="00486ECF">
            <w:pPr>
              <w:jc w:val="both"/>
              <w:rPr>
                <w:rFonts w:ascii="Times New Roman" w:eastAsia="Times New Roman" w:hAnsi="Times New Roman" w:cs="Times New Roman"/>
                <w:sz w:val="20"/>
                <w:szCs w:val="20"/>
                <w:lang w:eastAsia="sk-SK"/>
              </w:rPr>
            </w:pPr>
          </w:p>
          <w:p w14:paraId="1B23620D" w14:textId="6B51B1DC" w:rsidR="00486ECF" w:rsidRPr="00666161" w:rsidRDefault="00486ECF"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V analýze vplyvov na rozpočet verejnej správy je v oblasti príjmov kvantifikovaná suma 300 eur v rokoch 2026 až 2028 každoročne.</w:t>
            </w:r>
          </w:p>
          <w:p w14:paraId="3821310B" w14:textId="7052348C" w:rsidR="00486ECF" w:rsidRPr="00666161" w:rsidRDefault="00486ECF" w:rsidP="00486ECF">
            <w:pPr>
              <w:jc w:val="both"/>
              <w:rPr>
                <w:rFonts w:ascii="Times New Roman" w:eastAsia="Times New Roman" w:hAnsi="Times New Roman" w:cs="Times New Roman"/>
                <w:sz w:val="20"/>
                <w:szCs w:val="20"/>
                <w:lang w:eastAsia="sk-SK"/>
              </w:rPr>
            </w:pPr>
          </w:p>
          <w:p w14:paraId="1CB6D300" w14:textId="5E95015A" w:rsidR="00486ECF" w:rsidRPr="00666161" w:rsidRDefault="00486ECF"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lastRenderedPageBreak/>
              <w:t>Pozitívny vplyv predstavuje nový správny poplatok za prvostupňové overenie výstupných dokumentov z oblasti posudzovania zhody ÚNMS SR. Správny poplatok sa stanovuje minimálnou sumou 10 eur za overenie a bude sa týkať približne 30 subjektov ročne.</w:t>
            </w:r>
          </w:p>
          <w:p w14:paraId="1561C153" w14:textId="460A4E0C" w:rsidR="00486ECF" w:rsidRPr="00666161" w:rsidRDefault="00486ECF" w:rsidP="00486ECF">
            <w:pPr>
              <w:jc w:val="both"/>
              <w:rPr>
                <w:rFonts w:ascii="Times New Roman" w:eastAsia="Times New Roman" w:hAnsi="Times New Roman" w:cs="Times New Roman"/>
                <w:sz w:val="20"/>
                <w:szCs w:val="20"/>
                <w:lang w:eastAsia="sk-SK"/>
              </w:rPr>
            </w:pPr>
          </w:p>
          <w:p w14:paraId="1460F229" w14:textId="3DE56446" w:rsidR="00486ECF" w:rsidRPr="00666161" w:rsidRDefault="00486ECF"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V analýze vplyvov na rozpočet verejnej správy je v oblasti výdavkov kvantifikovaná suma 465 466 eur v roku 2026 a suma 451 466 eur v rokoch 2027 a 2028 každoročne. Vplyv na počet zamestnancov v roku 2026 je uvedený +12, vplyv na mzdové výdavky je kvantifikovaný v sume 360 586 eur v rokoch 2026 až 2028 každoročne. Rozpočtovo nekrytý vplyv je nula.</w:t>
            </w:r>
          </w:p>
          <w:p w14:paraId="2444AECB" w14:textId="6B6877DC" w:rsidR="00486ECF" w:rsidRPr="00666161" w:rsidRDefault="00486ECF" w:rsidP="00486ECF">
            <w:pPr>
              <w:jc w:val="both"/>
              <w:rPr>
                <w:rFonts w:ascii="Times New Roman" w:eastAsia="Times New Roman" w:hAnsi="Times New Roman" w:cs="Times New Roman"/>
                <w:sz w:val="20"/>
                <w:szCs w:val="20"/>
                <w:lang w:eastAsia="sk-SK"/>
              </w:rPr>
            </w:pPr>
          </w:p>
          <w:p w14:paraId="21CB202B" w14:textId="15A9EF7C" w:rsidR="00486ECF" w:rsidRPr="00666161" w:rsidRDefault="00486ECF"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Negatívny vplyv predstavujú výdavky na personálne a materiálne zabezpečenie Slovenskej obchodnej inšpekcie, vyplývajúce z jej nových povinností v oblasti trhového dohľadu.</w:t>
            </w:r>
          </w:p>
          <w:p w14:paraId="33553167" w14:textId="56FB8FED" w:rsidR="00486ECF" w:rsidRPr="00666161" w:rsidRDefault="00486ECF" w:rsidP="00486ECF">
            <w:pPr>
              <w:jc w:val="both"/>
              <w:rPr>
                <w:rFonts w:ascii="Times New Roman" w:eastAsia="Times New Roman" w:hAnsi="Times New Roman" w:cs="Times New Roman"/>
                <w:sz w:val="20"/>
                <w:szCs w:val="20"/>
                <w:lang w:eastAsia="sk-SK"/>
              </w:rPr>
            </w:pPr>
          </w:p>
          <w:p w14:paraId="1FDDF1C3" w14:textId="77777777" w:rsidR="00A07544" w:rsidRPr="00666161" w:rsidRDefault="00486ECF"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Komisia žiada zosúladiť doložku vybraných vplyvov s analýzou vplyvov, z ktorej vyplýva aj negatívny vplyv na rozpočet verejnej správy</w:t>
            </w:r>
            <w:r w:rsidR="00A07544" w:rsidRPr="00666161">
              <w:rPr>
                <w:rFonts w:ascii="Times New Roman" w:eastAsia="Times New Roman" w:hAnsi="Times New Roman" w:cs="Times New Roman"/>
                <w:sz w:val="20"/>
                <w:szCs w:val="20"/>
                <w:lang w:eastAsia="sk-SK"/>
              </w:rPr>
              <w:t>.</w:t>
            </w:r>
          </w:p>
          <w:p w14:paraId="08553294" w14:textId="76A351F5" w:rsidR="00486ECF" w:rsidRPr="00666161" w:rsidRDefault="00A07544"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i/>
                <w:sz w:val="20"/>
                <w:szCs w:val="20"/>
                <w:lang w:eastAsia="sk-SK"/>
              </w:rPr>
              <w:t>M</w:t>
            </w:r>
            <w:r w:rsidR="00486ECF" w:rsidRPr="00666161">
              <w:rPr>
                <w:rFonts w:ascii="Times New Roman" w:eastAsia="Times New Roman" w:hAnsi="Times New Roman" w:cs="Times New Roman"/>
                <w:i/>
                <w:sz w:val="20"/>
                <w:szCs w:val="20"/>
                <w:lang w:eastAsia="sk-SK"/>
              </w:rPr>
              <w:t>ateriál bol podľa pripomienky upravený.</w:t>
            </w:r>
          </w:p>
          <w:p w14:paraId="47820985" w14:textId="77777777" w:rsidR="00486ECF" w:rsidRPr="00666161" w:rsidRDefault="00486ECF" w:rsidP="00486ECF">
            <w:pPr>
              <w:jc w:val="both"/>
              <w:rPr>
                <w:rFonts w:ascii="Times New Roman" w:eastAsia="Times New Roman" w:hAnsi="Times New Roman" w:cs="Times New Roman"/>
                <w:sz w:val="20"/>
                <w:szCs w:val="20"/>
                <w:lang w:eastAsia="sk-SK"/>
              </w:rPr>
            </w:pPr>
          </w:p>
          <w:p w14:paraId="6D0A8F3E" w14:textId="77777777" w:rsidR="00A07544" w:rsidRPr="00666161" w:rsidRDefault="00486ECF" w:rsidP="00486ECF">
            <w:pPr>
              <w:jc w:val="both"/>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sz w:val="20"/>
                <w:szCs w:val="20"/>
                <w:lang w:eastAsia="sk-SK"/>
              </w:rPr>
              <w:t>Analýzu vplyvov na rozpočet verejnej správy Komisia žiada vypracovať v súlade s platnou Jednotnou metodikou na posudzovanie vybraných vplyvov (platné vzory tabuliek, aj s LVV a správne označenie).</w:t>
            </w:r>
          </w:p>
          <w:p w14:paraId="0BCD4C98" w14:textId="5A883FBF" w:rsidR="00486ECF" w:rsidRPr="00666161" w:rsidRDefault="00A07544"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i/>
                <w:sz w:val="20"/>
                <w:szCs w:val="20"/>
                <w:lang w:eastAsia="sk-SK"/>
              </w:rPr>
              <w:t>M</w:t>
            </w:r>
            <w:r w:rsidR="00486ECF" w:rsidRPr="00666161">
              <w:rPr>
                <w:rFonts w:ascii="Times New Roman" w:eastAsia="Times New Roman" w:hAnsi="Times New Roman" w:cs="Times New Roman"/>
                <w:i/>
                <w:sz w:val="20"/>
                <w:szCs w:val="20"/>
                <w:lang w:eastAsia="sk-SK"/>
              </w:rPr>
              <w:t xml:space="preserve">ateriál bol </w:t>
            </w:r>
            <w:r w:rsidRPr="00666161">
              <w:rPr>
                <w:rFonts w:ascii="Times New Roman" w:eastAsia="Times New Roman" w:hAnsi="Times New Roman" w:cs="Times New Roman"/>
                <w:i/>
                <w:sz w:val="20"/>
                <w:szCs w:val="20"/>
                <w:lang w:eastAsia="sk-SK"/>
              </w:rPr>
              <w:t>podľa pripomienky</w:t>
            </w:r>
            <w:r w:rsidRPr="00666161">
              <w:rPr>
                <w:rFonts w:ascii="Times New Roman" w:eastAsia="Times New Roman" w:hAnsi="Times New Roman" w:cs="Times New Roman"/>
                <w:sz w:val="20"/>
                <w:szCs w:val="20"/>
                <w:lang w:eastAsia="sk-SK"/>
              </w:rPr>
              <w:t xml:space="preserve"> </w:t>
            </w:r>
            <w:r w:rsidR="00486ECF" w:rsidRPr="00666161">
              <w:rPr>
                <w:rFonts w:ascii="Times New Roman" w:eastAsia="Times New Roman" w:hAnsi="Times New Roman" w:cs="Times New Roman"/>
                <w:i/>
                <w:sz w:val="20"/>
                <w:szCs w:val="20"/>
                <w:lang w:eastAsia="sk-SK"/>
              </w:rPr>
              <w:t>upravený</w:t>
            </w:r>
            <w:r w:rsidRPr="00666161">
              <w:rPr>
                <w:rFonts w:ascii="Times New Roman" w:eastAsia="Times New Roman" w:hAnsi="Times New Roman" w:cs="Times New Roman"/>
                <w:i/>
                <w:sz w:val="20"/>
                <w:szCs w:val="20"/>
                <w:lang w:eastAsia="sk-SK"/>
              </w:rPr>
              <w:t>.</w:t>
            </w:r>
            <w:r w:rsidR="00486ECF" w:rsidRPr="00666161">
              <w:rPr>
                <w:rFonts w:ascii="Times New Roman" w:eastAsia="Times New Roman" w:hAnsi="Times New Roman" w:cs="Times New Roman"/>
                <w:i/>
                <w:sz w:val="20"/>
                <w:szCs w:val="20"/>
                <w:lang w:eastAsia="sk-SK"/>
              </w:rPr>
              <w:t xml:space="preserve"> </w:t>
            </w:r>
          </w:p>
          <w:p w14:paraId="2C0004A3" w14:textId="1E827DE4" w:rsidR="00486ECF" w:rsidRPr="00666161" w:rsidRDefault="00486ECF" w:rsidP="00486ECF">
            <w:pPr>
              <w:jc w:val="both"/>
              <w:rPr>
                <w:rFonts w:ascii="Times New Roman" w:eastAsia="Times New Roman" w:hAnsi="Times New Roman" w:cs="Times New Roman"/>
                <w:sz w:val="20"/>
                <w:szCs w:val="20"/>
                <w:lang w:eastAsia="sk-SK"/>
              </w:rPr>
            </w:pPr>
          </w:p>
          <w:p w14:paraId="3094F9B7" w14:textId="77777777" w:rsidR="00486ECF" w:rsidRPr="00666161" w:rsidRDefault="00486ECF"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V Tabuľke č. 1/A:</w:t>
            </w:r>
          </w:p>
          <w:p w14:paraId="076C0758" w14:textId="782F681F" w:rsidR="00A07544" w:rsidRPr="00666161" w:rsidRDefault="00486ECF" w:rsidP="004B2A16">
            <w:pPr>
              <w:tabs>
                <w:tab w:val="left" w:pos="164"/>
              </w:tabs>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w:t>
            </w:r>
            <w:r w:rsidRPr="00666161">
              <w:rPr>
                <w:rFonts w:ascii="Times New Roman" w:eastAsia="Times New Roman" w:hAnsi="Times New Roman" w:cs="Times New Roman"/>
                <w:sz w:val="20"/>
                <w:szCs w:val="20"/>
                <w:lang w:eastAsia="sk-SK"/>
              </w:rPr>
              <w:tab/>
              <w:t>v časti „Príjmy verejnej správy celkom“ je potrebné vyplniť aj riadok „vplyv na ŠR“ a uviesť subjekt verejnej správy, zároveň je potrebné vyplniť podrobnú tabuľku  č. 3</w:t>
            </w:r>
            <w:r w:rsidR="00A07544" w:rsidRPr="00666161">
              <w:rPr>
                <w:rFonts w:ascii="Times New Roman" w:eastAsia="Times New Roman" w:hAnsi="Times New Roman" w:cs="Times New Roman"/>
                <w:sz w:val="20"/>
                <w:szCs w:val="20"/>
                <w:lang w:eastAsia="sk-SK"/>
              </w:rPr>
              <w:t>.</w:t>
            </w:r>
          </w:p>
          <w:p w14:paraId="5A80AF3F" w14:textId="4749B8EF" w:rsidR="00486ECF" w:rsidRPr="00666161" w:rsidRDefault="00A07544" w:rsidP="004B2A16">
            <w:pPr>
              <w:tabs>
                <w:tab w:val="left" w:pos="164"/>
              </w:tabs>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M</w:t>
            </w:r>
            <w:r w:rsidRPr="00666161">
              <w:rPr>
                <w:rFonts w:ascii="Times New Roman" w:eastAsia="Times New Roman" w:hAnsi="Times New Roman" w:cs="Times New Roman"/>
                <w:i/>
                <w:sz w:val="20"/>
                <w:szCs w:val="20"/>
                <w:lang w:eastAsia="sk-SK"/>
              </w:rPr>
              <w:t>ateriál bol podľa pripomienky upravený.</w:t>
            </w:r>
          </w:p>
          <w:p w14:paraId="15CFDC4E" w14:textId="32689D65" w:rsidR="00486ECF" w:rsidRPr="00666161" w:rsidRDefault="00486ECF" w:rsidP="00486ECF">
            <w:pPr>
              <w:tabs>
                <w:tab w:val="left" w:pos="164"/>
              </w:tabs>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w:t>
            </w:r>
            <w:r w:rsidRPr="00666161">
              <w:rPr>
                <w:rFonts w:ascii="Times New Roman" w:eastAsia="Times New Roman" w:hAnsi="Times New Roman" w:cs="Times New Roman"/>
                <w:sz w:val="20"/>
                <w:szCs w:val="20"/>
                <w:lang w:eastAsia="sk-SK"/>
              </w:rPr>
              <w:tab/>
              <w:t>v riadku „Vplyv na počet zamestnancov “ Komisia žiada uviesť vplyv na počet zamestnancov v každom roku</w:t>
            </w:r>
            <w:r w:rsidR="00A07544" w:rsidRPr="00666161">
              <w:rPr>
                <w:rFonts w:ascii="Times New Roman" w:eastAsia="Times New Roman" w:hAnsi="Times New Roman" w:cs="Times New Roman"/>
                <w:sz w:val="20"/>
                <w:szCs w:val="20"/>
                <w:lang w:eastAsia="sk-SK"/>
              </w:rPr>
              <w:t>.</w:t>
            </w:r>
            <w:r w:rsidRPr="00666161">
              <w:t xml:space="preserve"> </w:t>
            </w:r>
            <w:r w:rsidR="00A07544" w:rsidRPr="00666161">
              <w:rPr>
                <w:rFonts w:ascii="Times New Roman" w:eastAsia="Times New Roman" w:hAnsi="Times New Roman" w:cs="Times New Roman"/>
                <w:i/>
                <w:sz w:val="20"/>
                <w:szCs w:val="20"/>
                <w:lang w:eastAsia="sk-SK"/>
              </w:rPr>
              <w:t>M</w:t>
            </w:r>
            <w:r w:rsidRPr="00666161">
              <w:rPr>
                <w:rFonts w:ascii="Times New Roman" w:eastAsia="Times New Roman" w:hAnsi="Times New Roman" w:cs="Times New Roman"/>
                <w:i/>
                <w:sz w:val="20"/>
                <w:szCs w:val="20"/>
                <w:lang w:eastAsia="sk-SK"/>
              </w:rPr>
              <w:t xml:space="preserve">ateriál bol </w:t>
            </w:r>
            <w:r w:rsidR="00A07544" w:rsidRPr="00666161">
              <w:rPr>
                <w:rFonts w:ascii="Times New Roman" w:eastAsia="Times New Roman" w:hAnsi="Times New Roman" w:cs="Times New Roman"/>
                <w:i/>
                <w:sz w:val="20"/>
                <w:szCs w:val="20"/>
                <w:lang w:eastAsia="sk-SK"/>
              </w:rPr>
              <w:t xml:space="preserve">podľa pripomienky </w:t>
            </w:r>
            <w:r w:rsidRPr="00666161">
              <w:rPr>
                <w:rFonts w:ascii="Times New Roman" w:eastAsia="Times New Roman" w:hAnsi="Times New Roman" w:cs="Times New Roman"/>
                <w:i/>
                <w:sz w:val="20"/>
                <w:szCs w:val="20"/>
                <w:lang w:eastAsia="sk-SK"/>
              </w:rPr>
              <w:t>upravený.</w:t>
            </w:r>
          </w:p>
          <w:p w14:paraId="535D3EA8" w14:textId="77777777" w:rsidR="00A07544" w:rsidRPr="00666161" w:rsidRDefault="00486ECF" w:rsidP="00486ECF">
            <w:pPr>
              <w:tabs>
                <w:tab w:val="left" w:pos="164"/>
              </w:tabs>
              <w:jc w:val="both"/>
              <w:rPr>
                <w:rFonts w:ascii="Times New Roman" w:eastAsia="Times New Roman" w:hAnsi="Times New Roman" w:cs="Times New Roman"/>
                <w:i/>
                <w:sz w:val="20"/>
                <w:szCs w:val="20"/>
                <w:lang w:eastAsia="sk-SK"/>
              </w:rPr>
            </w:pPr>
            <w:r w:rsidRPr="00666161">
              <w:rPr>
                <w:rFonts w:ascii="Times New Roman" w:eastAsia="Times New Roman" w:hAnsi="Times New Roman" w:cs="Times New Roman"/>
                <w:sz w:val="20"/>
                <w:szCs w:val="20"/>
                <w:lang w:eastAsia="sk-SK"/>
              </w:rPr>
              <w:t>•</w:t>
            </w:r>
            <w:r w:rsidRPr="00666161">
              <w:rPr>
                <w:rFonts w:ascii="Times New Roman" w:eastAsia="Times New Roman" w:hAnsi="Times New Roman" w:cs="Times New Roman"/>
                <w:sz w:val="20"/>
                <w:szCs w:val="20"/>
                <w:lang w:eastAsia="sk-SK"/>
              </w:rPr>
              <w:tab/>
              <w:t>v riadku „Vplyv na mzdové výdavky“ a v riadku „vplyv na ŠR“ Komisia žiada uviesť iba vplyv na mzdy (EK 610) a nie vplyv na osobné výdavky (EK 610 + 620)</w:t>
            </w:r>
            <w:r w:rsidR="00A07544" w:rsidRPr="00666161">
              <w:rPr>
                <w:rFonts w:ascii="Times New Roman" w:eastAsia="Times New Roman" w:hAnsi="Times New Roman" w:cs="Times New Roman"/>
                <w:i/>
                <w:sz w:val="20"/>
                <w:szCs w:val="20"/>
                <w:lang w:eastAsia="sk-SK"/>
              </w:rPr>
              <w:t>.</w:t>
            </w:r>
          </w:p>
          <w:p w14:paraId="62435CB3" w14:textId="44A501A7" w:rsidR="00486ECF" w:rsidRPr="00666161" w:rsidRDefault="00A07544" w:rsidP="00486ECF">
            <w:pPr>
              <w:tabs>
                <w:tab w:val="left" w:pos="164"/>
              </w:tabs>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i/>
                <w:sz w:val="20"/>
                <w:szCs w:val="20"/>
                <w:lang w:eastAsia="sk-SK"/>
              </w:rPr>
              <w:t>M</w:t>
            </w:r>
            <w:r w:rsidR="00486ECF" w:rsidRPr="00666161">
              <w:rPr>
                <w:rFonts w:ascii="Times New Roman" w:eastAsia="Times New Roman" w:hAnsi="Times New Roman" w:cs="Times New Roman"/>
                <w:i/>
                <w:sz w:val="20"/>
                <w:szCs w:val="20"/>
                <w:lang w:eastAsia="sk-SK"/>
              </w:rPr>
              <w:t xml:space="preserve">ateriál bol </w:t>
            </w:r>
            <w:r w:rsidRPr="00666161">
              <w:rPr>
                <w:rFonts w:ascii="Times New Roman" w:eastAsia="Times New Roman" w:hAnsi="Times New Roman" w:cs="Times New Roman"/>
                <w:i/>
                <w:sz w:val="20"/>
                <w:szCs w:val="20"/>
                <w:lang w:eastAsia="sk-SK"/>
              </w:rPr>
              <w:t xml:space="preserve">podľa pripomienky </w:t>
            </w:r>
            <w:r w:rsidR="00486ECF" w:rsidRPr="00666161">
              <w:rPr>
                <w:rFonts w:ascii="Times New Roman" w:eastAsia="Times New Roman" w:hAnsi="Times New Roman" w:cs="Times New Roman"/>
                <w:i/>
                <w:sz w:val="20"/>
                <w:szCs w:val="20"/>
                <w:lang w:eastAsia="sk-SK"/>
              </w:rPr>
              <w:t>upravený.</w:t>
            </w:r>
          </w:p>
          <w:p w14:paraId="2EBB648D" w14:textId="77777777" w:rsidR="00A07544" w:rsidRPr="00666161" w:rsidRDefault="00486ECF" w:rsidP="006D4060">
            <w:pPr>
              <w:tabs>
                <w:tab w:val="left" w:pos="164"/>
              </w:tabs>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 vyplniť riadok „Financovanie zabezpečené v rozpočte“</w:t>
            </w:r>
            <w:r w:rsidR="00A07544" w:rsidRPr="00666161">
              <w:rPr>
                <w:rFonts w:ascii="Times New Roman" w:eastAsia="Times New Roman" w:hAnsi="Times New Roman" w:cs="Times New Roman"/>
                <w:sz w:val="20"/>
                <w:szCs w:val="20"/>
                <w:lang w:eastAsia="sk-SK"/>
              </w:rPr>
              <w:t>.</w:t>
            </w:r>
          </w:p>
          <w:p w14:paraId="4D4819FD" w14:textId="2D2B9F8C" w:rsidR="00486ECF" w:rsidRPr="00666161" w:rsidRDefault="00A07544"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i/>
                <w:sz w:val="20"/>
                <w:szCs w:val="20"/>
                <w:lang w:eastAsia="sk-SK"/>
              </w:rPr>
              <w:t>M</w:t>
            </w:r>
            <w:r w:rsidR="00486ECF" w:rsidRPr="00666161">
              <w:rPr>
                <w:rFonts w:ascii="Times New Roman" w:eastAsia="Times New Roman" w:hAnsi="Times New Roman" w:cs="Times New Roman"/>
                <w:i/>
                <w:sz w:val="20"/>
                <w:szCs w:val="20"/>
                <w:lang w:eastAsia="sk-SK"/>
              </w:rPr>
              <w:t xml:space="preserve">ateriál bol </w:t>
            </w:r>
            <w:r w:rsidRPr="00666161">
              <w:rPr>
                <w:rFonts w:ascii="Times New Roman" w:eastAsia="Times New Roman" w:hAnsi="Times New Roman" w:cs="Times New Roman"/>
                <w:i/>
                <w:sz w:val="20"/>
                <w:szCs w:val="20"/>
                <w:lang w:eastAsia="sk-SK"/>
              </w:rPr>
              <w:t xml:space="preserve">podľa pripomienky </w:t>
            </w:r>
            <w:r w:rsidR="00486ECF" w:rsidRPr="00666161">
              <w:rPr>
                <w:rFonts w:ascii="Times New Roman" w:eastAsia="Times New Roman" w:hAnsi="Times New Roman" w:cs="Times New Roman"/>
                <w:i/>
                <w:sz w:val="20"/>
                <w:szCs w:val="20"/>
                <w:lang w:eastAsia="sk-SK"/>
              </w:rPr>
              <w:t>upravený.</w:t>
            </w:r>
          </w:p>
          <w:p w14:paraId="77573DE2" w14:textId="577B2A40" w:rsidR="00A07544" w:rsidRPr="00666161" w:rsidRDefault="00486ECF" w:rsidP="00486ECF">
            <w:pPr>
              <w:tabs>
                <w:tab w:val="left" w:pos="164"/>
              </w:tabs>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w:t>
            </w:r>
            <w:r w:rsidRPr="00666161">
              <w:rPr>
                <w:rFonts w:ascii="Times New Roman" w:eastAsia="Times New Roman" w:hAnsi="Times New Roman" w:cs="Times New Roman"/>
                <w:sz w:val="20"/>
                <w:szCs w:val="20"/>
                <w:lang w:eastAsia="sk-SK"/>
              </w:rPr>
              <w:tab/>
              <w:t>v riadkoch, kde je uvedené „v tom: za každý subjekt verejnej správy zvlášť“ alebo „v tom: za každý subjekt verejnej správy/program zvlášť“, tieto texty  nahradiť k</w:t>
            </w:r>
            <w:r w:rsidR="001159FE" w:rsidRPr="00666161">
              <w:rPr>
                <w:rFonts w:ascii="Times New Roman" w:eastAsia="Times New Roman" w:hAnsi="Times New Roman" w:cs="Times New Roman"/>
                <w:sz w:val="20"/>
                <w:szCs w:val="20"/>
                <w:lang w:eastAsia="sk-SK"/>
              </w:rPr>
              <w:t>onkrétnym subjektom a</w:t>
            </w:r>
            <w:r w:rsidR="00A07544" w:rsidRPr="00666161">
              <w:rPr>
                <w:rFonts w:ascii="Times New Roman" w:eastAsia="Times New Roman" w:hAnsi="Times New Roman" w:cs="Times New Roman"/>
                <w:sz w:val="20"/>
                <w:szCs w:val="20"/>
                <w:lang w:eastAsia="sk-SK"/>
              </w:rPr>
              <w:t> </w:t>
            </w:r>
            <w:r w:rsidR="001159FE" w:rsidRPr="00666161">
              <w:rPr>
                <w:rFonts w:ascii="Times New Roman" w:eastAsia="Times New Roman" w:hAnsi="Times New Roman" w:cs="Times New Roman"/>
                <w:sz w:val="20"/>
                <w:szCs w:val="20"/>
                <w:lang w:eastAsia="sk-SK"/>
              </w:rPr>
              <w:t>programom</w:t>
            </w:r>
            <w:r w:rsidR="00A07544" w:rsidRPr="00666161">
              <w:rPr>
                <w:rFonts w:ascii="Times New Roman" w:eastAsia="Times New Roman" w:hAnsi="Times New Roman" w:cs="Times New Roman"/>
                <w:sz w:val="20"/>
                <w:szCs w:val="20"/>
                <w:lang w:eastAsia="sk-SK"/>
              </w:rPr>
              <w:t>.</w:t>
            </w:r>
          </w:p>
          <w:p w14:paraId="6219EC61" w14:textId="3A5FEEC7" w:rsidR="00486ECF" w:rsidRPr="00666161" w:rsidRDefault="00A07544" w:rsidP="00486ECF">
            <w:pPr>
              <w:tabs>
                <w:tab w:val="left" w:pos="164"/>
              </w:tabs>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i/>
                <w:sz w:val="20"/>
                <w:szCs w:val="20"/>
                <w:lang w:eastAsia="sk-SK"/>
              </w:rPr>
              <w:t>M</w:t>
            </w:r>
            <w:r w:rsidR="001159FE" w:rsidRPr="00666161">
              <w:rPr>
                <w:rFonts w:ascii="Times New Roman" w:eastAsia="Times New Roman" w:hAnsi="Times New Roman" w:cs="Times New Roman"/>
                <w:i/>
                <w:sz w:val="20"/>
                <w:szCs w:val="20"/>
                <w:lang w:eastAsia="sk-SK"/>
              </w:rPr>
              <w:t xml:space="preserve">ateriál bol </w:t>
            </w:r>
            <w:r w:rsidRPr="00666161">
              <w:rPr>
                <w:rFonts w:ascii="Times New Roman" w:eastAsia="Times New Roman" w:hAnsi="Times New Roman" w:cs="Times New Roman"/>
                <w:i/>
                <w:sz w:val="20"/>
                <w:szCs w:val="20"/>
                <w:lang w:eastAsia="sk-SK"/>
              </w:rPr>
              <w:t xml:space="preserve">podľa pripomienky </w:t>
            </w:r>
            <w:r w:rsidR="001159FE" w:rsidRPr="00666161">
              <w:rPr>
                <w:rFonts w:ascii="Times New Roman" w:eastAsia="Times New Roman" w:hAnsi="Times New Roman" w:cs="Times New Roman"/>
                <w:i/>
                <w:sz w:val="20"/>
                <w:szCs w:val="20"/>
                <w:lang w:eastAsia="sk-SK"/>
              </w:rPr>
              <w:t>upravený.</w:t>
            </w:r>
          </w:p>
          <w:p w14:paraId="178E2D8B" w14:textId="77777777" w:rsidR="00486ECF" w:rsidRPr="00666161" w:rsidRDefault="00486ECF" w:rsidP="00486ECF">
            <w:pPr>
              <w:jc w:val="both"/>
              <w:rPr>
                <w:rFonts w:ascii="Times New Roman" w:eastAsia="Times New Roman" w:hAnsi="Times New Roman" w:cs="Times New Roman"/>
                <w:sz w:val="20"/>
                <w:szCs w:val="20"/>
                <w:lang w:eastAsia="sk-SK"/>
              </w:rPr>
            </w:pPr>
          </w:p>
          <w:p w14:paraId="4475DAFA" w14:textId="77777777" w:rsidR="00486ECF" w:rsidRPr="00666161" w:rsidRDefault="00486ECF"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V tabuľkách označených ako č. 7, 8 a 9:</w:t>
            </w:r>
          </w:p>
          <w:p w14:paraId="078BA99C" w14:textId="77777777" w:rsidR="00A07544" w:rsidRPr="00666161" w:rsidRDefault="001159FE"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w:t>
            </w:r>
            <w:r w:rsidR="00486ECF" w:rsidRPr="00666161">
              <w:rPr>
                <w:rFonts w:ascii="Times New Roman" w:eastAsia="Times New Roman" w:hAnsi="Times New Roman" w:cs="Times New Roman"/>
                <w:sz w:val="20"/>
                <w:szCs w:val="20"/>
                <w:lang w:eastAsia="sk-SK"/>
              </w:rPr>
              <w:t>Komisia žiada uviesť vplyv na počet zamestnancov v každom roku</w:t>
            </w:r>
            <w:r w:rsidR="00A07544" w:rsidRPr="00666161">
              <w:rPr>
                <w:rFonts w:ascii="Times New Roman" w:eastAsia="Times New Roman" w:hAnsi="Times New Roman" w:cs="Times New Roman"/>
                <w:sz w:val="20"/>
                <w:szCs w:val="20"/>
                <w:lang w:eastAsia="sk-SK"/>
              </w:rPr>
              <w:t>.</w:t>
            </w:r>
          </w:p>
          <w:p w14:paraId="785E8C79" w14:textId="5C631102" w:rsidR="00486ECF" w:rsidRPr="00666161" w:rsidRDefault="00A07544"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i/>
                <w:sz w:val="20"/>
                <w:szCs w:val="20"/>
                <w:lang w:eastAsia="sk-SK"/>
              </w:rPr>
              <w:t>M</w:t>
            </w:r>
            <w:r w:rsidR="001159FE" w:rsidRPr="00666161">
              <w:rPr>
                <w:rFonts w:ascii="Times New Roman" w:eastAsia="Times New Roman" w:hAnsi="Times New Roman" w:cs="Times New Roman"/>
                <w:i/>
                <w:sz w:val="20"/>
                <w:szCs w:val="20"/>
                <w:lang w:eastAsia="sk-SK"/>
              </w:rPr>
              <w:t xml:space="preserve">ateriál bol </w:t>
            </w:r>
            <w:r w:rsidRPr="00666161">
              <w:rPr>
                <w:rFonts w:ascii="Times New Roman" w:eastAsia="Times New Roman" w:hAnsi="Times New Roman" w:cs="Times New Roman"/>
                <w:i/>
                <w:sz w:val="20"/>
                <w:szCs w:val="20"/>
                <w:lang w:eastAsia="sk-SK"/>
              </w:rPr>
              <w:t xml:space="preserve">podľa pripomienky </w:t>
            </w:r>
            <w:r w:rsidR="001159FE" w:rsidRPr="00666161">
              <w:rPr>
                <w:rFonts w:ascii="Times New Roman" w:eastAsia="Times New Roman" w:hAnsi="Times New Roman" w:cs="Times New Roman"/>
                <w:i/>
                <w:sz w:val="20"/>
                <w:szCs w:val="20"/>
                <w:lang w:eastAsia="sk-SK"/>
              </w:rPr>
              <w:t>upravený</w:t>
            </w:r>
            <w:r w:rsidRPr="00666161">
              <w:rPr>
                <w:rFonts w:ascii="Times New Roman" w:eastAsia="Times New Roman" w:hAnsi="Times New Roman" w:cs="Times New Roman"/>
                <w:i/>
                <w:sz w:val="20"/>
                <w:szCs w:val="20"/>
                <w:lang w:eastAsia="sk-SK"/>
              </w:rPr>
              <w:t>.</w:t>
            </w:r>
            <w:r w:rsidR="001159FE" w:rsidRPr="00666161">
              <w:rPr>
                <w:rFonts w:ascii="Times New Roman" w:eastAsia="Times New Roman" w:hAnsi="Times New Roman" w:cs="Times New Roman"/>
                <w:i/>
                <w:sz w:val="20"/>
                <w:szCs w:val="20"/>
                <w:lang w:eastAsia="sk-SK"/>
              </w:rPr>
              <w:t xml:space="preserve"> </w:t>
            </w:r>
          </w:p>
          <w:p w14:paraId="05A386BB" w14:textId="77777777" w:rsidR="00A07544" w:rsidRPr="00666161" w:rsidRDefault="001159FE"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w:t>
            </w:r>
            <w:r w:rsidR="00486ECF" w:rsidRPr="00666161">
              <w:rPr>
                <w:rFonts w:ascii="Times New Roman" w:eastAsia="Times New Roman" w:hAnsi="Times New Roman" w:cs="Times New Roman"/>
                <w:sz w:val="20"/>
                <w:szCs w:val="20"/>
                <w:lang w:eastAsia="sk-SK"/>
              </w:rPr>
              <w:t>Komisia žiada uviesť správny „Priemerný mzdový výdavok“ (PMV), ktorý sa počíta zo mzdových výdavkov (EK 610) a</w:t>
            </w:r>
            <w:r w:rsidRPr="00666161">
              <w:rPr>
                <w:rFonts w:ascii="Times New Roman" w:eastAsia="Times New Roman" w:hAnsi="Times New Roman" w:cs="Times New Roman"/>
                <w:sz w:val="20"/>
                <w:szCs w:val="20"/>
                <w:lang w:eastAsia="sk-SK"/>
              </w:rPr>
              <w:t xml:space="preserve"> nie z osobných výdavkov celkom</w:t>
            </w:r>
          </w:p>
          <w:p w14:paraId="5E3FEE20" w14:textId="641FC5C0" w:rsidR="00486ECF" w:rsidRPr="00666161" w:rsidRDefault="00A07544"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i/>
                <w:sz w:val="20"/>
                <w:szCs w:val="20"/>
                <w:lang w:eastAsia="sk-SK"/>
              </w:rPr>
              <w:t>M</w:t>
            </w:r>
            <w:r w:rsidR="001159FE" w:rsidRPr="00666161">
              <w:rPr>
                <w:rFonts w:ascii="Times New Roman" w:eastAsia="Times New Roman" w:hAnsi="Times New Roman" w:cs="Times New Roman"/>
                <w:i/>
                <w:sz w:val="20"/>
                <w:szCs w:val="20"/>
                <w:lang w:eastAsia="sk-SK"/>
              </w:rPr>
              <w:t xml:space="preserve">ateriál bol </w:t>
            </w:r>
            <w:r w:rsidRPr="00666161">
              <w:rPr>
                <w:rFonts w:ascii="Times New Roman" w:eastAsia="Times New Roman" w:hAnsi="Times New Roman" w:cs="Times New Roman"/>
                <w:i/>
                <w:sz w:val="20"/>
                <w:szCs w:val="20"/>
                <w:lang w:eastAsia="sk-SK"/>
              </w:rPr>
              <w:t xml:space="preserve">podľa pripomienky </w:t>
            </w:r>
            <w:r w:rsidR="001159FE" w:rsidRPr="00666161">
              <w:rPr>
                <w:rFonts w:ascii="Times New Roman" w:eastAsia="Times New Roman" w:hAnsi="Times New Roman" w:cs="Times New Roman"/>
                <w:i/>
                <w:sz w:val="20"/>
                <w:szCs w:val="20"/>
                <w:lang w:eastAsia="sk-SK"/>
              </w:rPr>
              <w:t>upravený.</w:t>
            </w:r>
            <w:r w:rsidR="001159FE" w:rsidRPr="00666161">
              <w:rPr>
                <w:rFonts w:ascii="Times New Roman" w:eastAsia="Times New Roman" w:hAnsi="Times New Roman" w:cs="Times New Roman"/>
                <w:sz w:val="20"/>
                <w:szCs w:val="20"/>
                <w:lang w:eastAsia="sk-SK"/>
              </w:rPr>
              <w:t xml:space="preserve"> </w:t>
            </w:r>
          </w:p>
          <w:p w14:paraId="559F1851" w14:textId="15E2847A" w:rsidR="00486ECF" w:rsidRPr="00666161" w:rsidRDefault="001159FE" w:rsidP="001159FE">
            <w:pPr>
              <w:tabs>
                <w:tab w:val="left" w:pos="0"/>
              </w:tabs>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w:t>
            </w:r>
            <w:r w:rsidR="00486ECF" w:rsidRPr="00666161">
              <w:rPr>
                <w:rFonts w:ascii="Times New Roman" w:eastAsia="Times New Roman" w:hAnsi="Times New Roman" w:cs="Times New Roman"/>
                <w:sz w:val="20"/>
                <w:szCs w:val="20"/>
                <w:lang w:eastAsia="sk-SK"/>
              </w:rPr>
              <w:t>Komisia žiada správne kvantifikovať „poistné a príspevok do poisťovní“ (EK 620), ktoré je vo výške 35,95 %</w:t>
            </w:r>
            <w:r w:rsidR="00A07544" w:rsidRPr="00666161">
              <w:rPr>
                <w:rFonts w:ascii="Times New Roman" w:eastAsia="Times New Roman" w:hAnsi="Times New Roman" w:cs="Times New Roman"/>
                <w:sz w:val="20"/>
                <w:szCs w:val="20"/>
                <w:lang w:eastAsia="sk-SK"/>
              </w:rPr>
              <w:t>.</w:t>
            </w:r>
            <w:r w:rsidRPr="00666161">
              <w:rPr>
                <w:rFonts w:ascii="Times New Roman" w:eastAsia="Times New Roman" w:hAnsi="Times New Roman" w:cs="Times New Roman"/>
                <w:sz w:val="20"/>
                <w:szCs w:val="20"/>
                <w:lang w:eastAsia="sk-SK"/>
              </w:rPr>
              <w:t xml:space="preserve"> </w:t>
            </w:r>
            <w:r w:rsidR="00A07544" w:rsidRPr="00666161">
              <w:rPr>
                <w:rFonts w:ascii="Times New Roman" w:eastAsia="Times New Roman" w:hAnsi="Times New Roman" w:cs="Times New Roman"/>
                <w:i/>
                <w:sz w:val="20"/>
                <w:szCs w:val="20"/>
                <w:lang w:eastAsia="sk-SK"/>
              </w:rPr>
              <w:t>M</w:t>
            </w:r>
            <w:r w:rsidRPr="00666161">
              <w:rPr>
                <w:rFonts w:ascii="Times New Roman" w:eastAsia="Times New Roman" w:hAnsi="Times New Roman" w:cs="Times New Roman"/>
                <w:i/>
                <w:sz w:val="20"/>
                <w:szCs w:val="20"/>
                <w:lang w:eastAsia="sk-SK"/>
              </w:rPr>
              <w:t xml:space="preserve">ateriál bol </w:t>
            </w:r>
            <w:r w:rsidR="00A07544" w:rsidRPr="00666161">
              <w:rPr>
                <w:rFonts w:ascii="Times New Roman" w:eastAsia="Times New Roman" w:hAnsi="Times New Roman" w:cs="Times New Roman"/>
                <w:i/>
                <w:sz w:val="20"/>
                <w:szCs w:val="20"/>
                <w:lang w:eastAsia="sk-SK"/>
              </w:rPr>
              <w:t xml:space="preserve">podľa pripomienky </w:t>
            </w:r>
            <w:r w:rsidRPr="00666161">
              <w:rPr>
                <w:rFonts w:ascii="Times New Roman" w:eastAsia="Times New Roman" w:hAnsi="Times New Roman" w:cs="Times New Roman"/>
                <w:i/>
                <w:sz w:val="20"/>
                <w:szCs w:val="20"/>
                <w:lang w:eastAsia="sk-SK"/>
              </w:rPr>
              <w:t>upravený.</w:t>
            </w:r>
            <w:r w:rsidR="00486ECF" w:rsidRPr="00666161">
              <w:rPr>
                <w:rFonts w:ascii="Times New Roman" w:eastAsia="Times New Roman" w:hAnsi="Times New Roman" w:cs="Times New Roman"/>
                <w:sz w:val="20"/>
                <w:szCs w:val="20"/>
                <w:lang w:eastAsia="sk-SK"/>
              </w:rPr>
              <w:t xml:space="preserve"> </w:t>
            </w:r>
          </w:p>
          <w:p w14:paraId="538893FB" w14:textId="77777777" w:rsidR="00A07544" w:rsidRPr="00666161" w:rsidRDefault="001159FE"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 </w:t>
            </w:r>
            <w:r w:rsidR="00486ECF" w:rsidRPr="00666161">
              <w:rPr>
                <w:rFonts w:ascii="Times New Roman" w:eastAsia="Times New Roman" w:hAnsi="Times New Roman" w:cs="Times New Roman"/>
                <w:sz w:val="20"/>
                <w:szCs w:val="20"/>
                <w:lang w:eastAsia="sk-SK"/>
              </w:rPr>
              <w:t xml:space="preserve">tabuľky je potrebné označiť v súlade s aktuálnymi vzormi Jednotnej metodiky na posudzovanie vybraných vplyvov a doplniť subjekt verejnej </w:t>
            </w:r>
            <w:r w:rsidRPr="00666161">
              <w:rPr>
                <w:rFonts w:ascii="Times New Roman" w:eastAsia="Times New Roman" w:hAnsi="Times New Roman" w:cs="Times New Roman"/>
                <w:sz w:val="20"/>
                <w:szCs w:val="20"/>
                <w:lang w:eastAsia="sk-SK"/>
              </w:rPr>
              <w:t>správy, ktorého sa tabuľka týka</w:t>
            </w:r>
            <w:r w:rsidR="00A07544" w:rsidRPr="00666161">
              <w:rPr>
                <w:rFonts w:ascii="Times New Roman" w:eastAsia="Times New Roman" w:hAnsi="Times New Roman" w:cs="Times New Roman"/>
                <w:sz w:val="20"/>
                <w:szCs w:val="20"/>
                <w:lang w:eastAsia="sk-SK"/>
              </w:rPr>
              <w:t>.</w:t>
            </w:r>
          </w:p>
          <w:p w14:paraId="5374BB55" w14:textId="51577129" w:rsidR="00486ECF" w:rsidRPr="00666161" w:rsidRDefault="00A07544"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i/>
                <w:sz w:val="20"/>
                <w:szCs w:val="20"/>
                <w:lang w:eastAsia="sk-SK"/>
              </w:rPr>
              <w:t>M</w:t>
            </w:r>
            <w:r w:rsidR="001159FE" w:rsidRPr="00666161">
              <w:rPr>
                <w:rFonts w:ascii="Times New Roman" w:eastAsia="Times New Roman" w:hAnsi="Times New Roman" w:cs="Times New Roman"/>
                <w:i/>
                <w:sz w:val="20"/>
                <w:szCs w:val="20"/>
                <w:lang w:eastAsia="sk-SK"/>
              </w:rPr>
              <w:t xml:space="preserve">ateriál bol </w:t>
            </w:r>
            <w:r w:rsidRPr="00666161">
              <w:rPr>
                <w:rFonts w:ascii="Times New Roman" w:eastAsia="Times New Roman" w:hAnsi="Times New Roman" w:cs="Times New Roman"/>
                <w:i/>
                <w:sz w:val="20"/>
                <w:szCs w:val="20"/>
                <w:lang w:eastAsia="sk-SK"/>
              </w:rPr>
              <w:t xml:space="preserve">podľa pripomienky </w:t>
            </w:r>
            <w:r w:rsidR="001159FE" w:rsidRPr="00666161">
              <w:rPr>
                <w:rFonts w:ascii="Times New Roman" w:eastAsia="Times New Roman" w:hAnsi="Times New Roman" w:cs="Times New Roman"/>
                <w:i/>
                <w:sz w:val="20"/>
                <w:szCs w:val="20"/>
                <w:lang w:eastAsia="sk-SK"/>
              </w:rPr>
              <w:t>upravený</w:t>
            </w:r>
            <w:r w:rsidR="001159FE" w:rsidRPr="00666161">
              <w:rPr>
                <w:rFonts w:ascii="Times New Roman" w:eastAsia="Times New Roman" w:hAnsi="Times New Roman" w:cs="Times New Roman"/>
                <w:sz w:val="20"/>
                <w:szCs w:val="20"/>
                <w:lang w:eastAsia="sk-SK"/>
              </w:rPr>
              <w:t>.</w:t>
            </w:r>
          </w:p>
          <w:p w14:paraId="404398E6" w14:textId="77777777" w:rsidR="00486ECF" w:rsidRPr="00666161" w:rsidRDefault="00486ECF" w:rsidP="00486ECF">
            <w:pPr>
              <w:jc w:val="both"/>
              <w:rPr>
                <w:rFonts w:ascii="Times New Roman" w:eastAsia="Times New Roman" w:hAnsi="Times New Roman" w:cs="Times New Roman"/>
                <w:sz w:val="20"/>
                <w:szCs w:val="20"/>
                <w:lang w:eastAsia="sk-SK"/>
              </w:rPr>
            </w:pPr>
          </w:p>
          <w:p w14:paraId="46D51AAE" w14:textId="77777777" w:rsidR="00A07544" w:rsidRPr="00666161" w:rsidRDefault="00486ECF"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Z dôvodu nekrytého negatívneho vplyvu na rozpočet verejnej správy s predloženým materiálom Komisia zásadne nesúhlasí. Všetky vplyvy na rozpočet verejnej správy súvisiace s prijatím predloženého materiálu Komisia žiada zabezpečiť v rámci schválených limitov rozpočtu dotknutého subjektu verejnej správy na príslušné rozpočtové roky, t. j. bez nekrytého vplyvu na rozpočet verejnej správy</w:t>
            </w:r>
            <w:r w:rsidR="00A07544" w:rsidRPr="00666161">
              <w:rPr>
                <w:rFonts w:ascii="Times New Roman" w:eastAsia="Times New Roman" w:hAnsi="Times New Roman" w:cs="Times New Roman"/>
                <w:sz w:val="20"/>
                <w:szCs w:val="20"/>
                <w:lang w:eastAsia="sk-SK"/>
              </w:rPr>
              <w:t>.</w:t>
            </w:r>
          </w:p>
          <w:p w14:paraId="0F246880" w14:textId="0113D7BA" w:rsidR="00486ECF" w:rsidRPr="00666161" w:rsidRDefault="00A07544"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i/>
                <w:sz w:val="20"/>
                <w:szCs w:val="20"/>
                <w:lang w:eastAsia="sk-SK"/>
              </w:rPr>
              <w:t>P</w:t>
            </w:r>
            <w:r w:rsidR="001159FE" w:rsidRPr="00666161">
              <w:rPr>
                <w:rFonts w:ascii="Times New Roman" w:eastAsia="Times New Roman" w:hAnsi="Times New Roman" w:cs="Times New Roman"/>
                <w:i/>
                <w:sz w:val="20"/>
                <w:szCs w:val="20"/>
                <w:lang w:eastAsia="sk-SK"/>
              </w:rPr>
              <w:t>ripomienka nebola akceptovaná.</w:t>
            </w:r>
            <w:r w:rsidR="001159FE" w:rsidRPr="00666161">
              <w:rPr>
                <w:rFonts w:ascii="Times New Roman" w:eastAsia="Times New Roman" w:hAnsi="Times New Roman" w:cs="Times New Roman"/>
                <w:sz w:val="20"/>
                <w:szCs w:val="20"/>
                <w:lang w:eastAsia="sk-SK"/>
              </w:rPr>
              <w:t xml:space="preserve"> </w:t>
            </w:r>
          </w:p>
          <w:p w14:paraId="66B5E9CF" w14:textId="35F93563" w:rsidR="001159FE" w:rsidRPr="00666161" w:rsidRDefault="001159FE" w:rsidP="00486ECF">
            <w:pPr>
              <w:jc w:val="both"/>
              <w:rPr>
                <w:rFonts w:ascii="Times New Roman" w:eastAsia="Times New Roman" w:hAnsi="Times New Roman" w:cs="Times New Roman"/>
                <w:sz w:val="20"/>
                <w:szCs w:val="20"/>
                <w:lang w:eastAsia="sk-SK"/>
              </w:rPr>
            </w:pPr>
          </w:p>
          <w:p w14:paraId="26FF35B4" w14:textId="77777777" w:rsidR="00A07544" w:rsidRPr="00666161" w:rsidRDefault="001159FE"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sz w:val="20"/>
                <w:szCs w:val="20"/>
                <w:lang w:eastAsia="sk-SK"/>
              </w:rPr>
              <w:t xml:space="preserve">Zároveň je potrebné do materiálu doplniť návrh uznesenia vlády. V zmysle Jednotnej metodiky na posudzovanie vybraných vplyvov (čl. 8, bod 8.3.) „Materiál predkladaný na PPK obsahuje návrh uznesenia vlády Slovenskej republiky...“. </w:t>
            </w:r>
          </w:p>
          <w:p w14:paraId="3481F826" w14:textId="0EFBF0E9" w:rsidR="001159FE" w:rsidRPr="00666161" w:rsidRDefault="00A07544" w:rsidP="00486ECF">
            <w:pPr>
              <w:jc w:val="both"/>
              <w:rPr>
                <w:rFonts w:ascii="Times New Roman" w:eastAsia="Times New Roman" w:hAnsi="Times New Roman" w:cs="Times New Roman"/>
                <w:sz w:val="20"/>
                <w:szCs w:val="20"/>
                <w:lang w:eastAsia="sk-SK"/>
              </w:rPr>
            </w:pPr>
            <w:r w:rsidRPr="00666161">
              <w:rPr>
                <w:rFonts w:ascii="Times New Roman" w:eastAsia="Times New Roman" w:hAnsi="Times New Roman" w:cs="Times New Roman"/>
                <w:i/>
                <w:sz w:val="20"/>
                <w:szCs w:val="20"/>
                <w:lang w:eastAsia="sk-SK"/>
              </w:rPr>
              <w:t>M</w:t>
            </w:r>
            <w:r w:rsidR="001159FE" w:rsidRPr="00666161">
              <w:rPr>
                <w:rFonts w:ascii="Times New Roman" w:eastAsia="Times New Roman" w:hAnsi="Times New Roman" w:cs="Times New Roman"/>
                <w:i/>
                <w:sz w:val="20"/>
                <w:szCs w:val="20"/>
                <w:lang w:eastAsia="sk-SK"/>
              </w:rPr>
              <w:t xml:space="preserve">ateriál bol </w:t>
            </w:r>
            <w:r w:rsidRPr="00666161">
              <w:rPr>
                <w:rFonts w:ascii="Times New Roman" w:eastAsia="Times New Roman" w:hAnsi="Times New Roman" w:cs="Times New Roman"/>
                <w:i/>
                <w:sz w:val="20"/>
                <w:szCs w:val="20"/>
                <w:lang w:eastAsia="sk-SK"/>
              </w:rPr>
              <w:t xml:space="preserve">podľa pripomienky </w:t>
            </w:r>
            <w:r w:rsidR="00C114F9" w:rsidRPr="00666161">
              <w:rPr>
                <w:rFonts w:ascii="Times New Roman" w:eastAsia="Times New Roman" w:hAnsi="Times New Roman" w:cs="Times New Roman"/>
                <w:i/>
                <w:sz w:val="20"/>
                <w:szCs w:val="20"/>
                <w:lang w:eastAsia="sk-SK"/>
              </w:rPr>
              <w:t xml:space="preserve">doplnený </w:t>
            </w:r>
            <w:r w:rsidR="00BE6321" w:rsidRPr="00666161">
              <w:rPr>
                <w:rFonts w:ascii="Times New Roman" w:eastAsia="Times New Roman" w:hAnsi="Times New Roman" w:cs="Times New Roman"/>
                <w:i/>
                <w:sz w:val="20"/>
                <w:szCs w:val="20"/>
                <w:lang w:eastAsia="sk-SK"/>
              </w:rPr>
              <w:t xml:space="preserve">o </w:t>
            </w:r>
            <w:r w:rsidR="00C114F9" w:rsidRPr="00666161">
              <w:rPr>
                <w:rFonts w:ascii="Times New Roman" w:eastAsia="Times New Roman" w:hAnsi="Times New Roman" w:cs="Times New Roman"/>
                <w:i/>
                <w:sz w:val="20"/>
                <w:szCs w:val="20"/>
                <w:lang w:eastAsia="sk-SK"/>
              </w:rPr>
              <w:t>návrh uznesenia</w:t>
            </w:r>
            <w:r w:rsidR="00BE6321" w:rsidRPr="00666161">
              <w:rPr>
                <w:rFonts w:ascii="Times New Roman" w:eastAsia="Times New Roman" w:hAnsi="Times New Roman" w:cs="Times New Roman"/>
                <w:i/>
                <w:sz w:val="20"/>
                <w:szCs w:val="20"/>
                <w:lang w:eastAsia="sk-SK"/>
              </w:rPr>
              <w:t xml:space="preserve"> vlády</w:t>
            </w:r>
            <w:r w:rsidR="001159FE" w:rsidRPr="00666161">
              <w:rPr>
                <w:rFonts w:ascii="Times New Roman" w:eastAsia="Times New Roman" w:hAnsi="Times New Roman" w:cs="Times New Roman"/>
                <w:i/>
                <w:sz w:val="20"/>
                <w:szCs w:val="20"/>
                <w:lang w:eastAsia="sk-SK"/>
              </w:rPr>
              <w:t>.</w:t>
            </w:r>
            <w:r w:rsidR="001159FE" w:rsidRPr="00666161">
              <w:rPr>
                <w:rFonts w:ascii="Times New Roman" w:eastAsia="Times New Roman" w:hAnsi="Times New Roman" w:cs="Times New Roman"/>
                <w:sz w:val="20"/>
                <w:szCs w:val="20"/>
                <w:lang w:eastAsia="sk-SK"/>
              </w:rPr>
              <w:t xml:space="preserve"> </w:t>
            </w:r>
          </w:p>
          <w:p w14:paraId="43437472" w14:textId="155724C1" w:rsidR="00486ECF" w:rsidRPr="00666161" w:rsidRDefault="00486ECF" w:rsidP="007355B9">
            <w:pPr>
              <w:rPr>
                <w:rFonts w:ascii="Times New Roman" w:eastAsia="Times New Roman" w:hAnsi="Times New Roman" w:cs="Times New Roman"/>
                <w:b/>
                <w:sz w:val="20"/>
                <w:szCs w:val="20"/>
                <w:lang w:eastAsia="sk-SK"/>
              </w:rPr>
            </w:pPr>
          </w:p>
          <w:p w14:paraId="5CAEEA64" w14:textId="77777777" w:rsidR="001B23B7" w:rsidRPr="00666161" w:rsidRDefault="001B23B7" w:rsidP="007355B9">
            <w:pPr>
              <w:rPr>
                <w:rFonts w:ascii="Times New Roman" w:eastAsia="Times New Roman" w:hAnsi="Times New Roman" w:cs="Times New Roman"/>
                <w:b/>
                <w:sz w:val="20"/>
                <w:szCs w:val="20"/>
                <w:lang w:eastAsia="sk-SK"/>
              </w:rPr>
            </w:pPr>
          </w:p>
        </w:tc>
      </w:tr>
      <w:tr w:rsidR="00BA1B40" w:rsidRPr="00666161" w14:paraId="19433B2B" w14:textId="77777777" w:rsidTr="007355B9">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13E37D1B" w14:textId="77777777" w:rsidR="001B23B7" w:rsidRPr="00666161" w:rsidRDefault="001B23B7" w:rsidP="007355B9">
            <w:pPr>
              <w:numPr>
                <w:ilvl w:val="0"/>
                <w:numId w:val="1"/>
              </w:numPr>
              <w:ind w:left="450" w:hanging="425"/>
              <w:contextualSpacing/>
              <w:jc w:val="both"/>
              <w:rPr>
                <w:rFonts w:ascii="Times New Roman" w:eastAsia="Calibri" w:hAnsi="Times New Roman" w:cs="Times New Roman"/>
                <w:b/>
              </w:rPr>
            </w:pPr>
            <w:r w:rsidRPr="00666161">
              <w:rPr>
                <w:rFonts w:ascii="Times New Roman" w:eastAsia="Calibri" w:hAnsi="Times New Roman" w:cs="Times New Roman"/>
                <w:b/>
              </w:rPr>
              <w:lastRenderedPageBreak/>
              <w:t>Stanovisko Komisie na posudzovanie vybraných vplyvov zo záverečného posúdenia č. ..........</w:t>
            </w:r>
            <w:r w:rsidRPr="00666161">
              <w:rPr>
                <w:rFonts w:ascii="Times New Roman" w:eastAsia="Calibri" w:hAnsi="Times New Roman" w:cs="Times New Roman"/>
              </w:rPr>
              <w:t xml:space="preserve"> (v prípade, ak sa uskutočnilo v zmysle bodu 9.1. Jednotnej metodiky) </w:t>
            </w:r>
          </w:p>
        </w:tc>
      </w:tr>
      <w:tr w:rsidR="00BA1B40" w:rsidRPr="00666161" w14:paraId="6314A01F" w14:textId="77777777" w:rsidTr="007355B9">
        <w:tblPrEx>
          <w:tblBorders>
            <w:insideH w:val="single" w:sz="4" w:space="0" w:color="FFFFFF"/>
            <w:insideV w:val="single" w:sz="4" w:space="0" w:color="FFFFFF"/>
          </w:tblBorders>
        </w:tblPrEx>
        <w:tc>
          <w:tcPr>
            <w:tcW w:w="9176" w:type="dxa"/>
            <w:shd w:val="clear" w:color="auto" w:fill="FFFFFF"/>
          </w:tcPr>
          <w:p w14:paraId="4341A99A" w14:textId="77777777" w:rsidR="001B23B7" w:rsidRPr="00666161" w:rsidRDefault="001B23B7" w:rsidP="007355B9">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BA1B40" w:rsidRPr="00666161" w14:paraId="4165B903" w14:textId="77777777" w:rsidTr="007355B9">
              <w:trPr>
                <w:trHeight w:val="396"/>
              </w:trPr>
              <w:tc>
                <w:tcPr>
                  <w:tcW w:w="2552" w:type="dxa"/>
                </w:tcPr>
                <w:p w14:paraId="49144FA3" w14:textId="77777777" w:rsidR="001B23B7" w:rsidRPr="00666161" w:rsidRDefault="005521CB" w:rsidP="007355B9">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66161">
                        <w:rPr>
                          <w:rFonts w:ascii="MS Gothic" w:eastAsia="MS Gothic" w:hAnsi="MS Gothic" w:cs="Times New Roman"/>
                          <w:b/>
                          <w:sz w:val="20"/>
                          <w:szCs w:val="20"/>
                          <w:lang w:eastAsia="sk-SK"/>
                        </w:rPr>
                        <w:t>☐</w:t>
                      </w:r>
                    </w:sdtContent>
                  </w:sdt>
                  <w:r w:rsidR="0023360B" w:rsidRPr="00666161">
                    <w:rPr>
                      <w:rFonts w:ascii="Times New Roman" w:eastAsia="Times New Roman" w:hAnsi="Times New Roman" w:cs="Times New Roman"/>
                      <w:b/>
                      <w:sz w:val="20"/>
                      <w:szCs w:val="20"/>
                      <w:lang w:eastAsia="sk-SK"/>
                    </w:rPr>
                    <w:t xml:space="preserve">   </w:t>
                  </w:r>
                  <w:r w:rsidR="001B23B7" w:rsidRPr="00666161">
                    <w:rPr>
                      <w:rFonts w:ascii="Times New Roman" w:eastAsia="Times New Roman" w:hAnsi="Times New Roman" w:cs="Times New Roman"/>
                      <w:b/>
                      <w:sz w:val="20"/>
                      <w:szCs w:val="20"/>
                      <w:lang w:eastAsia="sk-SK"/>
                    </w:rPr>
                    <w:t xml:space="preserve">Súhlasné </w:t>
                  </w:r>
                </w:p>
              </w:tc>
              <w:tc>
                <w:tcPr>
                  <w:tcW w:w="3827" w:type="dxa"/>
                </w:tcPr>
                <w:p w14:paraId="2B400020" w14:textId="77777777" w:rsidR="001B23B7" w:rsidRPr="00666161" w:rsidRDefault="005521CB" w:rsidP="007355B9">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66161">
                        <w:rPr>
                          <w:rFonts w:ascii="MS Gothic" w:eastAsia="MS Gothic" w:hAnsi="MS Gothic" w:cs="Times New Roman"/>
                          <w:b/>
                          <w:sz w:val="20"/>
                          <w:szCs w:val="20"/>
                          <w:lang w:eastAsia="sk-SK"/>
                        </w:rPr>
                        <w:t>☐</w:t>
                      </w:r>
                    </w:sdtContent>
                  </w:sdt>
                  <w:r w:rsidR="0023360B" w:rsidRPr="00666161">
                    <w:rPr>
                      <w:rFonts w:ascii="Times New Roman" w:eastAsia="Times New Roman" w:hAnsi="Times New Roman" w:cs="Times New Roman"/>
                      <w:b/>
                      <w:sz w:val="20"/>
                      <w:szCs w:val="20"/>
                      <w:lang w:eastAsia="sk-SK"/>
                    </w:rPr>
                    <w:t xml:space="preserve">  </w:t>
                  </w:r>
                  <w:r w:rsidR="001B23B7" w:rsidRPr="00666161">
                    <w:rPr>
                      <w:rFonts w:ascii="Times New Roman" w:eastAsia="Times New Roman" w:hAnsi="Times New Roman" w:cs="Times New Roman"/>
                      <w:b/>
                      <w:sz w:val="20"/>
                      <w:szCs w:val="20"/>
                      <w:lang w:eastAsia="sk-SK"/>
                    </w:rPr>
                    <w:t>Súhlasné s  návrhom na dopracovanie</w:t>
                  </w:r>
                </w:p>
              </w:tc>
              <w:tc>
                <w:tcPr>
                  <w:tcW w:w="2534" w:type="dxa"/>
                </w:tcPr>
                <w:p w14:paraId="51519248" w14:textId="77777777" w:rsidR="001B23B7" w:rsidRPr="00666161" w:rsidRDefault="005521CB" w:rsidP="007355B9">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66161">
                        <w:rPr>
                          <w:rFonts w:ascii="MS Gothic" w:eastAsia="MS Gothic" w:hAnsi="MS Gothic" w:cs="Times New Roman"/>
                          <w:b/>
                          <w:sz w:val="20"/>
                          <w:szCs w:val="20"/>
                          <w:lang w:eastAsia="sk-SK"/>
                        </w:rPr>
                        <w:t>☐</w:t>
                      </w:r>
                    </w:sdtContent>
                  </w:sdt>
                  <w:r w:rsidR="0023360B" w:rsidRPr="00666161">
                    <w:rPr>
                      <w:rFonts w:ascii="Times New Roman" w:eastAsia="Times New Roman" w:hAnsi="Times New Roman" w:cs="Times New Roman"/>
                      <w:b/>
                      <w:sz w:val="20"/>
                      <w:szCs w:val="20"/>
                      <w:lang w:eastAsia="sk-SK"/>
                    </w:rPr>
                    <w:t xml:space="preserve">  </w:t>
                  </w:r>
                  <w:r w:rsidR="001B23B7" w:rsidRPr="00666161">
                    <w:rPr>
                      <w:rFonts w:ascii="Times New Roman" w:eastAsia="Times New Roman" w:hAnsi="Times New Roman" w:cs="Times New Roman"/>
                      <w:b/>
                      <w:sz w:val="20"/>
                      <w:szCs w:val="20"/>
                      <w:lang w:eastAsia="sk-SK"/>
                    </w:rPr>
                    <w:t>Nesúhlasné</w:t>
                  </w:r>
                </w:p>
              </w:tc>
            </w:tr>
          </w:tbl>
          <w:p w14:paraId="76776E4B" w14:textId="77777777" w:rsidR="001B23B7" w:rsidRPr="00666161" w:rsidRDefault="001B23B7" w:rsidP="007355B9">
            <w:pPr>
              <w:jc w:val="both"/>
              <w:rPr>
                <w:rFonts w:ascii="Times New Roman" w:eastAsia="Times New Roman" w:hAnsi="Times New Roman" w:cs="Times New Roman"/>
                <w:b/>
                <w:sz w:val="20"/>
                <w:szCs w:val="20"/>
                <w:lang w:eastAsia="sk-SK"/>
              </w:rPr>
            </w:pPr>
            <w:r w:rsidRPr="00666161">
              <w:rPr>
                <w:rFonts w:ascii="Times New Roman" w:eastAsia="Times New Roman" w:hAnsi="Times New Roman" w:cs="Times New Roman"/>
                <w:b/>
                <w:sz w:val="20"/>
                <w:szCs w:val="20"/>
                <w:lang w:eastAsia="sk-SK"/>
              </w:rPr>
              <w:t>Uveďte pripomienky zo stanoviska Komisie z časti II. spolu s Vaším vyhodnotením:</w:t>
            </w:r>
          </w:p>
          <w:p w14:paraId="5ECF3B04" w14:textId="77777777" w:rsidR="001B23B7" w:rsidRPr="00666161" w:rsidRDefault="001B23B7" w:rsidP="007355B9">
            <w:pPr>
              <w:rPr>
                <w:rFonts w:ascii="Times New Roman" w:eastAsia="Times New Roman" w:hAnsi="Times New Roman" w:cs="Times New Roman"/>
                <w:b/>
                <w:sz w:val="20"/>
                <w:szCs w:val="20"/>
                <w:lang w:eastAsia="sk-SK"/>
              </w:rPr>
            </w:pPr>
          </w:p>
          <w:p w14:paraId="4F17E763" w14:textId="77777777" w:rsidR="001B23B7" w:rsidRPr="00666161" w:rsidRDefault="001B23B7" w:rsidP="007355B9">
            <w:pPr>
              <w:rPr>
                <w:rFonts w:ascii="Times New Roman" w:eastAsia="Times New Roman" w:hAnsi="Times New Roman" w:cs="Times New Roman"/>
                <w:b/>
                <w:sz w:val="20"/>
                <w:szCs w:val="20"/>
                <w:lang w:eastAsia="sk-SK"/>
              </w:rPr>
            </w:pPr>
          </w:p>
        </w:tc>
      </w:tr>
    </w:tbl>
    <w:p w14:paraId="294FB954" w14:textId="77777777" w:rsidR="007355B9" w:rsidRPr="00666161" w:rsidRDefault="007355B9"/>
    <w:sectPr w:rsidR="007355B9" w:rsidRPr="00666161" w:rsidSect="001E3562">
      <w:footerReference w:type="default" r:id="rId10"/>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9FE4DB0" w16cex:dateUtc="2025-07-28T12:36:00Z"/>
  <w16cex:commentExtensible w16cex:durableId="06105EC5" w16cex:dateUtc="2025-07-28T12:36:00Z"/>
  <w16cex:commentExtensible w16cex:durableId="5DA76A67" w16cex:dateUtc="2025-07-28T12:48:00Z"/>
  <w16cex:commentExtensible w16cex:durableId="455AC770" w16cex:dateUtc="2025-07-28T12: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6B4DBEB" w16cid:durableId="19FE4DB0"/>
  <w16cid:commentId w16cid:paraId="79A28C2B" w16cid:durableId="06105EC5"/>
  <w16cid:commentId w16cid:paraId="24ABD604" w16cid:durableId="5DA76A67"/>
  <w16cid:commentId w16cid:paraId="2BEE9F98" w16cid:durableId="455AC77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D9089E" w14:textId="77777777" w:rsidR="0037139A" w:rsidRDefault="0037139A" w:rsidP="001B23B7">
      <w:pPr>
        <w:spacing w:after="0" w:line="240" w:lineRule="auto"/>
      </w:pPr>
      <w:r>
        <w:separator/>
      </w:r>
    </w:p>
  </w:endnote>
  <w:endnote w:type="continuationSeparator" w:id="0">
    <w:p w14:paraId="5A3B373E" w14:textId="77777777" w:rsidR="0037139A" w:rsidRDefault="0037139A"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69F67157" w14:textId="6EFD5DF2" w:rsidR="00C47340" w:rsidRPr="006045CB" w:rsidRDefault="00C47340"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5521CB">
          <w:rPr>
            <w:rFonts w:ascii="Times New Roman" w:hAnsi="Times New Roman" w:cs="Times New Roman"/>
            <w:noProof/>
            <w:sz w:val="24"/>
            <w:szCs w:val="24"/>
          </w:rPr>
          <w:t>6</w:t>
        </w:r>
        <w:r w:rsidRPr="006045CB">
          <w:rPr>
            <w:rFonts w:ascii="Times New Roman" w:hAnsi="Times New Roman" w:cs="Times New Roman"/>
            <w:sz w:val="24"/>
            <w:szCs w:val="24"/>
          </w:rPr>
          <w:fldChar w:fldCharType="end"/>
        </w:r>
      </w:p>
    </w:sdtContent>
  </w:sdt>
  <w:p w14:paraId="2E66FA69" w14:textId="77777777" w:rsidR="00C47340" w:rsidRDefault="00C4734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1D8211" w14:textId="77777777" w:rsidR="0037139A" w:rsidRDefault="0037139A" w:rsidP="001B23B7">
      <w:pPr>
        <w:spacing w:after="0" w:line="240" w:lineRule="auto"/>
      </w:pPr>
      <w:r>
        <w:separator/>
      </w:r>
    </w:p>
  </w:footnote>
  <w:footnote w:type="continuationSeparator" w:id="0">
    <w:p w14:paraId="5AE05748" w14:textId="77777777" w:rsidR="0037139A" w:rsidRDefault="0037139A"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334AC"/>
    <w:multiLevelType w:val="hybridMultilevel"/>
    <w:tmpl w:val="EBDCE426"/>
    <w:lvl w:ilvl="0" w:tplc="041B0005">
      <w:start w:val="1"/>
      <w:numFmt w:val="bullet"/>
      <w:lvlText w:val=""/>
      <w:lvlJc w:val="left"/>
      <w:pPr>
        <w:ind w:left="720" w:hanging="360"/>
      </w:pPr>
      <w:rPr>
        <w:rFonts w:ascii="Wingdings" w:hAnsi="Wingdings" w:hint="default"/>
      </w:rPr>
    </w:lvl>
    <w:lvl w:ilvl="1" w:tplc="041B000B">
      <w:start w:val="1"/>
      <w:numFmt w:val="bullet"/>
      <w:lvlText w:val=""/>
      <w:lvlJc w:val="left"/>
      <w:pPr>
        <w:ind w:left="1440" w:hanging="360"/>
      </w:pPr>
      <w:rPr>
        <w:rFonts w:ascii="Wingdings" w:hAnsi="Wingdings"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B5209F6"/>
    <w:multiLevelType w:val="multilevel"/>
    <w:tmpl w:val="BF5222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0425887"/>
    <w:multiLevelType w:val="hybridMultilevel"/>
    <w:tmpl w:val="6F5CA3F2"/>
    <w:lvl w:ilvl="0" w:tplc="0DFCFEB0">
      <w:numFmt w:val="bullet"/>
      <w:lvlText w:val="-"/>
      <w:lvlJc w:val="left"/>
      <w:pPr>
        <w:ind w:left="720" w:hanging="360"/>
      </w:pPr>
      <w:rPr>
        <w:rFonts w:ascii="Times New Roman" w:eastAsia="Times New Roman" w:hAnsi="Times New Roman" w:cs="Times New Roman" w:hint="default"/>
        <w:sz w:val="2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2C0D32AF"/>
    <w:multiLevelType w:val="hybridMultilevel"/>
    <w:tmpl w:val="A6C45FDC"/>
    <w:lvl w:ilvl="0" w:tplc="68503794">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3B93435A"/>
    <w:multiLevelType w:val="hybridMultilevel"/>
    <w:tmpl w:val="21202356"/>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1E537C4"/>
    <w:multiLevelType w:val="hybridMultilevel"/>
    <w:tmpl w:val="E4425C7C"/>
    <w:lvl w:ilvl="0" w:tplc="D4C6372C">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5976463"/>
    <w:multiLevelType w:val="hybridMultilevel"/>
    <w:tmpl w:val="07FCCD4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01739D7"/>
    <w:multiLevelType w:val="hybridMultilevel"/>
    <w:tmpl w:val="59602D38"/>
    <w:lvl w:ilvl="0" w:tplc="041B0001">
      <w:start w:val="1"/>
      <w:numFmt w:val="bullet"/>
      <w:lvlText w:val=""/>
      <w:lvlJc w:val="left"/>
      <w:pPr>
        <w:ind w:left="768" w:hanging="360"/>
      </w:pPr>
      <w:rPr>
        <w:rFonts w:ascii="Symbol" w:hAnsi="Symbol" w:hint="default"/>
      </w:rPr>
    </w:lvl>
    <w:lvl w:ilvl="1" w:tplc="041B0003">
      <w:start w:val="1"/>
      <w:numFmt w:val="bullet"/>
      <w:lvlText w:val="o"/>
      <w:lvlJc w:val="left"/>
      <w:pPr>
        <w:ind w:left="1488" w:hanging="360"/>
      </w:pPr>
      <w:rPr>
        <w:rFonts w:ascii="Courier New" w:hAnsi="Courier New" w:cs="Courier New" w:hint="default"/>
      </w:rPr>
    </w:lvl>
    <w:lvl w:ilvl="2" w:tplc="041B0005" w:tentative="1">
      <w:start w:val="1"/>
      <w:numFmt w:val="bullet"/>
      <w:lvlText w:val=""/>
      <w:lvlJc w:val="left"/>
      <w:pPr>
        <w:ind w:left="2208" w:hanging="360"/>
      </w:pPr>
      <w:rPr>
        <w:rFonts w:ascii="Wingdings" w:hAnsi="Wingdings" w:hint="default"/>
      </w:rPr>
    </w:lvl>
    <w:lvl w:ilvl="3" w:tplc="041B0001" w:tentative="1">
      <w:start w:val="1"/>
      <w:numFmt w:val="bullet"/>
      <w:lvlText w:val=""/>
      <w:lvlJc w:val="left"/>
      <w:pPr>
        <w:ind w:left="2928" w:hanging="360"/>
      </w:pPr>
      <w:rPr>
        <w:rFonts w:ascii="Symbol" w:hAnsi="Symbol" w:hint="default"/>
      </w:rPr>
    </w:lvl>
    <w:lvl w:ilvl="4" w:tplc="041B0003" w:tentative="1">
      <w:start w:val="1"/>
      <w:numFmt w:val="bullet"/>
      <w:lvlText w:val="o"/>
      <w:lvlJc w:val="left"/>
      <w:pPr>
        <w:ind w:left="3648" w:hanging="360"/>
      </w:pPr>
      <w:rPr>
        <w:rFonts w:ascii="Courier New" w:hAnsi="Courier New" w:cs="Courier New" w:hint="default"/>
      </w:rPr>
    </w:lvl>
    <w:lvl w:ilvl="5" w:tplc="041B0005" w:tentative="1">
      <w:start w:val="1"/>
      <w:numFmt w:val="bullet"/>
      <w:lvlText w:val=""/>
      <w:lvlJc w:val="left"/>
      <w:pPr>
        <w:ind w:left="4368" w:hanging="360"/>
      </w:pPr>
      <w:rPr>
        <w:rFonts w:ascii="Wingdings" w:hAnsi="Wingdings" w:hint="default"/>
      </w:rPr>
    </w:lvl>
    <w:lvl w:ilvl="6" w:tplc="041B0001" w:tentative="1">
      <w:start w:val="1"/>
      <w:numFmt w:val="bullet"/>
      <w:lvlText w:val=""/>
      <w:lvlJc w:val="left"/>
      <w:pPr>
        <w:ind w:left="5088" w:hanging="360"/>
      </w:pPr>
      <w:rPr>
        <w:rFonts w:ascii="Symbol" w:hAnsi="Symbol" w:hint="default"/>
      </w:rPr>
    </w:lvl>
    <w:lvl w:ilvl="7" w:tplc="041B0003" w:tentative="1">
      <w:start w:val="1"/>
      <w:numFmt w:val="bullet"/>
      <w:lvlText w:val="o"/>
      <w:lvlJc w:val="left"/>
      <w:pPr>
        <w:ind w:left="5808" w:hanging="360"/>
      </w:pPr>
      <w:rPr>
        <w:rFonts w:ascii="Courier New" w:hAnsi="Courier New" w:cs="Courier New" w:hint="default"/>
      </w:rPr>
    </w:lvl>
    <w:lvl w:ilvl="8" w:tplc="041B0005" w:tentative="1">
      <w:start w:val="1"/>
      <w:numFmt w:val="bullet"/>
      <w:lvlText w:val=""/>
      <w:lvlJc w:val="left"/>
      <w:pPr>
        <w:ind w:left="6528" w:hanging="360"/>
      </w:pPr>
      <w:rPr>
        <w:rFonts w:ascii="Wingdings" w:hAnsi="Wingdings" w:hint="default"/>
      </w:rPr>
    </w:lvl>
  </w:abstractNum>
  <w:abstractNum w:abstractNumId="8" w15:restartNumberingAfterBreak="0">
    <w:nsid w:val="63324192"/>
    <w:multiLevelType w:val="hybridMultilevel"/>
    <w:tmpl w:val="060AE6D2"/>
    <w:lvl w:ilvl="0" w:tplc="41B08A5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719C357A"/>
    <w:multiLevelType w:val="hybridMultilevel"/>
    <w:tmpl w:val="9558C7E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7BDE54EF"/>
    <w:multiLevelType w:val="hybridMultilevel"/>
    <w:tmpl w:val="419C7968"/>
    <w:lvl w:ilvl="0" w:tplc="041B000F">
      <w:start w:val="1"/>
      <w:numFmt w:val="decimal"/>
      <w:lvlText w:val="%1."/>
      <w:lvlJc w:val="left"/>
      <w:pPr>
        <w:ind w:left="532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0"/>
  </w:num>
  <w:num w:numId="2">
    <w:abstractNumId w:val="9"/>
  </w:num>
  <w:num w:numId="3">
    <w:abstractNumId w:val="6"/>
  </w:num>
  <w:num w:numId="4">
    <w:abstractNumId w:va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0"/>
  </w:num>
  <w:num w:numId="9">
    <w:abstractNumId w:val="0"/>
  </w:num>
  <w:num w:numId="10">
    <w:abstractNumId w:val="7"/>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2010"/>
    <w:rsid w:val="000268D0"/>
    <w:rsid w:val="00035D68"/>
    <w:rsid w:val="00043706"/>
    <w:rsid w:val="00091751"/>
    <w:rsid w:val="00097069"/>
    <w:rsid w:val="000A0092"/>
    <w:rsid w:val="000A6778"/>
    <w:rsid w:val="000B3D93"/>
    <w:rsid w:val="000B6D06"/>
    <w:rsid w:val="000C4C38"/>
    <w:rsid w:val="000D0119"/>
    <w:rsid w:val="000D3041"/>
    <w:rsid w:val="000D348F"/>
    <w:rsid w:val="000E17FC"/>
    <w:rsid w:val="000F2BE9"/>
    <w:rsid w:val="000F7D91"/>
    <w:rsid w:val="00113AE4"/>
    <w:rsid w:val="001159FE"/>
    <w:rsid w:val="00131AE2"/>
    <w:rsid w:val="00140B23"/>
    <w:rsid w:val="00143D3F"/>
    <w:rsid w:val="00156064"/>
    <w:rsid w:val="001774DA"/>
    <w:rsid w:val="00186512"/>
    <w:rsid w:val="00186990"/>
    <w:rsid w:val="00187182"/>
    <w:rsid w:val="001B1800"/>
    <w:rsid w:val="001B23B7"/>
    <w:rsid w:val="001B37CC"/>
    <w:rsid w:val="001D59B5"/>
    <w:rsid w:val="001E32FF"/>
    <w:rsid w:val="001E3562"/>
    <w:rsid w:val="00203EE3"/>
    <w:rsid w:val="002243BB"/>
    <w:rsid w:val="0023360B"/>
    <w:rsid w:val="00240B1B"/>
    <w:rsid w:val="00241913"/>
    <w:rsid w:val="00243652"/>
    <w:rsid w:val="00275C0F"/>
    <w:rsid w:val="002B0FCB"/>
    <w:rsid w:val="002B558D"/>
    <w:rsid w:val="002C3619"/>
    <w:rsid w:val="002E02EA"/>
    <w:rsid w:val="002F6ADB"/>
    <w:rsid w:val="00306545"/>
    <w:rsid w:val="00310B39"/>
    <w:rsid w:val="003145AE"/>
    <w:rsid w:val="003553ED"/>
    <w:rsid w:val="0037139A"/>
    <w:rsid w:val="003776A0"/>
    <w:rsid w:val="003911EF"/>
    <w:rsid w:val="003A057B"/>
    <w:rsid w:val="003A381E"/>
    <w:rsid w:val="003A4609"/>
    <w:rsid w:val="003C6E03"/>
    <w:rsid w:val="003D0E30"/>
    <w:rsid w:val="003D7BE8"/>
    <w:rsid w:val="00411898"/>
    <w:rsid w:val="00421560"/>
    <w:rsid w:val="00436F7A"/>
    <w:rsid w:val="004438BC"/>
    <w:rsid w:val="00451651"/>
    <w:rsid w:val="00486ECF"/>
    <w:rsid w:val="004907E2"/>
    <w:rsid w:val="0049476D"/>
    <w:rsid w:val="004A4383"/>
    <w:rsid w:val="004B2A16"/>
    <w:rsid w:val="004C6831"/>
    <w:rsid w:val="004E2C61"/>
    <w:rsid w:val="004E49AE"/>
    <w:rsid w:val="005521CB"/>
    <w:rsid w:val="0055316E"/>
    <w:rsid w:val="00562C97"/>
    <w:rsid w:val="0057677A"/>
    <w:rsid w:val="00591EC6"/>
    <w:rsid w:val="00591ED3"/>
    <w:rsid w:val="005A479B"/>
    <w:rsid w:val="005B7F95"/>
    <w:rsid w:val="00612E08"/>
    <w:rsid w:val="0062124A"/>
    <w:rsid w:val="006415A3"/>
    <w:rsid w:val="00661E87"/>
    <w:rsid w:val="00666161"/>
    <w:rsid w:val="006D3F76"/>
    <w:rsid w:val="006D4060"/>
    <w:rsid w:val="006D5169"/>
    <w:rsid w:val="006E67E4"/>
    <w:rsid w:val="006F678E"/>
    <w:rsid w:val="006F6B62"/>
    <w:rsid w:val="00720322"/>
    <w:rsid w:val="007355B9"/>
    <w:rsid w:val="00741140"/>
    <w:rsid w:val="0075197E"/>
    <w:rsid w:val="00761208"/>
    <w:rsid w:val="007756BE"/>
    <w:rsid w:val="00782436"/>
    <w:rsid w:val="007B181E"/>
    <w:rsid w:val="007B40C1"/>
    <w:rsid w:val="007B7032"/>
    <w:rsid w:val="007C265C"/>
    <w:rsid w:val="007C5312"/>
    <w:rsid w:val="007D6F2C"/>
    <w:rsid w:val="007E0AFC"/>
    <w:rsid w:val="007E55F2"/>
    <w:rsid w:val="007F176A"/>
    <w:rsid w:val="007F587A"/>
    <w:rsid w:val="0080042A"/>
    <w:rsid w:val="00807B08"/>
    <w:rsid w:val="00824462"/>
    <w:rsid w:val="00860FBA"/>
    <w:rsid w:val="00865E81"/>
    <w:rsid w:val="00873E44"/>
    <w:rsid w:val="008801B5"/>
    <w:rsid w:val="0088085A"/>
    <w:rsid w:val="00881E07"/>
    <w:rsid w:val="00886065"/>
    <w:rsid w:val="0089011C"/>
    <w:rsid w:val="008B222D"/>
    <w:rsid w:val="008C79B7"/>
    <w:rsid w:val="008D113D"/>
    <w:rsid w:val="008D6C4B"/>
    <w:rsid w:val="008E64D8"/>
    <w:rsid w:val="00933835"/>
    <w:rsid w:val="009431E3"/>
    <w:rsid w:val="00945ED4"/>
    <w:rsid w:val="009475F5"/>
    <w:rsid w:val="00955511"/>
    <w:rsid w:val="009707C6"/>
    <w:rsid w:val="009717F5"/>
    <w:rsid w:val="009803BB"/>
    <w:rsid w:val="0098472E"/>
    <w:rsid w:val="00995B6D"/>
    <w:rsid w:val="009B1B8B"/>
    <w:rsid w:val="009C424C"/>
    <w:rsid w:val="009D614B"/>
    <w:rsid w:val="009E09F7"/>
    <w:rsid w:val="009F4832"/>
    <w:rsid w:val="00A07544"/>
    <w:rsid w:val="00A340BB"/>
    <w:rsid w:val="00A5325F"/>
    <w:rsid w:val="00A60413"/>
    <w:rsid w:val="00A62972"/>
    <w:rsid w:val="00A6603B"/>
    <w:rsid w:val="00A7788F"/>
    <w:rsid w:val="00A90C1C"/>
    <w:rsid w:val="00AB347E"/>
    <w:rsid w:val="00AC30D6"/>
    <w:rsid w:val="00AD2275"/>
    <w:rsid w:val="00B00B6E"/>
    <w:rsid w:val="00B20FFF"/>
    <w:rsid w:val="00B272B8"/>
    <w:rsid w:val="00B338CA"/>
    <w:rsid w:val="00B4153B"/>
    <w:rsid w:val="00B547F5"/>
    <w:rsid w:val="00B84F87"/>
    <w:rsid w:val="00B97D71"/>
    <w:rsid w:val="00BA1B40"/>
    <w:rsid w:val="00BA2BF4"/>
    <w:rsid w:val="00BC3A74"/>
    <w:rsid w:val="00BD241B"/>
    <w:rsid w:val="00BE6321"/>
    <w:rsid w:val="00C114F9"/>
    <w:rsid w:val="00C47340"/>
    <w:rsid w:val="00C55CFD"/>
    <w:rsid w:val="00C57D27"/>
    <w:rsid w:val="00C86714"/>
    <w:rsid w:val="00C94E4E"/>
    <w:rsid w:val="00CB08AE"/>
    <w:rsid w:val="00CC3D6E"/>
    <w:rsid w:val="00CC58A9"/>
    <w:rsid w:val="00CD6E04"/>
    <w:rsid w:val="00CE0F09"/>
    <w:rsid w:val="00CE6AAE"/>
    <w:rsid w:val="00CF1A25"/>
    <w:rsid w:val="00CF4EFE"/>
    <w:rsid w:val="00D02727"/>
    <w:rsid w:val="00D2313B"/>
    <w:rsid w:val="00D45285"/>
    <w:rsid w:val="00D50F1E"/>
    <w:rsid w:val="00D766F5"/>
    <w:rsid w:val="00DC5361"/>
    <w:rsid w:val="00DE3C2E"/>
    <w:rsid w:val="00DE5FC2"/>
    <w:rsid w:val="00DF0AC5"/>
    <w:rsid w:val="00DF357C"/>
    <w:rsid w:val="00E1279C"/>
    <w:rsid w:val="00E1777C"/>
    <w:rsid w:val="00E26AE2"/>
    <w:rsid w:val="00E440B4"/>
    <w:rsid w:val="00E56F45"/>
    <w:rsid w:val="00E70BF6"/>
    <w:rsid w:val="00E87B8F"/>
    <w:rsid w:val="00ED165A"/>
    <w:rsid w:val="00ED1AC0"/>
    <w:rsid w:val="00F30436"/>
    <w:rsid w:val="00F31586"/>
    <w:rsid w:val="00F31CD4"/>
    <w:rsid w:val="00F37B10"/>
    <w:rsid w:val="00F43AC1"/>
    <w:rsid w:val="00F50A84"/>
    <w:rsid w:val="00F81CE2"/>
    <w:rsid w:val="00F87681"/>
    <w:rsid w:val="00FA02DB"/>
    <w:rsid w:val="00FC5933"/>
    <w:rsid w:val="00FC5B3B"/>
    <w:rsid w:val="00FF3B08"/>
    <w:rsid w:val="00FF48E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C5DD8"/>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DE3C2E"/>
    <w:rPr>
      <w:color w:val="0563C1" w:themeColor="hyperlink"/>
      <w:u w:val="single"/>
    </w:rPr>
  </w:style>
  <w:style w:type="character" w:styleId="Odkaznakomentr">
    <w:name w:val="annotation reference"/>
    <w:basedOn w:val="Predvolenpsmoodseku"/>
    <w:uiPriority w:val="99"/>
    <w:unhideWhenUsed/>
    <w:rsid w:val="0062124A"/>
    <w:rPr>
      <w:sz w:val="16"/>
      <w:szCs w:val="16"/>
    </w:rPr>
  </w:style>
  <w:style w:type="paragraph" w:styleId="Textkomentra">
    <w:name w:val="annotation text"/>
    <w:basedOn w:val="Normlny"/>
    <w:link w:val="TextkomentraChar"/>
    <w:uiPriority w:val="99"/>
    <w:unhideWhenUsed/>
    <w:rsid w:val="0062124A"/>
    <w:pPr>
      <w:spacing w:line="240" w:lineRule="auto"/>
    </w:pPr>
    <w:rPr>
      <w:sz w:val="20"/>
      <w:szCs w:val="20"/>
    </w:rPr>
  </w:style>
  <w:style w:type="character" w:customStyle="1" w:styleId="TextkomentraChar">
    <w:name w:val="Text komentára Char"/>
    <w:basedOn w:val="Predvolenpsmoodseku"/>
    <w:link w:val="Textkomentra"/>
    <w:uiPriority w:val="99"/>
    <w:rsid w:val="0062124A"/>
    <w:rPr>
      <w:sz w:val="20"/>
      <w:szCs w:val="20"/>
    </w:rPr>
  </w:style>
  <w:style w:type="paragraph" w:styleId="Predmetkomentra">
    <w:name w:val="annotation subject"/>
    <w:basedOn w:val="Textkomentra"/>
    <w:next w:val="Textkomentra"/>
    <w:link w:val="PredmetkomentraChar"/>
    <w:uiPriority w:val="99"/>
    <w:semiHidden/>
    <w:unhideWhenUsed/>
    <w:rsid w:val="0062124A"/>
    <w:rPr>
      <w:b/>
      <w:bCs/>
    </w:rPr>
  </w:style>
  <w:style w:type="character" w:customStyle="1" w:styleId="PredmetkomentraChar">
    <w:name w:val="Predmet komentára Char"/>
    <w:basedOn w:val="TextkomentraChar"/>
    <w:link w:val="Predmetkomentra"/>
    <w:uiPriority w:val="99"/>
    <w:semiHidden/>
    <w:rsid w:val="0062124A"/>
    <w:rPr>
      <w:b/>
      <w:bCs/>
      <w:sz w:val="20"/>
      <w:szCs w:val="20"/>
    </w:rPr>
  </w:style>
  <w:style w:type="character" w:styleId="Zstupntext">
    <w:name w:val="Placeholder Text"/>
    <w:basedOn w:val="Predvolenpsmoodseku"/>
    <w:uiPriority w:val="99"/>
    <w:semiHidden/>
    <w:rsid w:val="00807B08"/>
    <w:rPr>
      <w:rFonts w:ascii="Times New Roman" w:hAnsi="Times New Roman" w:cs="Times New Roman"/>
      <w:color w:val="808080"/>
    </w:rPr>
  </w:style>
  <w:style w:type="character" w:customStyle="1" w:styleId="placeholdertext0">
    <w:name w:val="placeholdertext0"/>
    <w:basedOn w:val="Predvolenpsmoodseku"/>
    <w:uiPriority w:val="99"/>
    <w:rsid w:val="00807B08"/>
    <w:rPr>
      <w:rFonts w:cs="Times New Roman"/>
    </w:rPr>
  </w:style>
  <w:style w:type="character" w:styleId="Zvraznenie">
    <w:name w:val="Emphasis"/>
    <w:basedOn w:val="Predvolenpsmoodseku"/>
    <w:uiPriority w:val="20"/>
    <w:qFormat/>
    <w:rsid w:val="00807B08"/>
    <w:rPr>
      <w:rFonts w:cs="Times New Roman"/>
      <w:i/>
    </w:rPr>
  </w:style>
  <w:style w:type="paragraph" w:styleId="Odsekzoznamu">
    <w:name w:val="List Paragraph"/>
    <w:basedOn w:val="Normlny"/>
    <w:uiPriority w:val="34"/>
    <w:qFormat/>
    <w:rsid w:val="00807B08"/>
    <w:pPr>
      <w:ind w:left="720"/>
      <w:contextualSpacing/>
    </w:pPr>
  </w:style>
  <w:style w:type="character" w:customStyle="1" w:styleId="oj-super">
    <w:name w:val="oj-super"/>
    <w:basedOn w:val="Predvolenpsmoodseku"/>
    <w:rsid w:val="007355B9"/>
  </w:style>
  <w:style w:type="paragraph" w:customStyle="1" w:styleId="oj-normal">
    <w:name w:val="oj-normal"/>
    <w:basedOn w:val="Normlny"/>
    <w:rsid w:val="007355B9"/>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xmsonormal">
    <w:name w:val="xmsonormal"/>
    <w:basedOn w:val="Normlny"/>
    <w:uiPriority w:val="99"/>
    <w:rsid w:val="00FF3B08"/>
    <w:pPr>
      <w:spacing w:after="0" w:line="240" w:lineRule="auto"/>
    </w:pPr>
    <w:rPr>
      <w:rFonts w:ascii="Times New Roman" w:hAnsi="Times New Roman" w:cs="Times New Roman"/>
      <w:sz w:val="24"/>
      <w:szCs w:val="24"/>
      <w:lang w:eastAsia="sk-SK"/>
    </w:rPr>
  </w:style>
  <w:style w:type="character" w:styleId="PouitHypertextovPrepojenie">
    <w:name w:val="FollowedHyperlink"/>
    <w:basedOn w:val="Predvolenpsmoodseku"/>
    <w:uiPriority w:val="99"/>
    <w:semiHidden/>
    <w:unhideWhenUsed/>
    <w:rsid w:val="00F31586"/>
    <w:rPr>
      <w:color w:val="954F72" w:themeColor="followedHyperlink"/>
      <w:u w:val="single"/>
    </w:rPr>
  </w:style>
  <w:style w:type="paragraph" w:customStyle="1" w:styleId="norm00e1lny">
    <w:name w:val="norm_00e1lny"/>
    <w:basedOn w:val="Normlny"/>
    <w:rsid w:val="007B181E"/>
    <w:pPr>
      <w:spacing w:after="0" w:line="200" w:lineRule="atLeast"/>
    </w:pPr>
    <w:rPr>
      <w:rFonts w:ascii="Times New Roman" w:eastAsia="Times New Roman" w:hAnsi="Times New Roman" w:cs="Times New Roman"/>
      <w:sz w:val="20"/>
      <w:szCs w:val="20"/>
      <w:lang w:eastAsia="sk-SK"/>
    </w:rPr>
  </w:style>
  <w:style w:type="paragraph" w:customStyle="1" w:styleId="PMsoNormal">
    <w:name w:val="P_MsoNormal"/>
    <w:basedOn w:val="Normlny"/>
    <w:uiPriority w:val="99"/>
    <w:rsid w:val="00D766F5"/>
    <w:pPr>
      <w:widowControl w:val="0"/>
      <w:adjustRightInd w:val="0"/>
      <w:spacing w:after="0" w:line="240" w:lineRule="auto"/>
    </w:pPr>
    <w:rPr>
      <w:rFonts w:ascii="Times New Roman" w:eastAsia="Times New Roman" w:hAnsi="Times New Roman" w:cs="Times New Roman"/>
      <w:sz w:val="24"/>
      <w:szCs w:val="24"/>
      <w:lang w:eastAsia="sk-SK"/>
    </w:rPr>
  </w:style>
  <w:style w:type="paragraph" w:styleId="Revzia">
    <w:name w:val="Revision"/>
    <w:hidden/>
    <w:uiPriority w:val="99"/>
    <w:semiHidden/>
    <w:rsid w:val="007F176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4110">
      <w:bodyDiv w:val="1"/>
      <w:marLeft w:val="0"/>
      <w:marRight w:val="0"/>
      <w:marTop w:val="0"/>
      <w:marBottom w:val="0"/>
      <w:divBdr>
        <w:top w:val="none" w:sz="0" w:space="0" w:color="auto"/>
        <w:left w:val="none" w:sz="0" w:space="0" w:color="auto"/>
        <w:bottom w:val="none" w:sz="0" w:space="0" w:color="auto"/>
        <w:right w:val="none" w:sz="0" w:space="0" w:color="auto"/>
      </w:divBdr>
    </w:div>
    <w:div w:id="211772797">
      <w:bodyDiv w:val="1"/>
      <w:marLeft w:val="0"/>
      <w:marRight w:val="0"/>
      <w:marTop w:val="0"/>
      <w:marBottom w:val="0"/>
      <w:divBdr>
        <w:top w:val="none" w:sz="0" w:space="0" w:color="auto"/>
        <w:left w:val="none" w:sz="0" w:space="0" w:color="auto"/>
        <w:bottom w:val="none" w:sz="0" w:space="0" w:color="auto"/>
        <w:right w:val="none" w:sz="0" w:space="0" w:color="auto"/>
      </w:divBdr>
    </w:div>
    <w:div w:id="369111785">
      <w:bodyDiv w:val="1"/>
      <w:marLeft w:val="0"/>
      <w:marRight w:val="0"/>
      <w:marTop w:val="0"/>
      <w:marBottom w:val="0"/>
      <w:divBdr>
        <w:top w:val="none" w:sz="0" w:space="0" w:color="auto"/>
        <w:left w:val="none" w:sz="0" w:space="0" w:color="auto"/>
        <w:bottom w:val="none" w:sz="0" w:space="0" w:color="auto"/>
        <w:right w:val="none" w:sz="0" w:space="0" w:color="auto"/>
      </w:divBdr>
    </w:div>
    <w:div w:id="648021693">
      <w:bodyDiv w:val="1"/>
      <w:marLeft w:val="0"/>
      <w:marRight w:val="0"/>
      <w:marTop w:val="0"/>
      <w:marBottom w:val="0"/>
      <w:divBdr>
        <w:top w:val="none" w:sz="0" w:space="0" w:color="auto"/>
        <w:left w:val="none" w:sz="0" w:space="0" w:color="auto"/>
        <w:bottom w:val="none" w:sz="0" w:space="0" w:color="auto"/>
        <w:right w:val="none" w:sz="0" w:space="0" w:color="auto"/>
      </w:divBdr>
    </w:div>
    <w:div w:id="973366417">
      <w:bodyDiv w:val="1"/>
      <w:marLeft w:val="0"/>
      <w:marRight w:val="0"/>
      <w:marTop w:val="0"/>
      <w:marBottom w:val="0"/>
      <w:divBdr>
        <w:top w:val="none" w:sz="0" w:space="0" w:color="auto"/>
        <w:left w:val="none" w:sz="0" w:space="0" w:color="auto"/>
        <w:bottom w:val="none" w:sz="0" w:space="0" w:color="auto"/>
        <w:right w:val="none" w:sz="0" w:space="0" w:color="auto"/>
      </w:divBdr>
    </w:div>
    <w:div w:id="1282616695">
      <w:bodyDiv w:val="1"/>
      <w:marLeft w:val="0"/>
      <w:marRight w:val="0"/>
      <w:marTop w:val="0"/>
      <w:marBottom w:val="0"/>
      <w:divBdr>
        <w:top w:val="none" w:sz="0" w:space="0" w:color="auto"/>
        <w:left w:val="none" w:sz="0" w:space="0" w:color="auto"/>
        <w:bottom w:val="none" w:sz="0" w:space="0" w:color="auto"/>
        <w:right w:val="none" w:sz="0" w:space="0" w:color="auto"/>
      </w:divBdr>
    </w:div>
    <w:div w:id="1476876198">
      <w:bodyDiv w:val="1"/>
      <w:marLeft w:val="0"/>
      <w:marRight w:val="0"/>
      <w:marTop w:val="0"/>
      <w:marBottom w:val="0"/>
      <w:divBdr>
        <w:top w:val="none" w:sz="0" w:space="0" w:color="auto"/>
        <w:left w:val="none" w:sz="0" w:space="0" w:color="auto"/>
        <w:bottom w:val="none" w:sz="0" w:space="0" w:color="auto"/>
        <w:right w:val="none" w:sz="0" w:space="0" w:color="auto"/>
      </w:divBdr>
    </w:div>
    <w:div w:id="166960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liana.tahotna@normoff.gov.sk" TargetMode="External"/><Relationship Id="rId14" Type="http://schemas.microsoft.com/office/2018/08/relationships/commentsExtensible" Target="commentsExtensi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B863EB0-D387-4254-BDCF-3D09461B3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4076</Words>
  <Characters>23234</Characters>
  <Application>Microsoft Office Word</Application>
  <DocSecurity>0</DocSecurity>
  <Lines>193</Lines>
  <Paragraphs>54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Laurovičová Monika</cp:lastModifiedBy>
  <cp:revision>8</cp:revision>
  <cp:lastPrinted>2025-08-19T08:24:00Z</cp:lastPrinted>
  <dcterms:created xsi:type="dcterms:W3CDTF">2025-08-16T23:18:00Z</dcterms:created>
  <dcterms:modified xsi:type="dcterms:W3CDTF">2025-08-19T09:24:00Z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