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49C54" w14:textId="77777777" w:rsidR="00513F16" w:rsidRPr="003039C0" w:rsidRDefault="00513F16" w:rsidP="00513F16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(Návrh)</w:t>
      </w:r>
    </w:p>
    <w:p w14:paraId="5E8E42DE" w14:textId="77777777" w:rsidR="00513F16" w:rsidRPr="003039C0" w:rsidRDefault="00513F16" w:rsidP="00513F16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A81E56" w14:textId="77777777" w:rsidR="00513F16" w:rsidRPr="003039C0" w:rsidRDefault="00513F16" w:rsidP="00513F1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9C0">
        <w:rPr>
          <w:rFonts w:ascii="Times New Roman" w:hAnsi="Times New Roman" w:cs="Times New Roman"/>
          <w:b/>
          <w:bCs/>
          <w:sz w:val="24"/>
          <w:szCs w:val="24"/>
        </w:rPr>
        <w:t>VYHLÁŠKA</w:t>
      </w:r>
    </w:p>
    <w:p w14:paraId="56A07AFE" w14:textId="77777777" w:rsidR="00513F16" w:rsidRPr="003039C0" w:rsidRDefault="00513F16" w:rsidP="00513F1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9C0">
        <w:rPr>
          <w:rFonts w:ascii="Times New Roman" w:hAnsi="Times New Roman" w:cs="Times New Roman"/>
          <w:b/>
          <w:bCs/>
          <w:sz w:val="24"/>
          <w:szCs w:val="24"/>
        </w:rPr>
        <w:t>Úradu pre reguláciu sieťových odvetví</w:t>
      </w:r>
    </w:p>
    <w:p w14:paraId="659B537D" w14:textId="56D9D5D7" w:rsidR="00513F16" w:rsidRPr="003039C0" w:rsidRDefault="00513F16" w:rsidP="00513F16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DECDDC" w14:textId="151C8F0A" w:rsidR="00513F16" w:rsidRPr="003039C0" w:rsidRDefault="00513F16" w:rsidP="00513F16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z ..</w:t>
      </w:r>
      <w:r w:rsidR="009736D0" w:rsidRPr="003039C0">
        <w:rPr>
          <w:rFonts w:ascii="Times New Roman" w:hAnsi="Times New Roman" w:cs="Times New Roman"/>
          <w:sz w:val="24"/>
          <w:szCs w:val="24"/>
        </w:rPr>
        <w:t>..</w:t>
      </w:r>
      <w:r w:rsidRPr="003039C0">
        <w:rPr>
          <w:rFonts w:ascii="Times New Roman" w:hAnsi="Times New Roman" w:cs="Times New Roman"/>
          <w:sz w:val="24"/>
          <w:szCs w:val="24"/>
        </w:rPr>
        <w:t>. 202</w:t>
      </w:r>
      <w:r w:rsidR="00494A29" w:rsidRPr="003039C0">
        <w:rPr>
          <w:rFonts w:ascii="Times New Roman" w:hAnsi="Times New Roman" w:cs="Times New Roman"/>
          <w:sz w:val="24"/>
          <w:szCs w:val="24"/>
        </w:rPr>
        <w:t>6</w:t>
      </w:r>
      <w:r w:rsidRPr="003039C0">
        <w:rPr>
          <w:rFonts w:ascii="Times New Roman" w:hAnsi="Times New Roman" w:cs="Times New Roman"/>
          <w:sz w:val="24"/>
          <w:szCs w:val="24"/>
        </w:rPr>
        <w:t>,</w:t>
      </w:r>
    </w:p>
    <w:p w14:paraId="088C3689" w14:textId="77777777" w:rsidR="00513F16" w:rsidRPr="003039C0" w:rsidRDefault="00513F16" w:rsidP="00513F16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14CF6F" w14:textId="7DED74BD" w:rsidR="00513F16" w:rsidRPr="003039C0" w:rsidRDefault="00513F16" w:rsidP="009736D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9C0">
        <w:rPr>
          <w:rFonts w:ascii="Times New Roman" w:hAnsi="Times New Roman" w:cs="Times New Roman"/>
          <w:b/>
          <w:bCs/>
          <w:sz w:val="24"/>
          <w:szCs w:val="24"/>
        </w:rPr>
        <w:t>ktorou sa mení a dopĺňa vyhláška Úradu pre reguláciu sieťových odvetví</w:t>
      </w:r>
    </w:p>
    <w:p w14:paraId="638F72A9" w14:textId="03F5FA58" w:rsidR="00513F16" w:rsidRPr="003039C0" w:rsidRDefault="00513F16" w:rsidP="009736D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b/>
          <w:bCs/>
          <w:sz w:val="24"/>
          <w:szCs w:val="24"/>
        </w:rPr>
        <w:t xml:space="preserve">č. </w:t>
      </w:r>
      <w:r w:rsidR="008D758E" w:rsidRPr="003039C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357C8" w:rsidRPr="003039C0">
        <w:rPr>
          <w:rFonts w:ascii="Times New Roman" w:hAnsi="Times New Roman" w:cs="Times New Roman"/>
          <w:b/>
          <w:bCs/>
          <w:sz w:val="24"/>
          <w:szCs w:val="24"/>
        </w:rPr>
        <w:t>36</w:t>
      </w:r>
      <w:r w:rsidR="008D758E" w:rsidRPr="003039C0">
        <w:rPr>
          <w:rFonts w:ascii="Times New Roman" w:hAnsi="Times New Roman" w:cs="Times New Roman"/>
          <w:b/>
          <w:bCs/>
          <w:sz w:val="24"/>
          <w:szCs w:val="24"/>
        </w:rPr>
        <w:t>/201</w:t>
      </w:r>
      <w:r w:rsidR="00CF5CD9" w:rsidRPr="003039C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039C0">
        <w:rPr>
          <w:rFonts w:ascii="Times New Roman" w:hAnsi="Times New Roman" w:cs="Times New Roman"/>
          <w:b/>
          <w:bCs/>
          <w:sz w:val="24"/>
          <w:szCs w:val="24"/>
        </w:rPr>
        <w:t xml:space="preserve"> Z. z, </w:t>
      </w:r>
      <w:r w:rsidR="004A4A9E" w:rsidRPr="003039C0">
        <w:rPr>
          <w:rFonts w:ascii="Times New Roman" w:hAnsi="Times New Roman" w:cs="Times New Roman"/>
          <w:b/>
          <w:bCs/>
          <w:sz w:val="24"/>
          <w:szCs w:val="24"/>
        </w:rPr>
        <w:t xml:space="preserve">ktorou sa ustanovujú </w:t>
      </w:r>
      <w:r w:rsidR="008D758E" w:rsidRPr="003039C0">
        <w:rPr>
          <w:rFonts w:ascii="Times New Roman" w:hAnsi="Times New Roman" w:cs="Times New Roman"/>
          <w:b/>
          <w:bCs/>
          <w:sz w:val="24"/>
          <w:szCs w:val="24"/>
        </w:rPr>
        <w:t xml:space="preserve">štandardy kvality </w:t>
      </w:r>
      <w:r w:rsidR="005357C8" w:rsidRPr="003039C0">
        <w:rPr>
          <w:rFonts w:ascii="Times New Roman" w:hAnsi="Times New Roman" w:cs="Times New Roman"/>
          <w:b/>
          <w:bCs/>
          <w:sz w:val="24"/>
          <w:szCs w:val="24"/>
        </w:rPr>
        <w:t>prenosu elektriny, distribúcie elektriny</w:t>
      </w:r>
      <w:r w:rsidR="00FD7302" w:rsidRPr="003039C0"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  <w:r w:rsidR="005357C8" w:rsidRPr="003039C0">
        <w:rPr>
          <w:rFonts w:ascii="Times New Roman" w:hAnsi="Times New Roman" w:cs="Times New Roman"/>
          <w:b/>
          <w:bCs/>
          <w:sz w:val="24"/>
          <w:szCs w:val="24"/>
        </w:rPr>
        <w:t xml:space="preserve"> dodávky elektriny</w:t>
      </w:r>
      <w:r w:rsidR="00494A29" w:rsidRPr="003039C0">
        <w:rPr>
          <w:rFonts w:ascii="Times New Roman" w:hAnsi="Times New Roman" w:cs="Times New Roman"/>
          <w:b/>
          <w:bCs/>
          <w:sz w:val="24"/>
          <w:szCs w:val="24"/>
        </w:rPr>
        <w:t xml:space="preserve"> v znení vyhlášky č. 317/2024 Z. z.</w:t>
      </w:r>
    </w:p>
    <w:p w14:paraId="112EA745" w14:textId="77777777" w:rsidR="00513F16" w:rsidRPr="003039C0" w:rsidRDefault="00513F16" w:rsidP="00513F16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B11B95" w14:textId="355A695A" w:rsidR="00513F16" w:rsidRPr="003039C0" w:rsidRDefault="00241098" w:rsidP="002E5DC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Úrad pre reguláciu sieťových odvetví podľa</w:t>
      </w:r>
      <w:r w:rsidR="008D758E" w:rsidRPr="003039C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81192474"/>
      <w:r w:rsidR="00C1250E" w:rsidRPr="003039C0">
        <w:rPr>
          <w:rFonts w:ascii="Times New Roman" w:hAnsi="Times New Roman" w:cs="Times New Roman"/>
          <w:sz w:val="24"/>
          <w:szCs w:val="24"/>
        </w:rPr>
        <w:t xml:space="preserve">§ 40 ods. </w:t>
      </w:r>
      <w:r w:rsidR="008D758E" w:rsidRPr="003039C0">
        <w:rPr>
          <w:rFonts w:ascii="Times New Roman" w:hAnsi="Times New Roman" w:cs="Times New Roman"/>
          <w:sz w:val="24"/>
          <w:szCs w:val="24"/>
        </w:rPr>
        <w:t xml:space="preserve">2 </w:t>
      </w:r>
      <w:r w:rsidR="00BF7EA9" w:rsidRPr="003039C0">
        <w:rPr>
          <w:rFonts w:ascii="Times New Roman" w:hAnsi="Times New Roman" w:cs="Times New Roman"/>
          <w:sz w:val="24"/>
          <w:szCs w:val="24"/>
        </w:rPr>
        <w:t xml:space="preserve">písm. </w:t>
      </w:r>
      <w:r w:rsidR="000B7DD1" w:rsidRPr="003039C0">
        <w:rPr>
          <w:rFonts w:ascii="Times New Roman" w:hAnsi="Times New Roman" w:cs="Times New Roman"/>
          <w:sz w:val="24"/>
          <w:szCs w:val="24"/>
        </w:rPr>
        <w:t>b)</w:t>
      </w:r>
      <w:r w:rsidR="00224FC3" w:rsidRPr="003039C0">
        <w:rPr>
          <w:rFonts w:ascii="Times New Roman" w:hAnsi="Times New Roman" w:cs="Times New Roman"/>
          <w:sz w:val="24"/>
          <w:szCs w:val="24"/>
        </w:rPr>
        <w:t xml:space="preserve"> a</w:t>
      </w:r>
      <w:r w:rsidR="000B7DD1" w:rsidRPr="003039C0">
        <w:rPr>
          <w:rFonts w:ascii="Times New Roman" w:hAnsi="Times New Roman" w:cs="Times New Roman"/>
          <w:sz w:val="24"/>
          <w:szCs w:val="24"/>
        </w:rPr>
        <w:t> g)</w:t>
      </w:r>
      <w:bookmarkEnd w:id="0"/>
      <w:r w:rsidR="00BF7EA9" w:rsidRPr="003039C0">
        <w:rPr>
          <w:rFonts w:ascii="Times New Roman" w:hAnsi="Times New Roman" w:cs="Times New Roman"/>
          <w:sz w:val="24"/>
          <w:szCs w:val="24"/>
        </w:rPr>
        <w:t xml:space="preserve"> </w:t>
      </w:r>
      <w:r w:rsidR="00C1250E" w:rsidRPr="003039C0">
        <w:rPr>
          <w:rFonts w:ascii="Times New Roman" w:hAnsi="Times New Roman" w:cs="Times New Roman"/>
          <w:sz w:val="24"/>
          <w:szCs w:val="24"/>
        </w:rPr>
        <w:t xml:space="preserve">zákona </w:t>
      </w:r>
      <w:r w:rsidR="00407964" w:rsidRPr="003039C0">
        <w:rPr>
          <w:rFonts w:ascii="Times New Roman" w:hAnsi="Times New Roman" w:cs="Times New Roman"/>
          <w:sz w:val="24"/>
          <w:szCs w:val="24"/>
        </w:rPr>
        <w:br/>
      </w:r>
      <w:r w:rsidR="00C1250E" w:rsidRPr="003039C0">
        <w:rPr>
          <w:rFonts w:ascii="Times New Roman" w:hAnsi="Times New Roman" w:cs="Times New Roman"/>
          <w:sz w:val="24"/>
          <w:szCs w:val="24"/>
        </w:rPr>
        <w:t>č. 250/2012 Z. z. o</w:t>
      </w:r>
      <w:r w:rsidR="008D758E" w:rsidRPr="003039C0">
        <w:rPr>
          <w:rFonts w:ascii="Times New Roman" w:hAnsi="Times New Roman" w:cs="Times New Roman"/>
          <w:sz w:val="24"/>
          <w:szCs w:val="24"/>
        </w:rPr>
        <w:t> </w:t>
      </w:r>
      <w:r w:rsidR="00C1250E" w:rsidRPr="003039C0">
        <w:rPr>
          <w:rFonts w:ascii="Times New Roman" w:hAnsi="Times New Roman" w:cs="Times New Roman"/>
          <w:sz w:val="24"/>
          <w:szCs w:val="24"/>
        </w:rPr>
        <w:t>regulácii v sieťových odvetviach ustanovuje</w:t>
      </w:r>
      <w:r w:rsidRPr="003039C0">
        <w:rPr>
          <w:rFonts w:ascii="Times New Roman" w:hAnsi="Times New Roman" w:cs="Times New Roman"/>
          <w:sz w:val="24"/>
          <w:szCs w:val="24"/>
        </w:rPr>
        <w:t>:</w:t>
      </w:r>
    </w:p>
    <w:p w14:paraId="71835827" w14:textId="77777777" w:rsidR="00513F16" w:rsidRPr="003039C0" w:rsidRDefault="00513F16" w:rsidP="00513F1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425D17" w14:textId="38608DA1" w:rsidR="00513F16" w:rsidRPr="003039C0" w:rsidRDefault="00513F16" w:rsidP="00166366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174231968"/>
      <w:r w:rsidRPr="003039C0">
        <w:rPr>
          <w:rFonts w:ascii="Times New Roman" w:hAnsi="Times New Roman" w:cs="Times New Roman"/>
          <w:b/>
          <w:bCs/>
          <w:sz w:val="24"/>
          <w:szCs w:val="24"/>
        </w:rPr>
        <w:t>Čl. I</w:t>
      </w:r>
    </w:p>
    <w:bookmarkEnd w:id="1"/>
    <w:p w14:paraId="61416845" w14:textId="2549FB88" w:rsidR="00991D1E" w:rsidRPr="003039C0" w:rsidRDefault="00190771" w:rsidP="00BD05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 xml:space="preserve">Vyhláška Úradu pre reguláciu sieťových odvetví č. </w:t>
      </w:r>
      <w:r w:rsidR="008D758E" w:rsidRPr="003039C0">
        <w:rPr>
          <w:rFonts w:ascii="Times New Roman" w:hAnsi="Times New Roman" w:cs="Times New Roman"/>
          <w:sz w:val="24"/>
          <w:szCs w:val="24"/>
        </w:rPr>
        <w:t>2</w:t>
      </w:r>
      <w:r w:rsidR="005357C8" w:rsidRPr="003039C0">
        <w:rPr>
          <w:rFonts w:ascii="Times New Roman" w:hAnsi="Times New Roman" w:cs="Times New Roman"/>
          <w:sz w:val="24"/>
          <w:szCs w:val="24"/>
        </w:rPr>
        <w:t>36</w:t>
      </w:r>
      <w:r w:rsidR="008D758E" w:rsidRPr="003039C0">
        <w:rPr>
          <w:rFonts w:ascii="Times New Roman" w:hAnsi="Times New Roman" w:cs="Times New Roman"/>
          <w:sz w:val="24"/>
          <w:szCs w:val="24"/>
        </w:rPr>
        <w:t>/201</w:t>
      </w:r>
      <w:r w:rsidR="00CF5CD9" w:rsidRPr="003039C0">
        <w:rPr>
          <w:rFonts w:ascii="Times New Roman" w:hAnsi="Times New Roman" w:cs="Times New Roman"/>
          <w:sz w:val="24"/>
          <w:szCs w:val="24"/>
        </w:rPr>
        <w:t>6</w:t>
      </w:r>
      <w:r w:rsidRPr="003039C0">
        <w:rPr>
          <w:rFonts w:ascii="Times New Roman" w:hAnsi="Times New Roman" w:cs="Times New Roman"/>
          <w:sz w:val="24"/>
          <w:szCs w:val="24"/>
        </w:rPr>
        <w:t xml:space="preserve"> Z. z</w:t>
      </w:r>
      <w:r w:rsidR="00407964" w:rsidRPr="003039C0">
        <w:rPr>
          <w:rFonts w:ascii="Times New Roman" w:hAnsi="Times New Roman" w:cs="Times New Roman"/>
          <w:sz w:val="24"/>
          <w:szCs w:val="24"/>
        </w:rPr>
        <w:t>.</w:t>
      </w:r>
      <w:r w:rsidRPr="003039C0">
        <w:rPr>
          <w:rFonts w:ascii="Times New Roman" w:hAnsi="Times New Roman" w:cs="Times New Roman"/>
          <w:sz w:val="24"/>
          <w:szCs w:val="24"/>
        </w:rPr>
        <w:t xml:space="preserve">, ktorou sa ustanovujú </w:t>
      </w:r>
      <w:r w:rsidR="008D758E" w:rsidRPr="003039C0">
        <w:rPr>
          <w:rFonts w:ascii="Times New Roman" w:hAnsi="Times New Roman" w:cs="Times New Roman"/>
          <w:sz w:val="24"/>
          <w:szCs w:val="24"/>
        </w:rPr>
        <w:t xml:space="preserve">štandardy kvality </w:t>
      </w:r>
      <w:r w:rsidR="005357C8" w:rsidRPr="003039C0">
        <w:rPr>
          <w:rFonts w:ascii="Times New Roman" w:hAnsi="Times New Roman" w:cs="Times New Roman"/>
          <w:sz w:val="24"/>
          <w:szCs w:val="24"/>
        </w:rPr>
        <w:t>prenosu elektriny, distribúcie elektriny</w:t>
      </w:r>
      <w:r w:rsidR="00FD7302" w:rsidRPr="003039C0">
        <w:rPr>
          <w:rFonts w:ascii="Times New Roman" w:hAnsi="Times New Roman" w:cs="Times New Roman"/>
          <w:sz w:val="24"/>
          <w:szCs w:val="24"/>
        </w:rPr>
        <w:t xml:space="preserve"> a</w:t>
      </w:r>
      <w:r w:rsidR="005357C8" w:rsidRPr="003039C0">
        <w:rPr>
          <w:rFonts w:ascii="Times New Roman" w:hAnsi="Times New Roman" w:cs="Times New Roman"/>
          <w:sz w:val="24"/>
          <w:szCs w:val="24"/>
        </w:rPr>
        <w:t xml:space="preserve"> dodávky elektriny </w:t>
      </w:r>
      <w:r w:rsidR="00494A29" w:rsidRPr="003039C0">
        <w:rPr>
          <w:rFonts w:ascii="Times New Roman" w:hAnsi="Times New Roman" w:cs="Times New Roman"/>
          <w:sz w:val="24"/>
          <w:szCs w:val="24"/>
        </w:rPr>
        <w:t xml:space="preserve">v znení vyhlášky č. 317/2024 Z. z. </w:t>
      </w:r>
      <w:r w:rsidR="009736D0" w:rsidRPr="003039C0">
        <w:rPr>
          <w:rFonts w:ascii="Times New Roman" w:hAnsi="Times New Roman" w:cs="Times New Roman"/>
          <w:sz w:val="24"/>
          <w:szCs w:val="24"/>
        </w:rPr>
        <w:t>sa</w:t>
      </w:r>
      <w:r w:rsidR="00EA683D" w:rsidRPr="003039C0">
        <w:rPr>
          <w:rFonts w:ascii="Times New Roman" w:hAnsi="Times New Roman" w:cs="Times New Roman"/>
          <w:sz w:val="24"/>
          <w:szCs w:val="24"/>
        </w:rPr>
        <w:t> </w:t>
      </w:r>
      <w:r w:rsidR="009736D0" w:rsidRPr="003039C0">
        <w:rPr>
          <w:rFonts w:ascii="Times New Roman" w:hAnsi="Times New Roman" w:cs="Times New Roman"/>
          <w:sz w:val="24"/>
          <w:szCs w:val="24"/>
        </w:rPr>
        <w:t>mení a dopĺňa takto:</w:t>
      </w:r>
    </w:p>
    <w:p w14:paraId="09A723C1" w14:textId="77777777" w:rsidR="00286961" w:rsidRPr="003039C0" w:rsidRDefault="00286961" w:rsidP="00BD05EF">
      <w:pPr>
        <w:pStyle w:val="Odsekzoznamu"/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FC10606" w14:textId="004B8B91" w:rsidR="00956AC8" w:rsidRPr="003039C0" w:rsidRDefault="00645EBA" w:rsidP="00BD05EF">
      <w:pPr>
        <w:pStyle w:val="Odsekzoznamu"/>
        <w:numPr>
          <w:ilvl w:val="0"/>
          <w:numId w:val="9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 xml:space="preserve">Slová „stavebné povolenie“ </w:t>
      </w:r>
      <w:r w:rsidR="00D9764E" w:rsidRPr="003039C0">
        <w:rPr>
          <w:rFonts w:ascii="Times New Roman" w:hAnsi="Times New Roman" w:cs="Times New Roman"/>
          <w:sz w:val="24"/>
          <w:szCs w:val="24"/>
        </w:rPr>
        <w:t xml:space="preserve">sa </w:t>
      </w:r>
      <w:r w:rsidRPr="003039C0">
        <w:rPr>
          <w:rFonts w:ascii="Times New Roman" w:hAnsi="Times New Roman" w:cs="Times New Roman"/>
          <w:sz w:val="24"/>
          <w:szCs w:val="24"/>
        </w:rPr>
        <w:t>vo všetkých tvaroch a v celom texte vyhlášky nahrádzajú slovami „rozhodnutie o stavebnom zámere“ v príslušnom gramatickom tvare.</w:t>
      </w:r>
    </w:p>
    <w:p w14:paraId="3147628D" w14:textId="77777777" w:rsidR="00BD12C8" w:rsidRPr="003039C0" w:rsidRDefault="00BD12C8" w:rsidP="003039C0">
      <w:pPr>
        <w:pStyle w:val="Odsekzoznamu"/>
        <w:ind w:left="284"/>
        <w:rPr>
          <w:rFonts w:ascii="Times New Roman" w:hAnsi="Times New Roman" w:cs="Times New Roman"/>
          <w:sz w:val="24"/>
          <w:szCs w:val="24"/>
        </w:rPr>
      </w:pPr>
    </w:p>
    <w:p w14:paraId="2686FFD8" w14:textId="6ED3F3B0" w:rsidR="00175C87" w:rsidRPr="003039C0" w:rsidRDefault="00175C87" w:rsidP="00175C87">
      <w:pPr>
        <w:pStyle w:val="Odsekzoznamu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Poznámk</w:t>
      </w:r>
      <w:r w:rsidR="00D9764E" w:rsidRPr="003039C0">
        <w:rPr>
          <w:rFonts w:ascii="Times New Roman" w:hAnsi="Times New Roman" w:cs="Times New Roman"/>
          <w:sz w:val="24"/>
          <w:szCs w:val="24"/>
        </w:rPr>
        <w:t>y</w:t>
      </w:r>
      <w:r w:rsidRPr="003039C0">
        <w:rPr>
          <w:rFonts w:ascii="Times New Roman" w:hAnsi="Times New Roman" w:cs="Times New Roman"/>
          <w:sz w:val="24"/>
          <w:szCs w:val="24"/>
        </w:rPr>
        <w:t xml:space="preserve"> pod čiarou k</w:t>
      </w:r>
      <w:r w:rsidR="00D9764E" w:rsidRPr="003039C0">
        <w:rPr>
          <w:rFonts w:ascii="Times New Roman" w:hAnsi="Times New Roman" w:cs="Times New Roman"/>
          <w:sz w:val="24"/>
          <w:szCs w:val="24"/>
        </w:rPr>
        <w:t> </w:t>
      </w:r>
      <w:r w:rsidRPr="003039C0">
        <w:rPr>
          <w:rFonts w:ascii="Times New Roman" w:hAnsi="Times New Roman" w:cs="Times New Roman"/>
          <w:sz w:val="24"/>
          <w:szCs w:val="24"/>
        </w:rPr>
        <w:t>odkaz</w:t>
      </w:r>
      <w:r w:rsidR="00D9764E" w:rsidRPr="003039C0">
        <w:rPr>
          <w:rFonts w:ascii="Times New Roman" w:hAnsi="Times New Roman" w:cs="Times New Roman"/>
          <w:sz w:val="24"/>
          <w:szCs w:val="24"/>
        </w:rPr>
        <w:t xml:space="preserve">om </w:t>
      </w:r>
      <w:r w:rsidRPr="003039C0">
        <w:rPr>
          <w:rFonts w:ascii="Times New Roman" w:hAnsi="Times New Roman" w:cs="Times New Roman"/>
          <w:sz w:val="24"/>
          <w:szCs w:val="24"/>
        </w:rPr>
        <w:t xml:space="preserve">9 </w:t>
      </w:r>
      <w:r w:rsidR="00D9764E" w:rsidRPr="003039C0">
        <w:rPr>
          <w:rFonts w:ascii="Times New Roman" w:hAnsi="Times New Roman" w:cs="Times New Roman"/>
          <w:sz w:val="24"/>
          <w:szCs w:val="24"/>
        </w:rPr>
        <w:t xml:space="preserve">a 15c </w:t>
      </w:r>
      <w:r w:rsidRPr="003039C0">
        <w:rPr>
          <w:rFonts w:ascii="Times New Roman" w:hAnsi="Times New Roman" w:cs="Times New Roman"/>
          <w:sz w:val="24"/>
          <w:szCs w:val="24"/>
        </w:rPr>
        <w:t>zne</w:t>
      </w:r>
      <w:r w:rsidR="00D9764E" w:rsidRPr="003039C0">
        <w:rPr>
          <w:rFonts w:ascii="Times New Roman" w:hAnsi="Times New Roman" w:cs="Times New Roman"/>
          <w:sz w:val="24"/>
          <w:szCs w:val="24"/>
        </w:rPr>
        <w:t>jú</w:t>
      </w:r>
      <w:r w:rsidRPr="003039C0">
        <w:rPr>
          <w:rFonts w:ascii="Times New Roman" w:hAnsi="Times New Roman" w:cs="Times New Roman"/>
          <w:sz w:val="24"/>
          <w:szCs w:val="24"/>
        </w:rPr>
        <w:t>:</w:t>
      </w:r>
    </w:p>
    <w:p w14:paraId="5682BB05" w14:textId="41E5C36D" w:rsidR="00175C87" w:rsidRPr="003039C0" w:rsidRDefault="00175C87" w:rsidP="003039C0">
      <w:pPr>
        <w:pStyle w:val="Odsekzoznamu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„</w:t>
      </w:r>
      <w:r w:rsidRPr="003039C0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3039C0">
        <w:rPr>
          <w:rFonts w:ascii="Times New Roman" w:hAnsi="Times New Roman" w:cs="Times New Roman"/>
          <w:sz w:val="24"/>
          <w:szCs w:val="24"/>
        </w:rPr>
        <w:t>) Zákon č. 25/2025 Z. z. Stavebný zákon a o zmene a doplnení niektorých zákonov v znení neskorších predpisov.“.</w:t>
      </w:r>
    </w:p>
    <w:p w14:paraId="15956EE4" w14:textId="77777777" w:rsidR="00175C87" w:rsidRPr="003039C0" w:rsidRDefault="00175C87" w:rsidP="003039C0">
      <w:pPr>
        <w:pStyle w:val="Odsekzoznamu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D576B08" w14:textId="2140D29B" w:rsidR="00BD12C8" w:rsidRPr="003039C0" w:rsidRDefault="00BD12C8" w:rsidP="003039C0">
      <w:pPr>
        <w:pStyle w:val="Odsekzoznamu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  <w:vertAlign w:val="superscript"/>
        </w:rPr>
        <w:t>15c</w:t>
      </w:r>
      <w:r w:rsidRPr="003039C0">
        <w:rPr>
          <w:rFonts w:ascii="Times New Roman" w:hAnsi="Times New Roman" w:cs="Times New Roman"/>
          <w:sz w:val="24"/>
          <w:szCs w:val="24"/>
        </w:rPr>
        <w:t>) § 31 ods. 2 písm. o) zákona č. 251/2012 Z. z.“.</w:t>
      </w:r>
    </w:p>
    <w:p w14:paraId="7A1039B3" w14:textId="77777777" w:rsidR="00BD12C8" w:rsidRPr="003039C0" w:rsidRDefault="00BD12C8" w:rsidP="00BD12C8">
      <w:pPr>
        <w:pStyle w:val="Odsekzoznamu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2EB411C" w14:textId="2CA87484" w:rsidR="00956AC8" w:rsidRPr="003039C0" w:rsidRDefault="00956AC8" w:rsidP="00E03A82">
      <w:pPr>
        <w:pStyle w:val="Odsekzoznamu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V § 7 ods. 1 sa za slová „§ 4 ods. 1 písm. f)“ vkladajú slová „alebo písm. j</w:t>
      </w:r>
      <w:r w:rsidR="00117385" w:rsidRPr="003039C0">
        <w:rPr>
          <w:rFonts w:ascii="Times New Roman" w:hAnsi="Times New Roman" w:cs="Times New Roman"/>
          <w:sz w:val="24"/>
          <w:szCs w:val="24"/>
        </w:rPr>
        <w:t>)</w:t>
      </w:r>
      <w:r w:rsidR="003873E3" w:rsidRPr="003039C0">
        <w:rPr>
          <w:rFonts w:ascii="Times New Roman" w:hAnsi="Times New Roman" w:cs="Times New Roman"/>
          <w:sz w:val="24"/>
          <w:szCs w:val="24"/>
        </w:rPr>
        <w:t>“.</w:t>
      </w:r>
    </w:p>
    <w:p w14:paraId="112088A6" w14:textId="77777777" w:rsidR="003873E3" w:rsidRPr="003039C0" w:rsidRDefault="003873E3" w:rsidP="003873E3">
      <w:pPr>
        <w:pStyle w:val="Odsekzoznamu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97FBC0E" w14:textId="74827E18" w:rsidR="00E03A82" w:rsidRPr="003039C0" w:rsidRDefault="00A631A4" w:rsidP="00E03A82">
      <w:pPr>
        <w:pStyle w:val="Odsekzoznamu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 xml:space="preserve">V § </w:t>
      </w:r>
      <w:r w:rsidR="00494A29" w:rsidRPr="003039C0">
        <w:rPr>
          <w:rFonts w:ascii="Times New Roman" w:hAnsi="Times New Roman" w:cs="Times New Roman"/>
          <w:sz w:val="24"/>
          <w:szCs w:val="24"/>
        </w:rPr>
        <w:t>7</w:t>
      </w:r>
      <w:r w:rsidRPr="003039C0">
        <w:rPr>
          <w:rFonts w:ascii="Times New Roman" w:hAnsi="Times New Roman" w:cs="Times New Roman"/>
          <w:sz w:val="24"/>
          <w:szCs w:val="24"/>
        </w:rPr>
        <w:t xml:space="preserve"> </w:t>
      </w:r>
      <w:r w:rsidR="00E03A82" w:rsidRPr="003039C0">
        <w:rPr>
          <w:rFonts w:ascii="Times New Roman" w:hAnsi="Times New Roman" w:cs="Times New Roman"/>
          <w:sz w:val="24"/>
          <w:szCs w:val="24"/>
        </w:rPr>
        <w:t>ods</w:t>
      </w:r>
      <w:r w:rsidR="001C4C8A" w:rsidRPr="003039C0">
        <w:rPr>
          <w:rFonts w:ascii="Times New Roman" w:hAnsi="Times New Roman" w:cs="Times New Roman"/>
          <w:sz w:val="24"/>
          <w:szCs w:val="24"/>
        </w:rPr>
        <w:t>eky</w:t>
      </w:r>
      <w:r w:rsidR="00E03A82" w:rsidRPr="003039C0">
        <w:rPr>
          <w:rFonts w:ascii="Times New Roman" w:hAnsi="Times New Roman" w:cs="Times New Roman"/>
          <w:sz w:val="24"/>
          <w:szCs w:val="24"/>
        </w:rPr>
        <w:t xml:space="preserve"> 3 </w:t>
      </w:r>
      <w:r w:rsidR="00016FCA" w:rsidRPr="003039C0">
        <w:rPr>
          <w:rFonts w:ascii="Times New Roman" w:hAnsi="Times New Roman" w:cs="Times New Roman"/>
          <w:sz w:val="24"/>
          <w:szCs w:val="24"/>
        </w:rPr>
        <w:t xml:space="preserve">a 4 </w:t>
      </w:r>
      <w:r w:rsidR="00E03A82" w:rsidRPr="003039C0">
        <w:rPr>
          <w:rFonts w:ascii="Times New Roman" w:hAnsi="Times New Roman" w:cs="Times New Roman"/>
          <w:sz w:val="24"/>
          <w:szCs w:val="24"/>
        </w:rPr>
        <w:t>zn</w:t>
      </w:r>
      <w:r w:rsidR="001C4C8A" w:rsidRPr="003039C0">
        <w:rPr>
          <w:rFonts w:ascii="Times New Roman" w:hAnsi="Times New Roman" w:cs="Times New Roman"/>
          <w:sz w:val="24"/>
          <w:szCs w:val="24"/>
        </w:rPr>
        <w:t>ejú</w:t>
      </w:r>
      <w:r w:rsidR="00E03A82" w:rsidRPr="003039C0">
        <w:rPr>
          <w:rFonts w:ascii="Times New Roman" w:hAnsi="Times New Roman" w:cs="Times New Roman"/>
          <w:sz w:val="24"/>
          <w:szCs w:val="24"/>
        </w:rPr>
        <w:t>:</w:t>
      </w:r>
    </w:p>
    <w:p w14:paraId="77706A26" w14:textId="778F37EB" w:rsidR="00E03A82" w:rsidRPr="003039C0" w:rsidRDefault="00E03A82" w:rsidP="003039C0">
      <w:pPr>
        <w:spacing w:after="0" w:line="264" w:lineRule="auto"/>
        <w:ind w:left="705" w:hanging="43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039C0">
        <w:rPr>
          <w:rFonts w:ascii="Times New Roman" w:hAnsi="Times New Roman" w:cs="Times New Roman"/>
          <w:sz w:val="24"/>
          <w:szCs w:val="24"/>
        </w:rPr>
        <w:t>„</w:t>
      </w:r>
      <w:r w:rsidRPr="003039C0">
        <w:rPr>
          <w:rFonts w:ascii="Times New Roman" w:hAnsi="Times New Roman"/>
          <w:sz w:val="24"/>
          <w:szCs w:val="24"/>
        </w:rPr>
        <w:t>(3)</w:t>
      </w:r>
      <w:r w:rsidR="00B15AA7" w:rsidRPr="003039C0">
        <w:rPr>
          <w:rFonts w:ascii="Times New Roman" w:hAnsi="Times New Roman"/>
          <w:sz w:val="24"/>
          <w:szCs w:val="24"/>
        </w:rPr>
        <w:tab/>
      </w:r>
      <w:r w:rsidRPr="003039C0">
        <w:rPr>
          <w:rFonts w:ascii="Times New Roman" w:hAnsi="Times New Roman" w:cs="Times New Roman"/>
          <w:sz w:val="24"/>
          <w:szCs w:val="24"/>
        </w:rPr>
        <w:t>Ak nie je dodržaný štandard kvality podľa</w:t>
      </w:r>
      <w:r w:rsidRPr="003039C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F57BDA" w:rsidRPr="003039C0">
        <w:t>§ 3 písm. c)</w:t>
      </w:r>
      <w:r w:rsidRPr="003039C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="00F57BDA" w:rsidRPr="003039C0">
        <w:t>g)</w:t>
      </w:r>
      <w:r w:rsidRPr="003039C0">
        <w:rPr>
          <w:rFonts w:ascii="Times New Roman" w:hAnsi="Times New Roman" w:cs="Times New Roman"/>
          <w:sz w:val="24"/>
          <w:szCs w:val="24"/>
          <w:shd w:val="clear" w:color="auto" w:fill="FFFFFF"/>
        </w:rPr>
        <w:t>, alebo </w:t>
      </w:r>
      <w:r w:rsidR="00F57BDA" w:rsidRPr="003039C0">
        <w:t>i)</w:t>
      </w:r>
      <w:r w:rsidRPr="003039C0">
        <w:rPr>
          <w:rFonts w:ascii="Times New Roman" w:hAnsi="Times New Roman" w:cs="Times New Roman"/>
          <w:sz w:val="24"/>
          <w:szCs w:val="24"/>
        </w:rPr>
        <w:t>,</w:t>
      </w:r>
      <w:r w:rsidRPr="003039C0">
        <w:rPr>
          <w:rFonts w:ascii="Times New Roman" w:hAnsi="Times New Roman" w:cs="Times New Roman"/>
          <w:sz w:val="24"/>
          <w:szCs w:val="24"/>
          <w:shd w:val="clear" w:color="auto" w:fill="FFFFFF"/>
        </w:rPr>
        <w:t> následkom čoho nedodrží štandard kvality iný regulovaný subjekt vykonávajúci regulovanú činnosť v oblasti</w:t>
      </w:r>
    </w:p>
    <w:p w14:paraId="2EA53E6C" w14:textId="4C611CEB" w:rsidR="00E03A82" w:rsidRPr="003039C0" w:rsidRDefault="00E03A82" w:rsidP="003039C0">
      <w:pPr>
        <w:pStyle w:val="Odsekzoznamu"/>
        <w:numPr>
          <w:ilvl w:val="2"/>
          <w:numId w:val="20"/>
        </w:numPr>
        <w:spacing w:after="0" w:line="264" w:lineRule="auto"/>
        <w:ind w:left="723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/>
          <w:sz w:val="24"/>
          <w:szCs w:val="24"/>
        </w:rPr>
        <w:t xml:space="preserve">elektroenergetiky z dôvodu, že došlo k nedodržaniu štandardu kvality prevádzkovateľom nadradenej sústavy, </w:t>
      </w:r>
      <w:r w:rsidRPr="003039C0">
        <w:rPr>
          <w:rFonts w:ascii="Times New Roman" w:hAnsi="Times New Roman" w:cs="Times New Roman"/>
          <w:sz w:val="24"/>
          <w:szCs w:val="24"/>
        </w:rPr>
        <w:t xml:space="preserve">s ktorým má regulovaný subjekt uzatvorenú zmluvu a ktorý následne vyplatí kompenzačnú platbu, vyplatená kompenzačná platba sa uhradí príslušnému regulovanému subjektu prevádzkovateľom nadradenej sústavy, ktorý zapríčinil nedodržanie štandardu kvality, alebo </w:t>
      </w:r>
    </w:p>
    <w:p w14:paraId="42D2C38B" w14:textId="2DB0FEA2" w:rsidR="00E03A82" w:rsidRPr="003039C0" w:rsidRDefault="00E03A82" w:rsidP="003039C0">
      <w:pPr>
        <w:pStyle w:val="Odsekzoznamu"/>
        <w:numPr>
          <w:ilvl w:val="2"/>
          <w:numId w:val="20"/>
        </w:numPr>
        <w:spacing w:after="0" w:line="264" w:lineRule="auto"/>
        <w:ind w:left="723"/>
        <w:jc w:val="both"/>
        <w:rPr>
          <w:rFonts w:ascii="Times New Roman" w:hAnsi="Times New Roman"/>
          <w:sz w:val="24"/>
          <w:szCs w:val="24"/>
        </w:rPr>
      </w:pPr>
      <w:r w:rsidRPr="003039C0">
        <w:rPr>
          <w:rFonts w:ascii="Times New Roman" w:hAnsi="Times New Roman"/>
          <w:sz w:val="24"/>
          <w:szCs w:val="24"/>
        </w:rPr>
        <w:t>plynárenstva, tepelnej energetiky alebo vodného hospodárstva, s ktorým má regulovaný subjekt uzatvorenú zmluvu a ktorý následne vyplatí kompenzačnú platbu, vyplatená kompenzačná platba sa uhradí príslušnému regulovanému subjektu tým regulovaným subjektom, ktorý zapríčinil nedodržanie štandardu kvality.</w:t>
      </w:r>
    </w:p>
    <w:p w14:paraId="6B14D8EF" w14:textId="7935E1DE" w:rsidR="00E03A82" w:rsidRPr="003039C0" w:rsidRDefault="00E03A82" w:rsidP="003039C0">
      <w:pPr>
        <w:spacing w:before="225" w:after="225" w:line="264" w:lineRule="auto"/>
        <w:ind w:left="567" w:hanging="297"/>
        <w:jc w:val="both"/>
        <w:rPr>
          <w:sz w:val="24"/>
          <w:szCs w:val="24"/>
        </w:rPr>
      </w:pPr>
      <w:r w:rsidRPr="003039C0">
        <w:rPr>
          <w:rFonts w:ascii="Times New Roman" w:hAnsi="Times New Roman"/>
          <w:sz w:val="24"/>
          <w:szCs w:val="24"/>
        </w:rPr>
        <w:lastRenderedPageBreak/>
        <w:t>(4)</w:t>
      </w:r>
      <w:r w:rsidR="00B15AA7" w:rsidRPr="003039C0">
        <w:rPr>
          <w:rFonts w:ascii="Times New Roman" w:hAnsi="Times New Roman"/>
          <w:sz w:val="24"/>
          <w:szCs w:val="24"/>
        </w:rPr>
        <w:tab/>
      </w:r>
      <w:r w:rsidRPr="003039C0">
        <w:rPr>
          <w:rFonts w:ascii="Times New Roman" w:hAnsi="Times New Roman"/>
          <w:sz w:val="24"/>
          <w:szCs w:val="24"/>
        </w:rPr>
        <w:t xml:space="preserve">Náhradu </w:t>
      </w:r>
      <w:bookmarkStart w:id="2" w:name="_Hlk235434632"/>
      <w:r w:rsidRPr="003039C0">
        <w:rPr>
          <w:rFonts w:ascii="Times New Roman" w:hAnsi="Times New Roman"/>
          <w:sz w:val="24"/>
          <w:szCs w:val="24"/>
        </w:rPr>
        <w:t xml:space="preserve">nákladov na vyplatenú kompenzačnú platbu </w:t>
      </w:r>
      <w:bookmarkEnd w:id="2"/>
      <w:r w:rsidRPr="003039C0">
        <w:rPr>
          <w:rFonts w:ascii="Times New Roman" w:hAnsi="Times New Roman"/>
          <w:sz w:val="24"/>
          <w:szCs w:val="24"/>
        </w:rPr>
        <w:t xml:space="preserve">podľa odseku 3 je možné si uplatniť do 30 dní od ich úhrady vystavením faktúry. Náklady na vyplatenú kompenzačnú platbu podľa faktúry sa uhradia v lehote do 30 dní od jej doručenia. Súčasťou faktúry na náhradu nákladov na vyplatenú kompenzačnú platbu je </w:t>
      </w:r>
    </w:p>
    <w:p w14:paraId="19D33D31" w14:textId="72A05D2F" w:rsidR="00E03A82" w:rsidRPr="003039C0" w:rsidRDefault="00E03A82" w:rsidP="00BD05EF">
      <w:pPr>
        <w:pStyle w:val="Odsekzoznamu"/>
        <w:numPr>
          <w:ilvl w:val="0"/>
          <w:numId w:val="21"/>
        </w:numPr>
        <w:spacing w:after="0" w:line="264" w:lineRule="auto"/>
        <w:ind w:left="723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 xml:space="preserve">označenie štandardu kvality, za nedodržanie ktorého je vyplatená kompenzačná platba, </w:t>
      </w:r>
    </w:p>
    <w:p w14:paraId="57DF37B9" w14:textId="232701C7" w:rsidR="00E03A82" w:rsidRPr="003039C0" w:rsidRDefault="00E03A82" w:rsidP="00BD05EF">
      <w:pPr>
        <w:pStyle w:val="Odsekzoznamu"/>
        <w:numPr>
          <w:ilvl w:val="0"/>
          <w:numId w:val="21"/>
        </w:numPr>
        <w:spacing w:after="0" w:line="264" w:lineRule="auto"/>
        <w:ind w:left="723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 xml:space="preserve">dátum a čas začiatku nedodržania štandardu kvality a dátum a čas odstránenia príčiny nedodržania štandardu kvality, za ktorý je vyplatená kompenzačná platba, </w:t>
      </w:r>
    </w:p>
    <w:p w14:paraId="29699384" w14:textId="2A7BFA26" w:rsidR="00E03A82" w:rsidRPr="003039C0" w:rsidRDefault="00E03A82" w:rsidP="00BD05EF">
      <w:pPr>
        <w:pStyle w:val="Odsekzoznamu"/>
        <w:numPr>
          <w:ilvl w:val="0"/>
          <w:numId w:val="21"/>
        </w:numPr>
        <w:spacing w:after="0" w:line="264" w:lineRule="auto"/>
        <w:ind w:left="723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 xml:space="preserve">odôvodnenie spôsobeného nedodržania štandardu kvality, </w:t>
      </w:r>
    </w:p>
    <w:p w14:paraId="13DE9FD4" w14:textId="0B762588" w:rsidR="003873E3" w:rsidRPr="003039C0" w:rsidRDefault="00E03A82" w:rsidP="00BD05EF">
      <w:pPr>
        <w:pStyle w:val="Odsekzoznamu"/>
        <w:numPr>
          <w:ilvl w:val="0"/>
          <w:numId w:val="21"/>
        </w:numPr>
        <w:spacing w:after="0" w:line="264" w:lineRule="auto"/>
        <w:ind w:left="723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 xml:space="preserve">zoznam odberných miest dotknutých nedodržaným štandardom kvality, ktorým je uhradená </w:t>
      </w:r>
      <w:r w:rsidR="003873E3" w:rsidRPr="003039C0">
        <w:rPr>
          <w:rFonts w:ascii="Times New Roman" w:hAnsi="Times New Roman" w:cs="Times New Roman"/>
          <w:sz w:val="24"/>
          <w:szCs w:val="24"/>
        </w:rPr>
        <w:t>kompenzačná platby,</w:t>
      </w:r>
    </w:p>
    <w:p w14:paraId="3FD3C4E7" w14:textId="4E4B3DF0" w:rsidR="003873E3" w:rsidRPr="003039C0" w:rsidRDefault="003873E3" w:rsidP="00BD05EF">
      <w:pPr>
        <w:pStyle w:val="Odsekzoznamu"/>
        <w:numPr>
          <w:ilvl w:val="0"/>
          <w:numId w:val="21"/>
        </w:numPr>
        <w:spacing w:after="0" w:line="264" w:lineRule="auto"/>
        <w:ind w:left="723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výpočet kompenzačnej platby, celková suma uhradenej kompenzačnej platby a doklad preukazujúci sumu vyplatenej kompenzačnej platby a nákladov spojených s jej úhradou.</w:t>
      </w:r>
      <w:r w:rsidR="00117385" w:rsidRPr="003039C0">
        <w:rPr>
          <w:rFonts w:ascii="Times New Roman" w:hAnsi="Times New Roman" w:cs="Times New Roman"/>
          <w:sz w:val="24"/>
          <w:szCs w:val="24"/>
        </w:rPr>
        <w:t>“.</w:t>
      </w:r>
      <w:r w:rsidR="00BD05EF" w:rsidRPr="003039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782284" w14:textId="77777777" w:rsidR="007B74F1" w:rsidRPr="003039C0" w:rsidRDefault="007B74F1" w:rsidP="007B74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A2055C" w14:textId="69DC0F1F" w:rsidR="003873E3" w:rsidRPr="003039C0" w:rsidRDefault="003873E3" w:rsidP="00645EBA">
      <w:pPr>
        <w:pStyle w:val="Odsekzoznamu"/>
        <w:numPr>
          <w:ilvl w:val="0"/>
          <w:numId w:val="9"/>
        </w:numPr>
        <w:tabs>
          <w:tab w:val="left" w:pos="426"/>
        </w:tabs>
        <w:spacing w:before="120" w:after="120" w:line="264" w:lineRule="auto"/>
        <w:ind w:hanging="644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V § 7 ods. 7 písmeno c) znie:</w:t>
      </w:r>
    </w:p>
    <w:p w14:paraId="0ECD1B85" w14:textId="713848E3" w:rsidR="00DE1314" w:rsidRPr="003039C0" w:rsidRDefault="003873E3" w:rsidP="00645EBA">
      <w:pPr>
        <w:spacing w:before="225" w:after="225" w:line="264" w:lineRule="auto"/>
        <w:ind w:left="345"/>
        <w:jc w:val="both"/>
        <w:rPr>
          <w:rFonts w:ascii="Times New Roman" w:hAnsi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„</w:t>
      </w:r>
      <w:r w:rsidRPr="003039C0">
        <w:rPr>
          <w:rFonts w:ascii="Times New Roman" w:hAnsi="Times New Roman"/>
          <w:sz w:val="24"/>
          <w:szCs w:val="24"/>
        </w:rPr>
        <w:t xml:space="preserve">c) číslo odberného miesta, na ktoré sa kompenzačná platba vzťahuje ak ide o oprávnenú osobu, ktorou je žiadateľ </w:t>
      </w:r>
      <w:r w:rsidR="00DE1314" w:rsidRPr="003039C0">
        <w:rPr>
          <w:rFonts w:ascii="Times New Roman" w:hAnsi="Times New Roman"/>
          <w:sz w:val="24"/>
          <w:szCs w:val="24"/>
        </w:rPr>
        <w:t>podľa</w:t>
      </w:r>
    </w:p>
    <w:p w14:paraId="60AAB458" w14:textId="6EDF0F86" w:rsidR="00DE1314" w:rsidRPr="003039C0" w:rsidRDefault="00F57BDA" w:rsidP="003039C0">
      <w:pPr>
        <w:pStyle w:val="Odsekzoznamu"/>
        <w:numPr>
          <w:ilvl w:val="0"/>
          <w:numId w:val="22"/>
        </w:numPr>
        <w:spacing w:before="225" w:after="225" w:line="264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039C0">
        <w:rPr>
          <w:rFonts w:ascii="Times New Roman" w:hAnsi="Times New Roman"/>
          <w:sz w:val="24"/>
          <w:szCs w:val="24"/>
        </w:rPr>
        <w:t>§ 3 písm. l)</w:t>
      </w:r>
      <w:r w:rsidR="003873E3" w:rsidRPr="003039C0">
        <w:rPr>
          <w:rFonts w:ascii="Times New Roman" w:hAnsi="Times New Roman"/>
          <w:sz w:val="24"/>
          <w:szCs w:val="24"/>
        </w:rPr>
        <w:t xml:space="preserve"> alebo </w:t>
      </w:r>
      <w:r w:rsidRPr="003039C0">
        <w:rPr>
          <w:rFonts w:ascii="Times New Roman" w:hAnsi="Times New Roman"/>
          <w:sz w:val="24"/>
          <w:szCs w:val="24"/>
        </w:rPr>
        <w:t>§ 4 ods. 1 písm. j)</w:t>
      </w:r>
      <w:r w:rsidR="003873E3" w:rsidRPr="003039C0">
        <w:rPr>
          <w:rFonts w:ascii="Times New Roman" w:hAnsi="Times New Roman"/>
          <w:sz w:val="24"/>
          <w:szCs w:val="24"/>
        </w:rPr>
        <w:t>, uvedie sa dátum prijatia podania a podacie číslo, pod ktorým je žiadosť regulovaným subjektom zaevidovaná</w:t>
      </w:r>
      <w:r w:rsidR="00DE1314" w:rsidRPr="003039C0">
        <w:rPr>
          <w:rFonts w:ascii="Times New Roman" w:hAnsi="Times New Roman"/>
          <w:sz w:val="24"/>
          <w:szCs w:val="24"/>
        </w:rPr>
        <w:t>,</w:t>
      </w:r>
    </w:p>
    <w:p w14:paraId="0BEDD665" w14:textId="46AF37E9" w:rsidR="003873E3" w:rsidRPr="003039C0" w:rsidRDefault="003873E3" w:rsidP="003039C0">
      <w:pPr>
        <w:pStyle w:val="Odsekzoznamu"/>
        <w:numPr>
          <w:ilvl w:val="0"/>
          <w:numId w:val="22"/>
        </w:numPr>
        <w:spacing w:before="225" w:after="225" w:line="264" w:lineRule="auto"/>
        <w:ind w:left="1080"/>
        <w:jc w:val="both"/>
        <w:rPr>
          <w:sz w:val="24"/>
          <w:szCs w:val="24"/>
        </w:rPr>
      </w:pPr>
      <w:r w:rsidRPr="003039C0">
        <w:rPr>
          <w:rFonts w:ascii="Times New Roman" w:hAnsi="Times New Roman"/>
          <w:sz w:val="24"/>
          <w:szCs w:val="24"/>
        </w:rPr>
        <w:t>§ 4 ods. 1 písm. f), uvedie sa dátum splnenia obchodných podmienok dodávateľa zo strany žiadateľa</w:t>
      </w:r>
      <w:r w:rsidR="008D7ECC" w:rsidRPr="003039C0">
        <w:rPr>
          <w:rFonts w:ascii="Times New Roman" w:hAnsi="Times New Roman"/>
          <w:sz w:val="24"/>
          <w:szCs w:val="24"/>
        </w:rPr>
        <w:t>,</w:t>
      </w:r>
      <w:r w:rsidRPr="003039C0">
        <w:rPr>
          <w:rFonts w:ascii="Times New Roman" w:hAnsi="Times New Roman"/>
          <w:sz w:val="24"/>
          <w:szCs w:val="24"/>
        </w:rPr>
        <w:t>“.</w:t>
      </w:r>
    </w:p>
    <w:p w14:paraId="50AF116A" w14:textId="77777777" w:rsidR="00DE1314" w:rsidRPr="003039C0" w:rsidRDefault="00DE1314" w:rsidP="003039C0">
      <w:pPr>
        <w:pStyle w:val="Odsekzoznamu"/>
        <w:spacing w:before="225" w:after="225" w:line="264" w:lineRule="auto"/>
        <w:ind w:left="1065"/>
        <w:jc w:val="both"/>
        <w:rPr>
          <w:sz w:val="24"/>
          <w:szCs w:val="24"/>
        </w:rPr>
      </w:pPr>
    </w:p>
    <w:p w14:paraId="7D1C78CF" w14:textId="4B00B572" w:rsidR="00802D5F" w:rsidRPr="003039C0" w:rsidRDefault="007E125E" w:rsidP="007B24DB">
      <w:pPr>
        <w:pStyle w:val="Odsekzoznamu"/>
        <w:numPr>
          <w:ilvl w:val="0"/>
          <w:numId w:val="9"/>
        </w:numPr>
        <w:tabs>
          <w:tab w:val="left" w:pos="426"/>
        </w:tabs>
        <w:spacing w:before="120" w:after="120" w:line="264" w:lineRule="auto"/>
        <w:ind w:hanging="644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 xml:space="preserve">Za </w:t>
      </w:r>
      <w:r w:rsidR="00802D5F" w:rsidRPr="003039C0">
        <w:rPr>
          <w:rFonts w:ascii="Times New Roman" w:hAnsi="Times New Roman" w:cs="Times New Roman"/>
          <w:sz w:val="24"/>
          <w:szCs w:val="24"/>
        </w:rPr>
        <w:t>§ 1</w:t>
      </w:r>
      <w:r w:rsidR="007E406B" w:rsidRPr="003039C0">
        <w:rPr>
          <w:rFonts w:ascii="Times New Roman" w:hAnsi="Times New Roman" w:cs="Times New Roman"/>
          <w:sz w:val="24"/>
          <w:szCs w:val="24"/>
        </w:rPr>
        <w:t>2</w:t>
      </w:r>
      <w:r w:rsidR="00E03A82" w:rsidRPr="003039C0">
        <w:rPr>
          <w:rFonts w:ascii="Times New Roman" w:hAnsi="Times New Roman" w:cs="Times New Roman"/>
          <w:sz w:val="24"/>
          <w:szCs w:val="24"/>
        </w:rPr>
        <w:t>a</w:t>
      </w:r>
      <w:r w:rsidR="00802D5F" w:rsidRPr="003039C0">
        <w:rPr>
          <w:rFonts w:ascii="Times New Roman" w:hAnsi="Times New Roman" w:cs="Times New Roman"/>
          <w:sz w:val="24"/>
          <w:szCs w:val="24"/>
        </w:rPr>
        <w:t xml:space="preserve"> </w:t>
      </w:r>
      <w:r w:rsidRPr="003039C0">
        <w:rPr>
          <w:rFonts w:ascii="Times New Roman" w:hAnsi="Times New Roman" w:cs="Times New Roman"/>
          <w:sz w:val="24"/>
          <w:szCs w:val="24"/>
        </w:rPr>
        <w:t xml:space="preserve">sa </w:t>
      </w:r>
      <w:r w:rsidR="00175C87" w:rsidRPr="003039C0">
        <w:rPr>
          <w:rFonts w:ascii="Times New Roman" w:hAnsi="Times New Roman" w:cs="Times New Roman"/>
          <w:sz w:val="24"/>
          <w:szCs w:val="24"/>
        </w:rPr>
        <w:t>vkladá</w:t>
      </w:r>
      <w:r w:rsidRPr="003039C0">
        <w:rPr>
          <w:rFonts w:ascii="Times New Roman" w:hAnsi="Times New Roman" w:cs="Times New Roman"/>
          <w:sz w:val="24"/>
          <w:szCs w:val="24"/>
        </w:rPr>
        <w:t xml:space="preserve"> </w:t>
      </w:r>
      <w:r w:rsidR="001C4C8A" w:rsidRPr="003039C0">
        <w:rPr>
          <w:rFonts w:ascii="Times New Roman" w:hAnsi="Times New Roman" w:cs="Times New Roman"/>
          <w:sz w:val="24"/>
          <w:szCs w:val="24"/>
        </w:rPr>
        <w:t xml:space="preserve">§ </w:t>
      </w:r>
      <w:r w:rsidRPr="003039C0">
        <w:rPr>
          <w:rFonts w:ascii="Times New Roman" w:hAnsi="Times New Roman" w:cs="Times New Roman"/>
          <w:sz w:val="24"/>
          <w:szCs w:val="24"/>
        </w:rPr>
        <w:t>12b, ktorý</w:t>
      </w:r>
      <w:r w:rsidR="00802D5F" w:rsidRPr="003039C0">
        <w:rPr>
          <w:rFonts w:ascii="Times New Roman" w:hAnsi="Times New Roman" w:cs="Times New Roman"/>
          <w:sz w:val="24"/>
          <w:szCs w:val="24"/>
        </w:rPr>
        <w:t xml:space="preserve"> </w:t>
      </w:r>
      <w:r w:rsidR="001C4C8A" w:rsidRPr="003039C0">
        <w:rPr>
          <w:rFonts w:ascii="Times New Roman" w:hAnsi="Times New Roman" w:cs="Times New Roman"/>
          <w:sz w:val="24"/>
          <w:szCs w:val="24"/>
        </w:rPr>
        <w:t xml:space="preserve">vrátane nadpisu </w:t>
      </w:r>
      <w:r w:rsidR="00802D5F" w:rsidRPr="003039C0">
        <w:rPr>
          <w:rFonts w:ascii="Times New Roman" w:hAnsi="Times New Roman" w:cs="Times New Roman"/>
          <w:sz w:val="24"/>
          <w:szCs w:val="24"/>
        </w:rPr>
        <w:t>znie:</w:t>
      </w:r>
    </w:p>
    <w:p w14:paraId="22D07904" w14:textId="77777777" w:rsidR="00C81A15" w:rsidRPr="003039C0" w:rsidRDefault="00C81A15" w:rsidP="007E406B">
      <w:pPr>
        <w:pStyle w:val="Odsekzoznamu"/>
        <w:ind w:left="107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BBE3745" w14:textId="5AE47C2E" w:rsidR="007E406B" w:rsidRPr="003039C0" w:rsidRDefault="00F72A0A" w:rsidP="003039C0">
      <w:pPr>
        <w:pStyle w:val="Odsekzoznamu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9C0">
        <w:rPr>
          <w:rFonts w:ascii="Times New Roman" w:hAnsi="Times New Roman" w:cs="Times New Roman"/>
          <w:bCs/>
          <w:sz w:val="24"/>
          <w:szCs w:val="24"/>
        </w:rPr>
        <w:t>„</w:t>
      </w:r>
      <w:r w:rsidR="007E406B" w:rsidRPr="003039C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E125E" w:rsidRPr="003039C0">
        <w:rPr>
          <w:rFonts w:ascii="Times New Roman" w:hAnsi="Times New Roman" w:cs="Times New Roman"/>
          <w:b/>
          <w:sz w:val="24"/>
          <w:szCs w:val="24"/>
        </w:rPr>
        <w:t>12b</w:t>
      </w:r>
    </w:p>
    <w:p w14:paraId="2B5B4203" w14:textId="0230E91C" w:rsidR="007E406B" w:rsidRPr="003039C0" w:rsidRDefault="007E406B" w:rsidP="003039C0">
      <w:pPr>
        <w:pStyle w:val="Odsekzoznamu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9C0">
        <w:rPr>
          <w:rFonts w:ascii="Times New Roman" w:hAnsi="Times New Roman" w:cs="Times New Roman"/>
          <w:b/>
          <w:sz w:val="24"/>
          <w:szCs w:val="24"/>
        </w:rPr>
        <w:t>Prechodné ustanovenie k úpravám účinným od 1. januára 202</w:t>
      </w:r>
      <w:r w:rsidR="00E03A82" w:rsidRPr="003039C0">
        <w:rPr>
          <w:rFonts w:ascii="Times New Roman" w:hAnsi="Times New Roman" w:cs="Times New Roman"/>
          <w:b/>
          <w:sz w:val="24"/>
          <w:szCs w:val="24"/>
        </w:rPr>
        <w:t>7</w:t>
      </w:r>
    </w:p>
    <w:p w14:paraId="67002ECD" w14:textId="77777777" w:rsidR="007E406B" w:rsidRPr="003039C0" w:rsidRDefault="007E406B" w:rsidP="007E406B">
      <w:pPr>
        <w:pStyle w:val="Odsekzoznamu"/>
        <w:ind w:left="1070"/>
        <w:rPr>
          <w:rFonts w:ascii="Times New Roman" w:hAnsi="Times New Roman" w:cs="Times New Roman"/>
          <w:sz w:val="24"/>
          <w:szCs w:val="24"/>
        </w:rPr>
      </w:pPr>
    </w:p>
    <w:p w14:paraId="2AC2BA6B" w14:textId="4D7BD0AC" w:rsidR="001A2CB8" w:rsidRPr="003039C0" w:rsidRDefault="001A2CB8" w:rsidP="003039C0">
      <w:pPr>
        <w:pStyle w:val="Odsekzoznamu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Na vyhodnotenie štandardov kvality za rok 202</w:t>
      </w:r>
      <w:r w:rsidR="005D1C04" w:rsidRPr="003039C0">
        <w:rPr>
          <w:rFonts w:ascii="Times New Roman" w:hAnsi="Times New Roman" w:cs="Times New Roman"/>
          <w:sz w:val="24"/>
          <w:szCs w:val="24"/>
        </w:rPr>
        <w:t>6</w:t>
      </w:r>
      <w:r w:rsidRPr="003039C0">
        <w:rPr>
          <w:rFonts w:ascii="Times New Roman" w:hAnsi="Times New Roman" w:cs="Times New Roman"/>
          <w:sz w:val="24"/>
          <w:szCs w:val="24"/>
        </w:rPr>
        <w:t xml:space="preserve"> a vyplatenie kompenzačných platieb za rok 202</w:t>
      </w:r>
      <w:r w:rsidR="005D1C04" w:rsidRPr="003039C0">
        <w:rPr>
          <w:rFonts w:ascii="Times New Roman" w:hAnsi="Times New Roman" w:cs="Times New Roman"/>
          <w:sz w:val="24"/>
          <w:szCs w:val="24"/>
        </w:rPr>
        <w:t>6</w:t>
      </w:r>
      <w:r w:rsidRPr="003039C0">
        <w:rPr>
          <w:rFonts w:ascii="Times New Roman" w:hAnsi="Times New Roman" w:cs="Times New Roman"/>
          <w:sz w:val="24"/>
          <w:szCs w:val="24"/>
        </w:rPr>
        <w:t xml:space="preserve"> sa použije táto vyhláška v znení účinnom do 31. decembra 202</w:t>
      </w:r>
      <w:r w:rsidR="005D1C04" w:rsidRPr="003039C0">
        <w:rPr>
          <w:rFonts w:ascii="Times New Roman" w:hAnsi="Times New Roman" w:cs="Times New Roman"/>
          <w:sz w:val="24"/>
          <w:szCs w:val="24"/>
        </w:rPr>
        <w:t>6</w:t>
      </w:r>
      <w:r w:rsidRPr="003039C0">
        <w:rPr>
          <w:rFonts w:ascii="Times New Roman" w:hAnsi="Times New Roman" w:cs="Times New Roman"/>
          <w:sz w:val="24"/>
          <w:szCs w:val="24"/>
        </w:rPr>
        <w:t>.“.</w:t>
      </w:r>
    </w:p>
    <w:p w14:paraId="3A8242EE" w14:textId="04D8838D" w:rsidR="00BA1D13" w:rsidRPr="003039C0" w:rsidRDefault="00BA1D13" w:rsidP="007B74F1">
      <w:pPr>
        <w:pStyle w:val="Odsekzoznamu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2764E6F" w14:textId="5244C36A" w:rsidR="00853AB7" w:rsidRPr="003039C0" w:rsidRDefault="003A1095" w:rsidP="0068119A">
      <w:pPr>
        <w:pStyle w:val="Odsekzoznamu"/>
        <w:numPr>
          <w:ilvl w:val="0"/>
          <w:numId w:val="9"/>
        </w:numPr>
        <w:spacing w:before="120" w:after="120" w:line="264" w:lineRule="auto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P</w:t>
      </w:r>
      <w:r w:rsidR="00853AB7" w:rsidRPr="003039C0">
        <w:rPr>
          <w:rFonts w:ascii="Times New Roman" w:hAnsi="Times New Roman" w:cs="Times New Roman"/>
          <w:sz w:val="24"/>
          <w:szCs w:val="24"/>
        </w:rPr>
        <w:t>ríloh</w:t>
      </w:r>
      <w:r w:rsidR="007769A3" w:rsidRPr="003039C0">
        <w:rPr>
          <w:rFonts w:ascii="Times New Roman" w:hAnsi="Times New Roman" w:cs="Times New Roman"/>
          <w:sz w:val="24"/>
          <w:szCs w:val="24"/>
        </w:rPr>
        <w:t xml:space="preserve">a </w:t>
      </w:r>
      <w:r w:rsidR="00853AB7" w:rsidRPr="003039C0">
        <w:rPr>
          <w:rFonts w:ascii="Times New Roman" w:hAnsi="Times New Roman" w:cs="Times New Roman"/>
          <w:sz w:val="24"/>
          <w:szCs w:val="24"/>
        </w:rPr>
        <w:t xml:space="preserve">č. </w:t>
      </w:r>
      <w:r w:rsidR="005D1C04" w:rsidRPr="003039C0">
        <w:rPr>
          <w:rFonts w:ascii="Times New Roman" w:hAnsi="Times New Roman" w:cs="Times New Roman"/>
          <w:sz w:val="24"/>
          <w:szCs w:val="24"/>
        </w:rPr>
        <w:t>5</w:t>
      </w:r>
      <w:r w:rsidR="00381197" w:rsidRPr="003039C0">
        <w:rPr>
          <w:rFonts w:ascii="Times New Roman" w:hAnsi="Times New Roman" w:cs="Times New Roman"/>
          <w:sz w:val="24"/>
          <w:szCs w:val="24"/>
        </w:rPr>
        <w:t xml:space="preserve"> </w:t>
      </w:r>
      <w:r w:rsidR="001D40EF" w:rsidRPr="003039C0">
        <w:rPr>
          <w:rFonts w:ascii="Times New Roman" w:hAnsi="Times New Roman" w:cs="Times New Roman"/>
          <w:sz w:val="24"/>
          <w:szCs w:val="24"/>
        </w:rPr>
        <w:t>vrátane nadpis</w:t>
      </w:r>
      <w:r w:rsidR="005D1C04" w:rsidRPr="003039C0">
        <w:rPr>
          <w:rFonts w:ascii="Times New Roman" w:hAnsi="Times New Roman" w:cs="Times New Roman"/>
          <w:sz w:val="24"/>
          <w:szCs w:val="24"/>
        </w:rPr>
        <w:t>u</w:t>
      </w:r>
      <w:r w:rsidR="001D40EF" w:rsidRPr="003039C0">
        <w:rPr>
          <w:rFonts w:ascii="Times New Roman" w:hAnsi="Times New Roman" w:cs="Times New Roman"/>
          <w:sz w:val="24"/>
          <w:szCs w:val="24"/>
        </w:rPr>
        <w:t xml:space="preserve"> </w:t>
      </w:r>
      <w:r w:rsidR="00853AB7" w:rsidRPr="003039C0">
        <w:rPr>
          <w:rFonts w:ascii="Times New Roman" w:hAnsi="Times New Roman" w:cs="Times New Roman"/>
          <w:sz w:val="24"/>
          <w:szCs w:val="24"/>
        </w:rPr>
        <w:t>zn</w:t>
      </w:r>
      <w:r w:rsidR="005D1C04" w:rsidRPr="003039C0">
        <w:rPr>
          <w:rFonts w:ascii="Times New Roman" w:hAnsi="Times New Roman" w:cs="Times New Roman"/>
          <w:sz w:val="24"/>
          <w:szCs w:val="24"/>
        </w:rPr>
        <w:t>i</w:t>
      </w:r>
      <w:r w:rsidR="00853AB7" w:rsidRPr="003039C0">
        <w:rPr>
          <w:rFonts w:ascii="Times New Roman" w:hAnsi="Times New Roman" w:cs="Times New Roman"/>
          <w:sz w:val="24"/>
          <w:szCs w:val="24"/>
        </w:rPr>
        <w:t>e:</w:t>
      </w:r>
    </w:p>
    <w:p w14:paraId="4261245B" w14:textId="77777777" w:rsidR="00604EEE" w:rsidRPr="003039C0" w:rsidRDefault="00604EEE" w:rsidP="00604EEE">
      <w:pPr>
        <w:spacing w:before="120"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B6551E" w14:textId="77777777" w:rsidR="00604EEE" w:rsidRPr="003039C0" w:rsidRDefault="00604EEE" w:rsidP="00604EEE">
      <w:pPr>
        <w:spacing w:before="120"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769AD" w14:textId="77777777" w:rsidR="00604EEE" w:rsidRPr="003039C0" w:rsidRDefault="00604EEE" w:rsidP="00604EEE">
      <w:pPr>
        <w:spacing w:before="120"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2CEAF" w14:textId="77777777" w:rsidR="00604EEE" w:rsidRPr="003039C0" w:rsidRDefault="00604EEE" w:rsidP="00604EEE">
      <w:pPr>
        <w:spacing w:before="120"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670D7B" w14:textId="77777777" w:rsidR="00604EEE" w:rsidRPr="003039C0" w:rsidRDefault="00604EEE" w:rsidP="00604EEE">
      <w:pPr>
        <w:spacing w:before="120"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BCF843" w14:textId="77777777" w:rsidR="00604EEE" w:rsidRPr="003039C0" w:rsidRDefault="00604EEE" w:rsidP="00604EEE">
      <w:pPr>
        <w:spacing w:before="120" w:after="120" w:line="264" w:lineRule="auto"/>
        <w:jc w:val="both"/>
        <w:rPr>
          <w:rFonts w:ascii="Times New Roman" w:hAnsi="Times New Roman" w:cs="Times New Roman"/>
          <w:sz w:val="24"/>
          <w:szCs w:val="24"/>
        </w:rPr>
        <w:sectPr w:rsidR="00604EEE" w:rsidRPr="003039C0" w:rsidSect="006372B3">
          <w:footerReference w:type="default" r:id="rId12"/>
          <w:pgSz w:w="11906" w:h="16838"/>
          <w:pgMar w:top="1417" w:right="1417" w:bottom="1417" w:left="1418" w:header="708" w:footer="708" w:gutter="0"/>
          <w:cols w:space="708"/>
          <w:docGrid w:linePitch="360"/>
        </w:sectPr>
      </w:pPr>
    </w:p>
    <w:p w14:paraId="15C622BE" w14:textId="2F68F222" w:rsidR="005D1C04" w:rsidRPr="003039C0" w:rsidRDefault="005D1C04" w:rsidP="005D1C04">
      <w:pPr>
        <w:keepNext/>
        <w:keepLines/>
        <w:spacing w:before="240" w:after="60" w:line="240" w:lineRule="auto"/>
        <w:ind w:left="10631" w:firstLine="709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sk-SK"/>
        </w:rPr>
      </w:pPr>
    </w:p>
    <w:p w14:paraId="404343DC" w14:textId="55D40B46" w:rsidR="003A1095" w:rsidRPr="003039C0" w:rsidRDefault="00117385" w:rsidP="003A1095">
      <w:pPr>
        <w:keepNext/>
        <w:keepLines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sk-SK"/>
        </w:rPr>
        <w:t>„</w:t>
      </w:r>
      <w:r w:rsidR="003A1095" w:rsidRPr="003039C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sk-SK"/>
        </w:rPr>
        <w:t>Príloha č. 5</w:t>
      </w:r>
    </w:p>
    <w:p w14:paraId="6F8F28C2" w14:textId="77777777" w:rsidR="003A1095" w:rsidRPr="003039C0" w:rsidRDefault="003A1095" w:rsidP="00991F48">
      <w:pPr>
        <w:spacing w:after="0" w:line="240" w:lineRule="auto"/>
        <w:ind w:left="10620" w:firstLine="57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 vyhláške č. 236/2016 Z. z.</w:t>
      </w:r>
    </w:p>
    <w:p w14:paraId="621B9283" w14:textId="77777777" w:rsidR="003A1095" w:rsidRPr="003039C0" w:rsidRDefault="003A1095" w:rsidP="003A10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sk-SK"/>
        </w:rPr>
      </w:pPr>
    </w:p>
    <w:p w14:paraId="56D08521" w14:textId="77777777" w:rsidR="003A1095" w:rsidRPr="003039C0" w:rsidRDefault="003A1095" w:rsidP="003A10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b/>
          <w:caps/>
          <w:sz w:val="24"/>
          <w:szCs w:val="24"/>
          <w:lang w:eastAsia="sk-SK"/>
        </w:rPr>
        <w:t>Vyhodnotenie štandardov kvality distribúcie elektriny</w:t>
      </w:r>
    </w:p>
    <w:p w14:paraId="6C07DEAD" w14:textId="77777777" w:rsidR="003A1095" w:rsidRPr="003039C0" w:rsidRDefault="003A1095" w:rsidP="003A1095">
      <w:pPr>
        <w:tabs>
          <w:tab w:val="left" w:pos="1276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F685F1" w14:textId="77777777" w:rsidR="003A1095" w:rsidRPr="003039C0" w:rsidRDefault="003A1095" w:rsidP="003A1095">
      <w:pPr>
        <w:tabs>
          <w:tab w:val="left" w:pos="709"/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>5.1</w:t>
      </w: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Dodržiavanie štandardu kvality podľa § 3 písm. a) </w:t>
      </w:r>
    </w:p>
    <w:p w14:paraId="007D2208" w14:textId="77777777" w:rsidR="003A1095" w:rsidRPr="003039C0" w:rsidRDefault="003A1095" w:rsidP="003A1095">
      <w:pPr>
        <w:tabs>
          <w:tab w:val="left" w:pos="1020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8F3837" w14:textId="77777777" w:rsidR="003A1095" w:rsidRPr="003039C0" w:rsidRDefault="003A1095" w:rsidP="003A1095">
      <w:pPr>
        <w:tabs>
          <w:tab w:val="left" w:pos="392"/>
        </w:tabs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>Regulovaný subjekt:</w:t>
      </w:r>
    </w:p>
    <w:p w14:paraId="206C6F60" w14:textId="77777777" w:rsidR="003A1095" w:rsidRPr="003039C0" w:rsidRDefault="003A1095" w:rsidP="003A1095">
      <w:pPr>
        <w:tabs>
          <w:tab w:val="left" w:pos="392"/>
        </w:tabs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AF96933" w14:textId="77777777" w:rsidR="003A1095" w:rsidRPr="003039C0" w:rsidRDefault="003A1095" w:rsidP="003A1095">
      <w:pPr>
        <w:tabs>
          <w:tab w:val="left" w:pos="392"/>
          <w:tab w:val="left" w:pos="779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>Obdobie od …………......... do.......................</w:t>
      </w:r>
    </w:p>
    <w:p w14:paraId="4D45B3A0" w14:textId="77777777" w:rsidR="003A1095" w:rsidRPr="003039C0" w:rsidRDefault="003A1095" w:rsidP="003A1095">
      <w:pPr>
        <w:tabs>
          <w:tab w:val="left" w:pos="1020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08E2C3" w14:textId="77777777" w:rsidR="003A1095" w:rsidRPr="003039C0" w:rsidRDefault="003A1095" w:rsidP="003A1095">
      <w:pPr>
        <w:tabs>
          <w:tab w:val="left" w:pos="1020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č. 5.1</w:t>
      </w:r>
    </w:p>
    <w:tbl>
      <w:tblPr>
        <w:tblW w:w="1197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01"/>
        <w:gridCol w:w="2835"/>
        <w:gridCol w:w="2835"/>
        <w:gridCol w:w="3402"/>
      </w:tblGrid>
      <w:tr w:rsidR="005D1C04" w:rsidRPr="003039C0" w14:paraId="4346B1DB" w14:textId="77777777" w:rsidTr="00041020">
        <w:trPr>
          <w:trHeight w:val="283"/>
        </w:trPr>
        <w:tc>
          <w:tcPr>
            <w:tcW w:w="2901" w:type="dxa"/>
            <w:vAlign w:val="center"/>
          </w:tcPr>
          <w:p w14:paraId="19603A61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2835" w:type="dxa"/>
            <w:noWrap/>
            <w:vAlign w:val="center"/>
          </w:tcPr>
          <w:p w14:paraId="1BAC565C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2835" w:type="dxa"/>
            <w:noWrap/>
            <w:vAlign w:val="center"/>
          </w:tcPr>
          <w:p w14:paraId="3D79C6F6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3402" w:type="dxa"/>
            <w:vAlign w:val="center"/>
          </w:tcPr>
          <w:p w14:paraId="03D2A669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</w:p>
        </w:tc>
      </w:tr>
      <w:tr w:rsidR="005D1C04" w:rsidRPr="003039C0" w14:paraId="73753CE4" w14:textId="77777777" w:rsidTr="00041020">
        <w:trPr>
          <w:trHeight w:val="900"/>
        </w:trPr>
        <w:tc>
          <w:tcPr>
            <w:tcW w:w="2901" w:type="dxa"/>
            <w:vAlign w:val="center"/>
          </w:tcPr>
          <w:p w14:paraId="0A2202BE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Celkový počet odberných miest v sledovanom období</w:t>
            </w:r>
          </w:p>
        </w:tc>
        <w:tc>
          <w:tcPr>
            <w:tcW w:w="2835" w:type="dxa"/>
            <w:noWrap/>
            <w:vAlign w:val="center"/>
          </w:tcPr>
          <w:p w14:paraId="55CFE0E1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Celkový počet odberných miest, kde boli kontrolované parametre napätia</w:t>
            </w:r>
          </w:p>
        </w:tc>
        <w:tc>
          <w:tcPr>
            <w:tcW w:w="2835" w:type="dxa"/>
            <w:noWrap/>
            <w:vAlign w:val="center"/>
          </w:tcPr>
          <w:p w14:paraId="22F2F7E0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Počet odberných miest, u ktorých neboli dodržané parametre napätia</w:t>
            </w:r>
          </w:p>
        </w:tc>
        <w:tc>
          <w:tcPr>
            <w:tcW w:w="3402" w:type="dxa"/>
            <w:vAlign w:val="center"/>
          </w:tcPr>
          <w:p w14:paraId="5E1C0193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Podiel počtu odberných miest s nedodržanými parametrami napätia k celkovému počtu odberných miest </w:t>
            </w:r>
          </w:p>
        </w:tc>
      </w:tr>
      <w:tr w:rsidR="005D1C04" w:rsidRPr="003039C0" w14:paraId="3DD8B1D9" w14:textId="77777777" w:rsidTr="00041020">
        <w:trPr>
          <w:trHeight w:val="397"/>
        </w:trPr>
        <w:tc>
          <w:tcPr>
            <w:tcW w:w="2901" w:type="dxa"/>
            <w:tcBorders>
              <w:bottom w:val="double" w:sz="4" w:space="0" w:color="auto"/>
            </w:tcBorders>
            <w:vAlign w:val="center"/>
          </w:tcPr>
          <w:p w14:paraId="73ADE485" w14:textId="3102FEA5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sk-SK"/>
              </w:rPr>
              <w:t>1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noWrap/>
            <w:vAlign w:val="center"/>
          </w:tcPr>
          <w:p w14:paraId="7124BF85" w14:textId="0BC5C066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sk-SK"/>
              </w:rPr>
              <w:t>1</w:t>
            </w:r>
            <w:r w:rsidR="00ED425F"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noWrap/>
            <w:vAlign w:val="center"/>
          </w:tcPr>
          <w:p w14:paraId="29D43F3D" w14:textId="6953F53B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sk-SK"/>
              </w:rPr>
              <w:t>1</w:t>
            </w: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noWrap/>
            <w:vAlign w:val="center"/>
          </w:tcPr>
          <w:p w14:paraId="4E8ACC9E" w14:textId="2414C9D1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= D</w:t>
            </w: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sk-SK"/>
              </w:rPr>
              <w:t>1</w:t>
            </w: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/ D</w:t>
            </w: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sk-SK"/>
              </w:rPr>
              <w:t>1</w:t>
            </w:r>
          </w:p>
        </w:tc>
      </w:tr>
      <w:tr w:rsidR="005D1C04" w:rsidRPr="003039C0" w14:paraId="4D26D73C" w14:textId="77777777" w:rsidTr="00041020">
        <w:trPr>
          <w:trHeight w:val="454"/>
        </w:trPr>
        <w:tc>
          <w:tcPr>
            <w:tcW w:w="2901" w:type="dxa"/>
            <w:tcBorders>
              <w:top w:val="double" w:sz="4" w:space="0" w:color="auto"/>
            </w:tcBorders>
            <w:vAlign w:val="center"/>
          </w:tcPr>
          <w:p w14:paraId="3D2BB39D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  <w:noWrap/>
            <w:vAlign w:val="center"/>
          </w:tcPr>
          <w:p w14:paraId="50966972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  <w:noWrap/>
            <w:vAlign w:val="center"/>
          </w:tcPr>
          <w:p w14:paraId="35582B55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402" w:type="dxa"/>
            <w:tcBorders>
              <w:top w:val="double" w:sz="4" w:space="0" w:color="auto"/>
            </w:tcBorders>
            <w:noWrap/>
            <w:vAlign w:val="center"/>
          </w:tcPr>
          <w:p w14:paraId="12832B75" w14:textId="77777777" w:rsidR="005D1C04" w:rsidRPr="003039C0" w:rsidRDefault="005D1C04" w:rsidP="005D1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77F3DA0" w14:textId="77777777" w:rsidR="003A1095" w:rsidRPr="003039C0" w:rsidRDefault="003A1095" w:rsidP="003A1095">
      <w:pPr>
        <w:tabs>
          <w:tab w:val="left" w:pos="1843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76C1D1C" w14:textId="77777777" w:rsidR="003A1095" w:rsidRPr="003039C0" w:rsidRDefault="003A1095" w:rsidP="003A1095">
      <w:pPr>
        <w:tabs>
          <w:tab w:val="left" w:pos="1843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>Vysvetlivky k tabuľke č. 5.1:</w:t>
      </w:r>
    </w:p>
    <w:p w14:paraId="3BDB09EE" w14:textId="77777777" w:rsidR="005D1C04" w:rsidRPr="003039C0" w:rsidRDefault="005D1C04" w:rsidP="00E01CAB">
      <w:pPr>
        <w:tabs>
          <w:tab w:val="left" w:pos="1843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D</w:t>
      </w:r>
      <w:r w:rsidRPr="003039C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3039C0">
        <w:rPr>
          <w:rFonts w:ascii="Times New Roman" w:hAnsi="Times New Roman" w:cs="Times New Roman"/>
          <w:sz w:val="24"/>
          <w:szCs w:val="24"/>
        </w:rPr>
        <w:t xml:space="preserve"> je počet odberných miest k 31. decembru roku t-1</w:t>
      </w:r>
    </w:p>
    <w:p w14:paraId="5D18C840" w14:textId="2E5D0218" w:rsidR="005D1C04" w:rsidRPr="003039C0" w:rsidRDefault="005D1C04" w:rsidP="00E01CAB">
      <w:pPr>
        <w:tabs>
          <w:tab w:val="left" w:pos="1843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3039C0">
        <w:rPr>
          <w:rFonts w:ascii="Times New Roman" w:hAnsi="Times New Roman" w:cs="Times New Roman"/>
          <w:sz w:val="24"/>
          <w:szCs w:val="24"/>
        </w:rPr>
        <w:t>Hodnota D</w:t>
      </w:r>
      <w:r w:rsidRPr="003039C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3039C0">
        <w:rPr>
          <w:rFonts w:ascii="Times New Roman" w:hAnsi="Times New Roman" w:cs="Times New Roman"/>
          <w:sz w:val="24"/>
          <w:szCs w:val="24"/>
        </w:rPr>
        <w:t>sa zaokrúhľuje na dve desatinné miesta.</w:t>
      </w:r>
      <w:r w:rsidR="007769A3" w:rsidRPr="003039C0">
        <w:rPr>
          <w:rFonts w:ascii="Times New Roman" w:hAnsi="Times New Roman" w:cs="Times New Roman"/>
          <w:sz w:val="24"/>
          <w:szCs w:val="24"/>
        </w:rPr>
        <w:t>“.</w:t>
      </w:r>
    </w:p>
    <w:p w14:paraId="1D7B7F26" w14:textId="3309A0E9" w:rsidR="00A0755A" w:rsidRPr="003039C0" w:rsidRDefault="0096579B" w:rsidP="00BD05EF">
      <w:pP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br w:type="page"/>
      </w:r>
    </w:p>
    <w:p w14:paraId="08CC3983" w14:textId="43CA590A" w:rsidR="007769A3" w:rsidRPr="003039C0" w:rsidRDefault="007769A3" w:rsidP="003039C0">
      <w:pPr>
        <w:pStyle w:val="Odsekzoznamu"/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Príloha č. 7 vrátane nadpisu znie:</w:t>
      </w:r>
    </w:p>
    <w:p w14:paraId="560BA0F2" w14:textId="3CE68C40" w:rsidR="00381197" w:rsidRPr="003039C0" w:rsidRDefault="007769A3" w:rsidP="00381197">
      <w:pPr>
        <w:keepNext/>
        <w:keepLine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sk-SK"/>
        </w:rPr>
        <w:t>„</w:t>
      </w:r>
      <w:r w:rsidR="00381197" w:rsidRPr="003039C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sk-SK"/>
        </w:rPr>
        <w:t>Príloha č. 7</w:t>
      </w:r>
    </w:p>
    <w:p w14:paraId="4B2DFFAC" w14:textId="153A0878" w:rsidR="00381197" w:rsidRPr="003039C0" w:rsidRDefault="00381197" w:rsidP="003039C0">
      <w:pPr>
        <w:keepNext/>
        <w:keepLine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sk-SK"/>
        </w:rPr>
        <w:t>k vyhláške č. 236/2016 Z. z.</w:t>
      </w:r>
    </w:p>
    <w:p w14:paraId="22EE0240" w14:textId="73B5F616" w:rsidR="00D21270" w:rsidRPr="003039C0" w:rsidRDefault="00381197" w:rsidP="00D212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b/>
          <w:caps/>
          <w:sz w:val="24"/>
          <w:szCs w:val="24"/>
          <w:lang w:eastAsia="sk-SK"/>
        </w:rPr>
        <w:t xml:space="preserve">Evidovanie štandardov kvality dodávky elektriny </w:t>
      </w:r>
    </w:p>
    <w:p w14:paraId="71B77385" w14:textId="77777777" w:rsidR="00381197" w:rsidRPr="003039C0" w:rsidRDefault="00381197" w:rsidP="00381197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>7.1</w:t>
      </w: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Evidencia overenia správnosti vyúčtovania platby za dodanú elektrinu v lehote podľa § 4 ods. 1 písm. a)</w:t>
      </w:r>
    </w:p>
    <w:p w14:paraId="25D7A590" w14:textId="77777777" w:rsidR="00381197" w:rsidRPr="003039C0" w:rsidRDefault="00381197" w:rsidP="00381197">
      <w:pPr>
        <w:spacing w:after="0" w:line="240" w:lineRule="auto"/>
        <w:ind w:left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>Regulovaný subjekt:</w:t>
      </w:r>
    </w:p>
    <w:p w14:paraId="5CF73CAF" w14:textId="77777777" w:rsidR="00381197" w:rsidRPr="003039C0" w:rsidRDefault="00381197" w:rsidP="00381197">
      <w:pPr>
        <w:spacing w:after="0" w:line="240" w:lineRule="auto"/>
        <w:ind w:left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>Obdobie od …………. do ………….</w:t>
      </w:r>
    </w:p>
    <w:p w14:paraId="13DFE855" w14:textId="77777777" w:rsidR="00381197" w:rsidRPr="003039C0" w:rsidRDefault="00381197" w:rsidP="00381197">
      <w:pPr>
        <w:spacing w:after="0" w:line="240" w:lineRule="auto"/>
        <w:ind w:left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39C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č. 7.1</w:t>
      </w:r>
    </w:p>
    <w:tbl>
      <w:tblPr>
        <w:tblW w:w="14243" w:type="dxa"/>
        <w:tblInd w:w="35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90"/>
        <w:gridCol w:w="4074"/>
        <w:gridCol w:w="1468"/>
        <w:gridCol w:w="2716"/>
        <w:gridCol w:w="1121"/>
        <w:gridCol w:w="10"/>
        <w:gridCol w:w="2087"/>
        <w:gridCol w:w="1556"/>
        <w:gridCol w:w="10"/>
        <w:gridCol w:w="11"/>
      </w:tblGrid>
      <w:tr w:rsidR="00381197" w:rsidRPr="003039C0" w14:paraId="14017726" w14:textId="77777777" w:rsidTr="00E44C5B">
        <w:trPr>
          <w:gridAfter w:val="1"/>
          <w:wAfter w:w="11" w:type="dxa"/>
          <w:trHeight w:val="309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FE0C7CB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r. 1</w:t>
            </w:r>
          </w:p>
        </w:tc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D5D7217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Počet zaznamenaných udalostí v sledovanom období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EEB0CD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1197" w:rsidRPr="003039C0" w14:paraId="27608808" w14:textId="77777777" w:rsidTr="00E44C5B">
        <w:trPr>
          <w:gridAfter w:val="1"/>
          <w:wAfter w:w="11" w:type="dxa"/>
          <w:trHeight w:val="309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744BC02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r. 2</w:t>
            </w:r>
          </w:p>
        </w:tc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2ED4BFA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Počet neuzavretých udalostí v sledovanom období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8898F4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1197" w:rsidRPr="003039C0" w14:paraId="18AF78DD" w14:textId="77777777" w:rsidTr="00E44C5B">
        <w:trPr>
          <w:gridAfter w:val="1"/>
          <w:wAfter w:w="11" w:type="dxa"/>
          <w:trHeight w:val="309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D4F6802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r. 3</w:t>
            </w:r>
          </w:p>
        </w:tc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A55EB0C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Počet udalostí z minulých období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26E86D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1197" w:rsidRPr="003039C0" w14:paraId="0492DD26" w14:textId="77777777" w:rsidTr="00E44C5B">
        <w:trPr>
          <w:gridAfter w:val="1"/>
          <w:wAfter w:w="11" w:type="dxa"/>
          <w:trHeight w:val="309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EBC72E8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r. 4</w:t>
            </w:r>
          </w:p>
        </w:tc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E90DFBC" w14:textId="6E6397E4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Počet udalostí zaradených do hodnotenia za sledované obdobie</w:t>
            </w: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(r. 4 = r. 1 – r. 2 + r. 3)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E404A4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1197" w:rsidRPr="003039C0" w14:paraId="66007005" w14:textId="77777777" w:rsidTr="00E44C5B">
        <w:trPr>
          <w:gridAfter w:val="1"/>
          <w:wAfter w:w="11" w:type="dxa"/>
          <w:trHeight w:val="309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13ABEEB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Udalosti z riadku 4</w:t>
            </w:r>
          </w:p>
        </w:tc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5BAF51F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Vybavené v lehote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5A5F22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1197" w:rsidRPr="003039C0" w14:paraId="2320A651" w14:textId="77777777" w:rsidTr="00E44C5B">
        <w:trPr>
          <w:gridAfter w:val="1"/>
          <w:wAfter w:w="11" w:type="dxa"/>
          <w:trHeight w:val="309"/>
        </w:trPr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D65366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E4A32E3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Vybavené mimo lehoty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8F2F91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1197" w:rsidRPr="003039C0" w14:paraId="19D5B790" w14:textId="77777777" w:rsidTr="00E44C5B">
        <w:trPr>
          <w:gridAfter w:val="1"/>
          <w:wAfter w:w="11" w:type="dxa"/>
          <w:trHeight w:val="309"/>
        </w:trPr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9946B2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139E944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Nevybavené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B69DF0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1197" w:rsidRPr="003039C0" w14:paraId="48978768" w14:textId="77777777" w:rsidTr="00E44C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2"/>
          <w:wAfter w:w="21" w:type="dxa"/>
          <w:trHeight w:val="849"/>
        </w:trPr>
        <w:tc>
          <w:tcPr>
            <w:tcW w:w="1190" w:type="dxa"/>
            <w:vAlign w:val="center"/>
          </w:tcPr>
          <w:p w14:paraId="36EFCBB5" w14:textId="77777777" w:rsidR="00381197" w:rsidRPr="003039C0" w:rsidRDefault="00381197" w:rsidP="00E44C5B">
            <w:pPr>
              <w:tabs>
                <w:tab w:val="left" w:pos="7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Číslo udalosti</w:t>
            </w:r>
          </w:p>
        </w:tc>
        <w:tc>
          <w:tcPr>
            <w:tcW w:w="4074" w:type="dxa"/>
            <w:noWrap/>
            <w:vAlign w:val="center"/>
          </w:tcPr>
          <w:p w14:paraId="2866A1AB" w14:textId="77777777" w:rsidR="00381197" w:rsidRPr="003039C0" w:rsidRDefault="00381197" w:rsidP="00E44C5B">
            <w:pPr>
              <w:tabs>
                <w:tab w:val="left" w:pos="7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Identifikačné údaje žiadateľa o overenie správnosti vyúčtovania</w:t>
            </w:r>
          </w:p>
        </w:tc>
        <w:tc>
          <w:tcPr>
            <w:tcW w:w="1468" w:type="dxa"/>
            <w:vAlign w:val="center"/>
          </w:tcPr>
          <w:p w14:paraId="0454D878" w14:textId="77777777" w:rsidR="00381197" w:rsidRPr="003039C0" w:rsidRDefault="00381197" w:rsidP="00E44C5B">
            <w:pPr>
              <w:tabs>
                <w:tab w:val="left" w:pos="7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Dátum prijatia žiadosti</w:t>
            </w:r>
          </w:p>
        </w:tc>
        <w:tc>
          <w:tcPr>
            <w:tcW w:w="2716" w:type="dxa"/>
            <w:vAlign w:val="center"/>
          </w:tcPr>
          <w:p w14:paraId="460121AD" w14:textId="77777777" w:rsidR="00381197" w:rsidRPr="003039C0" w:rsidRDefault="00381197" w:rsidP="00E44C5B">
            <w:pPr>
              <w:tabs>
                <w:tab w:val="left" w:pos="7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Súčinnosť prevádzkovateľa sústavy alebo organizátora krátkodobého trhu s elektrinou</w:t>
            </w:r>
          </w:p>
        </w:tc>
        <w:tc>
          <w:tcPr>
            <w:tcW w:w="1121" w:type="dxa"/>
            <w:vAlign w:val="center"/>
          </w:tcPr>
          <w:p w14:paraId="3475B886" w14:textId="77777777" w:rsidR="00381197" w:rsidRPr="003039C0" w:rsidRDefault="00381197" w:rsidP="00E44C5B">
            <w:pPr>
              <w:tabs>
                <w:tab w:val="left" w:pos="7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Podanie O/N</w:t>
            </w:r>
          </w:p>
        </w:tc>
        <w:tc>
          <w:tcPr>
            <w:tcW w:w="2097" w:type="dxa"/>
            <w:gridSpan w:val="2"/>
            <w:vAlign w:val="center"/>
          </w:tcPr>
          <w:p w14:paraId="2334BBE2" w14:textId="77777777" w:rsidR="00381197" w:rsidRPr="003039C0" w:rsidRDefault="00381197" w:rsidP="00E44C5B">
            <w:pPr>
              <w:tabs>
                <w:tab w:val="left" w:pos="7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Dátum odoslania oznámenia</w:t>
            </w:r>
          </w:p>
        </w:tc>
        <w:tc>
          <w:tcPr>
            <w:tcW w:w="1556" w:type="dxa"/>
            <w:vAlign w:val="center"/>
          </w:tcPr>
          <w:p w14:paraId="3918805A" w14:textId="77777777" w:rsidR="00381197" w:rsidRPr="003039C0" w:rsidRDefault="00381197" w:rsidP="00E44C5B">
            <w:pPr>
              <w:tabs>
                <w:tab w:val="left" w:pos="7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Vyhodnotenie</w:t>
            </w:r>
          </w:p>
          <w:p w14:paraId="7C00DFD2" w14:textId="77777777" w:rsidR="00381197" w:rsidRPr="003039C0" w:rsidRDefault="00381197" w:rsidP="00E44C5B">
            <w:pPr>
              <w:tabs>
                <w:tab w:val="left" w:pos="7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1/0/X</w:t>
            </w:r>
          </w:p>
        </w:tc>
      </w:tr>
      <w:tr w:rsidR="00381197" w:rsidRPr="003039C0" w14:paraId="41B40D29" w14:textId="77777777" w:rsidTr="00E44C5B">
        <w:trPr>
          <w:trHeight w:val="288"/>
        </w:trPr>
        <w:tc>
          <w:tcPr>
            <w:tcW w:w="142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78326E07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Udalosti z minulých období </w:t>
            </w:r>
          </w:p>
        </w:tc>
      </w:tr>
      <w:tr w:rsidR="00381197" w:rsidRPr="003039C0" w14:paraId="0F299DA9" w14:textId="77777777" w:rsidTr="00E44C5B">
        <w:trPr>
          <w:gridAfter w:val="2"/>
          <w:wAfter w:w="21" w:type="dxa"/>
          <w:trHeight w:val="286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69B93C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3F661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FE14C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B2F666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3A66F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4C212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60CE5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1197" w:rsidRPr="003039C0" w14:paraId="3C9677FF" w14:textId="77777777" w:rsidTr="00E44C5B">
        <w:trPr>
          <w:gridAfter w:val="2"/>
          <w:wAfter w:w="21" w:type="dxa"/>
          <w:trHeight w:val="286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922899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C4501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025E3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9A25DF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AB9C87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0A994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1197" w:rsidRPr="003039C0" w14:paraId="7E9220F3" w14:textId="77777777" w:rsidTr="00E44C5B">
        <w:trPr>
          <w:trHeight w:val="288"/>
        </w:trPr>
        <w:tc>
          <w:tcPr>
            <w:tcW w:w="142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73863452" w14:textId="77777777" w:rsidR="00381197" w:rsidRPr="003039C0" w:rsidRDefault="00381197" w:rsidP="00E44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3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Udalosti zo sledovaného obdobia</w:t>
            </w:r>
          </w:p>
        </w:tc>
      </w:tr>
      <w:tr w:rsidR="00381197" w:rsidRPr="003039C0" w14:paraId="55191D4B" w14:textId="77777777" w:rsidTr="00E44C5B">
        <w:trPr>
          <w:gridAfter w:val="2"/>
          <w:wAfter w:w="21" w:type="dxa"/>
          <w:trHeight w:val="286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071186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81645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B580C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D64F4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6BF00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5A6573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2CFC2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1197" w:rsidRPr="003039C0" w14:paraId="45A091D3" w14:textId="77777777" w:rsidTr="00E44C5B">
        <w:trPr>
          <w:gridAfter w:val="2"/>
          <w:wAfter w:w="21" w:type="dxa"/>
          <w:trHeight w:val="286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859B97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AEC56D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8AAB5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9BFDE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26085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DA2FC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28120" w14:textId="77777777" w:rsidR="00381197" w:rsidRPr="003039C0" w:rsidRDefault="00381197" w:rsidP="00E44C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C072664" w14:textId="77777777" w:rsidR="00381197" w:rsidRPr="003039C0" w:rsidRDefault="00381197" w:rsidP="00381197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039C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Vysvetlivky k tabuľke č. 7.1: </w:t>
      </w:r>
    </w:p>
    <w:p w14:paraId="7958A2E4" w14:textId="77777777" w:rsidR="00381197" w:rsidRPr="003039C0" w:rsidRDefault="00381197" w:rsidP="00381197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039C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V stĺpci „Súčinnosť prevádzkovateľa sústavy“ sa uvedie „áno“ alebo „nie“. </w:t>
      </w:r>
    </w:p>
    <w:p w14:paraId="586DF97E" w14:textId="77777777" w:rsidR="00381197" w:rsidRPr="003039C0" w:rsidRDefault="00381197" w:rsidP="00381197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039C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V stĺpci „Vyhodnotenie O/N“ sa uvedie: </w:t>
      </w:r>
    </w:p>
    <w:p w14:paraId="0E092993" w14:textId="77777777" w:rsidR="00381197" w:rsidRPr="003039C0" w:rsidRDefault="00381197" w:rsidP="00381197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039C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O ak je podanie opodstatnené, </w:t>
      </w:r>
    </w:p>
    <w:p w14:paraId="108C94DE" w14:textId="77777777" w:rsidR="00381197" w:rsidRPr="003039C0" w:rsidRDefault="00381197" w:rsidP="00381197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039C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N ak je podanie neopodstatnené, </w:t>
      </w:r>
    </w:p>
    <w:p w14:paraId="7C37BF6B" w14:textId="77777777" w:rsidR="00381197" w:rsidRPr="003039C0" w:rsidRDefault="00381197" w:rsidP="00381197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039C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V stĺpci „Vyhodnotenie 1/0/X“ sa uvedie: </w:t>
      </w:r>
    </w:p>
    <w:p w14:paraId="01B7639C" w14:textId="77777777" w:rsidR="00381197" w:rsidRPr="003039C0" w:rsidRDefault="00381197" w:rsidP="00381197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039C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1 pri dodržaní ustanovenej lehoty na odstránenie zistených nedostatkov vyúčtovania a odoslanie oznámenia, či je podanie opodstatnené alebo nie, </w:t>
      </w:r>
    </w:p>
    <w:p w14:paraId="73751556" w14:textId="77777777" w:rsidR="00381197" w:rsidRPr="003039C0" w:rsidRDefault="00381197" w:rsidP="00381197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039C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0 pri nedodržaní ustanovenej lehoty, </w:t>
      </w:r>
    </w:p>
    <w:p w14:paraId="32753B6D" w14:textId="23DD6D37" w:rsidR="00D21270" w:rsidRPr="003039C0" w:rsidRDefault="00381197" w:rsidP="003039C0">
      <w:pPr>
        <w:widowControl w:val="0"/>
        <w:autoSpaceDE w:val="0"/>
        <w:autoSpaceDN w:val="0"/>
        <w:adjustRightInd w:val="0"/>
        <w:spacing w:after="0" w:line="276" w:lineRule="auto"/>
        <w:ind w:left="284"/>
        <w:rPr>
          <w:rFonts w:ascii="Times New Roman" w:eastAsia="Calibri" w:hAnsi="Times New Roman" w:cs="Times New Roman"/>
          <w:b/>
          <w:sz w:val="24"/>
          <w:szCs w:val="24"/>
        </w:rPr>
      </w:pPr>
      <w:r w:rsidRPr="003039C0">
        <w:rPr>
          <w:rFonts w:ascii="Times New Roman" w:eastAsia="Times New Roman" w:hAnsi="Times New Roman" w:cs="Times New Roman"/>
          <w:sz w:val="18"/>
          <w:szCs w:val="18"/>
          <w:lang w:eastAsia="sk-SK"/>
        </w:rPr>
        <w:t>X ak do konca roka neuplynula lehota na odoslanie stanoviska k podaniu.</w:t>
      </w:r>
      <w:r w:rsidR="00117385" w:rsidRPr="003039C0">
        <w:rPr>
          <w:rFonts w:ascii="Times New Roman" w:eastAsia="Times New Roman" w:hAnsi="Times New Roman" w:cs="Times New Roman"/>
          <w:sz w:val="18"/>
          <w:szCs w:val="18"/>
          <w:lang w:eastAsia="sk-SK"/>
        </w:rPr>
        <w:t>“.</w:t>
      </w:r>
    </w:p>
    <w:p w14:paraId="56759D89" w14:textId="77777777" w:rsidR="00D21270" w:rsidRPr="003039C0" w:rsidRDefault="00D21270" w:rsidP="00D2127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039C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Čl. II</w:t>
      </w:r>
    </w:p>
    <w:p w14:paraId="792981E8" w14:textId="77777777" w:rsidR="00D21270" w:rsidRPr="003039C0" w:rsidRDefault="00D21270" w:rsidP="00D2127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869AC20" w14:textId="5DD651E9" w:rsidR="00D21270" w:rsidRPr="003039C0" w:rsidRDefault="00D21270" w:rsidP="00D21270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39C0">
        <w:rPr>
          <w:rFonts w:ascii="Times New Roman" w:eastAsia="Calibri" w:hAnsi="Times New Roman" w:cs="Times New Roman"/>
          <w:sz w:val="24"/>
          <w:szCs w:val="24"/>
        </w:rPr>
        <w:t>Táto vyhláška nadobúda účinnosť 1. januára 2027.</w:t>
      </w:r>
    </w:p>
    <w:p w14:paraId="454E8235" w14:textId="6788029D" w:rsidR="00EF3883" w:rsidRPr="003039C0" w:rsidRDefault="00EF3883" w:rsidP="003039C0">
      <w:pPr>
        <w:spacing w:before="120" w:after="120" w:line="264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F3883" w:rsidRPr="003039C0" w:rsidSect="002E5DC7">
      <w:pgSz w:w="16838" w:h="11906" w:orient="landscape"/>
      <w:pgMar w:top="993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61144" w14:textId="77777777" w:rsidR="004F0B1B" w:rsidRDefault="004F0B1B" w:rsidP="00643036">
      <w:pPr>
        <w:spacing w:after="0" w:line="240" w:lineRule="auto"/>
      </w:pPr>
      <w:r>
        <w:separator/>
      </w:r>
    </w:p>
  </w:endnote>
  <w:endnote w:type="continuationSeparator" w:id="0">
    <w:p w14:paraId="7EBD3440" w14:textId="77777777" w:rsidR="004F0B1B" w:rsidRDefault="004F0B1B" w:rsidP="00643036">
      <w:pPr>
        <w:spacing w:after="0" w:line="240" w:lineRule="auto"/>
      </w:pPr>
      <w:r>
        <w:continuationSeparator/>
      </w:r>
    </w:p>
  </w:endnote>
  <w:endnote w:type="continuationNotice" w:id="1">
    <w:p w14:paraId="4759295F" w14:textId="77777777" w:rsidR="004F0B1B" w:rsidRDefault="004F0B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ira Sans">
    <w:altName w:val="Calibri"/>
    <w:charset w:val="00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696321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E343059" w14:textId="0AC1040D" w:rsidR="00743EE7" w:rsidRPr="00166366" w:rsidRDefault="00743EE7">
        <w:pPr>
          <w:pStyle w:val="Pt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6636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6636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66366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16636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ABD9946" w14:textId="77777777" w:rsidR="00743EE7" w:rsidRDefault="00743EE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18D1B" w14:textId="77777777" w:rsidR="004F0B1B" w:rsidRDefault="004F0B1B" w:rsidP="00643036">
      <w:pPr>
        <w:spacing w:after="0" w:line="240" w:lineRule="auto"/>
      </w:pPr>
      <w:r>
        <w:separator/>
      </w:r>
    </w:p>
  </w:footnote>
  <w:footnote w:type="continuationSeparator" w:id="0">
    <w:p w14:paraId="70BEC273" w14:textId="77777777" w:rsidR="004F0B1B" w:rsidRDefault="004F0B1B" w:rsidP="00643036">
      <w:pPr>
        <w:spacing w:after="0" w:line="240" w:lineRule="auto"/>
      </w:pPr>
      <w:r>
        <w:continuationSeparator/>
      </w:r>
    </w:p>
  </w:footnote>
  <w:footnote w:type="continuationNotice" w:id="1">
    <w:p w14:paraId="0927246C" w14:textId="77777777" w:rsidR="004F0B1B" w:rsidRDefault="004F0B1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756D"/>
    <w:multiLevelType w:val="hybridMultilevel"/>
    <w:tmpl w:val="6622BECC"/>
    <w:lvl w:ilvl="0" w:tplc="041B0017">
      <w:start w:val="1"/>
      <w:numFmt w:val="lowerLetter"/>
      <w:lvlText w:val="%1)"/>
      <w:lvlJc w:val="left"/>
      <w:pPr>
        <w:ind w:left="436" w:hanging="360"/>
      </w:pPr>
    </w:lvl>
    <w:lvl w:ilvl="1" w:tplc="041B0019" w:tentative="1">
      <w:start w:val="1"/>
      <w:numFmt w:val="lowerLetter"/>
      <w:lvlText w:val="%2."/>
      <w:lvlJc w:val="left"/>
      <w:pPr>
        <w:ind w:left="1156" w:hanging="360"/>
      </w:pPr>
    </w:lvl>
    <w:lvl w:ilvl="2" w:tplc="041B001B" w:tentative="1">
      <w:start w:val="1"/>
      <w:numFmt w:val="lowerRoman"/>
      <w:lvlText w:val="%3."/>
      <w:lvlJc w:val="right"/>
      <w:pPr>
        <w:ind w:left="1876" w:hanging="180"/>
      </w:pPr>
    </w:lvl>
    <w:lvl w:ilvl="3" w:tplc="041B000F" w:tentative="1">
      <w:start w:val="1"/>
      <w:numFmt w:val="decimal"/>
      <w:lvlText w:val="%4."/>
      <w:lvlJc w:val="left"/>
      <w:pPr>
        <w:ind w:left="2596" w:hanging="360"/>
      </w:pPr>
    </w:lvl>
    <w:lvl w:ilvl="4" w:tplc="041B0019" w:tentative="1">
      <w:start w:val="1"/>
      <w:numFmt w:val="lowerLetter"/>
      <w:lvlText w:val="%5."/>
      <w:lvlJc w:val="left"/>
      <w:pPr>
        <w:ind w:left="3316" w:hanging="360"/>
      </w:pPr>
    </w:lvl>
    <w:lvl w:ilvl="5" w:tplc="041B001B" w:tentative="1">
      <w:start w:val="1"/>
      <w:numFmt w:val="lowerRoman"/>
      <w:lvlText w:val="%6."/>
      <w:lvlJc w:val="right"/>
      <w:pPr>
        <w:ind w:left="4036" w:hanging="180"/>
      </w:pPr>
    </w:lvl>
    <w:lvl w:ilvl="6" w:tplc="041B000F" w:tentative="1">
      <w:start w:val="1"/>
      <w:numFmt w:val="decimal"/>
      <w:lvlText w:val="%7."/>
      <w:lvlJc w:val="left"/>
      <w:pPr>
        <w:ind w:left="4756" w:hanging="360"/>
      </w:pPr>
    </w:lvl>
    <w:lvl w:ilvl="7" w:tplc="041B0019" w:tentative="1">
      <w:start w:val="1"/>
      <w:numFmt w:val="lowerLetter"/>
      <w:lvlText w:val="%8."/>
      <w:lvlJc w:val="left"/>
      <w:pPr>
        <w:ind w:left="5476" w:hanging="360"/>
      </w:pPr>
    </w:lvl>
    <w:lvl w:ilvl="8" w:tplc="041B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8959AB"/>
    <w:multiLevelType w:val="hybridMultilevel"/>
    <w:tmpl w:val="7F10F40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90CA7"/>
    <w:multiLevelType w:val="hybridMultilevel"/>
    <w:tmpl w:val="D8E0A6E0"/>
    <w:lvl w:ilvl="0" w:tplc="7B0CDA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A4835"/>
    <w:multiLevelType w:val="hybridMultilevel"/>
    <w:tmpl w:val="247E39DE"/>
    <w:lvl w:ilvl="0" w:tplc="643015BA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DAE4F55"/>
    <w:multiLevelType w:val="hybridMultilevel"/>
    <w:tmpl w:val="7472D178"/>
    <w:lvl w:ilvl="0" w:tplc="041B0017">
      <w:start w:val="1"/>
      <w:numFmt w:val="lowerLetter"/>
      <w:lvlText w:val="%1)"/>
      <w:lvlJc w:val="left"/>
      <w:pPr>
        <w:ind w:left="990" w:hanging="360"/>
      </w:pPr>
    </w:lvl>
    <w:lvl w:ilvl="1" w:tplc="041B0019" w:tentative="1">
      <w:start w:val="1"/>
      <w:numFmt w:val="lowerLetter"/>
      <w:lvlText w:val="%2."/>
      <w:lvlJc w:val="left"/>
      <w:pPr>
        <w:ind w:left="1710" w:hanging="360"/>
      </w:pPr>
    </w:lvl>
    <w:lvl w:ilvl="2" w:tplc="041B001B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1F8141A5"/>
    <w:multiLevelType w:val="hybridMultilevel"/>
    <w:tmpl w:val="61AEB01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01B36"/>
    <w:multiLevelType w:val="hybridMultilevel"/>
    <w:tmpl w:val="CC349658"/>
    <w:lvl w:ilvl="0" w:tplc="37DC7CD8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020B1"/>
    <w:multiLevelType w:val="hybridMultilevel"/>
    <w:tmpl w:val="C6149CD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D6A21"/>
    <w:multiLevelType w:val="multilevel"/>
    <w:tmpl w:val="907A1C1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77B2AB7"/>
    <w:multiLevelType w:val="hybridMultilevel"/>
    <w:tmpl w:val="1DE6663E"/>
    <w:lvl w:ilvl="0" w:tplc="FFFFFFFF">
      <w:start w:val="1"/>
      <w:numFmt w:val="lowerLetter"/>
      <w:lvlText w:val="%1)"/>
      <w:lvlJc w:val="left"/>
      <w:pPr>
        <w:ind w:left="990" w:hanging="360"/>
      </w:pPr>
    </w:lvl>
    <w:lvl w:ilvl="1" w:tplc="FFFFFFFF" w:tentative="1">
      <w:start w:val="1"/>
      <w:numFmt w:val="lowerLetter"/>
      <w:lvlText w:val="%2."/>
      <w:lvlJc w:val="left"/>
      <w:pPr>
        <w:ind w:left="1710" w:hanging="360"/>
      </w:pPr>
    </w:lvl>
    <w:lvl w:ilvl="2" w:tplc="041B0017">
      <w:start w:val="1"/>
      <w:numFmt w:val="lowerLetter"/>
      <w:lvlText w:val="%3)"/>
      <w:lvlJc w:val="left"/>
      <w:pPr>
        <w:ind w:left="2610" w:hanging="360"/>
      </w:pPr>
    </w:lvl>
    <w:lvl w:ilvl="3" w:tplc="FFFFFFFF" w:tentative="1">
      <w:start w:val="1"/>
      <w:numFmt w:val="decimal"/>
      <w:lvlText w:val="%4."/>
      <w:lvlJc w:val="left"/>
      <w:pPr>
        <w:ind w:left="3150" w:hanging="360"/>
      </w:pPr>
    </w:lvl>
    <w:lvl w:ilvl="4" w:tplc="FFFFFFFF" w:tentative="1">
      <w:start w:val="1"/>
      <w:numFmt w:val="lowerLetter"/>
      <w:lvlText w:val="%5."/>
      <w:lvlJc w:val="left"/>
      <w:pPr>
        <w:ind w:left="3870" w:hanging="360"/>
      </w:pPr>
    </w:lvl>
    <w:lvl w:ilvl="5" w:tplc="FFFFFFFF" w:tentative="1">
      <w:start w:val="1"/>
      <w:numFmt w:val="lowerRoman"/>
      <w:lvlText w:val="%6."/>
      <w:lvlJc w:val="right"/>
      <w:pPr>
        <w:ind w:left="4590" w:hanging="180"/>
      </w:pPr>
    </w:lvl>
    <w:lvl w:ilvl="6" w:tplc="FFFFFFFF" w:tentative="1">
      <w:start w:val="1"/>
      <w:numFmt w:val="decimal"/>
      <w:lvlText w:val="%7."/>
      <w:lvlJc w:val="left"/>
      <w:pPr>
        <w:ind w:left="5310" w:hanging="360"/>
      </w:pPr>
    </w:lvl>
    <w:lvl w:ilvl="7" w:tplc="FFFFFFFF" w:tentative="1">
      <w:start w:val="1"/>
      <w:numFmt w:val="lowerLetter"/>
      <w:lvlText w:val="%8."/>
      <w:lvlJc w:val="left"/>
      <w:pPr>
        <w:ind w:left="6030" w:hanging="360"/>
      </w:pPr>
    </w:lvl>
    <w:lvl w:ilvl="8" w:tplc="FFFFFFFF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3C4E45CF"/>
    <w:multiLevelType w:val="hybridMultilevel"/>
    <w:tmpl w:val="C5E436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AB06AF"/>
    <w:multiLevelType w:val="hybridMultilevel"/>
    <w:tmpl w:val="24ECDF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4B0854"/>
    <w:multiLevelType w:val="hybridMultilevel"/>
    <w:tmpl w:val="6178B888"/>
    <w:lvl w:ilvl="0" w:tplc="B9A6936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70327D"/>
    <w:multiLevelType w:val="hybridMultilevel"/>
    <w:tmpl w:val="652CD4C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B20942"/>
    <w:multiLevelType w:val="hybridMultilevel"/>
    <w:tmpl w:val="A4AE251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E47F48"/>
    <w:multiLevelType w:val="hybridMultilevel"/>
    <w:tmpl w:val="A8D2130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9A38CE"/>
    <w:multiLevelType w:val="multilevel"/>
    <w:tmpl w:val="07FCAA4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F9A08E6"/>
    <w:multiLevelType w:val="multilevel"/>
    <w:tmpl w:val="B64CF8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a."/>
      <w:lvlJc w:val="left"/>
      <w:pPr>
        <w:ind w:left="432" w:hanging="432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7B72B2D"/>
    <w:multiLevelType w:val="hybridMultilevel"/>
    <w:tmpl w:val="8A08C374"/>
    <w:lvl w:ilvl="0" w:tplc="B7D265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sz w:val="24"/>
        <w:szCs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F5FA3AF6">
      <w:start w:val="1"/>
      <w:numFmt w:val="lowerLetter"/>
      <w:lvlText w:val="%3)"/>
      <w:lvlJc w:val="left"/>
      <w:pPr>
        <w:ind w:left="2340" w:hanging="360"/>
      </w:pPr>
      <w:rPr>
        <w:rFonts w:cstheme="minorBidi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3F796F"/>
    <w:multiLevelType w:val="hybridMultilevel"/>
    <w:tmpl w:val="EB689422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C7B77D0"/>
    <w:multiLevelType w:val="hybridMultilevel"/>
    <w:tmpl w:val="16C27F72"/>
    <w:lvl w:ilvl="0" w:tplc="627EFE2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284B6B"/>
    <w:multiLevelType w:val="multilevel"/>
    <w:tmpl w:val="E9865548"/>
    <w:styleLink w:val="Aktulnyzoznam1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74FF1931"/>
    <w:multiLevelType w:val="hybridMultilevel"/>
    <w:tmpl w:val="5368376A"/>
    <w:lvl w:ilvl="0" w:tplc="041B000F">
      <w:start w:val="1"/>
      <w:numFmt w:val="decimal"/>
      <w:lvlText w:val="%1."/>
      <w:lvlJc w:val="left"/>
      <w:pPr>
        <w:ind w:left="990" w:hanging="360"/>
      </w:pPr>
    </w:lvl>
    <w:lvl w:ilvl="1" w:tplc="041B0019" w:tentative="1">
      <w:start w:val="1"/>
      <w:numFmt w:val="lowerLetter"/>
      <w:lvlText w:val="%2."/>
      <w:lvlJc w:val="left"/>
      <w:pPr>
        <w:ind w:left="1710" w:hanging="360"/>
      </w:pPr>
    </w:lvl>
    <w:lvl w:ilvl="2" w:tplc="041B001B" w:tentative="1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1660380421">
    <w:abstractNumId w:val="20"/>
  </w:num>
  <w:num w:numId="2" w16cid:durableId="1809664035">
    <w:abstractNumId w:val="13"/>
  </w:num>
  <w:num w:numId="3" w16cid:durableId="470055362">
    <w:abstractNumId w:val="0"/>
  </w:num>
  <w:num w:numId="4" w16cid:durableId="1592738621">
    <w:abstractNumId w:val="2"/>
  </w:num>
  <w:num w:numId="5" w16cid:durableId="44450044">
    <w:abstractNumId w:val="15"/>
  </w:num>
  <w:num w:numId="6" w16cid:durableId="1062412070">
    <w:abstractNumId w:val="12"/>
  </w:num>
  <w:num w:numId="7" w16cid:durableId="1127744470">
    <w:abstractNumId w:val="14"/>
  </w:num>
  <w:num w:numId="8" w16cid:durableId="1724331483">
    <w:abstractNumId w:val="21"/>
  </w:num>
  <w:num w:numId="9" w16cid:durableId="1020352383">
    <w:abstractNumId w:val="18"/>
  </w:num>
  <w:num w:numId="10" w16cid:durableId="624434572">
    <w:abstractNumId w:val="1"/>
  </w:num>
  <w:num w:numId="11" w16cid:durableId="931624943">
    <w:abstractNumId w:val="7"/>
  </w:num>
  <w:num w:numId="12" w16cid:durableId="2030714342">
    <w:abstractNumId w:val="6"/>
  </w:num>
  <w:num w:numId="13" w16cid:durableId="1737120325">
    <w:abstractNumId w:val="16"/>
  </w:num>
  <w:num w:numId="14" w16cid:durableId="1623606757">
    <w:abstractNumId w:val="8"/>
  </w:num>
  <w:num w:numId="15" w16cid:durableId="1209143500">
    <w:abstractNumId w:val="17"/>
  </w:num>
  <w:num w:numId="16" w16cid:durableId="1256329609">
    <w:abstractNumId w:val="5"/>
  </w:num>
  <w:num w:numId="17" w16cid:durableId="1197501301">
    <w:abstractNumId w:val="22"/>
  </w:num>
  <w:num w:numId="18" w16cid:durableId="1874145411">
    <w:abstractNumId w:val="10"/>
  </w:num>
  <w:num w:numId="19" w16cid:durableId="2029332018">
    <w:abstractNumId w:val="4"/>
  </w:num>
  <w:num w:numId="20" w16cid:durableId="1101799297">
    <w:abstractNumId w:val="9"/>
  </w:num>
  <w:num w:numId="21" w16cid:durableId="611402145">
    <w:abstractNumId w:val="19"/>
  </w:num>
  <w:num w:numId="22" w16cid:durableId="1191795996">
    <w:abstractNumId w:val="3"/>
  </w:num>
  <w:num w:numId="23" w16cid:durableId="138355265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188"/>
    <w:rsid w:val="00000EBA"/>
    <w:rsid w:val="00001FE5"/>
    <w:rsid w:val="00002A34"/>
    <w:rsid w:val="00002C89"/>
    <w:rsid w:val="00003297"/>
    <w:rsid w:val="00003942"/>
    <w:rsid w:val="00003C5F"/>
    <w:rsid w:val="000043DF"/>
    <w:rsid w:val="000054BA"/>
    <w:rsid w:val="000058DB"/>
    <w:rsid w:val="00005C6E"/>
    <w:rsid w:val="00005C81"/>
    <w:rsid w:val="000061FE"/>
    <w:rsid w:val="000065AB"/>
    <w:rsid w:val="000077DF"/>
    <w:rsid w:val="000119FA"/>
    <w:rsid w:val="00012D7C"/>
    <w:rsid w:val="00015384"/>
    <w:rsid w:val="00015A9F"/>
    <w:rsid w:val="000163EE"/>
    <w:rsid w:val="00016661"/>
    <w:rsid w:val="00016E8E"/>
    <w:rsid w:val="00016FCA"/>
    <w:rsid w:val="000176A2"/>
    <w:rsid w:val="00017D2E"/>
    <w:rsid w:val="00020F8F"/>
    <w:rsid w:val="0002194E"/>
    <w:rsid w:val="00022057"/>
    <w:rsid w:val="0002264C"/>
    <w:rsid w:val="00022CC5"/>
    <w:rsid w:val="000272DD"/>
    <w:rsid w:val="000308AD"/>
    <w:rsid w:val="00030DD7"/>
    <w:rsid w:val="000319A1"/>
    <w:rsid w:val="000331E9"/>
    <w:rsid w:val="00033753"/>
    <w:rsid w:val="00034368"/>
    <w:rsid w:val="00037BD3"/>
    <w:rsid w:val="00037FAE"/>
    <w:rsid w:val="00040161"/>
    <w:rsid w:val="00040C56"/>
    <w:rsid w:val="00041CB0"/>
    <w:rsid w:val="0004549E"/>
    <w:rsid w:val="0004594B"/>
    <w:rsid w:val="00045AE9"/>
    <w:rsid w:val="0004617A"/>
    <w:rsid w:val="00046AC7"/>
    <w:rsid w:val="00046D23"/>
    <w:rsid w:val="00047ACD"/>
    <w:rsid w:val="00050667"/>
    <w:rsid w:val="00050C6A"/>
    <w:rsid w:val="0005177E"/>
    <w:rsid w:val="00051934"/>
    <w:rsid w:val="000525BA"/>
    <w:rsid w:val="00053CF3"/>
    <w:rsid w:val="0005551C"/>
    <w:rsid w:val="00056216"/>
    <w:rsid w:val="000562C0"/>
    <w:rsid w:val="000606F7"/>
    <w:rsid w:val="00060C7E"/>
    <w:rsid w:val="00060FA9"/>
    <w:rsid w:val="000610DC"/>
    <w:rsid w:val="000621CF"/>
    <w:rsid w:val="000622A7"/>
    <w:rsid w:val="00062338"/>
    <w:rsid w:val="000649E5"/>
    <w:rsid w:val="00065179"/>
    <w:rsid w:val="000659F7"/>
    <w:rsid w:val="00066236"/>
    <w:rsid w:val="00066D09"/>
    <w:rsid w:val="00067190"/>
    <w:rsid w:val="000674CF"/>
    <w:rsid w:val="000708C4"/>
    <w:rsid w:val="000713EA"/>
    <w:rsid w:val="00071C96"/>
    <w:rsid w:val="00072224"/>
    <w:rsid w:val="000739F1"/>
    <w:rsid w:val="00073BAA"/>
    <w:rsid w:val="00073CE7"/>
    <w:rsid w:val="000740A6"/>
    <w:rsid w:val="00076946"/>
    <w:rsid w:val="00076A1C"/>
    <w:rsid w:val="000801BE"/>
    <w:rsid w:val="00080964"/>
    <w:rsid w:val="00083418"/>
    <w:rsid w:val="000840B9"/>
    <w:rsid w:val="000865FF"/>
    <w:rsid w:val="00086832"/>
    <w:rsid w:val="00090487"/>
    <w:rsid w:val="000906CD"/>
    <w:rsid w:val="0009090E"/>
    <w:rsid w:val="00091E74"/>
    <w:rsid w:val="00091FCC"/>
    <w:rsid w:val="00092FC4"/>
    <w:rsid w:val="000936B6"/>
    <w:rsid w:val="00094A9C"/>
    <w:rsid w:val="00094CE5"/>
    <w:rsid w:val="0009586E"/>
    <w:rsid w:val="00095B86"/>
    <w:rsid w:val="00095F5C"/>
    <w:rsid w:val="00095FB5"/>
    <w:rsid w:val="00096271"/>
    <w:rsid w:val="000975D6"/>
    <w:rsid w:val="000976AC"/>
    <w:rsid w:val="000977E4"/>
    <w:rsid w:val="000A0140"/>
    <w:rsid w:val="000A01FA"/>
    <w:rsid w:val="000A0836"/>
    <w:rsid w:val="000A207D"/>
    <w:rsid w:val="000A3950"/>
    <w:rsid w:val="000A70A1"/>
    <w:rsid w:val="000A76C2"/>
    <w:rsid w:val="000B1467"/>
    <w:rsid w:val="000B1570"/>
    <w:rsid w:val="000B1ECD"/>
    <w:rsid w:val="000B2CB1"/>
    <w:rsid w:val="000B435B"/>
    <w:rsid w:val="000B4519"/>
    <w:rsid w:val="000B4BBD"/>
    <w:rsid w:val="000B4FD4"/>
    <w:rsid w:val="000B596D"/>
    <w:rsid w:val="000B72EA"/>
    <w:rsid w:val="000B7A2A"/>
    <w:rsid w:val="000B7DD1"/>
    <w:rsid w:val="000C0EED"/>
    <w:rsid w:val="000C1411"/>
    <w:rsid w:val="000C276B"/>
    <w:rsid w:val="000C4110"/>
    <w:rsid w:val="000C4825"/>
    <w:rsid w:val="000C4E1D"/>
    <w:rsid w:val="000C51C3"/>
    <w:rsid w:val="000C5387"/>
    <w:rsid w:val="000C6169"/>
    <w:rsid w:val="000C687F"/>
    <w:rsid w:val="000C6CB6"/>
    <w:rsid w:val="000C79B8"/>
    <w:rsid w:val="000D0909"/>
    <w:rsid w:val="000D0C7B"/>
    <w:rsid w:val="000D1781"/>
    <w:rsid w:val="000D1ADB"/>
    <w:rsid w:val="000D1DD9"/>
    <w:rsid w:val="000D279C"/>
    <w:rsid w:val="000D3A36"/>
    <w:rsid w:val="000D3DB1"/>
    <w:rsid w:val="000D48A8"/>
    <w:rsid w:val="000D4DDF"/>
    <w:rsid w:val="000D5203"/>
    <w:rsid w:val="000D6054"/>
    <w:rsid w:val="000D699D"/>
    <w:rsid w:val="000D75DA"/>
    <w:rsid w:val="000D7AC1"/>
    <w:rsid w:val="000E01CD"/>
    <w:rsid w:val="000E06A7"/>
    <w:rsid w:val="000E06CF"/>
    <w:rsid w:val="000E0790"/>
    <w:rsid w:val="000E113D"/>
    <w:rsid w:val="000E1858"/>
    <w:rsid w:val="000E26E7"/>
    <w:rsid w:val="000E2E31"/>
    <w:rsid w:val="000E3160"/>
    <w:rsid w:val="000E3DBF"/>
    <w:rsid w:val="000E40E8"/>
    <w:rsid w:val="000E440F"/>
    <w:rsid w:val="000E4830"/>
    <w:rsid w:val="000E4CE2"/>
    <w:rsid w:val="000E653C"/>
    <w:rsid w:val="000E6BB2"/>
    <w:rsid w:val="000E6E40"/>
    <w:rsid w:val="000E6F4E"/>
    <w:rsid w:val="000E763A"/>
    <w:rsid w:val="000E7764"/>
    <w:rsid w:val="000F0056"/>
    <w:rsid w:val="000F045E"/>
    <w:rsid w:val="000F0BE8"/>
    <w:rsid w:val="000F0EA6"/>
    <w:rsid w:val="000F1669"/>
    <w:rsid w:val="000F3164"/>
    <w:rsid w:val="000F326B"/>
    <w:rsid w:val="000F39A3"/>
    <w:rsid w:val="000F3F6C"/>
    <w:rsid w:val="000F3FAD"/>
    <w:rsid w:val="000F44B7"/>
    <w:rsid w:val="000F643B"/>
    <w:rsid w:val="000F6770"/>
    <w:rsid w:val="001001AB"/>
    <w:rsid w:val="00100D11"/>
    <w:rsid w:val="00100FA0"/>
    <w:rsid w:val="001011AE"/>
    <w:rsid w:val="00103104"/>
    <w:rsid w:val="001049F9"/>
    <w:rsid w:val="00104E00"/>
    <w:rsid w:val="00105E4E"/>
    <w:rsid w:val="001067DE"/>
    <w:rsid w:val="00106F5E"/>
    <w:rsid w:val="00107561"/>
    <w:rsid w:val="00107EAE"/>
    <w:rsid w:val="00107FAD"/>
    <w:rsid w:val="00111BAD"/>
    <w:rsid w:val="001126FB"/>
    <w:rsid w:val="001136F3"/>
    <w:rsid w:val="00113878"/>
    <w:rsid w:val="001139AA"/>
    <w:rsid w:val="00115F38"/>
    <w:rsid w:val="001160E3"/>
    <w:rsid w:val="00116814"/>
    <w:rsid w:val="00117242"/>
    <w:rsid w:val="00117385"/>
    <w:rsid w:val="00117E45"/>
    <w:rsid w:val="00117E62"/>
    <w:rsid w:val="001202F0"/>
    <w:rsid w:val="00120E70"/>
    <w:rsid w:val="00121265"/>
    <w:rsid w:val="0012196E"/>
    <w:rsid w:val="00122CC6"/>
    <w:rsid w:val="00123218"/>
    <w:rsid w:val="001240E9"/>
    <w:rsid w:val="0012449E"/>
    <w:rsid w:val="00124EDA"/>
    <w:rsid w:val="00125B61"/>
    <w:rsid w:val="00125C0E"/>
    <w:rsid w:val="001266A6"/>
    <w:rsid w:val="00126C05"/>
    <w:rsid w:val="0012766B"/>
    <w:rsid w:val="00127A2E"/>
    <w:rsid w:val="001300B0"/>
    <w:rsid w:val="00130106"/>
    <w:rsid w:val="00130328"/>
    <w:rsid w:val="001306D9"/>
    <w:rsid w:val="00130F0C"/>
    <w:rsid w:val="0013234B"/>
    <w:rsid w:val="00133A96"/>
    <w:rsid w:val="00133C3C"/>
    <w:rsid w:val="00134076"/>
    <w:rsid w:val="001347A6"/>
    <w:rsid w:val="00134A9C"/>
    <w:rsid w:val="00134CBB"/>
    <w:rsid w:val="00134FF2"/>
    <w:rsid w:val="001357EB"/>
    <w:rsid w:val="00136320"/>
    <w:rsid w:val="00136386"/>
    <w:rsid w:val="0013692D"/>
    <w:rsid w:val="001414DD"/>
    <w:rsid w:val="0014167A"/>
    <w:rsid w:val="00141688"/>
    <w:rsid w:val="00142FA8"/>
    <w:rsid w:val="001432B6"/>
    <w:rsid w:val="00143CF7"/>
    <w:rsid w:val="00145207"/>
    <w:rsid w:val="00145FCB"/>
    <w:rsid w:val="0014650C"/>
    <w:rsid w:val="0014673C"/>
    <w:rsid w:val="00146FCC"/>
    <w:rsid w:val="001478C2"/>
    <w:rsid w:val="001479D2"/>
    <w:rsid w:val="00150A7C"/>
    <w:rsid w:val="00150D8E"/>
    <w:rsid w:val="001511C3"/>
    <w:rsid w:val="00151A6E"/>
    <w:rsid w:val="0015222F"/>
    <w:rsid w:val="00152E9F"/>
    <w:rsid w:val="00152FCF"/>
    <w:rsid w:val="001530C0"/>
    <w:rsid w:val="0015331A"/>
    <w:rsid w:val="00153E48"/>
    <w:rsid w:val="00154990"/>
    <w:rsid w:val="00154EB9"/>
    <w:rsid w:val="001558EB"/>
    <w:rsid w:val="00155B96"/>
    <w:rsid w:val="00155F9E"/>
    <w:rsid w:val="001566ED"/>
    <w:rsid w:val="00157299"/>
    <w:rsid w:val="00157303"/>
    <w:rsid w:val="00160127"/>
    <w:rsid w:val="00161AF5"/>
    <w:rsid w:val="001626DB"/>
    <w:rsid w:val="001627AC"/>
    <w:rsid w:val="00162875"/>
    <w:rsid w:val="00162ACC"/>
    <w:rsid w:val="00163385"/>
    <w:rsid w:val="001639F2"/>
    <w:rsid w:val="00163F7A"/>
    <w:rsid w:val="0016475D"/>
    <w:rsid w:val="00164F34"/>
    <w:rsid w:val="00165039"/>
    <w:rsid w:val="0016511E"/>
    <w:rsid w:val="0016524D"/>
    <w:rsid w:val="00165FDB"/>
    <w:rsid w:val="0016609D"/>
    <w:rsid w:val="00166366"/>
    <w:rsid w:val="00166467"/>
    <w:rsid w:val="001672D9"/>
    <w:rsid w:val="0016796E"/>
    <w:rsid w:val="00167BA7"/>
    <w:rsid w:val="00170527"/>
    <w:rsid w:val="00171B64"/>
    <w:rsid w:val="00172377"/>
    <w:rsid w:val="00172458"/>
    <w:rsid w:val="00172C8D"/>
    <w:rsid w:val="00172E5C"/>
    <w:rsid w:val="00173532"/>
    <w:rsid w:val="00175C87"/>
    <w:rsid w:val="0017687B"/>
    <w:rsid w:val="001776AB"/>
    <w:rsid w:val="00181CDB"/>
    <w:rsid w:val="00182075"/>
    <w:rsid w:val="001826F6"/>
    <w:rsid w:val="00183935"/>
    <w:rsid w:val="001844EA"/>
    <w:rsid w:val="00184C43"/>
    <w:rsid w:val="00184E81"/>
    <w:rsid w:val="00187320"/>
    <w:rsid w:val="001904D1"/>
    <w:rsid w:val="00190771"/>
    <w:rsid w:val="00191505"/>
    <w:rsid w:val="0019276A"/>
    <w:rsid w:val="00192C78"/>
    <w:rsid w:val="00192E5E"/>
    <w:rsid w:val="00192F32"/>
    <w:rsid w:val="00193019"/>
    <w:rsid w:val="001936B8"/>
    <w:rsid w:val="00193CCD"/>
    <w:rsid w:val="001947A9"/>
    <w:rsid w:val="00194D5F"/>
    <w:rsid w:val="001956B5"/>
    <w:rsid w:val="00195C0C"/>
    <w:rsid w:val="00195F69"/>
    <w:rsid w:val="00197A84"/>
    <w:rsid w:val="001A05A1"/>
    <w:rsid w:val="001A0B6C"/>
    <w:rsid w:val="001A0F1A"/>
    <w:rsid w:val="001A150A"/>
    <w:rsid w:val="001A1987"/>
    <w:rsid w:val="001A1FF8"/>
    <w:rsid w:val="001A2CB8"/>
    <w:rsid w:val="001A4314"/>
    <w:rsid w:val="001A539A"/>
    <w:rsid w:val="001A628E"/>
    <w:rsid w:val="001A7537"/>
    <w:rsid w:val="001A7882"/>
    <w:rsid w:val="001A7BF6"/>
    <w:rsid w:val="001A7D45"/>
    <w:rsid w:val="001B1407"/>
    <w:rsid w:val="001B1592"/>
    <w:rsid w:val="001B1800"/>
    <w:rsid w:val="001B2127"/>
    <w:rsid w:val="001B3381"/>
    <w:rsid w:val="001B3D89"/>
    <w:rsid w:val="001B46C7"/>
    <w:rsid w:val="001B5468"/>
    <w:rsid w:val="001B5769"/>
    <w:rsid w:val="001B6F85"/>
    <w:rsid w:val="001B7558"/>
    <w:rsid w:val="001B79ED"/>
    <w:rsid w:val="001B7E43"/>
    <w:rsid w:val="001C00FF"/>
    <w:rsid w:val="001C240E"/>
    <w:rsid w:val="001C2CEC"/>
    <w:rsid w:val="001C2D7D"/>
    <w:rsid w:val="001C380C"/>
    <w:rsid w:val="001C43C6"/>
    <w:rsid w:val="001C4C8A"/>
    <w:rsid w:val="001C4F71"/>
    <w:rsid w:val="001C53F7"/>
    <w:rsid w:val="001C575A"/>
    <w:rsid w:val="001C5FDA"/>
    <w:rsid w:val="001C642A"/>
    <w:rsid w:val="001D2466"/>
    <w:rsid w:val="001D2A2F"/>
    <w:rsid w:val="001D40EF"/>
    <w:rsid w:val="001D53AD"/>
    <w:rsid w:val="001D5FAA"/>
    <w:rsid w:val="001D61E6"/>
    <w:rsid w:val="001D6341"/>
    <w:rsid w:val="001D77BA"/>
    <w:rsid w:val="001D792A"/>
    <w:rsid w:val="001E00BB"/>
    <w:rsid w:val="001E0F7E"/>
    <w:rsid w:val="001E1053"/>
    <w:rsid w:val="001E2E12"/>
    <w:rsid w:val="001E379D"/>
    <w:rsid w:val="001E3D7D"/>
    <w:rsid w:val="001E437A"/>
    <w:rsid w:val="001E44BE"/>
    <w:rsid w:val="001E51D2"/>
    <w:rsid w:val="001E52FE"/>
    <w:rsid w:val="001E5801"/>
    <w:rsid w:val="001E6BC5"/>
    <w:rsid w:val="001E70AA"/>
    <w:rsid w:val="001F0CAB"/>
    <w:rsid w:val="001F2AF3"/>
    <w:rsid w:val="001F46CB"/>
    <w:rsid w:val="001F5D41"/>
    <w:rsid w:val="001F747B"/>
    <w:rsid w:val="00200ADF"/>
    <w:rsid w:val="0020152C"/>
    <w:rsid w:val="002024E8"/>
    <w:rsid w:val="002047CC"/>
    <w:rsid w:val="002049D4"/>
    <w:rsid w:val="0020528E"/>
    <w:rsid w:val="002064AE"/>
    <w:rsid w:val="00206956"/>
    <w:rsid w:val="00207271"/>
    <w:rsid w:val="00207439"/>
    <w:rsid w:val="00207919"/>
    <w:rsid w:val="0021052B"/>
    <w:rsid w:val="00210A59"/>
    <w:rsid w:val="00211302"/>
    <w:rsid w:val="00211435"/>
    <w:rsid w:val="002123E2"/>
    <w:rsid w:val="002136F2"/>
    <w:rsid w:val="00214532"/>
    <w:rsid w:val="00214C5B"/>
    <w:rsid w:val="00214CC1"/>
    <w:rsid w:val="00215071"/>
    <w:rsid w:val="002154E3"/>
    <w:rsid w:val="00215C64"/>
    <w:rsid w:val="00215CE5"/>
    <w:rsid w:val="00215D7D"/>
    <w:rsid w:val="00216743"/>
    <w:rsid w:val="002167FC"/>
    <w:rsid w:val="00216888"/>
    <w:rsid w:val="00217F89"/>
    <w:rsid w:val="0022064B"/>
    <w:rsid w:val="00220776"/>
    <w:rsid w:val="00220C34"/>
    <w:rsid w:val="0022211A"/>
    <w:rsid w:val="00222242"/>
    <w:rsid w:val="00222AED"/>
    <w:rsid w:val="002231F7"/>
    <w:rsid w:val="00223586"/>
    <w:rsid w:val="002239FC"/>
    <w:rsid w:val="00224FC3"/>
    <w:rsid w:val="00225050"/>
    <w:rsid w:val="00225606"/>
    <w:rsid w:val="0022613A"/>
    <w:rsid w:val="002278B9"/>
    <w:rsid w:val="002305FE"/>
    <w:rsid w:val="00232333"/>
    <w:rsid w:val="002334DD"/>
    <w:rsid w:val="00234E15"/>
    <w:rsid w:val="0023514E"/>
    <w:rsid w:val="002356FE"/>
    <w:rsid w:val="00235C80"/>
    <w:rsid w:val="002371E3"/>
    <w:rsid w:val="00237DCC"/>
    <w:rsid w:val="00241098"/>
    <w:rsid w:val="00241CE6"/>
    <w:rsid w:val="0024349F"/>
    <w:rsid w:val="00243AC7"/>
    <w:rsid w:val="00243B3D"/>
    <w:rsid w:val="00243CD8"/>
    <w:rsid w:val="002441B8"/>
    <w:rsid w:val="00244ACD"/>
    <w:rsid w:val="00244B2C"/>
    <w:rsid w:val="00244D2A"/>
    <w:rsid w:val="00244F4D"/>
    <w:rsid w:val="0024752E"/>
    <w:rsid w:val="00247666"/>
    <w:rsid w:val="00247DE5"/>
    <w:rsid w:val="00250181"/>
    <w:rsid w:val="00250748"/>
    <w:rsid w:val="00250D04"/>
    <w:rsid w:val="00251565"/>
    <w:rsid w:val="0025182E"/>
    <w:rsid w:val="00252C5C"/>
    <w:rsid w:val="00254556"/>
    <w:rsid w:val="00255981"/>
    <w:rsid w:val="002559F0"/>
    <w:rsid w:val="00255A3E"/>
    <w:rsid w:val="00255A8B"/>
    <w:rsid w:val="00255D9E"/>
    <w:rsid w:val="0025617E"/>
    <w:rsid w:val="00256A12"/>
    <w:rsid w:val="00256BA2"/>
    <w:rsid w:val="0025757A"/>
    <w:rsid w:val="00260A4B"/>
    <w:rsid w:val="00260AAD"/>
    <w:rsid w:val="00260D96"/>
    <w:rsid w:val="00260FD4"/>
    <w:rsid w:val="0026263E"/>
    <w:rsid w:val="00262FE9"/>
    <w:rsid w:val="00263168"/>
    <w:rsid w:val="002632E6"/>
    <w:rsid w:val="00263B58"/>
    <w:rsid w:val="00263CC0"/>
    <w:rsid w:val="00265127"/>
    <w:rsid w:val="00266506"/>
    <w:rsid w:val="00266A1D"/>
    <w:rsid w:val="00267FCD"/>
    <w:rsid w:val="002702E4"/>
    <w:rsid w:val="002704B1"/>
    <w:rsid w:val="00271470"/>
    <w:rsid w:val="0027159E"/>
    <w:rsid w:val="00271D8F"/>
    <w:rsid w:val="00272616"/>
    <w:rsid w:val="00272A3C"/>
    <w:rsid w:val="00273524"/>
    <w:rsid w:val="00273DD0"/>
    <w:rsid w:val="002740F3"/>
    <w:rsid w:val="00274140"/>
    <w:rsid w:val="00274A6A"/>
    <w:rsid w:val="0027552E"/>
    <w:rsid w:val="0027555B"/>
    <w:rsid w:val="00276799"/>
    <w:rsid w:val="00276D70"/>
    <w:rsid w:val="00280DBF"/>
    <w:rsid w:val="00282101"/>
    <w:rsid w:val="002821F9"/>
    <w:rsid w:val="002834E6"/>
    <w:rsid w:val="00283903"/>
    <w:rsid w:val="002839A6"/>
    <w:rsid w:val="002853E2"/>
    <w:rsid w:val="002859B0"/>
    <w:rsid w:val="00285CC2"/>
    <w:rsid w:val="00285EFC"/>
    <w:rsid w:val="00286845"/>
    <w:rsid w:val="00286961"/>
    <w:rsid w:val="00286D51"/>
    <w:rsid w:val="0028780F"/>
    <w:rsid w:val="00287F62"/>
    <w:rsid w:val="00290D3B"/>
    <w:rsid w:val="002910EB"/>
    <w:rsid w:val="00291704"/>
    <w:rsid w:val="0029423A"/>
    <w:rsid w:val="00294639"/>
    <w:rsid w:val="00294D03"/>
    <w:rsid w:val="00295167"/>
    <w:rsid w:val="00295FC2"/>
    <w:rsid w:val="00297092"/>
    <w:rsid w:val="0029773C"/>
    <w:rsid w:val="002A02A2"/>
    <w:rsid w:val="002A14BC"/>
    <w:rsid w:val="002A1D75"/>
    <w:rsid w:val="002A35AE"/>
    <w:rsid w:val="002A39D5"/>
    <w:rsid w:val="002A3D9E"/>
    <w:rsid w:val="002A3DAA"/>
    <w:rsid w:val="002A4745"/>
    <w:rsid w:val="002A5155"/>
    <w:rsid w:val="002A52A0"/>
    <w:rsid w:val="002A58D6"/>
    <w:rsid w:val="002A615F"/>
    <w:rsid w:val="002A64EE"/>
    <w:rsid w:val="002A6E33"/>
    <w:rsid w:val="002A6F83"/>
    <w:rsid w:val="002A7320"/>
    <w:rsid w:val="002A78EF"/>
    <w:rsid w:val="002B03A2"/>
    <w:rsid w:val="002B0BE1"/>
    <w:rsid w:val="002B0CB8"/>
    <w:rsid w:val="002B1962"/>
    <w:rsid w:val="002B1C8E"/>
    <w:rsid w:val="002B1EAE"/>
    <w:rsid w:val="002B3F6A"/>
    <w:rsid w:val="002B440D"/>
    <w:rsid w:val="002B4C0E"/>
    <w:rsid w:val="002B6BD1"/>
    <w:rsid w:val="002C2807"/>
    <w:rsid w:val="002C2A79"/>
    <w:rsid w:val="002C2B2D"/>
    <w:rsid w:val="002C328D"/>
    <w:rsid w:val="002C40DD"/>
    <w:rsid w:val="002C44F5"/>
    <w:rsid w:val="002C4F25"/>
    <w:rsid w:val="002C507A"/>
    <w:rsid w:val="002C57A8"/>
    <w:rsid w:val="002C589F"/>
    <w:rsid w:val="002C6E4F"/>
    <w:rsid w:val="002C6F20"/>
    <w:rsid w:val="002C72E9"/>
    <w:rsid w:val="002D0BA0"/>
    <w:rsid w:val="002D440B"/>
    <w:rsid w:val="002D4E78"/>
    <w:rsid w:val="002D596A"/>
    <w:rsid w:val="002D6B02"/>
    <w:rsid w:val="002D7137"/>
    <w:rsid w:val="002D798A"/>
    <w:rsid w:val="002D7E22"/>
    <w:rsid w:val="002E007D"/>
    <w:rsid w:val="002E0766"/>
    <w:rsid w:val="002E0908"/>
    <w:rsid w:val="002E0B0B"/>
    <w:rsid w:val="002E1242"/>
    <w:rsid w:val="002E1876"/>
    <w:rsid w:val="002E1998"/>
    <w:rsid w:val="002E19DB"/>
    <w:rsid w:val="002E20F3"/>
    <w:rsid w:val="002E2464"/>
    <w:rsid w:val="002E27FC"/>
    <w:rsid w:val="002E2AB0"/>
    <w:rsid w:val="002E374B"/>
    <w:rsid w:val="002E44F3"/>
    <w:rsid w:val="002E5554"/>
    <w:rsid w:val="002E5DC7"/>
    <w:rsid w:val="002E7273"/>
    <w:rsid w:val="002E76D5"/>
    <w:rsid w:val="002E7BA4"/>
    <w:rsid w:val="002F0103"/>
    <w:rsid w:val="002F051B"/>
    <w:rsid w:val="002F1C23"/>
    <w:rsid w:val="002F1F00"/>
    <w:rsid w:val="002F1FBF"/>
    <w:rsid w:val="002F3E11"/>
    <w:rsid w:val="002F4531"/>
    <w:rsid w:val="002F45EB"/>
    <w:rsid w:val="002F6482"/>
    <w:rsid w:val="002F75EB"/>
    <w:rsid w:val="00300F20"/>
    <w:rsid w:val="00302AA6"/>
    <w:rsid w:val="00302E59"/>
    <w:rsid w:val="003030EB"/>
    <w:rsid w:val="003039C0"/>
    <w:rsid w:val="00303A16"/>
    <w:rsid w:val="00303B63"/>
    <w:rsid w:val="0030407E"/>
    <w:rsid w:val="003046CD"/>
    <w:rsid w:val="0030496B"/>
    <w:rsid w:val="00304D9D"/>
    <w:rsid w:val="00304F3F"/>
    <w:rsid w:val="003051EF"/>
    <w:rsid w:val="003054DF"/>
    <w:rsid w:val="00305ECD"/>
    <w:rsid w:val="00306AA8"/>
    <w:rsid w:val="00307990"/>
    <w:rsid w:val="00307A92"/>
    <w:rsid w:val="00310077"/>
    <w:rsid w:val="003101D6"/>
    <w:rsid w:val="0031029A"/>
    <w:rsid w:val="00310371"/>
    <w:rsid w:val="00311769"/>
    <w:rsid w:val="00311AB9"/>
    <w:rsid w:val="0031379B"/>
    <w:rsid w:val="00314044"/>
    <w:rsid w:val="003145B1"/>
    <w:rsid w:val="00314870"/>
    <w:rsid w:val="00315528"/>
    <w:rsid w:val="003166A2"/>
    <w:rsid w:val="00316A27"/>
    <w:rsid w:val="00316AAB"/>
    <w:rsid w:val="00317472"/>
    <w:rsid w:val="00317EC2"/>
    <w:rsid w:val="00320829"/>
    <w:rsid w:val="00320FDD"/>
    <w:rsid w:val="00321975"/>
    <w:rsid w:val="003235CB"/>
    <w:rsid w:val="00323D73"/>
    <w:rsid w:val="00324125"/>
    <w:rsid w:val="003245D7"/>
    <w:rsid w:val="00325A1E"/>
    <w:rsid w:val="00326645"/>
    <w:rsid w:val="003269F8"/>
    <w:rsid w:val="00326F89"/>
    <w:rsid w:val="003270EA"/>
    <w:rsid w:val="00331E70"/>
    <w:rsid w:val="003321F9"/>
    <w:rsid w:val="003322CC"/>
    <w:rsid w:val="003328C3"/>
    <w:rsid w:val="00332DD1"/>
    <w:rsid w:val="00332EAF"/>
    <w:rsid w:val="00332F2B"/>
    <w:rsid w:val="0033336D"/>
    <w:rsid w:val="003336BD"/>
    <w:rsid w:val="00334064"/>
    <w:rsid w:val="003344C3"/>
    <w:rsid w:val="0033459B"/>
    <w:rsid w:val="00334CEC"/>
    <w:rsid w:val="0033531A"/>
    <w:rsid w:val="00337D43"/>
    <w:rsid w:val="00340592"/>
    <w:rsid w:val="00340D2D"/>
    <w:rsid w:val="00340F48"/>
    <w:rsid w:val="003410DF"/>
    <w:rsid w:val="00341286"/>
    <w:rsid w:val="00341B9B"/>
    <w:rsid w:val="00341F2A"/>
    <w:rsid w:val="003425AD"/>
    <w:rsid w:val="00342D24"/>
    <w:rsid w:val="003433C4"/>
    <w:rsid w:val="003437B6"/>
    <w:rsid w:val="00343B8E"/>
    <w:rsid w:val="003440FA"/>
    <w:rsid w:val="00344111"/>
    <w:rsid w:val="00346BB1"/>
    <w:rsid w:val="00346CFA"/>
    <w:rsid w:val="00347769"/>
    <w:rsid w:val="003477EC"/>
    <w:rsid w:val="0035013B"/>
    <w:rsid w:val="003513B0"/>
    <w:rsid w:val="003513F8"/>
    <w:rsid w:val="00351769"/>
    <w:rsid w:val="00351C89"/>
    <w:rsid w:val="003522C9"/>
    <w:rsid w:val="00353CDD"/>
    <w:rsid w:val="00354157"/>
    <w:rsid w:val="00354188"/>
    <w:rsid w:val="0035436A"/>
    <w:rsid w:val="003546E7"/>
    <w:rsid w:val="00354E6B"/>
    <w:rsid w:val="003561E4"/>
    <w:rsid w:val="00356425"/>
    <w:rsid w:val="0035684E"/>
    <w:rsid w:val="00357472"/>
    <w:rsid w:val="0036006D"/>
    <w:rsid w:val="00360578"/>
    <w:rsid w:val="00363A63"/>
    <w:rsid w:val="00364571"/>
    <w:rsid w:val="00364691"/>
    <w:rsid w:val="00364A5A"/>
    <w:rsid w:val="00364B40"/>
    <w:rsid w:val="00366094"/>
    <w:rsid w:val="003664C6"/>
    <w:rsid w:val="003678CB"/>
    <w:rsid w:val="00367B0A"/>
    <w:rsid w:val="00370EC4"/>
    <w:rsid w:val="003736F4"/>
    <w:rsid w:val="003737CA"/>
    <w:rsid w:val="00373913"/>
    <w:rsid w:val="003742FA"/>
    <w:rsid w:val="00375049"/>
    <w:rsid w:val="003752D8"/>
    <w:rsid w:val="003763AA"/>
    <w:rsid w:val="003765B3"/>
    <w:rsid w:val="00376830"/>
    <w:rsid w:val="003769FF"/>
    <w:rsid w:val="00380045"/>
    <w:rsid w:val="00381068"/>
    <w:rsid w:val="00381197"/>
    <w:rsid w:val="003812EF"/>
    <w:rsid w:val="0038150A"/>
    <w:rsid w:val="00381670"/>
    <w:rsid w:val="00381F3A"/>
    <w:rsid w:val="0038272C"/>
    <w:rsid w:val="003828F7"/>
    <w:rsid w:val="00382931"/>
    <w:rsid w:val="00382E9E"/>
    <w:rsid w:val="003833F5"/>
    <w:rsid w:val="00383F07"/>
    <w:rsid w:val="00383F20"/>
    <w:rsid w:val="00384B16"/>
    <w:rsid w:val="00385148"/>
    <w:rsid w:val="003855C7"/>
    <w:rsid w:val="0038589F"/>
    <w:rsid w:val="00386CB3"/>
    <w:rsid w:val="003873E3"/>
    <w:rsid w:val="003876D9"/>
    <w:rsid w:val="00387EB8"/>
    <w:rsid w:val="0039092E"/>
    <w:rsid w:val="00390FFA"/>
    <w:rsid w:val="0039276E"/>
    <w:rsid w:val="00392ADE"/>
    <w:rsid w:val="00392ED0"/>
    <w:rsid w:val="00393054"/>
    <w:rsid w:val="003944D6"/>
    <w:rsid w:val="0039470A"/>
    <w:rsid w:val="00394CD8"/>
    <w:rsid w:val="0039656F"/>
    <w:rsid w:val="00396D88"/>
    <w:rsid w:val="00396FF9"/>
    <w:rsid w:val="003970EE"/>
    <w:rsid w:val="00397457"/>
    <w:rsid w:val="003A0346"/>
    <w:rsid w:val="003A042A"/>
    <w:rsid w:val="003A06FB"/>
    <w:rsid w:val="003A1095"/>
    <w:rsid w:val="003A16DE"/>
    <w:rsid w:val="003A1941"/>
    <w:rsid w:val="003A20AF"/>
    <w:rsid w:val="003A2539"/>
    <w:rsid w:val="003A2885"/>
    <w:rsid w:val="003A40FD"/>
    <w:rsid w:val="003A4BC9"/>
    <w:rsid w:val="003A5092"/>
    <w:rsid w:val="003A5C04"/>
    <w:rsid w:val="003A6766"/>
    <w:rsid w:val="003A6889"/>
    <w:rsid w:val="003A78AD"/>
    <w:rsid w:val="003A7BF9"/>
    <w:rsid w:val="003A7E02"/>
    <w:rsid w:val="003B0A74"/>
    <w:rsid w:val="003B0CCF"/>
    <w:rsid w:val="003B0E20"/>
    <w:rsid w:val="003B3141"/>
    <w:rsid w:val="003B32D4"/>
    <w:rsid w:val="003B4B61"/>
    <w:rsid w:val="003B4C56"/>
    <w:rsid w:val="003B57AC"/>
    <w:rsid w:val="003B5CBE"/>
    <w:rsid w:val="003B6A1E"/>
    <w:rsid w:val="003B6D31"/>
    <w:rsid w:val="003B78F1"/>
    <w:rsid w:val="003B7F15"/>
    <w:rsid w:val="003C00BE"/>
    <w:rsid w:val="003C02A3"/>
    <w:rsid w:val="003C2253"/>
    <w:rsid w:val="003C2889"/>
    <w:rsid w:val="003C2C4D"/>
    <w:rsid w:val="003C39D2"/>
    <w:rsid w:val="003C3B4C"/>
    <w:rsid w:val="003C3F7F"/>
    <w:rsid w:val="003C4C40"/>
    <w:rsid w:val="003C53FE"/>
    <w:rsid w:val="003C582F"/>
    <w:rsid w:val="003C5E8E"/>
    <w:rsid w:val="003C6C0B"/>
    <w:rsid w:val="003D292C"/>
    <w:rsid w:val="003D3167"/>
    <w:rsid w:val="003D40FC"/>
    <w:rsid w:val="003D47E4"/>
    <w:rsid w:val="003D4F8B"/>
    <w:rsid w:val="003D59EC"/>
    <w:rsid w:val="003D5D2C"/>
    <w:rsid w:val="003D625D"/>
    <w:rsid w:val="003D65E1"/>
    <w:rsid w:val="003D6D00"/>
    <w:rsid w:val="003D7A77"/>
    <w:rsid w:val="003D7D5D"/>
    <w:rsid w:val="003E0202"/>
    <w:rsid w:val="003E03F0"/>
    <w:rsid w:val="003E0DAF"/>
    <w:rsid w:val="003E2DAD"/>
    <w:rsid w:val="003E32EC"/>
    <w:rsid w:val="003E3D10"/>
    <w:rsid w:val="003E4162"/>
    <w:rsid w:val="003E424A"/>
    <w:rsid w:val="003E5B67"/>
    <w:rsid w:val="003E6827"/>
    <w:rsid w:val="003E6911"/>
    <w:rsid w:val="003E7CF3"/>
    <w:rsid w:val="003F126F"/>
    <w:rsid w:val="003F1D0C"/>
    <w:rsid w:val="003F2281"/>
    <w:rsid w:val="003F2349"/>
    <w:rsid w:val="003F25F8"/>
    <w:rsid w:val="003F3674"/>
    <w:rsid w:val="003F55E1"/>
    <w:rsid w:val="003F5BAA"/>
    <w:rsid w:val="003F69C8"/>
    <w:rsid w:val="00400177"/>
    <w:rsid w:val="00400B62"/>
    <w:rsid w:val="00400BC8"/>
    <w:rsid w:val="00400EB8"/>
    <w:rsid w:val="004013D0"/>
    <w:rsid w:val="004029D1"/>
    <w:rsid w:val="00404BBA"/>
    <w:rsid w:val="00405738"/>
    <w:rsid w:val="0040614E"/>
    <w:rsid w:val="0040672F"/>
    <w:rsid w:val="00407288"/>
    <w:rsid w:val="0040789E"/>
    <w:rsid w:val="004078F9"/>
    <w:rsid w:val="00407964"/>
    <w:rsid w:val="00407FF1"/>
    <w:rsid w:val="00410FC1"/>
    <w:rsid w:val="004110D2"/>
    <w:rsid w:val="004119D7"/>
    <w:rsid w:val="00412A94"/>
    <w:rsid w:val="00413A3D"/>
    <w:rsid w:val="00413ADD"/>
    <w:rsid w:val="00413EDF"/>
    <w:rsid w:val="00414E56"/>
    <w:rsid w:val="00414FF6"/>
    <w:rsid w:val="00417EFC"/>
    <w:rsid w:val="00420D73"/>
    <w:rsid w:val="00420E43"/>
    <w:rsid w:val="00421548"/>
    <w:rsid w:val="0042154A"/>
    <w:rsid w:val="004222AC"/>
    <w:rsid w:val="00422968"/>
    <w:rsid w:val="004230F7"/>
    <w:rsid w:val="004234D3"/>
    <w:rsid w:val="00424361"/>
    <w:rsid w:val="0042445B"/>
    <w:rsid w:val="00424C92"/>
    <w:rsid w:val="00425072"/>
    <w:rsid w:val="0042527A"/>
    <w:rsid w:val="004257FA"/>
    <w:rsid w:val="004258A4"/>
    <w:rsid w:val="00425DB9"/>
    <w:rsid w:val="00426302"/>
    <w:rsid w:val="00427511"/>
    <w:rsid w:val="00430488"/>
    <w:rsid w:val="00431785"/>
    <w:rsid w:val="00431B8D"/>
    <w:rsid w:val="004321BC"/>
    <w:rsid w:val="00432F15"/>
    <w:rsid w:val="00433547"/>
    <w:rsid w:val="004340E8"/>
    <w:rsid w:val="00434B3D"/>
    <w:rsid w:val="00434BC4"/>
    <w:rsid w:val="00434D8F"/>
    <w:rsid w:val="00436063"/>
    <w:rsid w:val="00436299"/>
    <w:rsid w:val="00436C34"/>
    <w:rsid w:val="004407CC"/>
    <w:rsid w:val="0044256A"/>
    <w:rsid w:val="004426D6"/>
    <w:rsid w:val="004428B8"/>
    <w:rsid w:val="00443121"/>
    <w:rsid w:val="004431F2"/>
    <w:rsid w:val="004444A5"/>
    <w:rsid w:val="00444D92"/>
    <w:rsid w:val="004452D7"/>
    <w:rsid w:val="004453B8"/>
    <w:rsid w:val="00445C44"/>
    <w:rsid w:val="00445DD5"/>
    <w:rsid w:val="00446562"/>
    <w:rsid w:val="0044688B"/>
    <w:rsid w:val="00446AE7"/>
    <w:rsid w:val="00446C5A"/>
    <w:rsid w:val="00447969"/>
    <w:rsid w:val="004503B0"/>
    <w:rsid w:val="00450566"/>
    <w:rsid w:val="0045137D"/>
    <w:rsid w:val="004518BF"/>
    <w:rsid w:val="00452980"/>
    <w:rsid w:val="00452DD2"/>
    <w:rsid w:val="004530CD"/>
    <w:rsid w:val="00453A16"/>
    <w:rsid w:val="00453F15"/>
    <w:rsid w:val="00454541"/>
    <w:rsid w:val="00454628"/>
    <w:rsid w:val="00454779"/>
    <w:rsid w:val="00454F3F"/>
    <w:rsid w:val="004554A4"/>
    <w:rsid w:val="00455C49"/>
    <w:rsid w:val="004565FD"/>
    <w:rsid w:val="00456A05"/>
    <w:rsid w:val="004575F6"/>
    <w:rsid w:val="00460769"/>
    <w:rsid w:val="004608A6"/>
    <w:rsid w:val="00461F82"/>
    <w:rsid w:val="00462888"/>
    <w:rsid w:val="00462C0E"/>
    <w:rsid w:val="00462F00"/>
    <w:rsid w:val="00462F33"/>
    <w:rsid w:val="004632B4"/>
    <w:rsid w:val="00463C40"/>
    <w:rsid w:val="00463FC1"/>
    <w:rsid w:val="0046431A"/>
    <w:rsid w:val="004643A9"/>
    <w:rsid w:val="0046477D"/>
    <w:rsid w:val="00464D20"/>
    <w:rsid w:val="00464E97"/>
    <w:rsid w:val="004650E6"/>
    <w:rsid w:val="0046562A"/>
    <w:rsid w:val="004666A4"/>
    <w:rsid w:val="00466889"/>
    <w:rsid w:val="004669E2"/>
    <w:rsid w:val="00467B92"/>
    <w:rsid w:val="00467D1E"/>
    <w:rsid w:val="00470642"/>
    <w:rsid w:val="004706C5"/>
    <w:rsid w:val="00470CA0"/>
    <w:rsid w:val="00470EA3"/>
    <w:rsid w:val="00471004"/>
    <w:rsid w:val="0047170D"/>
    <w:rsid w:val="00471844"/>
    <w:rsid w:val="004720A2"/>
    <w:rsid w:val="00473284"/>
    <w:rsid w:val="00473452"/>
    <w:rsid w:val="00473B5C"/>
    <w:rsid w:val="00474181"/>
    <w:rsid w:val="0047721A"/>
    <w:rsid w:val="0047768B"/>
    <w:rsid w:val="004803EB"/>
    <w:rsid w:val="00481541"/>
    <w:rsid w:val="00481E12"/>
    <w:rsid w:val="00482743"/>
    <w:rsid w:val="004830B9"/>
    <w:rsid w:val="004846E3"/>
    <w:rsid w:val="00484B04"/>
    <w:rsid w:val="00486588"/>
    <w:rsid w:val="00490FDF"/>
    <w:rsid w:val="0049237E"/>
    <w:rsid w:val="00492461"/>
    <w:rsid w:val="00492482"/>
    <w:rsid w:val="00494169"/>
    <w:rsid w:val="004943DA"/>
    <w:rsid w:val="00494A29"/>
    <w:rsid w:val="00494AC9"/>
    <w:rsid w:val="00495620"/>
    <w:rsid w:val="00496611"/>
    <w:rsid w:val="004A0E0D"/>
    <w:rsid w:val="004A0FFA"/>
    <w:rsid w:val="004A1C01"/>
    <w:rsid w:val="004A1D21"/>
    <w:rsid w:val="004A1F2E"/>
    <w:rsid w:val="004A2D92"/>
    <w:rsid w:val="004A3BCF"/>
    <w:rsid w:val="004A3E45"/>
    <w:rsid w:val="004A3FEE"/>
    <w:rsid w:val="004A4343"/>
    <w:rsid w:val="004A46F5"/>
    <w:rsid w:val="004A471B"/>
    <w:rsid w:val="004A4A9E"/>
    <w:rsid w:val="004A4B70"/>
    <w:rsid w:val="004A50D3"/>
    <w:rsid w:val="004A5767"/>
    <w:rsid w:val="004A6662"/>
    <w:rsid w:val="004A6B5E"/>
    <w:rsid w:val="004B0D78"/>
    <w:rsid w:val="004B16E6"/>
    <w:rsid w:val="004B245C"/>
    <w:rsid w:val="004B2828"/>
    <w:rsid w:val="004B2BF3"/>
    <w:rsid w:val="004B2CE6"/>
    <w:rsid w:val="004B3C75"/>
    <w:rsid w:val="004B4F29"/>
    <w:rsid w:val="004B58ED"/>
    <w:rsid w:val="004B5A37"/>
    <w:rsid w:val="004B5C29"/>
    <w:rsid w:val="004B5DB1"/>
    <w:rsid w:val="004B6368"/>
    <w:rsid w:val="004B6CB0"/>
    <w:rsid w:val="004B733A"/>
    <w:rsid w:val="004B7650"/>
    <w:rsid w:val="004C0099"/>
    <w:rsid w:val="004C07D0"/>
    <w:rsid w:val="004C4AA1"/>
    <w:rsid w:val="004C4AEB"/>
    <w:rsid w:val="004C5003"/>
    <w:rsid w:val="004C6278"/>
    <w:rsid w:val="004C6A68"/>
    <w:rsid w:val="004D05D5"/>
    <w:rsid w:val="004D0627"/>
    <w:rsid w:val="004D08D8"/>
    <w:rsid w:val="004D2C0B"/>
    <w:rsid w:val="004D3312"/>
    <w:rsid w:val="004D458C"/>
    <w:rsid w:val="004D4A2A"/>
    <w:rsid w:val="004D4AD6"/>
    <w:rsid w:val="004D546F"/>
    <w:rsid w:val="004D556F"/>
    <w:rsid w:val="004D5EF4"/>
    <w:rsid w:val="004D64D2"/>
    <w:rsid w:val="004D7221"/>
    <w:rsid w:val="004D7436"/>
    <w:rsid w:val="004D7655"/>
    <w:rsid w:val="004D782A"/>
    <w:rsid w:val="004E0121"/>
    <w:rsid w:val="004E05F1"/>
    <w:rsid w:val="004E1623"/>
    <w:rsid w:val="004E21A6"/>
    <w:rsid w:val="004E27F1"/>
    <w:rsid w:val="004E29BA"/>
    <w:rsid w:val="004E407A"/>
    <w:rsid w:val="004E5BF6"/>
    <w:rsid w:val="004E6382"/>
    <w:rsid w:val="004E6D02"/>
    <w:rsid w:val="004E6F0D"/>
    <w:rsid w:val="004E7043"/>
    <w:rsid w:val="004F0B1B"/>
    <w:rsid w:val="004F1246"/>
    <w:rsid w:val="004F217D"/>
    <w:rsid w:val="004F28F8"/>
    <w:rsid w:val="004F2AAA"/>
    <w:rsid w:val="004F4094"/>
    <w:rsid w:val="004F491F"/>
    <w:rsid w:val="004F5566"/>
    <w:rsid w:val="004F6B68"/>
    <w:rsid w:val="004F6EDC"/>
    <w:rsid w:val="004F700E"/>
    <w:rsid w:val="004F7755"/>
    <w:rsid w:val="004F7AAE"/>
    <w:rsid w:val="004F7D33"/>
    <w:rsid w:val="0050035F"/>
    <w:rsid w:val="005007E5"/>
    <w:rsid w:val="005008E3"/>
    <w:rsid w:val="00500BCE"/>
    <w:rsid w:val="00501BE9"/>
    <w:rsid w:val="00502504"/>
    <w:rsid w:val="0050355B"/>
    <w:rsid w:val="00503FEA"/>
    <w:rsid w:val="005040B9"/>
    <w:rsid w:val="00505D66"/>
    <w:rsid w:val="0050644A"/>
    <w:rsid w:val="0050784B"/>
    <w:rsid w:val="00510093"/>
    <w:rsid w:val="00512593"/>
    <w:rsid w:val="0051291D"/>
    <w:rsid w:val="00512AF4"/>
    <w:rsid w:val="00513DA8"/>
    <w:rsid w:val="00513F16"/>
    <w:rsid w:val="005141EC"/>
    <w:rsid w:val="00514C3E"/>
    <w:rsid w:val="00516A46"/>
    <w:rsid w:val="00516ADC"/>
    <w:rsid w:val="0051793D"/>
    <w:rsid w:val="00520044"/>
    <w:rsid w:val="0052166C"/>
    <w:rsid w:val="00521F8D"/>
    <w:rsid w:val="00523239"/>
    <w:rsid w:val="00523E3E"/>
    <w:rsid w:val="0052406D"/>
    <w:rsid w:val="00524776"/>
    <w:rsid w:val="00524F10"/>
    <w:rsid w:val="00525871"/>
    <w:rsid w:val="00526000"/>
    <w:rsid w:val="0052735B"/>
    <w:rsid w:val="0053015A"/>
    <w:rsid w:val="0053104A"/>
    <w:rsid w:val="005318DE"/>
    <w:rsid w:val="00532933"/>
    <w:rsid w:val="00532DF5"/>
    <w:rsid w:val="005338D1"/>
    <w:rsid w:val="0053391F"/>
    <w:rsid w:val="00533CDA"/>
    <w:rsid w:val="00533FF6"/>
    <w:rsid w:val="0053466F"/>
    <w:rsid w:val="005357C8"/>
    <w:rsid w:val="00535A4A"/>
    <w:rsid w:val="00535BA9"/>
    <w:rsid w:val="005363E7"/>
    <w:rsid w:val="005367A0"/>
    <w:rsid w:val="00537FBE"/>
    <w:rsid w:val="0054008B"/>
    <w:rsid w:val="0054039E"/>
    <w:rsid w:val="00540E52"/>
    <w:rsid w:val="00542025"/>
    <w:rsid w:val="0054209D"/>
    <w:rsid w:val="005421AD"/>
    <w:rsid w:val="00542A69"/>
    <w:rsid w:val="00542DEA"/>
    <w:rsid w:val="00543787"/>
    <w:rsid w:val="00544107"/>
    <w:rsid w:val="005441D4"/>
    <w:rsid w:val="00544393"/>
    <w:rsid w:val="00544B37"/>
    <w:rsid w:val="00544F43"/>
    <w:rsid w:val="00545419"/>
    <w:rsid w:val="00545E81"/>
    <w:rsid w:val="00545FE7"/>
    <w:rsid w:val="00545FF7"/>
    <w:rsid w:val="00546601"/>
    <w:rsid w:val="00546A9D"/>
    <w:rsid w:val="00547370"/>
    <w:rsid w:val="00547DCB"/>
    <w:rsid w:val="00547F61"/>
    <w:rsid w:val="0055098F"/>
    <w:rsid w:val="00550D5D"/>
    <w:rsid w:val="0055115C"/>
    <w:rsid w:val="00551176"/>
    <w:rsid w:val="0055173D"/>
    <w:rsid w:val="005517BD"/>
    <w:rsid w:val="0055187F"/>
    <w:rsid w:val="00551C38"/>
    <w:rsid w:val="00551D59"/>
    <w:rsid w:val="0055276C"/>
    <w:rsid w:val="00552821"/>
    <w:rsid w:val="00552E5F"/>
    <w:rsid w:val="00552F90"/>
    <w:rsid w:val="005532D6"/>
    <w:rsid w:val="00553BE1"/>
    <w:rsid w:val="00553D59"/>
    <w:rsid w:val="0055495E"/>
    <w:rsid w:val="00555290"/>
    <w:rsid w:val="00555635"/>
    <w:rsid w:val="005570E9"/>
    <w:rsid w:val="00557D79"/>
    <w:rsid w:val="00560386"/>
    <w:rsid w:val="00561CD2"/>
    <w:rsid w:val="00562108"/>
    <w:rsid w:val="00562BB3"/>
    <w:rsid w:val="005636EB"/>
    <w:rsid w:val="005638E8"/>
    <w:rsid w:val="00565218"/>
    <w:rsid w:val="0056579C"/>
    <w:rsid w:val="00565DEA"/>
    <w:rsid w:val="0056602C"/>
    <w:rsid w:val="00566D43"/>
    <w:rsid w:val="005676CD"/>
    <w:rsid w:val="005711EA"/>
    <w:rsid w:val="005712CE"/>
    <w:rsid w:val="00573D3E"/>
    <w:rsid w:val="005744EE"/>
    <w:rsid w:val="0057462B"/>
    <w:rsid w:val="00574A87"/>
    <w:rsid w:val="00574C29"/>
    <w:rsid w:val="005755F2"/>
    <w:rsid w:val="00575EC2"/>
    <w:rsid w:val="0057648B"/>
    <w:rsid w:val="00576D35"/>
    <w:rsid w:val="00576FC1"/>
    <w:rsid w:val="00580301"/>
    <w:rsid w:val="00580D60"/>
    <w:rsid w:val="005813D6"/>
    <w:rsid w:val="005813ED"/>
    <w:rsid w:val="005821E1"/>
    <w:rsid w:val="00582D70"/>
    <w:rsid w:val="0058460C"/>
    <w:rsid w:val="00585758"/>
    <w:rsid w:val="005859FE"/>
    <w:rsid w:val="00586891"/>
    <w:rsid w:val="00586D24"/>
    <w:rsid w:val="005879DD"/>
    <w:rsid w:val="0059009A"/>
    <w:rsid w:val="005907F5"/>
    <w:rsid w:val="00590D3C"/>
    <w:rsid w:val="00590DEA"/>
    <w:rsid w:val="00591096"/>
    <w:rsid w:val="00592A20"/>
    <w:rsid w:val="00593738"/>
    <w:rsid w:val="005940E2"/>
    <w:rsid w:val="00594B5D"/>
    <w:rsid w:val="00595EE6"/>
    <w:rsid w:val="0059782B"/>
    <w:rsid w:val="00597E39"/>
    <w:rsid w:val="005A003A"/>
    <w:rsid w:val="005A00E6"/>
    <w:rsid w:val="005A0FB9"/>
    <w:rsid w:val="005A1256"/>
    <w:rsid w:val="005A2075"/>
    <w:rsid w:val="005A28DA"/>
    <w:rsid w:val="005A41D6"/>
    <w:rsid w:val="005A47B0"/>
    <w:rsid w:val="005A48B1"/>
    <w:rsid w:val="005A49F8"/>
    <w:rsid w:val="005A4E27"/>
    <w:rsid w:val="005A4E6D"/>
    <w:rsid w:val="005A5153"/>
    <w:rsid w:val="005A54B9"/>
    <w:rsid w:val="005A5890"/>
    <w:rsid w:val="005A7E2E"/>
    <w:rsid w:val="005B0795"/>
    <w:rsid w:val="005B0C4D"/>
    <w:rsid w:val="005B327F"/>
    <w:rsid w:val="005B3CB2"/>
    <w:rsid w:val="005B3EB4"/>
    <w:rsid w:val="005B55CF"/>
    <w:rsid w:val="005B6249"/>
    <w:rsid w:val="005B6FFE"/>
    <w:rsid w:val="005C11F2"/>
    <w:rsid w:val="005C181F"/>
    <w:rsid w:val="005C216F"/>
    <w:rsid w:val="005C2EA0"/>
    <w:rsid w:val="005C531A"/>
    <w:rsid w:val="005C5484"/>
    <w:rsid w:val="005C5703"/>
    <w:rsid w:val="005C5C87"/>
    <w:rsid w:val="005C66A1"/>
    <w:rsid w:val="005C7C7F"/>
    <w:rsid w:val="005C7CF4"/>
    <w:rsid w:val="005C7FBE"/>
    <w:rsid w:val="005D000B"/>
    <w:rsid w:val="005D0B31"/>
    <w:rsid w:val="005D0D15"/>
    <w:rsid w:val="005D13F0"/>
    <w:rsid w:val="005D16F2"/>
    <w:rsid w:val="005D1C04"/>
    <w:rsid w:val="005D2171"/>
    <w:rsid w:val="005D23A3"/>
    <w:rsid w:val="005D3A94"/>
    <w:rsid w:val="005D4297"/>
    <w:rsid w:val="005D551C"/>
    <w:rsid w:val="005D63EC"/>
    <w:rsid w:val="005D68A8"/>
    <w:rsid w:val="005D7F1F"/>
    <w:rsid w:val="005E0229"/>
    <w:rsid w:val="005E09A7"/>
    <w:rsid w:val="005E0BFF"/>
    <w:rsid w:val="005E0EA6"/>
    <w:rsid w:val="005E130D"/>
    <w:rsid w:val="005E164B"/>
    <w:rsid w:val="005E1D5A"/>
    <w:rsid w:val="005E2BCC"/>
    <w:rsid w:val="005E2DC2"/>
    <w:rsid w:val="005E3764"/>
    <w:rsid w:val="005E38FC"/>
    <w:rsid w:val="005E3BE5"/>
    <w:rsid w:val="005E4070"/>
    <w:rsid w:val="005E44C0"/>
    <w:rsid w:val="005E5825"/>
    <w:rsid w:val="005E6CDA"/>
    <w:rsid w:val="005E6CF7"/>
    <w:rsid w:val="005E7279"/>
    <w:rsid w:val="005F1831"/>
    <w:rsid w:val="005F1A10"/>
    <w:rsid w:val="005F1A91"/>
    <w:rsid w:val="005F1E8D"/>
    <w:rsid w:val="005F400D"/>
    <w:rsid w:val="005F4174"/>
    <w:rsid w:val="005F4562"/>
    <w:rsid w:val="005F52DC"/>
    <w:rsid w:val="005F6C69"/>
    <w:rsid w:val="005F75BB"/>
    <w:rsid w:val="00600562"/>
    <w:rsid w:val="00600E8E"/>
    <w:rsid w:val="0060261E"/>
    <w:rsid w:val="00602A07"/>
    <w:rsid w:val="0060386C"/>
    <w:rsid w:val="00604EEE"/>
    <w:rsid w:val="00604F85"/>
    <w:rsid w:val="006056D7"/>
    <w:rsid w:val="00605FBB"/>
    <w:rsid w:val="00606669"/>
    <w:rsid w:val="00606FCF"/>
    <w:rsid w:val="00610248"/>
    <w:rsid w:val="006104C0"/>
    <w:rsid w:val="006108F3"/>
    <w:rsid w:val="00611083"/>
    <w:rsid w:val="00611B46"/>
    <w:rsid w:val="00612721"/>
    <w:rsid w:val="00612E64"/>
    <w:rsid w:val="006130A8"/>
    <w:rsid w:val="00613B4A"/>
    <w:rsid w:val="00613C97"/>
    <w:rsid w:val="00613CAF"/>
    <w:rsid w:val="0061654D"/>
    <w:rsid w:val="006173D8"/>
    <w:rsid w:val="00620674"/>
    <w:rsid w:val="0062336B"/>
    <w:rsid w:val="00623567"/>
    <w:rsid w:val="00623A89"/>
    <w:rsid w:val="00623DAC"/>
    <w:rsid w:val="006240FD"/>
    <w:rsid w:val="006257E1"/>
    <w:rsid w:val="006262D5"/>
    <w:rsid w:val="006264A9"/>
    <w:rsid w:val="00630CB1"/>
    <w:rsid w:val="00632DE9"/>
    <w:rsid w:val="00634CBA"/>
    <w:rsid w:val="0063652C"/>
    <w:rsid w:val="006372B3"/>
    <w:rsid w:val="00637488"/>
    <w:rsid w:val="006403E0"/>
    <w:rsid w:val="00641039"/>
    <w:rsid w:val="006413DE"/>
    <w:rsid w:val="006419B9"/>
    <w:rsid w:val="00641F0D"/>
    <w:rsid w:val="00643036"/>
    <w:rsid w:val="00644FAC"/>
    <w:rsid w:val="00645E21"/>
    <w:rsid w:val="00645EBA"/>
    <w:rsid w:val="00646CE4"/>
    <w:rsid w:val="00647239"/>
    <w:rsid w:val="00647F3F"/>
    <w:rsid w:val="006500A4"/>
    <w:rsid w:val="006519D3"/>
    <w:rsid w:val="00652AD1"/>
    <w:rsid w:val="00653746"/>
    <w:rsid w:val="00654FD0"/>
    <w:rsid w:val="00655265"/>
    <w:rsid w:val="006552B3"/>
    <w:rsid w:val="006603AE"/>
    <w:rsid w:val="0066093D"/>
    <w:rsid w:val="00661A55"/>
    <w:rsid w:val="006623DB"/>
    <w:rsid w:val="00664FF2"/>
    <w:rsid w:val="00665725"/>
    <w:rsid w:val="006657AB"/>
    <w:rsid w:val="006660BE"/>
    <w:rsid w:val="006668DF"/>
    <w:rsid w:val="00667A73"/>
    <w:rsid w:val="00672527"/>
    <w:rsid w:val="006729B4"/>
    <w:rsid w:val="0067338F"/>
    <w:rsid w:val="006734C7"/>
    <w:rsid w:val="006739B5"/>
    <w:rsid w:val="00673B8C"/>
    <w:rsid w:val="00673CFD"/>
    <w:rsid w:val="00673CFE"/>
    <w:rsid w:val="00673DA1"/>
    <w:rsid w:val="006755B9"/>
    <w:rsid w:val="00675989"/>
    <w:rsid w:val="0067693C"/>
    <w:rsid w:val="00677561"/>
    <w:rsid w:val="00677567"/>
    <w:rsid w:val="0068017E"/>
    <w:rsid w:val="00681190"/>
    <w:rsid w:val="0068119A"/>
    <w:rsid w:val="00681680"/>
    <w:rsid w:val="00682E95"/>
    <w:rsid w:val="00685552"/>
    <w:rsid w:val="00685D66"/>
    <w:rsid w:val="0068649D"/>
    <w:rsid w:val="00686650"/>
    <w:rsid w:val="006875C2"/>
    <w:rsid w:val="00690873"/>
    <w:rsid w:val="0069089C"/>
    <w:rsid w:val="00690CE4"/>
    <w:rsid w:val="00691519"/>
    <w:rsid w:val="006919B0"/>
    <w:rsid w:val="00692000"/>
    <w:rsid w:val="0069237E"/>
    <w:rsid w:val="00693781"/>
    <w:rsid w:val="00693ABB"/>
    <w:rsid w:val="00693C51"/>
    <w:rsid w:val="0069417B"/>
    <w:rsid w:val="00696ADD"/>
    <w:rsid w:val="006A0E3F"/>
    <w:rsid w:val="006A201B"/>
    <w:rsid w:val="006A338F"/>
    <w:rsid w:val="006A3426"/>
    <w:rsid w:val="006A3714"/>
    <w:rsid w:val="006A410A"/>
    <w:rsid w:val="006A4204"/>
    <w:rsid w:val="006A45C7"/>
    <w:rsid w:val="006A65C4"/>
    <w:rsid w:val="006A7319"/>
    <w:rsid w:val="006A7765"/>
    <w:rsid w:val="006B0564"/>
    <w:rsid w:val="006B0F34"/>
    <w:rsid w:val="006B124C"/>
    <w:rsid w:val="006B28E9"/>
    <w:rsid w:val="006B2CE9"/>
    <w:rsid w:val="006B3DEC"/>
    <w:rsid w:val="006B40ED"/>
    <w:rsid w:val="006B5074"/>
    <w:rsid w:val="006B55C5"/>
    <w:rsid w:val="006B602F"/>
    <w:rsid w:val="006B7431"/>
    <w:rsid w:val="006C0A0A"/>
    <w:rsid w:val="006C15B7"/>
    <w:rsid w:val="006C18EB"/>
    <w:rsid w:val="006C23B4"/>
    <w:rsid w:val="006C2767"/>
    <w:rsid w:val="006C28C8"/>
    <w:rsid w:val="006C28CF"/>
    <w:rsid w:val="006C291E"/>
    <w:rsid w:val="006C40BB"/>
    <w:rsid w:val="006C454F"/>
    <w:rsid w:val="006C464D"/>
    <w:rsid w:val="006C47BA"/>
    <w:rsid w:val="006C4CDC"/>
    <w:rsid w:val="006C4FF4"/>
    <w:rsid w:val="006C5183"/>
    <w:rsid w:val="006C5415"/>
    <w:rsid w:val="006C553F"/>
    <w:rsid w:val="006C63EB"/>
    <w:rsid w:val="006C68E6"/>
    <w:rsid w:val="006C6F20"/>
    <w:rsid w:val="006C759E"/>
    <w:rsid w:val="006C7D33"/>
    <w:rsid w:val="006D0EED"/>
    <w:rsid w:val="006D1656"/>
    <w:rsid w:val="006D1A7B"/>
    <w:rsid w:val="006D3579"/>
    <w:rsid w:val="006D47CD"/>
    <w:rsid w:val="006D5FDB"/>
    <w:rsid w:val="006D6AA1"/>
    <w:rsid w:val="006D77FA"/>
    <w:rsid w:val="006D7B81"/>
    <w:rsid w:val="006D7BD6"/>
    <w:rsid w:val="006E13EB"/>
    <w:rsid w:val="006E2C64"/>
    <w:rsid w:val="006E2CCE"/>
    <w:rsid w:val="006E319F"/>
    <w:rsid w:val="006E326D"/>
    <w:rsid w:val="006E5A26"/>
    <w:rsid w:val="006E6197"/>
    <w:rsid w:val="006E6B66"/>
    <w:rsid w:val="006E7232"/>
    <w:rsid w:val="006F00CA"/>
    <w:rsid w:val="006F00ED"/>
    <w:rsid w:val="006F057F"/>
    <w:rsid w:val="006F11E6"/>
    <w:rsid w:val="006F1760"/>
    <w:rsid w:val="006F1A71"/>
    <w:rsid w:val="006F1D0A"/>
    <w:rsid w:val="006F25FC"/>
    <w:rsid w:val="006F3AEB"/>
    <w:rsid w:val="006F40CC"/>
    <w:rsid w:val="006F4283"/>
    <w:rsid w:val="006F4390"/>
    <w:rsid w:val="006F449A"/>
    <w:rsid w:val="006F4A40"/>
    <w:rsid w:val="006F6A64"/>
    <w:rsid w:val="006F6ADA"/>
    <w:rsid w:val="006F75E8"/>
    <w:rsid w:val="006F7F82"/>
    <w:rsid w:val="00700444"/>
    <w:rsid w:val="00700670"/>
    <w:rsid w:val="00701752"/>
    <w:rsid w:val="007022A8"/>
    <w:rsid w:val="00702A52"/>
    <w:rsid w:val="00702D4C"/>
    <w:rsid w:val="007040D5"/>
    <w:rsid w:val="0070493D"/>
    <w:rsid w:val="00705DC9"/>
    <w:rsid w:val="007063D5"/>
    <w:rsid w:val="00710ED8"/>
    <w:rsid w:val="00710EE6"/>
    <w:rsid w:val="00710FFC"/>
    <w:rsid w:val="00711594"/>
    <w:rsid w:val="00711A05"/>
    <w:rsid w:val="00711C34"/>
    <w:rsid w:val="0071392A"/>
    <w:rsid w:val="0071523F"/>
    <w:rsid w:val="007160A7"/>
    <w:rsid w:val="00716562"/>
    <w:rsid w:val="0072237B"/>
    <w:rsid w:val="00723079"/>
    <w:rsid w:val="00723122"/>
    <w:rsid w:val="00723C2C"/>
    <w:rsid w:val="00723D6B"/>
    <w:rsid w:val="007243CB"/>
    <w:rsid w:val="0072461A"/>
    <w:rsid w:val="007246F9"/>
    <w:rsid w:val="00724875"/>
    <w:rsid w:val="00726BD3"/>
    <w:rsid w:val="007272DA"/>
    <w:rsid w:val="00727E30"/>
    <w:rsid w:val="007309F7"/>
    <w:rsid w:val="00730D75"/>
    <w:rsid w:val="007313FB"/>
    <w:rsid w:val="00731524"/>
    <w:rsid w:val="00731774"/>
    <w:rsid w:val="00731985"/>
    <w:rsid w:val="007329D3"/>
    <w:rsid w:val="00732D62"/>
    <w:rsid w:val="00733872"/>
    <w:rsid w:val="00734979"/>
    <w:rsid w:val="00734D77"/>
    <w:rsid w:val="0073557F"/>
    <w:rsid w:val="007356AC"/>
    <w:rsid w:val="007361E4"/>
    <w:rsid w:val="00737466"/>
    <w:rsid w:val="00737F58"/>
    <w:rsid w:val="00740424"/>
    <w:rsid w:val="0074125A"/>
    <w:rsid w:val="007413A1"/>
    <w:rsid w:val="0074189E"/>
    <w:rsid w:val="0074210B"/>
    <w:rsid w:val="00742F11"/>
    <w:rsid w:val="00743065"/>
    <w:rsid w:val="00743EE7"/>
    <w:rsid w:val="00744A1F"/>
    <w:rsid w:val="00744FD2"/>
    <w:rsid w:val="00745368"/>
    <w:rsid w:val="00746366"/>
    <w:rsid w:val="00746EEA"/>
    <w:rsid w:val="00747882"/>
    <w:rsid w:val="00747E63"/>
    <w:rsid w:val="00750FB7"/>
    <w:rsid w:val="0075112C"/>
    <w:rsid w:val="0075208B"/>
    <w:rsid w:val="0075276C"/>
    <w:rsid w:val="00752A83"/>
    <w:rsid w:val="00752E0B"/>
    <w:rsid w:val="00752E70"/>
    <w:rsid w:val="00753F41"/>
    <w:rsid w:val="0075506E"/>
    <w:rsid w:val="0075570A"/>
    <w:rsid w:val="007567B1"/>
    <w:rsid w:val="00756EEE"/>
    <w:rsid w:val="00757685"/>
    <w:rsid w:val="00757B51"/>
    <w:rsid w:val="007601F2"/>
    <w:rsid w:val="00760E84"/>
    <w:rsid w:val="0076179F"/>
    <w:rsid w:val="0076285F"/>
    <w:rsid w:val="0076377D"/>
    <w:rsid w:val="00763B14"/>
    <w:rsid w:val="00763F34"/>
    <w:rsid w:val="00763FE4"/>
    <w:rsid w:val="007646ED"/>
    <w:rsid w:val="00765647"/>
    <w:rsid w:val="00765C06"/>
    <w:rsid w:val="00765DB7"/>
    <w:rsid w:val="007675D7"/>
    <w:rsid w:val="0077105F"/>
    <w:rsid w:val="00771065"/>
    <w:rsid w:val="00772FC9"/>
    <w:rsid w:val="007731D1"/>
    <w:rsid w:val="00773A33"/>
    <w:rsid w:val="00773F2A"/>
    <w:rsid w:val="00775065"/>
    <w:rsid w:val="007766C3"/>
    <w:rsid w:val="007769A3"/>
    <w:rsid w:val="007773B4"/>
    <w:rsid w:val="007776DB"/>
    <w:rsid w:val="0078044D"/>
    <w:rsid w:val="00781A82"/>
    <w:rsid w:val="00781AD9"/>
    <w:rsid w:val="00782825"/>
    <w:rsid w:val="00782905"/>
    <w:rsid w:val="00783762"/>
    <w:rsid w:val="007847A2"/>
    <w:rsid w:val="00784FC6"/>
    <w:rsid w:val="00785516"/>
    <w:rsid w:val="00785699"/>
    <w:rsid w:val="00785F27"/>
    <w:rsid w:val="00790739"/>
    <w:rsid w:val="00790782"/>
    <w:rsid w:val="00791203"/>
    <w:rsid w:val="00792109"/>
    <w:rsid w:val="007922F0"/>
    <w:rsid w:val="0079272F"/>
    <w:rsid w:val="00792DD2"/>
    <w:rsid w:val="0079330B"/>
    <w:rsid w:val="00793F15"/>
    <w:rsid w:val="007942C4"/>
    <w:rsid w:val="007947CB"/>
    <w:rsid w:val="0079485B"/>
    <w:rsid w:val="00795246"/>
    <w:rsid w:val="0079533B"/>
    <w:rsid w:val="00795DC2"/>
    <w:rsid w:val="00796EDC"/>
    <w:rsid w:val="007A134E"/>
    <w:rsid w:val="007A1524"/>
    <w:rsid w:val="007A288D"/>
    <w:rsid w:val="007A2AD4"/>
    <w:rsid w:val="007A39B5"/>
    <w:rsid w:val="007A4ABF"/>
    <w:rsid w:val="007A4AD6"/>
    <w:rsid w:val="007A4BEB"/>
    <w:rsid w:val="007A4C70"/>
    <w:rsid w:val="007A515C"/>
    <w:rsid w:val="007A57A5"/>
    <w:rsid w:val="007A67DD"/>
    <w:rsid w:val="007A68BD"/>
    <w:rsid w:val="007A6E7F"/>
    <w:rsid w:val="007A7C3F"/>
    <w:rsid w:val="007B008A"/>
    <w:rsid w:val="007B24DB"/>
    <w:rsid w:val="007B2889"/>
    <w:rsid w:val="007B2F7B"/>
    <w:rsid w:val="007B420A"/>
    <w:rsid w:val="007B4DA7"/>
    <w:rsid w:val="007B4FEB"/>
    <w:rsid w:val="007B56F6"/>
    <w:rsid w:val="007B5D3D"/>
    <w:rsid w:val="007B6CE0"/>
    <w:rsid w:val="007B6FEE"/>
    <w:rsid w:val="007B731F"/>
    <w:rsid w:val="007B74F1"/>
    <w:rsid w:val="007B7C91"/>
    <w:rsid w:val="007C1785"/>
    <w:rsid w:val="007C1E77"/>
    <w:rsid w:val="007C26FE"/>
    <w:rsid w:val="007C2A5B"/>
    <w:rsid w:val="007C2AE7"/>
    <w:rsid w:val="007C2C72"/>
    <w:rsid w:val="007C35BD"/>
    <w:rsid w:val="007C3C1F"/>
    <w:rsid w:val="007C40F8"/>
    <w:rsid w:val="007C5F07"/>
    <w:rsid w:val="007C61CA"/>
    <w:rsid w:val="007C64F5"/>
    <w:rsid w:val="007C76C9"/>
    <w:rsid w:val="007C7B9B"/>
    <w:rsid w:val="007D0C0D"/>
    <w:rsid w:val="007D3A04"/>
    <w:rsid w:val="007D413D"/>
    <w:rsid w:val="007D57FB"/>
    <w:rsid w:val="007D5AC2"/>
    <w:rsid w:val="007D62F2"/>
    <w:rsid w:val="007D6B74"/>
    <w:rsid w:val="007D70E3"/>
    <w:rsid w:val="007D70FC"/>
    <w:rsid w:val="007D7212"/>
    <w:rsid w:val="007D73DA"/>
    <w:rsid w:val="007E0DDE"/>
    <w:rsid w:val="007E125E"/>
    <w:rsid w:val="007E2508"/>
    <w:rsid w:val="007E26F0"/>
    <w:rsid w:val="007E29EA"/>
    <w:rsid w:val="007E2B6C"/>
    <w:rsid w:val="007E2E71"/>
    <w:rsid w:val="007E3EFF"/>
    <w:rsid w:val="007E406B"/>
    <w:rsid w:val="007E4274"/>
    <w:rsid w:val="007E4994"/>
    <w:rsid w:val="007E4B9B"/>
    <w:rsid w:val="007E5323"/>
    <w:rsid w:val="007E54E2"/>
    <w:rsid w:val="007E5679"/>
    <w:rsid w:val="007E6F35"/>
    <w:rsid w:val="007F05F0"/>
    <w:rsid w:val="007F0F1E"/>
    <w:rsid w:val="007F1BD2"/>
    <w:rsid w:val="007F31BF"/>
    <w:rsid w:val="007F3911"/>
    <w:rsid w:val="007F47DF"/>
    <w:rsid w:val="007F49B0"/>
    <w:rsid w:val="007F4C8A"/>
    <w:rsid w:val="007F5618"/>
    <w:rsid w:val="007F5A5A"/>
    <w:rsid w:val="007F6669"/>
    <w:rsid w:val="007F68DF"/>
    <w:rsid w:val="007F7054"/>
    <w:rsid w:val="008000D6"/>
    <w:rsid w:val="008009D7"/>
    <w:rsid w:val="0080142A"/>
    <w:rsid w:val="00801AC9"/>
    <w:rsid w:val="00802D5F"/>
    <w:rsid w:val="00803692"/>
    <w:rsid w:val="00804443"/>
    <w:rsid w:val="00804674"/>
    <w:rsid w:val="00804972"/>
    <w:rsid w:val="00805628"/>
    <w:rsid w:val="0080587A"/>
    <w:rsid w:val="008058E8"/>
    <w:rsid w:val="00805C1B"/>
    <w:rsid w:val="008068EE"/>
    <w:rsid w:val="008069CF"/>
    <w:rsid w:val="00806C35"/>
    <w:rsid w:val="00807575"/>
    <w:rsid w:val="00807EB2"/>
    <w:rsid w:val="00810854"/>
    <w:rsid w:val="00810BEF"/>
    <w:rsid w:val="008110F4"/>
    <w:rsid w:val="008119FB"/>
    <w:rsid w:val="008137BC"/>
    <w:rsid w:val="0081480A"/>
    <w:rsid w:val="00814B31"/>
    <w:rsid w:val="00814CC7"/>
    <w:rsid w:val="008150D1"/>
    <w:rsid w:val="00816DF5"/>
    <w:rsid w:val="008205F0"/>
    <w:rsid w:val="00821521"/>
    <w:rsid w:val="00821665"/>
    <w:rsid w:val="00821F57"/>
    <w:rsid w:val="0082211C"/>
    <w:rsid w:val="00822BC9"/>
    <w:rsid w:val="00823236"/>
    <w:rsid w:val="008239E2"/>
    <w:rsid w:val="00823DC9"/>
    <w:rsid w:val="00825C35"/>
    <w:rsid w:val="00826BD8"/>
    <w:rsid w:val="00826C70"/>
    <w:rsid w:val="00826CD5"/>
    <w:rsid w:val="0082728A"/>
    <w:rsid w:val="008274D8"/>
    <w:rsid w:val="00827687"/>
    <w:rsid w:val="00827AC4"/>
    <w:rsid w:val="008311C7"/>
    <w:rsid w:val="008332D3"/>
    <w:rsid w:val="008332D6"/>
    <w:rsid w:val="0083497A"/>
    <w:rsid w:val="00835481"/>
    <w:rsid w:val="008355D0"/>
    <w:rsid w:val="00835FE1"/>
    <w:rsid w:val="008369CA"/>
    <w:rsid w:val="00836A59"/>
    <w:rsid w:val="00840188"/>
    <w:rsid w:val="0084018C"/>
    <w:rsid w:val="00840C8B"/>
    <w:rsid w:val="00840F24"/>
    <w:rsid w:val="0084211E"/>
    <w:rsid w:val="00842C8E"/>
    <w:rsid w:val="00845318"/>
    <w:rsid w:val="00846186"/>
    <w:rsid w:val="00846275"/>
    <w:rsid w:val="00846C90"/>
    <w:rsid w:val="00846CE4"/>
    <w:rsid w:val="00850566"/>
    <w:rsid w:val="00850E8D"/>
    <w:rsid w:val="00850FF6"/>
    <w:rsid w:val="00851021"/>
    <w:rsid w:val="00851E71"/>
    <w:rsid w:val="008520D5"/>
    <w:rsid w:val="00852FFF"/>
    <w:rsid w:val="00853A06"/>
    <w:rsid w:val="00853AB7"/>
    <w:rsid w:val="00853C19"/>
    <w:rsid w:val="00853E89"/>
    <w:rsid w:val="00855D21"/>
    <w:rsid w:val="008572E7"/>
    <w:rsid w:val="00857547"/>
    <w:rsid w:val="00861C5E"/>
    <w:rsid w:val="008623FD"/>
    <w:rsid w:val="008633F8"/>
    <w:rsid w:val="00864476"/>
    <w:rsid w:val="00864856"/>
    <w:rsid w:val="0086564F"/>
    <w:rsid w:val="008659E1"/>
    <w:rsid w:val="008661D3"/>
    <w:rsid w:val="00867170"/>
    <w:rsid w:val="008671BC"/>
    <w:rsid w:val="008677D7"/>
    <w:rsid w:val="008678DC"/>
    <w:rsid w:val="0087014A"/>
    <w:rsid w:val="00871C03"/>
    <w:rsid w:val="00871E5D"/>
    <w:rsid w:val="0087276A"/>
    <w:rsid w:val="00873545"/>
    <w:rsid w:val="008746AD"/>
    <w:rsid w:val="008748B6"/>
    <w:rsid w:val="008755B3"/>
    <w:rsid w:val="008766C7"/>
    <w:rsid w:val="00876EAC"/>
    <w:rsid w:val="00876EAD"/>
    <w:rsid w:val="0087797C"/>
    <w:rsid w:val="00880CB7"/>
    <w:rsid w:val="00881CED"/>
    <w:rsid w:val="00881D4E"/>
    <w:rsid w:val="00882DD1"/>
    <w:rsid w:val="00883BD3"/>
    <w:rsid w:val="00884A7D"/>
    <w:rsid w:val="00884AC1"/>
    <w:rsid w:val="00884C36"/>
    <w:rsid w:val="00884FD8"/>
    <w:rsid w:val="008855FF"/>
    <w:rsid w:val="00885AD7"/>
    <w:rsid w:val="00885D36"/>
    <w:rsid w:val="00885FC9"/>
    <w:rsid w:val="008861EA"/>
    <w:rsid w:val="00886A52"/>
    <w:rsid w:val="00887674"/>
    <w:rsid w:val="00887B34"/>
    <w:rsid w:val="008902A0"/>
    <w:rsid w:val="00890EF1"/>
    <w:rsid w:val="00891EE7"/>
    <w:rsid w:val="00893FE9"/>
    <w:rsid w:val="008949C2"/>
    <w:rsid w:val="00894AAD"/>
    <w:rsid w:val="00895264"/>
    <w:rsid w:val="0089559C"/>
    <w:rsid w:val="00896167"/>
    <w:rsid w:val="00896FD4"/>
    <w:rsid w:val="00897F08"/>
    <w:rsid w:val="008A057A"/>
    <w:rsid w:val="008A069F"/>
    <w:rsid w:val="008A0F12"/>
    <w:rsid w:val="008A10A6"/>
    <w:rsid w:val="008A10EF"/>
    <w:rsid w:val="008A1425"/>
    <w:rsid w:val="008A1EFA"/>
    <w:rsid w:val="008A30DB"/>
    <w:rsid w:val="008A3609"/>
    <w:rsid w:val="008A3831"/>
    <w:rsid w:val="008A3E2D"/>
    <w:rsid w:val="008A5B61"/>
    <w:rsid w:val="008B033E"/>
    <w:rsid w:val="008B0731"/>
    <w:rsid w:val="008B25DA"/>
    <w:rsid w:val="008B32BB"/>
    <w:rsid w:val="008B36A4"/>
    <w:rsid w:val="008B3DE3"/>
    <w:rsid w:val="008B4A80"/>
    <w:rsid w:val="008B4E18"/>
    <w:rsid w:val="008B57F0"/>
    <w:rsid w:val="008B5EBA"/>
    <w:rsid w:val="008B707F"/>
    <w:rsid w:val="008B72C9"/>
    <w:rsid w:val="008B7B33"/>
    <w:rsid w:val="008C0049"/>
    <w:rsid w:val="008C0501"/>
    <w:rsid w:val="008C0D84"/>
    <w:rsid w:val="008C184B"/>
    <w:rsid w:val="008C1928"/>
    <w:rsid w:val="008C2B71"/>
    <w:rsid w:val="008C2F8A"/>
    <w:rsid w:val="008C31D2"/>
    <w:rsid w:val="008C33CB"/>
    <w:rsid w:val="008C363B"/>
    <w:rsid w:val="008C3FB1"/>
    <w:rsid w:val="008C40E6"/>
    <w:rsid w:val="008C5F16"/>
    <w:rsid w:val="008C692D"/>
    <w:rsid w:val="008C6E8C"/>
    <w:rsid w:val="008C7215"/>
    <w:rsid w:val="008C762F"/>
    <w:rsid w:val="008C7BA5"/>
    <w:rsid w:val="008C7FE7"/>
    <w:rsid w:val="008D016D"/>
    <w:rsid w:val="008D1439"/>
    <w:rsid w:val="008D175E"/>
    <w:rsid w:val="008D2A88"/>
    <w:rsid w:val="008D50AF"/>
    <w:rsid w:val="008D5F19"/>
    <w:rsid w:val="008D6977"/>
    <w:rsid w:val="008D6ACA"/>
    <w:rsid w:val="008D6D9E"/>
    <w:rsid w:val="008D758E"/>
    <w:rsid w:val="008D7EBC"/>
    <w:rsid w:val="008D7ECC"/>
    <w:rsid w:val="008E0012"/>
    <w:rsid w:val="008E006D"/>
    <w:rsid w:val="008E0341"/>
    <w:rsid w:val="008E13FE"/>
    <w:rsid w:val="008E200F"/>
    <w:rsid w:val="008E2EF3"/>
    <w:rsid w:val="008E38CB"/>
    <w:rsid w:val="008E58AC"/>
    <w:rsid w:val="008E73ED"/>
    <w:rsid w:val="008E7A60"/>
    <w:rsid w:val="008E7E04"/>
    <w:rsid w:val="008F06B1"/>
    <w:rsid w:val="008F1272"/>
    <w:rsid w:val="008F1903"/>
    <w:rsid w:val="008F2D6B"/>
    <w:rsid w:val="008F35A6"/>
    <w:rsid w:val="008F395A"/>
    <w:rsid w:val="008F4132"/>
    <w:rsid w:val="008F4470"/>
    <w:rsid w:val="008F4F4F"/>
    <w:rsid w:val="008F50E5"/>
    <w:rsid w:val="008F6894"/>
    <w:rsid w:val="008F7D12"/>
    <w:rsid w:val="0090033A"/>
    <w:rsid w:val="0090070A"/>
    <w:rsid w:val="00900E17"/>
    <w:rsid w:val="00901283"/>
    <w:rsid w:val="0090146B"/>
    <w:rsid w:val="00901AB1"/>
    <w:rsid w:val="0090238C"/>
    <w:rsid w:val="00902D91"/>
    <w:rsid w:val="00903237"/>
    <w:rsid w:val="0090437A"/>
    <w:rsid w:val="009045A6"/>
    <w:rsid w:val="009046E5"/>
    <w:rsid w:val="00905171"/>
    <w:rsid w:val="00905666"/>
    <w:rsid w:val="00905DBC"/>
    <w:rsid w:val="00906A0C"/>
    <w:rsid w:val="009077DF"/>
    <w:rsid w:val="00907ECE"/>
    <w:rsid w:val="00907EFF"/>
    <w:rsid w:val="00912576"/>
    <w:rsid w:val="009137B7"/>
    <w:rsid w:val="00914237"/>
    <w:rsid w:val="00914A7B"/>
    <w:rsid w:val="00915A56"/>
    <w:rsid w:val="009161BA"/>
    <w:rsid w:val="0091740C"/>
    <w:rsid w:val="00917480"/>
    <w:rsid w:val="0091781D"/>
    <w:rsid w:val="009179C4"/>
    <w:rsid w:val="0092079F"/>
    <w:rsid w:val="00920FBE"/>
    <w:rsid w:val="00921159"/>
    <w:rsid w:val="00921FD8"/>
    <w:rsid w:val="00922AD4"/>
    <w:rsid w:val="00923132"/>
    <w:rsid w:val="00924B2E"/>
    <w:rsid w:val="00924C62"/>
    <w:rsid w:val="00924F19"/>
    <w:rsid w:val="009253C5"/>
    <w:rsid w:val="00925B21"/>
    <w:rsid w:val="00927378"/>
    <w:rsid w:val="0092738A"/>
    <w:rsid w:val="00927FD9"/>
    <w:rsid w:val="00931005"/>
    <w:rsid w:val="0093157E"/>
    <w:rsid w:val="00931BD0"/>
    <w:rsid w:val="00933D46"/>
    <w:rsid w:val="00933E3B"/>
    <w:rsid w:val="0093572C"/>
    <w:rsid w:val="00936003"/>
    <w:rsid w:val="009364F6"/>
    <w:rsid w:val="00940929"/>
    <w:rsid w:val="00940AD9"/>
    <w:rsid w:val="00942909"/>
    <w:rsid w:val="0094480D"/>
    <w:rsid w:val="009448FE"/>
    <w:rsid w:val="00944966"/>
    <w:rsid w:val="009450D7"/>
    <w:rsid w:val="00945AB1"/>
    <w:rsid w:val="00945D65"/>
    <w:rsid w:val="00945EE8"/>
    <w:rsid w:val="00946317"/>
    <w:rsid w:val="009463A7"/>
    <w:rsid w:val="009469B1"/>
    <w:rsid w:val="00947E95"/>
    <w:rsid w:val="00947F9E"/>
    <w:rsid w:val="0095054C"/>
    <w:rsid w:val="00951210"/>
    <w:rsid w:val="009518DB"/>
    <w:rsid w:val="0095209F"/>
    <w:rsid w:val="009524D9"/>
    <w:rsid w:val="009535BD"/>
    <w:rsid w:val="00953661"/>
    <w:rsid w:val="00953987"/>
    <w:rsid w:val="00953C90"/>
    <w:rsid w:val="00954864"/>
    <w:rsid w:val="00955F92"/>
    <w:rsid w:val="0095604A"/>
    <w:rsid w:val="009563C3"/>
    <w:rsid w:val="0095699F"/>
    <w:rsid w:val="00956AC8"/>
    <w:rsid w:val="00957095"/>
    <w:rsid w:val="00957E38"/>
    <w:rsid w:val="0096001E"/>
    <w:rsid w:val="00960AE2"/>
    <w:rsid w:val="0096119E"/>
    <w:rsid w:val="0096143F"/>
    <w:rsid w:val="009616EF"/>
    <w:rsid w:val="00961827"/>
    <w:rsid w:val="0096204E"/>
    <w:rsid w:val="0096261B"/>
    <w:rsid w:val="0096290A"/>
    <w:rsid w:val="00964A72"/>
    <w:rsid w:val="00964B46"/>
    <w:rsid w:val="009655CF"/>
    <w:rsid w:val="00965739"/>
    <w:rsid w:val="0096579B"/>
    <w:rsid w:val="00966E36"/>
    <w:rsid w:val="00967EAA"/>
    <w:rsid w:val="009715FC"/>
    <w:rsid w:val="00971F91"/>
    <w:rsid w:val="00972075"/>
    <w:rsid w:val="0097302D"/>
    <w:rsid w:val="009736D0"/>
    <w:rsid w:val="00973763"/>
    <w:rsid w:val="00974516"/>
    <w:rsid w:val="00975859"/>
    <w:rsid w:val="00975B43"/>
    <w:rsid w:val="00976321"/>
    <w:rsid w:val="009769A9"/>
    <w:rsid w:val="00977763"/>
    <w:rsid w:val="009779F1"/>
    <w:rsid w:val="009805D9"/>
    <w:rsid w:val="00981951"/>
    <w:rsid w:val="0098222F"/>
    <w:rsid w:val="00982CA7"/>
    <w:rsid w:val="009847A6"/>
    <w:rsid w:val="0098487F"/>
    <w:rsid w:val="00985083"/>
    <w:rsid w:val="009854A0"/>
    <w:rsid w:val="00985BF7"/>
    <w:rsid w:val="0098658D"/>
    <w:rsid w:val="00986830"/>
    <w:rsid w:val="00986947"/>
    <w:rsid w:val="00987732"/>
    <w:rsid w:val="00990B10"/>
    <w:rsid w:val="00990EF9"/>
    <w:rsid w:val="0099121A"/>
    <w:rsid w:val="009915A5"/>
    <w:rsid w:val="009917AF"/>
    <w:rsid w:val="00991D1E"/>
    <w:rsid w:val="00991F48"/>
    <w:rsid w:val="00992732"/>
    <w:rsid w:val="00992C6E"/>
    <w:rsid w:val="00993665"/>
    <w:rsid w:val="009944C8"/>
    <w:rsid w:val="0099503F"/>
    <w:rsid w:val="00996986"/>
    <w:rsid w:val="009969E0"/>
    <w:rsid w:val="009971DC"/>
    <w:rsid w:val="009976F3"/>
    <w:rsid w:val="009A05B5"/>
    <w:rsid w:val="009A16D6"/>
    <w:rsid w:val="009A49E6"/>
    <w:rsid w:val="009A5042"/>
    <w:rsid w:val="009A504D"/>
    <w:rsid w:val="009A58DE"/>
    <w:rsid w:val="009A6192"/>
    <w:rsid w:val="009A6A9E"/>
    <w:rsid w:val="009A7BA9"/>
    <w:rsid w:val="009B0132"/>
    <w:rsid w:val="009B0AE7"/>
    <w:rsid w:val="009B10D9"/>
    <w:rsid w:val="009B2796"/>
    <w:rsid w:val="009B2D54"/>
    <w:rsid w:val="009B30D3"/>
    <w:rsid w:val="009B37D2"/>
    <w:rsid w:val="009B3F5B"/>
    <w:rsid w:val="009B48B1"/>
    <w:rsid w:val="009B6DB9"/>
    <w:rsid w:val="009C042C"/>
    <w:rsid w:val="009C0A2E"/>
    <w:rsid w:val="009C0BF9"/>
    <w:rsid w:val="009C3A0C"/>
    <w:rsid w:val="009C42D2"/>
    <w:rsid w:val="009C783B"/>
    <w:rsid w:val="009C7B18"/>
    <w:rsid w:val="009D057F"/>
    <w:rsid w:val="009D0D7D"/>
    <w:rsid w:val="009D211C"/>
    <w:rsid w:val="009D23AF"/>
    <w:rsid w:val="009D23F6"/>
    <w:rsid w:val="009D25C8"/>
    <w:rsid w:val="009D303E"/>
    <w:rsid w:val="009D3EFD"/>
    <w:rsid w:val="009D52A5"/>
    <w:rsid w:val="009D52E2"/>
    <w:rsid w:val="009D5770"/>
    <w:rsid w:val="009D746D"/>
    <w:rsid w:val="009D7A18"/>
    <w:rsid w:val="009E1B21"/>
    <w:rsid w:val="009E1B24"/>
    <w:rsid w:val="009E2672"/>
    <w:rsid w:val="009E271B"/>
    <w:rsid w:val="009E3D5F"/>
    <w:rsid w:val="009E4403"/>
    <w:rsid w:val="009E46CE"/>
    <w:rsid w:val="009E484E"/>
    <w:rsid w:val="009E4BB1"/>
    <w:rsid w:val="009E5350"/>
    <w:rsid w:val="009E551F"/>
    <w:rsid w:val="009E5717"/>
    <w:rsid w:val="009E65BE"/>
    <w:rsid w:val="009E6958"/>
    <w:rsid w:val="009E6D01"/>
    <w:rsid w:val="009E777E"/>
    <w:rsid w:val="009E7C38"/>
    <w:rsid w:val="009F1235"/>
    <w:rsid w:val="009F1947"/>
    <w:rsid w:val="009F25A5"/>
    <w:rsid w:val="009F2F9D"/>
    <w:rsid w:val="009F339A"/>
    <w:rsid w:val="009F388A"/>
    <w:rsid w:val="009F3B92"/>
    <w:rsid w:val="009F3BE9"/>
    <w:rsid w:val="009F481F"/>
    <w:rsid w:val="009F4967"/>
    <w:rsid w:val="009F5893"/>
    <w:rsid w:val="009F5B0A"/>
    <w:rsid w:val="009F5C35"/>
    <w:rsid w:val="009F647C"/>
    <w:rsid w:val="009F66EA"/>
    <w:rsid w:val="009F6E8C"/>
    <w:rsid w:val="009F7606"/>
    <w:rsid w:val="009F78E1"/>
    <w:rsid w:val="009F7C18"/>
    <w:rsid w:val="00A006AF"/>
    <w:rsid w:val="00A00D20"/>
    <w:rsid w:val="00A01757"/>
    <w:rsid w:val="00A026BA"/>
    <w:rsid w:val="00A02713"/>
    <w:rsid w:val="00A02AA2"/>
    <w:rsid w:val="00A033DB"/>
    <w:rsid w:val="00A04A27"/>
    <w:rsid w:val="00A04AFE"/>
    <w:rsid w:val="00A04DBD"/>
    <w:rsid w:val="00A04F93"/>
    <w:rsid w:val="00A05204"/>
    <w:rsid w:val="00A0594C"/>
    <w:rsid w:val="00A05B7A"/>
    <w:rsid w:val="00A067DA"/>
    <w:rsid w:val="00A0755A"/>
    <w:rsid w:val="00A07658"/>
    <w:rsid w:val="00A07DBA"/>
    <w:rsid w:val="00A10EF0"/>
    <w:rsid w:val="00A11A73"/>
    <w:rsid w:val="00A11E8E"/>
    <w:rsid w:val="00A1207B"/>
    <w:rsid w:val="00A1258E"/>
    <w:rsid w:val="00A13F89"/>
    <w:rsid w:val="00A14500"/>
    <w:rsid w:val="00A14C03"/>
    <w:rsid w:val="00A159A4"/>
    <w:rsid w:val="00A15F22"/>
    <w:rsid w:val="00A15F26"/>
    <w:rsid w:val="00A1615D"/>
    <w:rsid w:val="00A1688A"/>
    <w:rsid w:val="00A16DE2"/>
    <w:rsid w:val="00A17CBB"/>
    <w:rsid w:val="00A20010"/>
    <w:rsid w:val="00A211AB"/>
    <w:rsid w:val="00A219C7"/>
    <w:rsid w:val="00A2222E"/>
    <w:rsid w:val="00A22F48"/>
    <w:rsid w:val="00A23B42"/>
    <w:rsid w:val="00A240D2"/>
    <w:rsid w:val="00A2488F"/>
    <w:rsid w:val="00A24BBB"/>
    <w:rsid w:val="00A2553E"/>
    <w:rsid w:val="00A2639D"/>
    <w:rsid w:val="00A26435"/>
    <w:rsid w:val="00A26547"/>
    <w:rsid w:val="00A267A6"/>
    <w:rsid w:val="00A26CEE"/>
    <w:rsid w:val="00A30712"/>
    <w:rsid w:val="00A309DC"/>
    <w:rsid w:val="00A3105C"/>
    <w:rsid w:val="00A31975"/>
    <w:rsid w:val="00A319AD"/>
    <w:rsid w:val="00A322FE"/>
    <w:rsid w:val="00A33401"/>
    <w:rsid w:val="00A33565"/>
    <w:rsid w:val="00A3410D"/>
    <w:rsid w:val="00A3417D"/>
    <w:rsid w:val="00A35241"/>
    <w:rsid w:val="00A37447"/>
    <w:rsid w:val="00A40630"/>
    <w:rsid w:val="00A41703"/>
    <w:rsid w:val="00A42109"/>
    <w:rsid w:val="00A43451"/>
    <w:rsid w:val="00A43D9D"/>
    <w:rsid w:val="00A43F08"/>
    <w:rsid w:val="00A4435D"/>
    <w:rsid w:val="00A4480C"/>
    <w:rsid w:val="00A454F8"/>
    <w:rsid w:val="00A459C6"/>
    <w:rsid w:val="00A45B24"/>
    <w:rsid w:val="00A45EDD"/>
    <w:rsid w:val="00A469CB"/>
    <w:rsid w:val="00A47CFB"/>
    <w:rsid w:val="00A50154"/>
    <w:rsid w:val="00A51E73"/>
    <w:rsid w:val="00A5251D"/>
    <w:rsid w:val="00A52956"/>
    <w:rsid w:val="00A52D67"/>
    <w:rsid w:val="00A544CB"/>
    <w:rsid w:val="00A556C5"/>
    <w:rsid w:val="00A556CA"/>
    <w:rsid w:val="00A5593B"/>
    <w:rsid w:val="00A56056"/>
    <w:rsid w:val="00A5612E"/>
    <w:rsid w:val="00A568B1"/>
    <w:rsid w:val="00A57DDE"/>
    <w:rsid w:val="00A615F3"/>
    <w:rsid w:val="00A623ED"/>
    <w:rsid w:val="00A62DCA"/>
    <w:rsid w:val="00A6319C"/>
    <w:rsid w:val="00A631A4"/>
    <w:rsid w:val="00A63218"/>
    <w:rsid w:val="00A639AA"/>
    <w:rsid w:val="00A63CCA"/>
    <w:rsid w:val="00A63EDC"/>
    <w:rsid w:val="00A6516D"/>
    <w:rsid w:val="00A6595E"/>
    <w:rsid w:val="00A666A7"/>
    <w:rsid w:val="00A66846"/>
    <w:rsid w:val="00A702FB"/>
    <w:rsid w:val="00A70BE7"/>
    <w:rsid w:val="00A7169F"/>
    <w:rsid w:val="00A71721"/>
    <w:rsid w:val="00A73E51"/>
    <w:rsid w:val="00A7474B"/>
    <w:rsid w:val="00A749AB"/>
    <w:rsid w:val="00A764E7"/>
    <w:rsid w:val="00A76550"/>
    <w:rsid w:val="00A76B94"/>
    <w:rsid w:val="00A76EFF"/>
    <w:rsid w:val="00A77A7D"/>
    <w:rsid w:val="00A80F3B"/>
    <w:rsid w:val="00A823AF"/>
    <w:rsid w:val="00A8275D"/>
    <w:rsid w:val="00A82AE4"/>
    <w:rsid w:val="00A82D04"/>
    <w:rsid w:val="00A8437B"/>
    <w:rsid w:val="00A85F27"/>
    <w:rsid w:val="00A866EA"/>
    <w:rsid w:val="00A86BFA"/>
    <w:rsid w:val="00A86DD8"/>
    <w:rsid w:val="00A874D9"/>
    <w:rsid w:val="00A90196"/>
    <w:rsid w:val="00A90557"/>
    <w:rsid w:val="00A91412"/>
    <w:rsid w:val="00A91A49"/>
    <w:rsid w:val="00A91A7D"/>
    <w:rsid w:val="00A91A8B"/>
    <w:rsid w:val="00A92528"/>
    <w:rsid w:val="00A93350"/>
    <w:rsid w:val="00A93BDF"/>
    <w:rsid w:val="00A93EA8"/>
    <w:rsid w:val="00A93EE4"/>
    <w:rsid w:val="00A94F7F"/>
    <w:rsid w:val="00A953B9"/>
    <w:rsid w:val="00A95A2E"/>
    <w:rsid w:val="00A95D72"/>
    <w:rsid w:val="00A95EB7"/>
    <w:rsid w:val="00A96E30"/>
    <w:rsid w:val="00A97A1D"/>
    <w:rsid w:val="00AA00F0"/>
    <w:rsid w:val="00AA0887"/>
    <w:rsid w:val="00AA08B8"/>
    <w:rsid w:val="00AA0DA7"/>
    <w:rsid w:val="00AA1366"/>
    <w:rsid w:val="00AA1785"/>
    <w:rsid w:val="00AA2E47"/>
    <w:rsid w:val="00AA33C4"/>
    <w:rsid w:val="00AA3E2E"/>
    <w:rsid w:val="00AA5917"/>
    <w:rsid w:val="00AA6381"/>
    <w:rsid w:val="00AA7130"/>
    <w:rsid w:val="00AA7E2C"/>
    <w:rsid w:val="00AA7ECD"/>
    <w:rsid w:val="00AB009C"/>
    <w:rsid w:val="00AB00DC"/>
    <w:rsid w:val="00AB0DCF"/>
    <w:rsid w:val="00AB10BB"/>
    <w:rsid w:val="00AB14EC"/>
    <w:rsid w:val="00AB2EA5"/>
    <w:rsid w:val="00AB3120"/>
    <w:rsid w:val="00AB431C"/>
    <w:rsid w:val="00AB48DD"/>
    <w:rsid w:val="00AB4AC8"/>
    <w:rsid w:val="00AB601B"/>
    <w:rsid w:val="00AB64AB"/>
    <w:rsid w:val="00AB6FDA"/>
    <w:rsid w:val="00AC0A61"/>
    <w:rsid w:val="00AC1226"/>
    <w:rsid w:val="00AC127A"/>
    <w:rsid w:val="00AC3081"/>
    <w:rsid w:val="00AC3C9A"/>
    <w:rsid w:val="00AC3F6F"/>
    <w:rsid w:val="00AC4E3B"/>
    <w:rsid w:val="00AC4E99"/>
    <w:rsid w:val="00AC5415"/>
    <w:rsid w:val="00AC56DA"/>
    <w:rsid w:val="00AC6BCB"/>
    <w:rsid w:val="00AC6D53"/>
    <w:rsid w:val="00AD0230"/>
    <w:rsid w:val="00AD0B3F"/>
    <w:rsid w:val="00AD1470"/>
    <w:rsid w:val="00AD186C"/>
    <w:rsid w:val="00AD1BFF"/>
    <w:rsid w:val="00AD2044"/>
    <w:rsid w:val="00AD2C53"/>
    <w:rsid w:val="00AD2FD3"/>
    <w:rsid w:val="00AD317E"/>
    <w:rsid w:val="00AD3AE8"/>
    <w:rsid w:val="00AD517B"/>
    <w:rsid w:val="00AD521E"/>
    <w:rsid w:val="00AD5296"/>
    <w:rsid w:val="00AD5BA8"/>
    <w:rsid w:val="00AD6457"/>
    <w:rsid w:val="00AD66BB"/>
    <w:rsid w:val="00AD70D7"/>
    <w:rsid w:val="00AE0633"/>
    <w:rsid w:val="00AE0953"/>
    <w:rsid w:val="00AE1136"/>
    <w:rsid w:val="00AE1B2A"/>
    <w:rsid w:val="00AE1FE3"/>
    <w:rsid w:val="00AE282F"/>
    <w:rsid w:val="00AE2896"/>
    <w:rsid w:val="00AE4C12"/>
    <w:rsid w:val="00AE55B4"/>
    <w:rsid w:val="00AE61C5"/>
    <w:rsid w:val="00AE63A4"/>
    <w:rsid w:val="00AE6851"/>
    <w:rsid w:val="00AE72C8"/>
    <w:rsid w:val="00AE7479"/>
    <w:rsid w:val="00AF02B3"/>
    <w:rsid w:val="00AF0D4C"/>
    <w:rsid w:val="00AF124D"/>
    <w:rsid w:val="00AF1549"/>
    <w:rsid w:val="00AF1A51"/>
    <w:rsid w:val="00AF1EDC"/>
    <w:rsid w:val="00AF1FA9"/>
    <w:rsid w:val="00AF2898"/>
    <w:rsid w:val="00AF2BA2"/>
    <w:rsid w:val="00AF3220"/>
    <w:rsid w:val="00AF3563"/>
    <w:rsid w:val="00AF5EBA"/>
    <w:rsid w:val="00AF5EFF"/>
    <w:rsid w:val="00AF60CA"/>
    <w:rsid w:val="00AF7B02"/>
    <w:rsid w:val="00B00389"/>
    <w:rsid w:val="00B00781"/>
    <w:rsid w:val="00B020BE"/>
    <w:rsid w:val="00B0265C"/>
    <w:rsid w:val="00B02B53"/>
    <w:rsid w:val="00B037B5"/>
    <w:rsid w:val="00B037DC"/>
    <w:rsid w:val="00B03C54"/>
    <w:rsid w:val="00B03F60"/>
    <w:rsid w:val="00B04DD0"/>
    <w:rsid w:val="00B05246"/>
    <w:rsid w:val="00B06C7D"/>
    <w:rsid w:val="00B06E15"/>
    <w:rsid w:val="00B075BE"/>
    <w:rsid w:val="00B13AA2"/>
    <w:rsid w:val="00B13E2B"/>
    <w:rsid w:val="00B14491"/>
    <w:rsid w:val="00B147C9"/>
    <w:rsid w:val="00B15293"/>
    <w:rsid w:val="00B15700"/>
    <w:rsid w:val="00B1587B"/>
    <w:rsid w:val="00B15AA7"/>
    <w:rsid w:val="00B16150"/>
    <w:rsid w:val="00B17614"/>
    <w:rsid w:val="00B204E2"/>
    <w:rsid w:val="00B21930"/>
    <w:rsid w:val="00B21B19"/>
    <w:rsid w:val="00B2243A"/>
    <w:rsid w:val="00B22944"/>
    <w:rsid w:val="00B22D2E"/>
    <w:rsid w:val="00B244D6"/>
    <w:rsid w:val="00B262E3"/>
    <w:rsid w:val="00B26538"/>
    <w:rsid w:val="00B26894"/>
    <w:rsid w:val="00B268A8"/>
    <w:rsid w:val="00B27360"/>
    <w:rsid w:val="00B27371"/>
    <w:rsid w:val="00B274B8"/>
    <w:rsid w:val="00B30226"/>
    <w:rsid w:val="00B3022A"/>
    <w:rsid w:val="00B309FB"/>
    <w:rsid w:val="00B310FE"/>
    <w:rsid w:val="00B32E30"/>
    <w:rsid w:val="00B33450"/>
    <w:rsid w:val="00B33495"/>
    <w:rsid w:val="00B33EA5"/>
    <w:rsid w:val="00B34D88"/>
    <w:rsid w:val="00B35A04"/>
    <w:rsid w:val="00B362F2"/>
    <w:rsid w:val="00B3690C"/>
    <w:rsid w:val="00B36F7E"/>
    <w:rsid w:val="00B40462"/>
    <w:rsid w:val="00B407EC"/>
    <w:rsid w:val="00B40C5F"/>
    <w:rsid w:val="00B415C5"/>
    <w:rsid w:val="00B42FD6"/>
    <w:rsid w:val="00B445C4"/>
    <w:rsid w:val="00B45BE1"/>
    <w:rsid w:val="00B464B0"/>
    <w:rsid w:val="00B464FA"/>
    <w:rsid w:val="00B46899"/>
    <w:rsid w:val="00B50196"/>
    <w:rsid w:val="00B50A81"/>
    <w:rsid w:val="00B50D10"/>
    <w:rsid w:val="00B524EE"/>
    <w:rsid w:val="00B52D75"/>
    <w:rsid w:val="00B5305F"/>
    <w:rsid w:val="00B53B46"/>
    <w:rsid w:val="00B53BF4"/>
    <w:rsid w:val="00B5430D"/>
    <w:rsid w:val="00B546FA"/>
    <w:rsid w:val="00B5489D"/>
    <w:rsid w:val="00B55071"/>
    <w:rsid w:val="00B55176"/>
    <w:rsid w:val="00B561DF"/>
    <w:rsid w:val="00B56916"/>
    <w:rsid w:val="00B56BD4"/>
    <w:rsid w:val="00B57E03"/>
    <w:rsid w:val="00B6053D"/>
    <w:rsid w:val="00B60622"/>
    <w:rsid w:val="00B60716"/>
    <w:rsid w:val="00B60DD3"/>
    <w:rsid w:val="00B61000"/>
    <w:rsid w:val="00B614EC"/>
    <w:rsid w:val="00B6313D"/>
    <w:rsid w:val="00B632BC"/>
    <w:rsid w:val="00B63724"/>
    <w:rsid w:val="00B66103"/>
    <w:rsid w:val="00B66116"/>
    <w:rsid w:val="00B66549"/>
    <w:rsid w:val="00B66BB3"/>
    <w:rsid w:val="00B66C84"/>
    <w:rsid w:val="00B675AB"/>
    <w:rsid w:val="00B676E4"/>
    <w:rsid w:val="00B71627"/>
    <w:rsid w:val="00B72704"/>
    <w:rsid w:val="00B72FA6"/>
    <w:rsid w:val="00B73078"/>
    <w:rsid w:val="00B74964"/>
    <w:rsid w:val="00B7567E"/>
    <w:rsid w:val="00B768AF"/>
    <w:rsid w:val="00B76B48"/>
    <w:rsid w:val="00B77CCB"/>
    <w:rsid w:val="00B80150"/>
    <w:rsid w:val="00B81071"/>
    <w:rsid w:val="00B811D6"/>
    <w:rsid w:val="00B8168D"/>
    <w:rsid w:val="00B825B4"/>
    <w:rsid w:val="00B828FE"/>
    <w:rsid w:val="00B82D24"/>
    <w:rsid w:val="00B82FBA"/>
    <w:rsid w:val="00B83303"/>
    <w:rsid w:val="00B83ACA"/>
    <w:rsid w:val="00B83C03"/>
    <w:rsid w:val="00B8522A"/>
    <w:rsid w:val="00B852DC"/>
    <w:rsid w:val="00B8531B"/>
    <w:rsid w:val="00B8591A"/>
    <w:rsid w:val="00B8603E"/>
    <w:rsid w:val="00B8715C"/>
    <w:rsid w:val="00B90409"/>
    <w:rsid w:val="00B9057C"/>
    <w:rsid w:val="00B90660"/>
    <w:rsid w:val="00B9132C"/>
    <w:rsid w:val="00B91339"/>
    <w:rsid w:val="00B9154F"/>
    <w:rsid w:val="00B91A06"/>
    <w:rsid w:val="00B91AD9"/>
    <w:rsid w:val="00B91C36"/>
    <w:rsid w:val="00B929EA"/>
    <w:rsid w:val="00B93D2D"/>
    <w:rsid w:val="00B93E68"/>
    <w:rsid w:val="00B9412B"/>
    <w:rsid w:val="00B9542F"/>
    <w:rsid w:val="00B960A2"/>
    <w:rsid w:val="00B96A36"/>
    <w:rsid w:val="00BA0A66"/>
    <w:rsid w:val="00BA0E7F"/>
    <w:rsid w:val="00BA0F39"/>
    <w:rsid w:val="00BA149F"/>
    <w:rsid w:val="00BA19FD"/>
    <w:rsid w:val="00BA1AAF"/>
    <w:rsid w:val="00BA1D13"/>
    <w:rsid w:val="00BA24AF"/>
    <w:rsid w:val="00BA24CE"/>
    <w:rsid w:val="00BA2B0F"/>
    <w:rsid w:val="00BA4356"/>
    <w:rsid w:val="00BA5EEA"/>
    <w:rsid w:val="00BA6498"/>
    <w:rsid w:val="00BA7485"/>
    <w:rsid w:val="00BA7488"/>
    <w:rsid w:val="00BA79B5"/>
    <w:rsid w:val="00BA7BAF"/>
    <w:rsid w:val="00BB0000"/>
    <w:rsid w:val="00BB08A3"/>
    <w:rsid w:val="00BB0A0E"/>
    <w:rsid w:val="00BB1300"/>
    <w:rsid w:val="00BB41D7"/>
    <w:rsid w:val="00BB42E7"/>
    <w:rsid w:val="00BB491A"/>
    <w:rsid w:val="00BB496C"/>
    <w:rsid w:val="00BB523E"/>
    <w:rsid w:val="00BB552F"/>
    <w:rsid w:val="00BB7AB0"/>
    <w:rsid w:val="00BC069A"/>
    <w:rsid w:val="00BC0BF7"/>
    <w:rsid w:val="00BC14F4"/>
    <w:rsid w:val="00BC1DF2"/>
    <w:rsid w:val="00BC2F4C"/>
    <w:rsid w:val="00BC4D8E"/>
    <w:rsid w:val="00BC5835"/>
    <w:rsid w:val="00BC5837"/>
    <w:rsid w:val="00BC5CFB"/>
    <w:rsid w:val="00BC68C9"/>
    <w:rsid w:val="00BC7717"/>
    <w:rsid w:val="00BD04D8"/>
    <w:rsid w:val="00BD05EF"/>
    <w:rsid w:val="00BD0814"/>
    <w:rsid w:val="00BD0D63"/>
    <w:rsid w:val="00BD12C8"/>
    <w:rsid w:val="00BD227B"/>
    <w:rsid w:val="00BD25AB"/>
    <w:rsid w:val="00BD2995"/>
    <w:rsid w:val="00BD2A6E"/>
    <w:rsid w:val="00BD575E"/>
    <w:rsid w:val="00BD660B"/>
    <w:rsid w:val="00BD6AA9"/>
    <w:rsid w:val="00BD79D1"/>
    <w:rsid w:val="00BE0694"/>
    <w:rsid w:val="00BE089E"/>
    <w:rsid w:val="00BE1602"/>
    <w:rsid w:val="00BE2E2C"/>
    <w:rsid w:val="00BE35B3"/>
    <w:rsid w:val="00BE377E"/>
    <w:rsid w:val="00BE3922"/>
    <w:rsid w:val="00BE3D64"/>
    <w:rsid w:val="00BE5460"/>
    <w:rsid w:val="00BE5591"/>
    <w:rsid w:val="00BE5FB7"/>
    <w:rsid w:val="00BE65DF"/>
    <w:rsid w:val="00BF12D3"/>
    <w:rsid w:val="00BF196E"/>
    <w:rsid w:val="00BF1C01"/>
    <w:rsid w:val="00BF21D7"/>
    <w:rsid w:val="00BF27E2"/>
    <w:rsid w:val="00BF3F81"/>
    <w:rsid w:val="00BF4069"/>
    <w:rsid w:val="00BF49E0"/>
    <w:rsid w:val="00BF527D"/>
    <w:rsid w:val="00BF59CE"/>
    <w:rsid w:val="00BF5AAB"/>
    <w:rsid w:val="00BF7EA9"/>
    <w:rsid w:val="00C00102"/>
    <w:rsid w:val="00C002CD"/>
    <w:rsid w:val="00C011C0"/>
    <w:rsid w:val="00C0331E"/>
    <w:rsid w:val="00C03FBE"/>
    <w:rsid w:val="00C04389"/>
    <w:rsid w:val="00C04CE3"/>
    <w:rsid w:val="00C05137"/>
    <w:rsid w:val="00C05BB6"/>
    <w:rsid w:val="00C0687E"/>
    <w:rsid w:val="00C07008"/>
    <w:rsid w:val="00C07162"/>
    <w:rsid w:val="00C0738A"/>
    <w:rsid w:val="00C07670"/>
    <w:rsid w:val="00C078D2"/>
    <w:rsid w:val="00C120B8"/>
    <w:rsid w:val="00C12403"/>
    <w:rsid w:val="00C1250E"/>
    <w:rsid w:val="00C1405F"/>
    <w:rsid w:val="00C1436B"/>
    <w:rsid w:val="00C152BA"/>
    <w:rsid w:val="00C15BCB"/>
    <w:rsid w:val="00C15D61"/>
    <w:rsid w:val="00C15FF5"/>
    <w:rsid w:val="00C161B8"/>
    <w:rsid w:val="00C171FE"/>
    <w:rsid w:val="00C17273"/>
    <w:rsid w:val="00C174A9"/>
    <w:rsid w:val="00C176F5"/>
    <w:rsid w:val="00C17C7A"/>
    <w:rsid w:val="00C20BBD"/>
    <w:rsid w:val="00C21B43"/>
    <w:rsid w:val="00C21B9B"/>
    <w:rsid w:val="00C2245B"/>
    <w:rsid w:val="00C22E12"/>
    <w:rsid w:val="00C23083"/>
    <w:rsid w:val="00C235EF"/>
    <w:rsid w:val="00C2379C"/>
    <w:rsid w:val="00C251A2"/>
    <w:rsid w:val="00C270F2"/>
    <w:rsid w:val="00C27373"/>
    <w:rsid w:val="00C27598"/>
    <w:rsid w:val="00C3061B"/>
    <w:rsid w:val="00C31222"/>
    <w:rsid w:val="00C31ECC"/>
    <w:rsid w:val="00C36429"/>
    <w:rsid w:val="00C36750"/>
    <w:rsid w:val="00C36E23"/>
    <w:rsid w:val="00C3757C"/>
    <w:rsid w:val="00C40705"/>
    <w:rsid w:val="00C41C5A"/>
    <w:rsid w:val="00C41E59"/>
    <w:rsid w:val="00C42E5B"/>
    <w:rsid w:val="00C435AA"/>
    <w:rsid w:val="00C43B59"/>
    <w:rsid w:val="00C43F32"/>
    <w:rsid w:val="00C44BE5"/>
    <w:rsid w:val="00C45A37"/>
    <w:rsid w:val="00C4698E"/>
    <w:rsid w:val="00C469EC"/>
    <w:rsid w:val="00C46BFA"/>
    <w:rsid w:val="00C46DD1"/>
    <w:rsid w:val="00C4700F"/>
    <w:rsid w:val="00C475CB"/>
    <w:rsid w:val="00C50143"/>
    <w:rsid w:val="00C5068E"/>
    <w:rsid w:val="00C516BD"/>
    <w:rsid w:val="00C51CF2"/>
    <w:rsid w:val="00C526D1"/>
    <w:rsid w:val="00C52BEB"/>
    <w:rsid w:val="00C53466"/>
    <w:rsid w:val="00C534C7"/>
    <w:rsid w:val="00C537CB"/>
    <w:rsid w:val="00C53A08"/>
    <w:rsid w:val="00C53F6D"/>
    <w:rsid w:val="00C54477"/>
    <w:rsid w:val="00C55574"/>
    <w:rsid w:val="00C55DF2"/>
    <w:rsid w:val="00C55EE7"/>
    <w:rsid w:val="00C565DD"/>
    <w:rsid w:val="00C566A2"/>
    <w:rsid w:val="00C57742"/>
    <w:rsid w:val="00C57A9D"/>
    <w:rsid w:val="00C57E2C"/>
    <w:rsid w:val="00C6059C"/>
    <w:rsid w:val="00C60EE7"/>
    <w:rsid w:val="00C61354"/>
    <w:rsid w:val="00C61558"/>
    <w:rsid w:val="00C622FD"/>
    <w:rsid w:val="00C6242C"/>
    <w:rsid w:val="00C62D2C"/>
    <w:rsid w:val="00C62D8E"/>
    <w:rsid w:val="00C64345"/>
    <w:rsid w:val="00C64557"/>
    <w:rsid w:val="00C67591"/>
    <w:rsid w:val="00C70250"/>
    <w:rsid w:val="00C72BEB"/>
    <w:rsid w:val="00C74B05"/>
    <w:rsid w:val="00C75085"/>
    <w:rsid w:val="00C77050"/>
    <w:rsid w:val="00C77BE8"/>
    <w:rsid w:val="00C80260"/>
    <w:rsid w:val="00C80C42"/>
    <w:rsid w:val="00C81788"/>
    <w:rsid w:val="00C81A15"/>
    <w:rsid w:val="00C81E0A"/>
    <w:rsid w:val="00C821A2"/>
    <w:rsid w:val="00C82604"/>
    <w:rsid w:val="00C8280B"/>
    <w:rsid w:val="00C82D23"/>
    <w:rsid w:val="00C84181"/>
    <w:rsid w:val="00C84195"/>
    <w:rsid w:val="00C848FA"/>
    <w:rsid w:val="00C854FB"/>
    <w:rsid w:val="00C8567B"/>
    <w:rsid w:val="00C86089"/>
    <w:rsid w:val="00C8657A"/>
    <w:rsid w:val="00C904C0"/>
    <w:rsid w:val="00C90B2D"/>
    <w:rsid w:val="00C91AD7"/>
    <w:rsid w:val="00C91ADD"/>
    <w:rsid w:val="00C91FD0"/>
    <w:rsid w:val="00C932A4"/>
    <w:rsid w:val="00C94064"/>
    <w:rsid w:val="00C943A6"/>
    <w:rsid w:val="00C946CE"/>
    <w:rsid w:val="00C94ABF"/>
    <w:rsid w:val="00C95FE9"/>
    <w:rsid w:val="00C96606"/>
    <w:rsid w:val="00C96E4A"/>
    <w:rsid w:val="00C97678"/>
    <w:rsid w:val="00CA0B8D"/>
    <w:rsid w:val="00CA0E78"/>
    <w:rsid w:val="00CA1600"/>
    <w:rsid w:val="00CA19FD"/>
    <w:rsid w:val="00CA2827"/>
    <w:rsid w:val="00CA2FEC"/>
    <w:rsid w:val="00CA30B5"/>
    <w:rsid w:val="00CA3CBE"/>
    <w:rsid w:val="00CA4DC2"/>
    <w:rsid w:val="00CA4EE7"/>
    <w:rsid w:val="00CA5886"/>
    <w:rsid w:val="00CA5ACE"/>
    <w:rsid w:val="00CA5B05"/>
    <w:rsid w:val="00CA6A25"/>
    <w:rsid w:val="00CA6F6D"/>
    <w:rsid w:val="00CA713C"/>
    <w:rsid w:val="00CB0680"/>
    <w:rsid w:val="00CB111C"/>
    <w:rsid w:val="00CB1CEB"/>
    <w:rsid w:val="00CB2885"/>
    <w:rsid w:val="00CB378D"/>
    <w:rsid w:val="00CB3DA1"/>
    <w:rsid w:val="00CB407F"/>
    <w:rsid w:val="00CB416F"/>
    <w:rsid w:val="00CB4875"/>
    <w:rsid w:val="00CB58B4"/>
    <w:rsid w:val="00CB6ADD"/>
    <w:rsid w:val="00CB70C0"/>
    <w:rsid w:val="00CB7A1A"/>
    <w:rsid w:val="00CC16A3"/>
    <w:rsid w:val="00CC2216"/>
    <w:rsid w:val="00CC2315"/>
    <w:rsid w:val="00CC29CC"/>
    <w:rsid w:val="00CC2CD8"/>
    <w:rsid w:val="00CC2EA4"/>
    <w:rsid w:val="00CC3583"/>
    <w:rsid w:val="00CC4347"/>
    <w:rsid w:val="00CC448D"/>
    <w:rsid w:val="00CC50A9"/>
    <w:rsid w:val="00CC5313"/>
    <w:rsid w:val="00CC5595"/>
    <w:rsid w:val="00CC5B11"/>
    <w:rsid w:val="00CC6CC2"/>
    <w:rsid w:val="00CC766E"/>
    <w:rsid w:val="00CD02ED"/>
    <w:rsid w:val="00CD0605"/>
    <w:rsid w:val="00CD0C12"/>
    <w:rsid w:val="00CD1914"/>
    <w:rsid w:val="00CD1FF9"/>
    <w:rsid w:val="00CD2A43"/>
    <w:rsid w:val="00CD32D7"/>
    <w:rsid w:val="00CD415A"/>
    <w:rsid w:val="00CD4219"/>
    <w:rsid w:val="00CD4808"/>
    <w:rsid w:val="00CD6A45"/>
    <w:rsid w:val="00CD7276"/>
    <w:rsid w:val="00CD747E"/>
    <w:rsid w:val="00CD75B1"/>
    <w:rsid w:val="00CD78A6"/>
    <w:rsid w:val="00CE0439"/>
    <w:rsid w:val="00CE1DBB"/>
    <w:rsid w:val="00CE2E74"/>
    <w:rsid w:val="00CE40AB"/>
    <w:rsid w:val="00CE4507"/>
    <w:rsid w:val="00CE452E"/>
    <w:rsid w:val="00CE5497"/>
    <w:rsid w:val="00CE5559"/>
    <w:rsid w:val="00CE70DB"/>
    <w:rsid w:val="00CE72E3"/>
    <w:rsid w:val="00CE73C7"/>
    <w:rsid w:val="00CF1260"/>
    <w:rsid w:val="00CF2C3A"/>
    <w:rsid w:val="00CF2CFF"/>
    <w:rsid w:val="00CF35AD"/>
    <w:rsid w:val="00CF35C9"/>
    <w:rsid w:val="00CF3C39"/>
    <w:rsid w:val="00CF40FF"/>
    <w:rsid w:val="00CF4621"/>
    <w:rsid w:val="00CF5029"/>
    <w:rsid w:val="00CF5A4A"/>
    <w:rsid w:val="00CF5CD9"/>
    <w:rsid w:val="00CF6581"/>
    <w:rsid w:val="00CF6699"/>
    <w:rsid w:val="00CF68FC"/>
    <w:rsid w:val="00CF7A59"/>
    <w:rsid w:val="00CF7C29"/>
    <w:rsid w:val="00CF7FDC"/>
    <w:rsid w:val="00D0022E"/>
    <w:rsid w:val="00D002A7"/>
    <w:rsid w:val="00D0076C"/>
    <w:rsid w:val="00D00A20"/>
    <w:rsid w:val="00D00DEB"/>
    <w:rsid w:val="00D042F0"/>
    <w:rsid w:val="00D045AA"/>
    <w:rsid w:val="00D04D16"/>
    <w:rsid w:val="00D04FB8"/>
    <w:rsid w:val="00D0791B"/>
    <w:rsid w:val="00D11196"/>
    <w:rsid w:val="00D111C6"/>
    <w:rsid w:val="00D1206A"/>
    <w:rsid w:val="00D12A16"/>
    <w:rsid w:val="00D13776"/>
    <w:rsid w:val="00D1413B"/>
    <w:rsid w:val="00D14C2C"/>
    <w:rsid w:val="00D154CE"/>
    <w:rsid w:val="00D16382"/>
    <w:rsid w:val="00D1653A"/>
    <w:rsid w:val="00D166C1"/>
    <w:rsid w:val="00D17444"/>
    <w:rsid w:val="00D17B99"/>
    <w:rsid w:val="00D17F4F"/>
    <w:rsid w:val="00D200BA"/>
    <w:rsid w:val="00D20156"/>
    <w:rsid w:val="00D205CD"/>
    <w:rsid w:val="00D2109B"/>
    <w:rsid w:val="00D21270"/>
    <w:rsid w:val="00D21338"/>
    <w:rsid w:val="00D227A6"/>
    <w:rsid w:val="00D22940"/>
    <w:rsid w:val="00D2310C"/>
    <w:rsid w:val="00D23553"/>
    <w:rsid w:val="00D23CB3"/>
    <w:rsid w:val="00D23E44"/>
    <w:rsid w:val="00D246A7"/>
    <w:rsid w:val="00D24E20"/>
    <w:rsid w:val="00D24E3A"/>
    <w:rsid w:val="00D25E86"/>
    <w:rsid w:val="00D26C1C"/>
    <w:rsid w:val="00D318F7"/>
    <w:rsid w:val="00D31B8A"/>
    <w:rsid w:val="00D32377"/>
    <w:rsid w:val="00D32512"/>
    <w:rsid w:val="00D326D5"/>
    <w:rsid w:val="00D327CE"/>
    <w:rsid w:val="00D330FC"/>
    <w:rsid w:val="00D33DA2"/>
    <w:rsid w:val="00D34CD9"/>
    <w:rsid w:val="00D35D08"/>
    <w:rsid w:val="00D35DE6"/>
    <w:rsid w:val="00D404BA"/>
    <w:rsid w:val="00D40F4E"/>
    <w:rsid w:val="00D42B8F"/>
    <w:rsid w:val="00D42D6A"/>
    <w:rsid w:val="00D42F89"/>
    <w:rsid w:val="00D43020"/>
    <w:rsid w:val="00D433AD"/>
    <w:rsid w:val="00D441C6"/>
    <w:rsid w:val="00D449FF"/>
    <w:rsid w:val="00D45225"/>
    <w:rsid w:val="00D46ACA"/>
    <w:rsid w:val="00D471BE"/>
    <w:rsid w:val="00D4763C"/>
    <w:rsid w:val="00D4773D"/>
    <w:rsid w:val="00D510C3"/>
    <w:rsid w:val="00D520D2"/>
    <w:rsid w:val="00D526E5"/>
    <w:rsid w:val="00D52935"/>
    <w:rsid w:val="00D54BE2"/>
    <w:rsid w:val="00D54DCD"/>
    <w:rsid w:val="00D551D5"/>
    <w:rsid w:val="00D565C2"/>
    <w:rsid w:val="00D56BF8"/>
    <w:rsid w:val="00D6028D"/>
    <w:rsid w:val="00D61362"/>
    <w:rsid w:val="00D61B59"/>
    <w:rsid w:val="00D625FE"/>
    <w:rsid w:val="00D63106"/>
    <w:rsid w:val="00D63353"/>
    <w:rsid w:val="00D63756"/>
    <w:rsid w:val="00D65B28"/>
    <w:rsid w:val="00D65F5F"/>
    <w:rsid w:val="00D70769"/>
    <w:rsid w:val="00D71998"/>
    <w:rsid w:val="00D7319C"/>
    <w:rsid w:val="00D7359F"/>
    <w:rsid w:val="00D73BBC"/>
    <w:rsid w:val="00D74A61"/>
    <w:rsid w:val="00D7575F"/>
    <w:rsid w:val="00D75F9B"/>
    <w:rsid w:val="00D7613E"/>
    <w:rsid w:val="00D76941"/>
    <w:rsid w:val="00D77FE1"/>
    <w:rsid w:val="00D80783"/>
    <w:rsid w:val="00D83060"/>
    <w:rsid w:val="00D8327C"/>
    <w:rsid w:val="00D83314"/>
    <w:rsid w:val="00D83550"/>
    <w:rsid w:val="00D8375D"/>
    <w:rsid w:val="00D83E07"/>
    <w:rsid w:val="00D842AB"/>
    <w:rsid w:val="00D848ED"/>
    <w:rsid w:val="00D84AB5"/>
    <w:rsid w:val="00D84D36"/>
    <w:rsid w:val="00D8538C"/>
    <w:rsid w:val="00D85DEE"/>
    <w:rsid w:val="00D86326"/>
    <w:rsid w:val="00D8669C"/>
    <w:rsid w:val="00D90458"/>
    <w:rsid w:val="00D92F6E"/>
    <w:rsid w:val="00D931DB"/>
    <w:rsid w:val="00D94488"/>
    <w:rsid w:val="00D955BE"/>
    <w:rsid w:val="00D9644A"/>
    <w:rsid w:val="00D9673D"/>
    <w:rsid w:val="00D96B17"/>
    <w:rsid w:val="00D9764E"/>
    <w:rsid w:val="00D979D6"/>
    <w:rsid w:val="00D97C61"/>
    <w:rsid w:val="00DA0088"/>
    <w:rsid w:val="00DA06C9"/>
    <w:rsid w:val="00DA14B2"/>
    <w:rsid w:val="00DA3184"/>
    <w:rsid w:val="00DA35CC"/>
    <w:rsid w:val="00DA3CDC"/>
    <w:rsid w:val="00DA437D"/>
    <w:rsid w:val="00DA50F0"/>
    <w:rsid w:val="00DA57F5"/>
    <w:rsid w:val="00DA58EA"/>
    <w:rsid w:val="00DA5AAF"/>
    <w:rsid w:val="00DA66CB"/>
    <w:rsid w:val="00DA6914"/>
    <w:rsid w:val="00DA6D69"/>
    <w:rsid w:val="00DA6FA9"/>
    <w:rsid w:val="00DA7BF2"/>
    <w:rsid w:val="00DB0750"/>
    <w:rsid w:val="00DB16D2"/>
    <w:rsid w:val="00DB18AF"/>
    <w:rsid w:val="00DB1C35"/>
    <w:rsid w:val="00DB1E6C"/>
    <w:rsid w:val="00DB1F5E"/>
    <w:rsid w:val="00DB201A"/>
    <w:rsid w:val="00DB2291"/>
    <w:rsid w:val="00DB2AF9"/>
    <w:rsid w:val="00DB38B3"/>
    <w:rsid w:val="00DB3972"/>
    <w:rsid w:val="00DB4580"/>
    <w:rsid w:val="00DB49B8"/>
    <w:rsid w:val="00DB5F58"/>
    <w:rsid w:val="00DB6EC4"/>
    <w:rsid w:val="00DB7486"/>
    <w:rsid w:val="00DC1C95"/>
    <w:rsid w:val="00DC2FDB"/>
    <w:rsid w:val="00DC344D"/>
    <w:rsid w:val="00DC39F5"/>
    <w:rsid w:val="00DC4246"/>
    <w:rsid w:val="00DC4534"/>
    <w:rsid w:val="00DC62FC"/>
    <w:rsid w:val="00DC6CB0"/>
    <w:rsid w:val="00DC6DB3"/>
    <w:rsid w:val="00DC6F9F"/>
    <w:rsid w:val="00DC709C"/>
    <w:rsid w:val="00DC7198"/>
    <w:rsid w:val="00DC79F0"/>
    <w:rsid w:val="00DC7B0D"/>
    <w:rsid w:val="00DD06C3"/>
    <w:rsid w:val="00DD0BC6"/>
    <w:rsid w:val="00DD1B84"/>
    <w:rsid w:val="00DD284E"/>
    <w:rsid w:val="00DD29BC"/>
    <w:rsid w:val="00DD5578"/>
    <w:rsid w:val="00DD562B"/>
    <w:rsid w:val="00DD5D6B"/>
    <w:rsid w:val="00DD6E54"/>
    <w:rsid w:val="00DD77B0"/>
    <w:rsid w:val="00DE006D"/>
    <w:rsid w:val="00DE1314"/>
    <w:rsid w:val="00DE1BEA"/>
    <w:rsid w:val="00DE2421"/>
    <w:rsid w:val="00DE2C62"/>
    <w:rsid w:val="00DE4799"/>
    <w:rsid w:val="00DE4C91"/>
    <w:rsid w:val="00DE4CFF"/>
    <w:rsid w:val="00DE59A1"/>
    <w:rsid w:val="00DE63B7"/>
    <w:rsid w:val="00DE6EBB"/>
    <w:rsid w:val="00DE7F1B"/>
    <w:rsid w:val="00DF061F"/>
    <w:rsid w:val="00DF0803"/>
    <w:rsid w:val="00DF1BCC"/>
    <w:rsid w:val="00DF3D87"/>
    <w:rsid w:val="00DF404A"/>
    <w:rsid w:val="00DF48EE"/>
    <w:rsid w:val="00DF4E72"/>
    <w:rsid w:val="00DF6672"/>
    <w:rsid w:val="00DF675D"/>
    <w:rsid w:val="00DF6A04"/>
    <w:rsid w:val="00DF6D0B"/>
    <w:rsid w:val="00DF74EC"/>
    <w:rsid w:val="00DF78F3"/>
    <w:rsid w:val="00E001CF"/>
    <w:rsid w:val="00E007DB"/>
    <w:rsid w:val="00E01CAB"/>
    <w:rsid w:val="00E0228E"/>
    <w:rsid w:val="00E0261C"/>
    <w:rsid w:val="00E02FEF"/>
    <w:rsid w:val="00E032CC"/>
    <w:rsid w:val="00E03657"/>
    <w:rsid w:val="00E03A82"/>
    <w:rsid w:val="00E03CE4"/>
    <w:rsid w:val="00E043D3"/>
    <w:rsid w:val="00E06473"/>
    <w:rsid w:val="00E06E7A"/>
    <w:rsid w:val="00E077FF"/>
    <w:rsid w:val="00E10520"/>
    <w:rsid w:val="00E10DD6"/>
    <w:rsid w:val="00E10FA4"/>
    <w:rsid w:val="00E1179E"/>
    <w:rsid w:val="00E11953"/>
    <w:rsid w:val="00E12081"/>
    <w:rsid w:val="00E1284D"/>
    <w:rsid w:val="00E12D9B"/>
    <w:rsid w:val="00E12F4E"/>
    <w:rsid w:val="00E13582"/>
    <w:rsid w:val="00E13613"/>
    <w:rsid w:val="00E14E7D"/>
    <w:rsid w:val="00E15434"/>
    <w:rsid w:val="00E1544E"/>
    <w:rsid w:val="00E16FCD"/>
    <w:rsid w:val="00E17686"/>
    <w:rsid w:val="00E17D69"/>
    <w:rsid w:val="00E21971"/>
    <w:rsid w:val="00E21A9E"/>
    <w:rsid w:val="00E22010"/>
    <w:rsid w:val="00E22C84"/>
    <w:rsid w:val="00E22C93"/>
    <w:rsid w:val="00E23667"/>
    <w:rsid w:val="00E247AE"/>
    <w:rsid w:val="00E260A3"/>
    <w:rsid w:val="00E31389"/>
    <w:rsid w:val="00E3180D"/>
    <w:rsid w:val="00E31D54"/>
    <w:rsid w:val="00E323B2"/>
    <w:rsid w:val="00E3293B"/>
    <w:rsid w:val="00E32A80"/>
    <w:rsid w:val="00E331AF"/>
    <w:rsid w:val="00E336AA"/>
    <w:rsid w:val="00E336DA"/>
    <w:rsid w:val="00E33B04"/>
    <w:rsid w:val="00E33E5E"/>
    <w:rsid w:val="00E3534D"/>
    <w:rsid w:val="00E359F0"/>
    <w:rsid w:val="00E362E1"/>
    <w:rsid w:val="00E36564"/>
    <w:rsid w:val="00E37E3D"/>
    <w:rsid w:val="00E42233"/>
    <w:rsid w:val="00E42789"/>
    <w:rsid w:val="00E44407"/>
    <w:rsid w:val="00E44461"/>
    <w:rsid w:val="00E451A9"/>
    <w:rsid w:val="00E45584"/>
    <w:rsid w:val="00E467DF"/>
    <w:rsid w:val="00E469B5"/>
    <w:rsid w:val="00E46B94"/>
    <w:rsid w:val="00E472E3"/>
    <w:rsid w:val="00E47355"/>
    <w:rsid w:val="00E47446"/>
    <w:rsid w:val="00E4764E"/>
    <w:rsid w:val="00E478EA"/>
    <w:rsid w:val="00E50AE5"/>
    <w:rsid w:val="00E50E0D"/>
    <w:rsid w:val="00E516D5"/>
    <w:rsid w:val="00E53104"/>
    <w:rsid w:val="00E53445"/>
    <w:rsid w:val="00E53D44"/>
    <w:rsid w:val="00E54424"/>
    <w:rsid w:val="00E54697"/>
    <w:rsid w:val="00E54F73"/>
    <w:rsid w:val="00E55DE9"/>
    <w:rsid w:val="00E563A5"/>
    <w:rsid w:val="00E56F46"/>
    <w:rsid w:val="00E57171"/>
    <w:rsid w:val="00E577B5"/>
    <w:rsid w:val="00E57C17"/>
    <w:rsid w:val="00E57D7F"/>
    <w:rsid w:val="00E603BA"/>
    <w:rsid w:val="00E60476"/>
    <w:rsid w:val="00E606A7"/>
    <w:rsid w:val="00E63E78"/>
    <w:rsid w:val="00E6408C"/>
    <w:rsid w:val="00E64182"/>
    <w:rsid w:val="00E64194"/>
    <w:rsid w:val="00E64640"/>
    <w:rsid w:val="00E6544F"/>
    <w:rsid w:val="00E65C70"/>
    <w:rsid w:val="00E65EB2"/>
    <w:rsid w:val="00E65EED"/>
    <w:rsid w:val="00E670B2"/>
    <w:rsid w:val="00E67CE7"/>
    <w:rsid w:val="00E711E2"/>
    <w:rsid w:val="00E72DC9"/>
    <w:rsid w:val="00E735BC"/>
    <w:rsid w:val="00E737D0"/>
    <w:rsid w:val="00E73C92"/>
    <w:rsid w:val="00E74B96"/>
    <w:rsid w:val="00E76376"/>
    <w:rsid w:val="00E76CE2"/>
    <w:rsid w:val="00E8013A"/>
    <w:rsid w:val="00E80DCA"/>
    <w:rsid w:val="00E82430"/>
    <w:rsid w:val="00E82F3D"/>
    <w:rsid w:val="00E8301F"/>
    <w:rsid w:val="00E83463"/>
    <w:rsid w:val="00E83C86"/>
    <w:rsid w:val="00E84635"/>
    <w:rsid w:val="00E85542"/>
    <w:rsid w:val="00E85616"/>
    <w:rsid w:val="00E86318"/>
    <w:rsid w:val="00E867AC"/>
    <w:rsid w:val="00E87307"/>
    <w:rsid w:val="00E90241"/>
    <w:rsid w:val="00E90B04"/>
    <w:rsid w:val="00E90CDB"/>
    <w:rsid w:val="00E9110E"/>
    <w:rsid w:val="00E92BA9"/>
    <w:rsid w:val="00E92BDB"/>
    <w:rsid w:val="00E934D7"/>
    <w:rsid w:val="00E93C10"/>
    <w:rsid w:val="00E9597C"/>
    <w:rsid w:val="00E95CFF"/>
    <w:rsid w:val="00E960E1"/>
    <w:rsid w:val="00E960F9"/>
    <w:rsid w:val="00E961C8"/>
    <w:rsid w:val="00E9698B"/>
    <w:rsid w:val="00E97353"/>
    <w:rsid w:val="00E976A1"/>
    <w:rsid w:val="00EA04D1"/>
    <w:rsid w:val="00EA176D"/>
    <w:rsid w:val="00EA2B40"/>
    <w:rsid w:val="00EA315F"/>
    <w:rsid w:val="00EA4334"/>
    <w:rsid w:val="00EA683D"/>
    <w:rsid w:val="00EA69FA"/>
    <w:rsid w:val="00EA6BD6"/>
    <w:rsid w:val="00EB02B1"/>
    <w:rsid w:val="00EB0481"/>
    <w:rsid w:val="00EB26D4"/>
    <w:rsid w:val="00EB2BC1"/>
    <w:rsid w:val="00EB439A"/>
    <w:rsid w:val="00EB4B6D"/>
    <w:rsid w:val="00EB4E98"/>
    <w:rsid w:val="00EB6807"/>
    <w:rsid w:val="00EB7180"/>
    <w:rsid w:val="00EC05DA"/>
    <w:rsid w:val="00EC08BD"/>
    <w:rsid w:val="00EC0E4E"/>
    <w:rsid w:val="00EC1DDC"/>
    <w:rsid w:val="00EC1FA8"/>
    <w:rsid w:val="00EC201E"/>
    <w:rsid w:val="00EC2A63"/>
    <w:rsid w:val="00EC3A79"/>
    <w:rsid w:val="00EC3FC6"/>
    <w:rsid w:val="00EC4F12"/>
    <w:rsid w:val="00EC4FD6"/>
    <w:rsid w:val="00EC5700"/>
    <w:rsid w:val="00EC5DA5"/>
    <w:rsid w:val="00EC5DE8"/>
    <w:rsid w:val="00EC64A0"/>
    <w:rsid w:val="00EC6648"/>
    <w:rsid w:val="00EC67FE"/>
    <w:rsid w:val="00EC69A8"/>
    <w:rsid w:val="00EC6F7A"/>
    <w:rsid w:val="00EC74E0"/>
    <w:rsid w:val="00EC780B"/>
    <w:rsid w:val="00EC7988"/>
    <w:rsid w:val="00ED0150"/>
    <w:rsid w:val="00ED01A1"/>
    <w:rsid w:val="00ED0283"/>
    <w:rsid w:val="00ED0D3B"/>
    <w:rsid w:val="00ED1D52"/>
    <w:rsid w:val="00ED3EC0"/>
    <w:rsid w:val="00ED40D2"/>
    <w:rsid w:val="00ED425F"/>
    <w:rsid w:val="00ED43F7"/>
    <w:rsid w:val="00ED4BB2"/>
    <w:rsid w:val="00ED52B5"/>
    <w:rsid w:val="00ED6B25"/>
    <w:rsid w:val="00ED6D0E"/>
    <w:rsid w:val="00ED75CA"/>
    <w:rsid w:val="00ED79BC"/>
    <w:rsid w:val="00EE01B8"/>
    <w:rsid w:val="00EE03DE"/>
    <w:rsid w:val="00EE1F05"/>
    <w:rsid w:val="00EE2F35"/>
    <w:rsid w:val="00EE33E5"/>
    <w:rsid w:val="00EE4545"/>
    <w:rsid w:val="00EE4651"/>
    <w:rsid w:val="00EE4BAE"/>
    <w:rsid w:val="00EE5E11"/>
    <w:rsid w:val="00EE6EC8"/>
    <w:rsid w:val="00EE7748"/>
    <w:rsid w:val="00EE78A4"/>
    <w:rsid w:val="00EF0134"/>
    <w:rsid w:val="00EF01A4"/>
    <w:rsid w:val="00EF0B2B"/>
    <w:rsid w:val="00EF2418"/>
    <w:rsid w:val="00EF2BFD"/>
    <w:rsid w:val="00EF3883"/>
    <w:rsid w:val="00EF466A"/>
    <w:rsid w:val="00EF7710"/>
    <w:rsid w:val="00EF777C"/>
    <w:rsid w:val="00EF77CB"/>
    <w:rsid w:val="00EF7876"/>
    <w:rsid w:val="00F0081C"/>
    <w:rsid w:val="00F0174E"/>
    <w:rsid w:val="00F021D2"/>
    <w:rsid w:val="00F02284"/>
    <w:rsid w:val="00F025F7"/>
    <w:rsid w:val="00F03B2F"/>
    <w:rsid w:val="00F03BEC"/>
    <w:rsid w:val="00F03F96"/>
    <w:rsid w:val="00F058E0"/>
    <w:rsid w:val="00F05B40"/>
    <w:rsid w:val="00F06C19"/>
    <w:rsid w:val="00F07159"/>
    <w:rsid w:val="00F07416"/>
    <w:rsid w:val="00F07BA8"/>
    <w:rsid w:val="00F120DC"/>
    <w:rsid w:val="00F12982"/>
    <w:rsid w:val="00F13407"/>
    <w:rsid w:val="00F13E23"/>
    <w:rsid w:val="00F145BA"/>
    <w:rsid w:val="00F16170"/>
    <w:rsid w:val="00F16AB9"/>
    <w:rsid w:val="00F17E5F"/>
    <w:rsid w:val="00F2040F"/>
    <w:rsid w:val="00F21A28"/>
    <w:rsid w:val="00F22350"/>
    <w:rsid w:val="00F229C5"/>
    <w:rsid w:val="00F2405A"/>
    <w:rsid w:val="00F25026"/>
    <w:rsid w:val="00F257FB"/>
    <w:rsid w:val="00F25D3B"/>
    <w:rsid w:val="00F25F56"/>
    <w:rsid w:val="00F275CA"/>
    <w:rsid w:val="00F27DCB"/>
    <w:rsid w:val="00F27FE7"/>
    <w:rsid w:val="00F3017A"/>
    <w:rsid w:val="00F305EA"/>
    <w:rsid w:val="00F306EF"/>
    <w:rsid w:val="00F3098C"/>
    <w:rsid w:val="00F30A66"/>
    <w:rsid w:val="00F31732"/>
    <w:rsid w:val="00F325E0"/>
    <w:rsid w:val="00F32874"/>
    <w:rsid w:val="00F32E81"/>
    <w:rsid w:val="00F33DF9"/>
    <w:rsid w:val="00F340BC"/>
    <w:rsid w:val="00F34B6E"/>
    <w:rsid w:val="00F35325"/>
    <w:rsid w:val="00F368BF"/>
    <w:rsid w:val="00F374F6"/>
    <w:rsid w:val="00F37B4B"/>
    <w:rsid w:val="00F40322"/>
    <w:rsid w:val="00F4042C"/>
    <w:rsid w:val="00F409DD"/>
    <w:rsid w:val="00F40FA9"/>
    <w:rsid w:val="00F41A7A"/>
    <w:rsid w:val="00F41F5C"/>
    <w:rsid w:val="00F4292A"/>
    <w:rsid w:val="00F432A8"/>
    <w:rsid w:val="00F43374"/>
    <w:rsid w:val="00F442BE"/>
    <w:rsid w:val="00F458E5"/>
    <w:rsid w:val="00F4675C"/>
    <w:rsid w:val="00F47963"/>
    <w:rsid w:val="00F5008C"/>
    <w:rsid w:val="00F500E2"/>
    <w:rsid w:val="00F51A19"/>
    <w:rsid w:val="00F52641"/>
    <w:rsid w:val="00F53E9E"/>
    <w:rsid w:val="00F547CA"/>
    <w:rsid w:val="00F5534F"/>
    <w:rsid w:val="00F56524"/>
    <w:rsid w:val="00F56640"/>
    <w:rsid w:val="00F57BDA"/>
    <w:rsid w:val="00F60375"/>
    <w:rsid w:val="00F60DB4"/>
    <w:rsid w:val="00F614E6"/>
    <w:rsid w:val="00F61A66"/>
    <w:rsid w:val="00F61AED"/>
    <w:rsid w:val="00F61C6F"/>
    <w:rsid w:val="00F62319"/>
    <w:rsid w:val="00F628FB"/>
    <w:rsid w:val="00F62BBD"/>
    <w:rsid w:val="00F64EB8"/>
    <w:rsid w:val="00F6554E"/>
    <w:rsid w:val="00F66F86"/>
    <w:rsid w:val="00F71260"/>
    <w:rsid w:val="00F716AF"/>
    <w:rsid w:val="00F71C8F"/>
    <w:rsid w:val="00F721F2"/>
    <w:rsid w:val="00F72A0A"/>
    <w:rsid w:val="00F74F1F"/>
    <w:rsid w:val="00F75857"/>
    <w:rsid w:val="00F7588D"/>
    <w:rsid w:val="00F76DE6"/>
    <w:rsid w:val="00F77A55"/>
    <w:rsid w:val="00F77F11"/>
    <w:rsid w:val="00F818E0"/>
    <w:rsid w:val="00F82D36"/>
    <w:rsid w:val="00F8423A"/>
    <w:rsid w:val="00F85417"/>
    <w:rsid w:val="00F85450"/>
    <w:rsid w:val="00F85CE8"/>
    <w:rsid w:val="00F873B8"/>
    <w:rsid w:val="00F90C83"/>
    <w:rsid w:val="00F912A4"/>
    <w:rsid w:val="00F91FC5"/>
    <w:rsid w:val="00F92B80"/>
    <w:rsid w:val="00F92CB8"/>
    <w:rsid w:val="00F932A8"/>
    <w:rsid w:val="00F945F5"/>
    <w:rsid w:val="00F94E42"/>
    <w:rsid w:val="00F950B2"/>
    <w:rsid w:val="00F950E1"/>
    <w:rsid w:val="00F95942"/>
    <w:rsid w:val="00F969F8"/>
    <w:rsid w:val="00F96C06"/>
    <w:rsid w:val="00F974B2"/>
    <w:rsid w:val="00F97D0C"/>
    <w:rsid w:val="00FA004B"/>
    <w:rsid w:val="00FA0056"/>
    <w:rsid w:val="00FA0400"/>
    <w:rsid w:val="00FA15FD"/>
    <w:rsid w:val="00FA1D00"/>
    <w:rsid w:val="00FA1E41"/>
    <w:rsid w:val="00FA2762"/>
    <w:rsid w:val="00FA2A89"/>
    <w:rsid w:val="00FA3442"/>
    <w:rsid w:val="00FA3AB4"/>
    <w:rsid w:val="00FA43E3"/>
    <w:rsid w:val="00FA46D8"/>
    <w:rsid w:val="00FA4EF2"/>
    <w:rsid w:val="00FA523E"/>
    <w:rsid w:val="00FA5418"/>
    <w:rsid w:val="00FA5F60"/>
    <w:rsid w:val="00FA617F"/>
    <w:rsid w:val="00FA672A"/>
    <w:rsid w:val="00FA7190"/>
    <w:rsid w:val="00FA7B50"/>
    <w:rsid w:val="00FA7C03"/>
    <w:rsid w:val="00FB18BD"/>
    <w:rsid w:val="00FB274A"/>
    <w:rsid w:val="00FB324D"/>
    <w:rsid w:val="00FB46D8"/>
    <w:rsid w:val="00FB69BA"/>
    <w:rsid w:val="00FB6ADC"/>
    <w:rsid w:val="00FB7306"/>
    <w:rsid w:val="00FB7345"/>
    <w:rsid w:val="00FC134C"/>
    <w:rsid w:val="00FC2175"/>
    <w:rsid w:val="00FC51A9"/>
    <w:rsid w:val="00FC6502"/>
    <w:rsid w:val="00FC69C2"/>
    <w:rsid w:val="00FD01C9"/>
    <w:rsid w:val="00FD140A"/>
    <w:rsid w:val="00FD1650"/>
    <w:rsid w:val="00FD20F5"/>
    <w:rsid w:val="00FD2C82"/>
    <w:rsid w:val="00FD3979"/>
    <w:rsid w:val="00FD62A1"/>
    <w:rsid w:val="00FD7302"/>
    <w:rsid w:val="00FD7470"/>
    <w:rsid w:val="00FE0CEE"/>
    <w:rsid w:val="00FE11E6"/>
    <w:rsid w:val="00FE24CB"/>
    <w:rsid w:val="00FE3BCF"/>
    <w:rsid w:val="00FE48C6"/>
    <w:rsid w:val="00FE547C"/>
    <w:rsid w:val="00FE72BA"/>
    <w:rsid w:val="00FE73A5"/>
    <w:rsid w:val="00FF0140"/>
    <w:rsid w:val="00FF08D9"/>
    <w:rsid w:val="00FF17A5"/>
    <w:rsid w:val="00FF1EA0"/>
    <w:rsid w:val="00FF2297"/>
    <w:rsid w:val="00FF364B"/>
    <w:rsid w:val="00FF394E"/>
    <w:rsid w:val="00FF480A"/>
    <w:rsid w:val="00FF4920"/>
    <w:rsid w:val="00FF55D0"/>
    <w:rsid w:val="00FF5D15"/>
    <w:rsid w:val="00FF5E1F"/>
    <w:rsid w:val="00FF5F22"/>
    <w:rsid w:val="00FF6154"/>
    <w:rsid w:val="00FF6286"/>
    <w:rsid w:val="00FF6913"/>
    <w:rsid w:val="00FF6CED"/>
    <w:rsid w:val="00FF6DF5"/>
    <w:rsid w:val="00FF79F0"/>
    <w:rsid w:val="00FF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D072"/>
  <w15:chartTrackingRefBased/>
  <w15:docId w15:val="{D3471220-9DED-4614-BA58-C06CB8DD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825B4"/>
  </w:style>
  <w:style w:type="paragraph" w:styleId="Nadpis1">
    <w:name w:val="heading 1"/>
    <w:basedOn w:val="Normlny"/>
    <w:link w:val="Nadpis1Char"/>
    <w:uiPriority w:val="99"/>
    <w:qFormat/>
    <w:rsid w:val="00BD25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next w:val="Zkladntext"/>
    <w:link w:val="Nadpis2Char"/>
    <w:uiPriority w:val="99"/>
    <w:qFormat/>
    <w:rsid w:val="007675D7"/>
    <w:pPr>
      <w:keepNext/>
      <w:keepLines/>
      <w:suppressAutoHyphens/>
      <w:spacing w:before="120" w:after="280"/>
      <w:outlineLvl w:val="1"/>
    </w:pPr>
    <w:rPr>
      <w:b/>
      <w:bCs/>
      <w:sz w:val="26"/>
      <w:szCs w:val="26"/>
      <w:lang w:val="en-US"/>
    </w:rPr>
  </w:style>
  <w:style w:type="paragraph" w:styleId="Nadpis3">
    <w:name w:val="heading 3"/>
    <w:basedOn w:val="Normlny"/>
    <w:link w:val="Nadpis3Char"/>
    <w:uiPriority w:val="99"/>
    <w:qFormat/>
    <w:rsid w:val="00BD25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BD25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adpis5">
    <w:name w:val="heading 5"/>
    <w:basedOn w:val="Normlny"/>
    <w:next w:val="Zkladntext"/>
    <w:link w:val="Nadpis5Char"/>
    <w:uiPriority w:val="9"/>
    <w:qFormat/>
    <w:rsid w:val="007675D7"/>
    <w:pPr>
      <w:keepNext/>
      <w:keepLines/>
      <w:suppressAutoHyphens/>
      <w:spacing w:before="120" w:after="280"/>
      <w:outlineLvl w:val="4"/>
    </w:pPr>
    <w:rPr>
      <w:b/>
      <w:bCs/>
      <w:lang w:val="en-US"/>
    </w:rPr>
  </w:style>
  <w:style w:type="paragraph" w:styleId="Nadpis6">
    <w:name w:val="heading 6"/>
    <w:basedOn w:val="Normlny"/>
    <w:next w:val="Normlny"/>
    <w:link w:val="Nadpis6Char"/>
    <w:uiPriority w:val="99"/>
    <w:qFormat/>
    <w:rsid w:val="003A1095"/>
    <w:pPr>
      <w:keepNext/>
      <w:keepLines/>
      <w:spacing w:before="240" w:after="60" w:line="240" w:lineRule="auto"/>
      <w:jc w:val="both"/>
      <w:outlineLvl w:val="5"/>
    </w:pPr>
    <w:rPr>
      <w:rFonts w:ascii="Calibri" w:eastAsia="Times New Roman" w:hAnsi="Calibri" w:cs="Times New Roman"/>
      <w:b/>
      <w:bCs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94CD8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3833F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833F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833F5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33F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33F5"/>
    <w:rPr>
      <w:b/>
      <w:bCs/>
      <w:sz w:val="20"/>
      <w:szCs w:val="20"/>
    </w:rPr>
  </w:style>
  <w:style w:type="character" w:customStyle="1" w:styleId="Nevyrieenzmienka1">
    <w:name w:val="Nevyriešená zmienka1"/>
    <w:basedOn w:val="Predvolenpsmoodseku"/>
    <w:uiPriority w:val="99"/>
    <w:unhideWhenUsed/>
    <w:rsid w:val="00C96E4A"/>
    <w:rPr>
      <w:color w:val="605E5C"/>
      <w:shd w:val="clear" w:color="auto" w:fill="E1DFDD"/>
    </w:rPr>
  </w:style>
  <w:style w:type="character" w:customStyle="1" w:styleId="Zmienka1">
    <w:name w:val="Zmienka1"/>
    <w:basedOn w:val="Predvolenpsmoodseku"/>
    <w:uiPriority w:val="99"/>
    <w:unhideWhenUsed/>
    <w:rsid w:val="00C96E4A"/>
    <w:rPr>
      <w:color w:val="2B579A"/>
      <w:shd w:val="clear" w:color="auto" w:fill="E1DFDD"/>
    </w:rPr>
  </w:style>
  <w:style w:type="paragraph" w:customStyle="1" w:styleId="FirstParagraph">
    <w:name w:val="First Paragraph"/>
    <w:basedOn w:val="Zkladntext"/>
    <w:next w:val="Zkladntext"/>
    <w:qFormat/>
    <w:rsid w:val="006C454F"/>
    <w:pPr>
      <w:spacing w:before="120" w:line="240" w:lineRule="auto"/>
      <w:jc w:val="both"/>
    </w:pPr>
    <w:rPr>
      <w:rFonts w:ascii="Fira Sans" w:hAnsi="Fira Sans"/>
      <w:color w:val="232323"/>
      <w:sz w:val="20"/>
      <w:szCs w:val="24"/>
      <w:lang w:val="en-US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6C454F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6C454F"/>
  </w:style>
  <w:style w:type="character" w:styleId="Hypertextovprepojenie">
    <w:name w:val="Hyperlink"/>
    <w:basedOn w:val="Predvolenpsmoodseku"/>
    <w:unhideWhenUsed/>
    <w:rsid w:val="008F7D12"/>
    <w:rPr>
      <w:color w:val="0000FF"/>
      <w:u w:val="single"/>
    </w:rPr>
  </w:style>
  <w:style w:type="paragraph" w:styleId="Revzia">
    <w:name w:val="Revision"/>
    <w:hidden/>
    <w:uiPriority w:val="99"/>
    <w:semiHidden/>
    <w:rsid w:val="00167BA7"/>
    <w:pPr>
      <w:spacing w:after="0" w:line="240" w:lineRule="auto"/>
    </w:pPr>
  </w:style>
  <w:style w:type="paragraph" w:customStyle="1" w:styleId="Odstavec-posun-minus1r">
    <w:name w:val="Odstavec-posun-minus_1r"/>
    <w:basedOn w:val="Normlny"/>
    <w:qFormat/>
    <w:rsid w:val="00C41E59"/>
    <w:pPr>
      <w:spacing w:before="120" w:after="120" w:line="240" w:lineRule="auto"/>
      <w:ind w:left="851" w:hanging="284"/>
      <w:jc w:val="both"/>
    </w:pPr>
    <w:rPr>
      <w:rFonts w:ascii="Fira Sans" w:hAnsi="Fira Sans"/>
      <w:color w:val="232323"/>
      <w:sz w:val="20"/>
      <w:szCs w:val="24"/>
      <w:lang w:val="en-US"/>
    </w:rPr>
  </w:style>
  <w:style w:type="character" w:customStyle="1" w:styleId="Nadpis1Char">
    <w:name w:val="Nadpis 1 Char"/>
    <w:basedOn w:val="Predvolenpsmoodseku"/>
    <w:link w:val="Nadpis1"/>
    <w:uiPriority w:val="99"/>
    <w:rsid w:val="009C042C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3Char">
    <w:name w:val="Nadpis 3 Char"/>
    <w:basedOn w:val="Predvolenpsmoodseku"/>
    <w:link w:val="Nadpis3"/>
    <w:uiPriority w:val="99"/>
    <w:rsid w:val="009C042C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9C042C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6430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43036"/>
  </w:style>
  <w:style w:type="paragraph" w:styleId="Pta">
    <w:name w:val="footer"/>
    <w:basedOn w:val="Normlny"/>
    <w:link w:val="PtaChar"/>
    <w:uiPriority w:val="99"/>
    <w:unhideWhenUsed/>
    <w:rsid w:val="006430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43036"/>
  </w:style>
  <w:style w:type="paragraph" w:styleId="Textpoznmkypodiarou">
    <w:name w:val="footnote text"/>
    <w:aliases w:val="Char"/>
    <w:basedOn w:val="Normlny"/>
    <w:link w:val="TextpoznmkypodiarouChar"/>
    <w:uiPriority w:val="99"/>
    <w:unhideWhenUsed/>
    <w:qFormat/>
    <w:rsid w:val="00643036"/>
    <w:pPr>
      <w:spacing w:before="120" w:after="120" w:line="240" w:lineRule="auto"/>
      <w:jc w:val="both"/>
    </w:pPr>
    <w:rPr>
      <w:rFonts w:ascii="Fira Sans" w:hAnsi="Fira Sans"/>
      <w:color w:val="232323"/>
      <w:sz w:val="16"/>
      <w:szCs w:val="24"/>
    </w:rPr>
  </w:style>
  <w:style w:type="character" w:customStyle="1" w:styleId="TextpoznmkypodiarouChar">
    <w:name w:val="Text poznámky pod čiarou Char"/>
    <w:aliases w:val="Char Char"/>
    <w:basedOn w:val="Predvolenpsmoodseku"/>
    <w:link w:val="Textpoznmkypodiarou"/>
    <w:uiPriority w:val="99"/>
    <w:rsid w:val="00643036"/>
    <w:rPr>
      <w:rFonts w:ascii="Fira Sans" w:hAnsi="Fira Sans"/>
      <w:color w:val="232323"/>
      <w:sz w:val="16"/>
      <w:szCs w:val="24"/>
    </w:rPr>
  </w:style>
  <w:style w:type="character" w:styleId="Odkaznapoznmkupodiarou">
    <w:name w:val="footnote reference"/>
    <w:aliases w:val="SUPERS,Footnote Reference Superscript,BVI fnr,Footnote symbol,Footnote,(Footnote Reference),Footnote reference number,note TESI,EN Footnote Reference,Voetnootverwijzing,Times 10 Point,Exposant 3 Point,Appel note de bas de"/>
    <w:basedOn w:val="Predvolenpsmoodseku"/>
    <w:uiPriority w:val="99"/>
    <w:rsid w:val="00643036"/>
    <w:rPr>
      <w:rFonts w:ascii="Fira Sans" w:hAnsi="Fira Sans"/>
      <w:i/>
      <w:color w:val="232323"/>
      <w:sz w:val="20"/>
      <w:szCs w:val="24"/>
      <w:vertAlign w:val="superscript"/>
      <w:lang w:val="en-US"/>
    </w:rPr>
  </w:style>
  <w:style w:type="paragraph" w:styleId="Normlnywebov">
    <w:name w:val="Normal (Web)"/>
    <w:aliases w:val="webb"/>
    <w:basedOn w:val="Normlny"/>
    <w:uiPriority w:val="99"/>
    <w:unhideWhenUsed/>
    <w:rsid w:val="007E0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9"/>
    <w:rsid w:val="007675D7"/>
    <w:rPr>
      <w:b/>
      <w:bCs/>
      <w:sz w:val="26"/>
      <w:szCs w:val="26"/>
      <w:lang w:val="en-US"/>
    </w:rPr>
  </w:style>
  <w:style w:type="character" w:customStyle="1" w:styleId="Nadpis5Char">
    <w:name w:val="Nadpis 5 Char"/>
    <w:basedOn w:val="Predvolenpsmoodseku"/>
    <w:link w:val="Nadpis5"/>
    <w:uiPriority w:val="9"/>
    <w:rsid w:val="007675D7"/>
    <w:rPr>
      <w:b/>
      <w:bCs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D01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D01A1"/>
    <w:rPr>
      <w:rFonts w:ascii="Segoe UI" w:hAnsi="Segoe UI" w:cs="Segoe UI"/>
      <w:sz w:val="18"/>
      <w:szCs w:val="18"/>
    </w:rPr>
  </w:style>
  <w:style w:type="character" w:styleId="Nevyrieenzmienka">
    <w:name w:val="Unresolved Mention"/>
    <w:basedOn w:val="Predvolenpsmoodseku"/>
    <w:uiPriority w:val="99"/>
    <w:semiHidden/>
    <w:unhideWhenUsed/>
    <w:rsid w:val="005C7FBE"/>
    <w:rPr>
      <w:color w:val="605E5C"/>
      <w:shd w:val="clear" w:color="auto" w:fill="E1DFDD"/>
    </w:rPr>
  </w:style>
  <w:style w:type="table" w:styleId="Mriekatabuky">
    <w:name w:val="Table Grid"/>
    <w:basedOn w:val="Normlnatabuka"/>
    <w:uiPriority w:val="99"/>
    <w:rsid w:val="00A93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ekzoznamu1">
    <w:name w:val="Odsek zoznamu1"/>
    <w:basedOn w:val="Normlny"/>
    <w:uiPriority w:val="99"/>
    <w:rsid w:val="00CD6A45"/>
    <w:pPr>
      <w:keepNext/>
      <w:keepLines/>
      <w:spacing w:after="200" w:line="276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numbering" w:customStyle="1" w:styleId="Aktulnyzoznam1">
    <w:name w:val="Aktuálny zoznam1"/>
    <w:uiPriority w:val="99"/>
    <w:rsid w:val="002E374B"/>
    <w:pPr>
      <w:numPr>
        <w:numId w:val="8"/>
      </w:numPr>
    </w:pPr>
  </w:style>
  <w:style w:type="paragraph" w:styleId="Zkladntext2">
    <w:name w:val="Body Text 2"/>
    <w:basedOn w:val="Normlny"/>
    <w:link w:val="Zkladntext2Char"/>
    <w:uiPriority w:val="99"/>
    <w:unhideWhenUsed/>
    <w:rsid w:val="003A1095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3A1095"/>
  </w:style>
  <w:style w:type="character" w:customStyle="1" w:styleId="Nadpis6Char">
    <w:name w:val="Nadpis 6 Char"/>
    <w:basedOn w:val="Predvolenpsmoodseku"/>
    <w:link w:val="Nadpis6"/>
    <w:uiPriority w:val="99"/>
    <w:rsid w:val="003A1095"/>
    <w:rPr>
      <w:rFonts w:ascii="Calibri" w:eastAsia="Times New Roman" w:hAnsi="Calibri" w:cs="Times New Roman"/>
      <w:b/>
      <w:bCs/>
      <w:sz w:val="20"/>
      <w:szCs w:val="20"/>
      <w:lang w:eastAsia="sk-SK"/>
    </w:rPr>
  </w:style>
  <w:style w:type="numbering" w:customStyle="1" w:styleId="Bezzoznamu1">
    <w:name w:val="Bez zoznamu1"/>
    <w:next w:val="Bezzoznamu"/>
    <w:uiPriority w:val="99"/>
    <w:semiHidden/>
    <w:unhideWhenUsed/>
    <w:rsid w:val="003A1095"/>
  </w:style>
  <w:style w:type="paragraph" w:styleId="Zarkazkladnhotextu3">
    <w:name w:val="Body Text Indent 3"/>
    <w:basedOn w:val="Normlny"/>
    <w:link w:val="Zarkazkladnhotextu3Char"/>
    <w:uiPriority w:val="99"/>
    <w:rsid w:val="003A1095"/>
    <w:pPr>
      <w:keepNext/>
      <w:keepLines/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eastAsia="sk-SK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rsid w:val="003A1095"/>
    <w:rPr>
      <w:rFonts w:ascii="Times New Roman" w:eastAsia="Times New Roman" w:hAnsi="Times New Roman" w:cs="Times New Roman"/>
      <w:sz w:val="16"/>
      <w:szCs w:val="16"/>
      <w:lang w:eastAsia="sk-SK"/>
    </w:rPr>
  </w:style>
  <w:style w:type="character" w:styleId="slostrany">
    <w:name w:val="page number"/>
    <w:basedOn w:val="Predvolenpsmoodseku"/>
    <w:uiPriority w:val="99"/>
    <w:rsid w:val="003A1095"/>
    <w:rPr>
      <w:rFonts w:cs="Times New Roman"/>
    </w:rPr>
  </w:style>
  <w:style w:type="character" w:styleId="Odkaznavysvetlivku">
    <w:name w:val="endnote reference"/>
    <w:basedOn w:val="Predvolenpsmoodseku"/>
    <w:uiPriority w:val="99"/>
    <w:semiHidden/>
    <w:rsid w:val="003A1095"/>
    <w:rPr>
      <w:rFonts w:cs="Times New Roman"/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rsid w:val="003A1095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3A109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Dtum">
    <w:name w:val="Date"/>
    <w:basedOn w:val="Normlny"/>
    <w:next w:val="Normlny"/>
    <w:link w:val="DtumChar"/>
    <w:uiPriority w:val="99"/>
    <w:rsid w:val="003A1095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DtumChar">
    <w:name w:val="Dátum Char"/>
    <w:basedOn w:val="Predvolenpsmoodseku"/>
    <w:link w:val="Dtum"/>
    <w:uiPriority w:val="99"/>
    <w:rsid w:val="003A1095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3A1095"/>
    <w:rPr>
      <w:rFonts w:cs="Times New Roman"/>
      <w:color w:val="808080"/>
    </w:rPr>
  </w:style>
  <w:style w:type="character" w:customStyle="1" w:styleId="FontStyle180">
    <w:name w:val="Font Style180"/>
    <w:uiPriority w:val="99"/>
    <w:rsid w:val="003A1095"/>
    <w:rPr>
      <w:rFonts w:ascii="Times New Roman" w:hAnsi="Times New Roman"/>
      <w:sz w:val="20"/>
    </w:rPr>
  </w:style>
  <w:style w:type="character" w:customStyle="1" w:styleId="CharChar9">
    <w:name w:val="Char Char9"/>
    <w:uiPriority w:val="99"/>
    <w:semiHidden/>
    <w:rsid w:val="003A1095"/>
    <w:rPr>
      <w:lang w:val="cs-CZ" w:eastAsia="cs-CZ"/>
    </w:rPr>
  </w:style>
  <w:style w:type="paragraph" w:customStyle="1" w:styleId="CharCharChar2CharCharCharCharCharChar1CharCharCharChar">
    <w:name w:val="Char Char Char2 Char Char Char Char Char Char1 Char Char Char Char"/>
    <w:basedOn w:val="Normlny"/>
    <w:uiPriority w:val="99"/>
    <w:rsid w:val="003A1095"/>
    <w:pPr>
      <w:keepNext/>
      <w:keepLines/>
      <w:spacing w:line="240" w:lineRule="exact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CharChar">
    <w:name w:val="Char Char Char"/>
    <w:basedOn w:val="Normlny"/>
    <w:uiPriority w:val="99"/>
    <w:rsid w:val="003A1095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CharCharCharCharChar">
    <w:name w:val="Char Char Char Char Char Char Char Char Char"/>
    <w:basedOn w:val="Normlny"/>
    <w:uiPriority w:val="99"/>
    <w:rsid w:val="003A1095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PouitHypertextovPrepojenie1">
    <w:name w:val="PoužitéHypertextovéPrepojenie1"/>
    <w:basedOn w:val="Predvolenpsmoodseku"/>
    <w:uiPriority w:val="99"/>
    <w:semiHidden/>
    <w:unhideWhenUsed/>
    <w:rsid w:val="003A1095"/>
    <w:rPr>
      <w:color w:val="800080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A10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2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37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78229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49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80654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61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1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344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4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45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7819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4426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9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17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976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5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78015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5930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7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99530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4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60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88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005323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117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61795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0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77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798330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93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681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7407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390438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77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596298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7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86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9897243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85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46565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25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61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791201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7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66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824974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952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77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090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66695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94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26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120321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270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40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47882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9715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1411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37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60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76614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6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9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44625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30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01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16656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23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949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403695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96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17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73551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013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260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885141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1826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65443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04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2165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1590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11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64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983095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30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817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946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661381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89929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1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838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631917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81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356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306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18967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91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464997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375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18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706900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19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782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450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96181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00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615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367127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762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603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772787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3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491031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139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895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324412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2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76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848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983606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2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15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2700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2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88674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78415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422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163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804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716788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522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32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725033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9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73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905239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202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89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457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807640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5817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90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07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30314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4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77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617188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71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203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402752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28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05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6213309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934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477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710694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48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987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213307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45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074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617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553184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075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691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09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893329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888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250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634347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34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90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990507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22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106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918337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0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374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376540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62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9155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36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441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559391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787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2060469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881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56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313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181810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07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6099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449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40822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05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31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172863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65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28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049269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5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07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264861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14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20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265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141664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24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00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87415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21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918782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79503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997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49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4335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88830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8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53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103271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17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552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823808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72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12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823447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83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355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424034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07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648965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6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70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0529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306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073528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4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9337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9353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9447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438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9188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207210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90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867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752040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43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3595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587927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669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36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844696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63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80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914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83339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31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644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957136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9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16088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45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956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57280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14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5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481779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61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24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783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485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1059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5939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9559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56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012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261739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82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31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753143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53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82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819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213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334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089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1001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31036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52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58962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38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501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248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9689758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275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85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56899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68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19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47567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63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858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469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86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67167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848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68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312354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0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282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972003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96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66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30947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93873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39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67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938333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08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35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525699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08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264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644061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2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13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6627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45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35395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56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79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043363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451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761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474753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644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58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643822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167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320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91741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71063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83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051411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4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59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586776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282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806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041549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05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23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098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36785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44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66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217630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71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10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119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336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19611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63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9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77753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93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49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84517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52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35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035912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4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81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878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409036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79277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84032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0697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35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044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436034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1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94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543651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0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98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110119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15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69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850203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34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195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961526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57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08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819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279203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2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2886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332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761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003139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51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842883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5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459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722554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44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951401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704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874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468152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67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88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751786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5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96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89128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20567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64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56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356116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72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203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064046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4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47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881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25371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18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14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166481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56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18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267424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168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440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2589702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97626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10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500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910544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59811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689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40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102407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80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347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50281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72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20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386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866427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7227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21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03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73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77614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484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50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322963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91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30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793055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98880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18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6559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1013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96310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883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850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721763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834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58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654736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5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799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680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7116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265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67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26926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26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337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523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86504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671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82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699813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85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198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242813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1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91787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38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61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512441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074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598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819354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30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32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528734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3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76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333508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323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822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458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98918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43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47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230228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538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413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4589394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43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03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589072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52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13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12784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950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68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064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02510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8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021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091646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3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617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839969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53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29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013271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340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20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499758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50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056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189990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19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87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073068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47613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4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74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273695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05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1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676792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23137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7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460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13069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36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708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81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92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86289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15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34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758218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4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310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010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89485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4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31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441442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193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231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645613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312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11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369153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54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79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705610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43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080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206345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85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59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273543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0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08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714442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14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801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049119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04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09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967416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176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5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110925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18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12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539644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15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203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403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6076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48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435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05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86661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38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83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79976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02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92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470848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12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911107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509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308677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18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7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5631154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2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8894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142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6030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4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84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014829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87020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28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650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4511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264784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46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589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126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259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37814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65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08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321254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39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949576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11965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74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972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866883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30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70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288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41552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22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26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694727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268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19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206853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03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87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418437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87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983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065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054978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33377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5038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9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78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25984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06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86551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5559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47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78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598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39453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23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1001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913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51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65608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10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12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968546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98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16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1517597">
              <w:marLeft w:val="10515"/>
              <w:marRight w:val="0"/>
              <w:marTop w:val="21762"/>
              <w:marBottom w:val="0"/>
              <w:divBdr>
                <w:top w:val="single" w:sz="12" w:space="2" w:color="481659"/>
                <w:left w:val="single" w:sz="12" w:space="2" w:color="481659"/>
                <w:bottom w:val="single" w:sz="12" w:space="2" w:color="481659"/>
                <w:right w:val="single" w:sz="12" w:space="2" w:color="481659"/>
              </w:divBdr>
            </w:div>
          </w:divsChild>
        </w:div>
        <w:div w:id="17473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728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218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61339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1931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67314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32925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4025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884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2713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24117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3934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9958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302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5305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71214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22548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73236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5156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17165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11049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16143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9016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7055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8351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38307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7717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128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92463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158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525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4140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25628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1188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6295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0865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4966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603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0251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92648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7429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3156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35652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72733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145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1111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19729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9734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41329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57911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306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56771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318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399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56257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3273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56796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5024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02500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655372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464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639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8308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6588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128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4589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351547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38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1137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1656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77779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0132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9272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48720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694237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25586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011220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24417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64456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8898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2934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53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19162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6067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856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4129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914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61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3740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8304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00058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6371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58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25200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08419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87352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11027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3302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979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9706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066172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71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64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2090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9059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717515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66849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19955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934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56246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84969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907231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84841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371009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68986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945836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93452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009864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37009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96946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0779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2893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0136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611375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64933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379554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48752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279537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04034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708660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14348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20962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83887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61858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6009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66002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2809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89978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54922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3425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88508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18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6084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4575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0989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4486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09131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9945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0608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2712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6193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8787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1553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40252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6801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6544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9003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4463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480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40349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49305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477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74525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94337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6634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5871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9650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468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400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52751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36830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53110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2383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4240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2755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2078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8535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3076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312348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7365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7018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2227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0396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861910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28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0873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73402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7342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60499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128201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19113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29242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8335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72538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5327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53061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01183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204628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18357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6404344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9042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73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3391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27024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66415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85313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72174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28269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21385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9352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05674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75362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5218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046268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89469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076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71387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2152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8000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8304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1720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70847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7201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3816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6287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203528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300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2397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9303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485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941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2489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3659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2275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231554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52155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324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23913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3907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1017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12246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3215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1413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6675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785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7753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5590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14072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556948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4610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19038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82356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124065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901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52328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98752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46805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186249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765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20816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3462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020032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71799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979012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6036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6491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0589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562411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752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7606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52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0678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51587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9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859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27042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7167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03845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0006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7674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8896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1176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1299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0084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3165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4894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77043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08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573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2816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2868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7270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069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4038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961306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7196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8778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8654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91506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0786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902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8740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2816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2921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9612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3493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1778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0880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378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45290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1784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8266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7476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887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0532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77967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121855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50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0479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70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172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2978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7580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8524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845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0242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1171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8999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6100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6931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21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2544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37423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177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4314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802117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064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16414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647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831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4888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715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36011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9552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247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4444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2183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109320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07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6285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311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736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6909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8126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6813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5419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8598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4378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4315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0207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7191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7049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0558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8985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94259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1911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014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1292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63247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6283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4377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0367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2620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9097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8292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0321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8675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96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21807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408431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1140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37195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97436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76127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43661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192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32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00287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22940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84635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34780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7316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6420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1480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5124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5249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5840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61762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87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9655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8413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961355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462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0023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057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74457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9645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63559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8" w:color="EFEFEF"/>
                <w:right w:val="none" w:sz="0" w:space="0" w:color="auto"/>
              </w:divBdr>
            </w:div>
            <w:div w:id="91254888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34596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4281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58037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33473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5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099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298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3620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4507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10296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4088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5067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6531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4309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3986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8158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2545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4883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897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2354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0392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19944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357968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65366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57602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9388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8279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0456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4649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8717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80108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7633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3580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92109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4734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9405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8543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2128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89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5157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9195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5523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6518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0235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62501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7114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7723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5759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3288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55314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743305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32912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60718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8260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7206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0308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0986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5285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0583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6829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8026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3156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6353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063415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53818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79364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9948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294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7654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0590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72573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0544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8617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7863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3624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724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8681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9324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0767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5447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5505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1562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5689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68556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7123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4722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5489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9336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10801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7776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2187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4581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140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2654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47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210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5657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812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9215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2210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98638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9962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0187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8042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32128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2818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781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1244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62302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13523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52932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91873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58777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45030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549927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7754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91777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37182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03411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33545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203389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551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36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3275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572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63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4932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52620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6129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1457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5054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7289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4745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836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96897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37327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399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7156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7346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94805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8347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1767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6638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3800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6376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23730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7282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4924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375977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8526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407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375991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9017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4284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2596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37480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039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34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76301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6632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29746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51779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5361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87779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218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40189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374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32040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883822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65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1077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014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57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66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0935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23918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8001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802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66215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8314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63693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391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205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63970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719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5524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09393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736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3128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65253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86605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8325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40377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8321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434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0214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5003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66971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8813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1138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4765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54556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5534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764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00286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9155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6262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1596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866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79235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18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7132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95705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9472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57038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0753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9239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78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3547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868888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18816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8810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1498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502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9027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6750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1244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7645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083528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578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45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840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010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4924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6887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9969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7272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4237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0210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3652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276095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794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4185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448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097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9017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5847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5835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1203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8091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7190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6289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471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04157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1886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8258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904334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9691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1360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4394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9224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2004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7530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0289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428993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8330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3149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7993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6717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53337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659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7961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59627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529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8080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66014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948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0480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8239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91539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86572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91025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946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79810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0584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034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9085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2424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61405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9667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7274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146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59291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23593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6537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840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68315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15173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59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9125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71869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54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8087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7774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0856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4606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303534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10135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433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3624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3971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012248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0936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87641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68062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84789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07304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49758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1932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9996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12351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332698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5286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37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168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1232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4946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6024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4917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0803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57931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64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2090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4952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1179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5118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9221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6496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7118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5442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7099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4887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7325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8943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3218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820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4637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4939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4796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5646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44319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533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28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9171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9165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1813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76280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65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9778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9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0738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7145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8795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9339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935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6869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8451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5353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6852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5585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2585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09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233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174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5167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5826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3447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7752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2776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2785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0025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9404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746011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83162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914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1935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7512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9171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8706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6057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9511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0826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7449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9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5525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7918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3016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5178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1694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0008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4822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1739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8554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7509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69078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496282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625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2454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6469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3320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6212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3590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3187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6657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9193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1601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8835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4378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9536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3200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1699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2692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9196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0517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2919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2064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2834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01889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057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7479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0411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34421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6935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93248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81381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3733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4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5366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8750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01083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0298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2344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6175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0745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44489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564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5672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3159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8971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2494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9958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3320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0340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9927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506870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9905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5825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1192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1290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7760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2648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223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1772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444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04986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69448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9114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161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1407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9877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20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60658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0391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6528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9643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08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66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2401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3825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0496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6196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4308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8806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8774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6296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1854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1770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5878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1773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652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233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6140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4921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9095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1522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6615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2776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3529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3976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2936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915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5679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8576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6890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4886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7442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7730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5832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7669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0571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95227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289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1770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2369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76465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5018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6547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6649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8957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2545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8125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3925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5608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6987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6728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0434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4844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225616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2591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6169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2415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7470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6344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9874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0954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5941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380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3890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04301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11748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087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4473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0134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9798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9435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5494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305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2071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2960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9767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8318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7329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8771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62870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322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654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644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9709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4558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3870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9959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2892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8130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1575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4539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55742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3663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0865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9553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29583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2280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639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7968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6652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7854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9889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08316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9227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2637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3769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9862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5484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89335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7854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9067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1286401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5005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7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797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2144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30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219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84720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4180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73215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8581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50527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132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8676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6465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4010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7401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5498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861178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6989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01675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24142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0591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2350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7414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168049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3894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5790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67855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74498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86030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94898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7877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82563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0789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30439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8662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783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7803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3556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4833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1505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1999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44714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0407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5648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80027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05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7420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71409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15072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79343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32289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7651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65807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8849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0314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06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433417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49699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903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5692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81807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6070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5587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2930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2195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85453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4447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9788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8768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8954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6586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4873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6774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8701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579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34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1804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8413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9449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0432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98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027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08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1962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9557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11531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7439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1318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0138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18828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6632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600436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50978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58469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53554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006715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31606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89240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91071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209577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75449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266565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5789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62208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44874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769288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99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7571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3581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87799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7430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4928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421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300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7959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8219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76639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6054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75876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7858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2297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956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0464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8882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9159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1895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1329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6438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5338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9566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8483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4501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0557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58654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2759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3027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1800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8546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038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799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7575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98278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59996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114451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88609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65223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50188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451191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99039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56198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9265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8053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0832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3274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79758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13944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204319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27848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33308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73128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129698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330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12137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95022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924481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92746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21364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8735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593645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45924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979102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28730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807061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06948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792121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12461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55526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93521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092166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5629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393000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14316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737267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76349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222585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14629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702962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8788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0156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25321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38888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994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935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8819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0311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630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4506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3009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33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10542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2537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02430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011441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9059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537992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60621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786190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58535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019985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79803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96470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8211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9941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9452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38437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95664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578263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29480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552161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99065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981560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41393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879966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28821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01787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140078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14016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62518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1112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5992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5370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0020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30882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51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12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4153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6862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53698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90726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2252646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405792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9179599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010005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2569724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131349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8792638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678604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0868019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154109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254221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48891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73840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63109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15035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9198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3901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911644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203085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5291406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122896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5237176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053933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9979148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989772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330872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172278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101767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114858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93420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217077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35967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94956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51061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647216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89556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148327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40547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28445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87331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18280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5493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98615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24321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807948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47227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933392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13244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327772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9251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472771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95374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770755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79013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152070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96651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29815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52555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427436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94054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191041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12456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858065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73596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978649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17886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331537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0646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8309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6446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7965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01737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7549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76354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35244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07754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4083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6669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7474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33364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041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81302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0216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8543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82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330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8844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096948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526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4643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1732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6663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3272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53513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563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2975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2247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8263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455303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542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69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767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9474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4406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6290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9115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1179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0457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4658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6875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3282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60891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9944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144841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67912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261619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29342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35541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2008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81865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8726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4413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9147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8796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39052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4555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098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8789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2115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6250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1317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7522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38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3540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18869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8873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724457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29956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26424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3129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271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5655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5150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9705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81914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62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0706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0758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92744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03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444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7305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6550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84969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50090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26455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418131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75371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799923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38158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33463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85849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24759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45367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61160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99980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13663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933912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00843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854832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56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367082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60512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066937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8549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81363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6199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979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9238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5921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18163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628170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65113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628976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4381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145788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86651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80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659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80249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451546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0925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157798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65750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769853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3894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300699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227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879698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88512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708405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68051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245748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34744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58694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48344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6721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615322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87403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857211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33644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268596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88868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636047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48188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846771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72101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49219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1639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554231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2659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45738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05719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30800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809359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87304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621847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7110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056154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63344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970521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40548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73097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53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109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34327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0405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7352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64049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24397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05147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400893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38912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749993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21135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187925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61594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871221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5899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6371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92688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96325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05568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445218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80837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087432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476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943785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0465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828525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77640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03430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75145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467757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0646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124981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85094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248497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6299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617865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11503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71298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2575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91270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45451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551746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58426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993233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78979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91212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312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624151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25966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38057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34442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23031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81919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068819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86624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964414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48654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78005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70359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518704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389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19551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7620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1650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26985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10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91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877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41597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6813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5620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56573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5138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56022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7683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486919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51840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850444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21669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94053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14831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6360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20616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784707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3715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6217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866535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46327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27364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75271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1160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200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48777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635381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4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757163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76620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206919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72540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07252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47516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10065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060234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603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916577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68250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082418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18799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89528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60964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907963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2698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886139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14261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03805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11268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651619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00619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51305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05146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22480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508315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80795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102158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72703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612027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45738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14273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7997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5241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760065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0724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09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98705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57750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00599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15852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847841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2862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23480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7598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258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49790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46649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95310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12736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84086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96370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34905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64536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0101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04255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3530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270371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97914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456454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63410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469802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50498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32566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07513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795917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8495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693127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10684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03658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66252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937526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86069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108426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18306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350160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69838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188670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4249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764212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33602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88505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07305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82658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6681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83251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493052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29738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96024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43062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937837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86598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133652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8402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55494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843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08519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84624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9315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22410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284918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56725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009161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3962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42454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25211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337687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36473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563175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3329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494001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5872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99109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42176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24760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7488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21233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064426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77964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606609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48178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1200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2948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15017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813005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8138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274887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48721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063862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06687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075513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75106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11862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44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3715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596034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30124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977569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5152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122625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65033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613048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43424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526227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77711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688861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99434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239670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9527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2702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01182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58034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41550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568786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84428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02206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98646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521327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64202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635653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7903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265192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15159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411437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926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1040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812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8778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2253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74555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7770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211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3527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3352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3287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3265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6684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176650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0655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2401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37355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44648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45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8490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88725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46496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480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9525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1813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69792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3755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3515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6749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67448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821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97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9010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0903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94807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7590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2369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4123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9010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2882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33308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581493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2426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0910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767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7805">
                          <w:marLeft w:val="255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8585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9170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0866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2029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59573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581198">
                          <w:marLeft w:val="255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53625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03260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72652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946794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62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380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7137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14922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344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0544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4761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9905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5403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72249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1786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69785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7665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0176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3369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19387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0181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2364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736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9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7423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77125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51615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68572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3164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3077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6128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4258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95240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9649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483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941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988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13514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948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77126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62112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120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93644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80184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5217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9974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16944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1319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37383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91862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47589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54652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414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427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28637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065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7901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4060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3358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7615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3847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9111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41844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57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2462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0893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2023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14105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62541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32811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8229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321411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768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3272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96208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72580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66479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2729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19354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02651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104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3432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20213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474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3136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4125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54979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45605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3685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5830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08700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984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8116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3365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0015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4899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4415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5252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1124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2669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8193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33963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2453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3364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98951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8062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2556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5918167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17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43803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889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09996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6956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8332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9524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20183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295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35387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39728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0028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54706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6999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6282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1853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38961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05817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607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768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76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27432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6027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10997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8125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951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5994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966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37670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83355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5708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05387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0669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38999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59331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1957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33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07611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227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91145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9173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25626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44099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9632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1858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640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33899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83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3699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4720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609021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1213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2394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9105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504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80247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39982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664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48332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1624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95582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10222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3731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0512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22403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1854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29295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5248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3375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6552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3777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8595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29551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082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63835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0332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63238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2246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65572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42818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5422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9645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330644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83017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127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0770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3058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33995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558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8811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63737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14432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56872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5462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50421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49413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401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4733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4305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7548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9460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9888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80127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1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137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7644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684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4204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05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732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446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849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4240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2989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587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5647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7012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8530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328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948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0401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76772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4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539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  <w:div w:id="15735852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42902EB5099D4FAC5AED3D4683C5B7" ma:contentTypeVersion="7" ma:contentTypeDescription="Umožňuje vytvoriť nový dokument." ma:contentTypeScope="" ma:versionID="7afd3b10f986943e817e2d7fab88f694">
  <xsd:schema xmlns:xsd="http://www.w3.org/2001/XMLSchema" xmlns:xs="http://www.w3.org/2001/XMLSchema" xmlns:p="http://schemas.microsoft.com/office/2006/metadata/properties" xmlns:ns2="9de41c79-caf8-4303-86e7-a4668852da60" xmlns:ns3="7aa50838-7c6c-4178-9656-3047a43b2ee4" targetNamespace="http://schemas.microsoft.com/office/2006/metadata/properties" ma:root="true" ma:fieldsID="0732b5ce761786f53e1e0243672a1936" ns2:_="" ns3:_="">
    <xsd:import namespace="9de41c79-caf8-4303-86e7-a4668852da60"/>
    <xsd:import namespace="7aa50838-7c6c-4178-9656-3047a43b2e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41c79-caf8-4303-86e7-a4668852da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838-7c6c-4178-9656-3047a43b2ee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>
  <f:record ref="">
    <f:field ref="objname" par="" edit="true" text="Vlastny_material"/>
    <f:field ref="objsubject" par="" edit="true" text=""/>
    <f:field ref="objcreatedby" par="" text="Jančík, Erik, Mgr."/>
    <f:field ref="objcreatedat" par="" text="12.9.2024 15:02:20"/>
    <f:field ref="objchangedby" par="" text="Administrator, System"/>
    <f:field ref="objmodifiedat" par="" text="12.9.2024 15:02:2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706D4-643C-42C1-B7BA-FB10758533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CC91EF-2AA2-49F7-952D-AA2576CBE3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DBA347-A1F6-4DF4-BD49-66E73820D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e41c79-caf8-4303-86e7-a4668852da60"/>
    <ds:schemaRef ds:uri="7aa50838-7c6c-4178-9656-3047a43b2e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E5CF718D-CB27-470A-8ACB-CC9BA07A9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>Úrad pre reguláciu sieťových odvetví</Company>
  <LinksUpToDate>false</LinksUpToDate>
  <CharactersWithSpaces>5831</CharactersWithSpaces>
  <SharedDoc>false</SharedDoc>
  <HyperlinkBase/>
  <HLinks>
    <vt:vector size="6" baseType="variant">
      <vt:variant>
        <vt:i4>3670053</vt:i4>
      </vt:variant>
      <vt:variant>
        <vt:i4>0</vt:i4>
      </vt:variant>
      <vt:variant>
        <vt:i4>0</vt:i4>
      </vt:variant>
      <vt:variant>
        <vt:i4>5</vt:i4>
      </vt:variant>
      <vt:variant>
        <vt:lpwstr>https://www.slov-lex.sk/pravne-predpisy/SK/ZZ/2012/250/</vt:lpwstr>
      </vt:variant>
      <vt:variant>
        <vt:lpwstr>paragraf-16a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Pálešová Ivana</dc:creator>
  <cp:keywords/>
  <dc:description/>
  <cp:lastModifiedBy>Marián Čiliak </cp:lastModifiedBy>
  <cp:revision>7</cp:revision>
  <cp:lastPrinted>2023-08-11T08:47:00Z</cp:lastPrinted>
  <dcterms:created xsi:type="dcterms:W3CDTF">2026-08-21T08:41:00Z</dcterms:created>
  <dcterms:modified xsi:type="dcterms:W3CDTF">2026-10-19T09:04:00Z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0x010100AA42902EB5099D4FAC5AED3D4683C5B7</vt:lpwstr>
  </property>
  <property fmtid="{D5CDD505-2E9C-101B-9397-08002B2CF9AE}" pid="3" name="FSC#SKEDITIONSLOVLEX@103.510:spravaucastverej">
    <vt:lpwstr>&lt;p style="text-align: justify;"&gt;Verejnosť bola o&amp;nbsp;príprave návrhu vyhlášky Úradu pre reguláciu sieťových odvetví, ktorou sa mení a&amp;nbsp;dopĺňa vyhláška Úradu pre reguláciu sieťových odvetví č. 236/2016 Z. z., ktorou sa ustanovujú štandardy kvality pre</vt:lpwstr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aktualnyrok">
    <vt:lpwstr>2024</vt:lpwstr>
  </property>
  <property fmtid="{D5CDD505-2E9C-101B-9397-08002B2CF9AE}" pid="6" name="FSC#SKEDITIONSLOVLEX@103.510:cisloparlamenttlac">
    <vt:lpwstr/>
  </property>
  <property fmtid="{D5CDD505-2E9C-101B-9397-08002B2CF9AE}" pid="7" name="FSC#SKEDITIONSLOVLEX@103.510:stavpredpis">
    <vt:lpwstr>Medzirezortné pripomienkové konanie</vt:lpwstr>
  </property>
  <property fmtid="{D5CDD505-2E9C-101B-9397-08002B2CF9AE}" pid="8" name="FSC#SKEDITIONSLOVLEX@103.510:povodpredpis">
    <vt:lpwstr>Slovlex (eLeg)</vt:lpwstr>
  </property>
  <property fmtid="{D5CDD505-2E9C-101B-9397-08002B2CF9AE}" pid="9" name="FSC#SKEDITIONSLOVLEX@103.510:legoblast">
    <vt:lpwstr>Energetika a priemysel_x000d_
Finančné právo</vt:lpwstr>
  </property>
  <property fmtid="{D5CDD505-2E9C-101B-9397-08002B2CF9AE}" pid="10" name="FSC#SKEDITIONSLOVLEX@103.510:uzemplat">
    <vt:lpwstr/>
  </property>
  <property fmtid="{D5CDD505-2E9C-101B-9397-08002B2CF9AE}" pid="11" name="FSC#SKEDITIONSLOVLEX@103.510:vztahypredpis">
    <vt:lpwstr/>
  </property>
  <property fmtid="{D5CDD505-2E9C-101B-9397-08002B2CF9AE}" pid="12" name="FSC#SKEDITIONSLOVLEX@103.510:predkladatel">
    <vt:lpwstr>Mgr. Erik Jančík</vt:lpwstr>
  </property>
  <property fmtid="{D5CDD505-2E9C-101B-9397-08002B2CF9AE}" pid="13" name="FSC#SKEDITIONSLOVLEX@103.510:zodppredkladatel">
    <vt:lpwstr>Ing. Jozef Holjenčík</vt:lpwstr>
  </property>
  <property fmtid="{D5CDD505-2E9C-101B-9397-08002B2CF9AE}" pid="14" name="FSC#SKEDITIONSLOVLEX@103.510:dalsipredkladatel">
    <vt:lpwstr/>
  </property>
  <property fmtid="{D5CDD505-2E9C-101B-9397-08002B2CF9AE}" pid="15" name="FSC#SKEDITIONSLOVLEX@103.510:nazovpredpis">
    <vt:lpwstr>, ktorou sa mení a dopĺňa vyhláška Úradu pre reguláciu sieťových odvetví č. 236/2016 Z. z., ktorou sa ustanovujú štandardy kvality prenosu elektriny, distribúcie elektriny a dodávky elektriny </vt:lpwstr>
  </property>
  <property fmtid="{D5CDD505-2E9C-101B-9397-08002B2CF9AE}" pid="16" name="FSC#SKEDITIONSLOVLEX@103.510:nazovpredpis1">
    <vt:lpwstr/>
  </property>
  <property fmtid="{D5CDD505-2E9C-101B-9397-08002B2CF9AE}" pid="17" name="FSC#SKEDITIONSLOVLEX@103.510:nazovpredpis2">
    <vt:lpwstr/>
  </property>
  <property fmtid="{D5CDD505-2E9C-101B-9397-08002B2CF9AE}" pid="18" name="FSC#SKEDITIONSLOVLEX@103.510:nazovpredpis3">
    <vt:lpwstr/>
  </property>
  <property fmtid="{D5CDD505-2E9C-101B-9397-08002B2CF9AE}" pid="19" name="FSC#SKEDITIONSLOVLEX@103.510:cislopredpis">
    <vt:lpwstr/>
  </property>
  <property fmtid="{D5CDD505-2E9C-101B-9397-08002B2CF9AE}" pid="20" name="FSC#SKEDITIONSLOVLEX@103.510:zodpinstitucia">
    <vt:lpwstr>Úrad pre reguláciu sieťových odvetví</vt:lpwstr>
  </property>
  <property fmtid="{D5CDD505-2E9C-101B-9397-08002B2CF9AE}" pid="21" name="FSC#SKEDITIONSLOVLEX@103.510:pripomienkovatelia">
    <vt:lpwstr/>
  </property>
  <property fmtid="{D5CDD505-2E9C-101B-9397-08002B2CF9AE}" pid="22" name="FSC#SKEDITIONSLOVLEX@103.510:autorpredpis">
    <vt:lpwstr/>
  </property>
  <property fmtid="{D5CDD505-2E9C-101B-9397-08002B2CF9AE}" pid="23" name="FSC#SKEDITIONSLOVLEX@103.510:podnetpredpis">
    <vt:lpwstr>Iniciatívny materiál</vt:lpwstr>
  </property>
  <property fmtid="{D5CDD505-2E9C-101B-9397-08002B2CF9AE}" pid="24" name="FSC#SKEDITIONSLOVLEX@103.510:plnynazovpredpis">
    <vt:lpwstr> Vyhláška Úradu pre reguláciu sieťových odvetví, ktorou sa mení a dopĺňa vyhláška Úradu pre reguláciu sieťových odvetví č. 236/2016 Z. z., ktorou sa ustanovujú štandardy kvality prenosu elektriny, distribúcie elektriny a dodávky elektriny </vt:lpwstr>
  </property>
  <property fmtid="{D5CDD505-2E9C-101B-9397-08002B2CF9AE}" pid="25" name="FSC#SKEDITIONSLOVLEX@103.510:plnynazovpredpis1">
    <vt:lpwstr/>
  </property>
  <property fmtid="{D5CDD505-2E9C-101B-9397-08002B2CF9AE}" pid="26" name="FSC#SKEDITIONSLOVLEX@103.510:plnynazovpredpis2">
    <vt:lpwstr/>
  </property>
  <property fmtid="{D5CDD505-2E9C-101B-9397-08002B2CF9AE}" pid="27" name="FSC#SKEDITIONSLOVLEX@103.510:plnynazovpredpis3">
    <vt:lpwstr/>
  </property>
  <property fmtid="{D5CDD505-2E9C-101B-9397-08002B2CF9AE}" pid="28" name="FSC#SKEDITIONSLOVLEX@103.510:rezortcislopredpis">
    <vt:lpwstr>35367/2024/BA</vt:lpwstr>
  </property>
  <property fmtid="{D5CDD505-2E9C-101B-9397-08002B2CF9AE}" pid="29" name="FSC#SKEDITIONSLOVLEX@103.510:citaciapredpis">
    <vt:lpwstr/>
  </property>
  <property fmtid="{D5CDD505-2E9C-101B-9397-08002B2CF9AE}" pid="30" name="FSC#SKEDITIONSLOVLEX@103.510:spiscislouv">
    <vt:lpwstr/>
  </property>
  <property fmtid="{D5CDD505-2E9C-101B-9397-08002B2CF9AE}" pid="31" name="FSC#SKEDITIONSLOVLEX@103.510:datumschvalpredpis">
    <vt:lpwstr/>
  </property>
  <property fmtid="{D5CDD505-2E9C-101B-9397-08002B2CF9AE}" pid="32" name="FSC#SKEDITIONSLOVLEX@103.510:platneod">
    <vt:lpwstr/>
  </property>
  <property fmtid="{D5CDD505-2E9C-101B-9397-08002B2CF9AE}" pid="33" name="FSC#SKEDITIONSLOVLEX@103.510:platnedo">
    <vt:lpwstr/>
  </property>
  <property fmtid="{D5CDD505-2E9C-101B-9397-08002B2CF9AE}" pid="34" name="FSC#SKEDITIONSLOVLEX@103.510:ucinnostod">
    <vt:lpwstr/>
  </property>
  <property fmtid="{D5CDD505-2E9C-101B-9397-08002B2CF9AE}" pid="35" name="FSC#SKEDITIONSLOVLEX@103.510:ucinnostdo">
    <vt:lpwstr/>
  </property>
  <property fmtid="{D5CDD505-2E9C-101B-9397-08002B2CF9AE}" pid="36" name="FSC#SKEDITIONSLOVLEX@103.510:datumplatnosti">
    <vt:lpwstr/>
  </property>
  <property fmtid="{D5CDD505-2E9C-101B-9397-08002B2CF9AE}" pid="37" name="FSC#SKEDITIONSLOVLEX@103.510:cislolp">
    <vt:lpwstr>LP/2024/477</vt:lpwstr>
  </property>
  <property fmtid="{D5CDD505-2E9C-101B-9397-08002B2CF9AE}" pid="38" name="FSC#SKEDITIONSLOVLEX@103.510:typsprievdok">
    <vt:lpwstr>Vlastný materiál - neštruktúrovaný</vt:lpwstr>
  </property>
  <property fmtid="{D5CDD505-2E9C-101B-9397-08002B2CF9AE}" pid="39" name="FSC#SKEDITIONSLOVLEX@103.510:cislopartlac">
    <vt:lpwstr/>
  </property>
  <property fmtid="{D5CDD505-2E9C-101B-9397-08002B2CF9AE}" pid="40" name="FSC#SKEDITIONSLOVLEX@103.510:AttrStrListDocPropUcelPredmetZmluvy">
    <vt:lpwstr/>
  </property>
  <property fmtid="{D5CDD505-2E9C-101B-9397-08002B2CF9AE}" pid="41" name="FSC#SKEDITIONSLOVLEX@103.510:AttrStrListDocPropUpravaPravFOPRO">
    <vt:lpwstr/>
  </property>
  <property fmtid="{D5CDD505-2E9C-101B-9397-08002B2CF9AE}" pid="42" name="FSC#SKEDITIONSLOVLEX@103.510:AttrStrListDocPropUpravaPredmetuZmluvy">
    <vt:lpwstr/>
  </property>
  <property fmtid="{D5CDD505-2E9C-101B-9397-08002B2CF9AE}" pid="43" name="FSC#SKEDITIONSLOVLEX@103.510:AttrStrListDocPropKategoriaZmluvy74">
    <vt:lpwstr/>
  </property>
  <property fmtid="{D5CDD505-2E9C-101B-9397-08002B2CF9AE}" pid="44" name="FSC#SKEDITIONSLOVLEX@103.510:AttrStrListDocPropKategoriaZmluvy75">
    <vt:lpwstr/>
  </property>
  <property fmtid="{D5CDD505-2E9C-101B-9397-08002B2CF9AE}" pid="45" name="FSC#SKEDITIONSLOVLEX@103.510:AttrStrListDocPropDopadyPrijatiaZmluvy">
    <vt:lpwstr/>
  </property>
  <property fmtid="{D5CDD505-2E9C-101B-9397-08002B2CF9AE}" pid="46" name="FSC#SKEDITIONSLOVLEX@103.510:AttrStrListDocPropProblematikaPPa">
    <vt:lpwstr>je upravený v práve Európskej únie</vt:lpwstr>
  </property>
  <property fmtid="{D5CDD505-2E9C-101B-9397-08002B2CF9AE}" pid="47" name="FSC#SKEDITIONSLOVLEX@103.510:AttrStrListDocPropPrimarnePravoEU">
    <vt:lpwstr>Tretia časť, Hlava XXI (Energetika), čl. 194 ods. 1 Zmluvy o fungovaní Európskej únie</vt:lpwstr>
  </property>
  <property fmtid="{D5CDD505-2E9C-101B-9397-08002B2CF9AE}" pid="48" name="FSC#SKEDITIONSLOVLEX@103.510:AttrStrListDocPropSekundarneLegPravoPO">
    <vt:lpwstr>Smernica Európskeho parlamentu a Rady (EÚ) 2019/944 z 5. júna 2019 o spoločných pravidlách pre vnútorný trh s elektrinou a o zmene smernice 2012/27/EÚ (Ú. v. EÚ, L 158, 14.6.2019). Gestor: Ministerstvo hospodárstva Slovenskej republiky Smernica Európskeho</vt:lpwstr>
  </property>
  <property fmtid="{D5CDD505-2E9C-101B-9397-08002B2CF9AE}" pid="49" name="FSC#SKEDITIONSLOVLEX@103.510:AttrStrListDocPropSekundarneNelegPravoPO">
    <vt:lpwstr/>
  </property>
  <property fmtid="{D5CDD505-2E9C-101B-9397-08002B2CF9AE}" pid="50" name="FSC#SKEDITIONSLOVLEX@103.510:AttrStrListDocPropSekundarneLegPravoDO">
    <vt:lpwstr/>
  </property>
  <property fmtid="{D5CDD505-2E9C-101B-9397-08002B2CF9AE}" pid="51" name="FSC#SKEDITIONSLOVLEX@103.510:AttrStrListDocPropProblematikaPPb">
    <vt:lpwstr/>
  </property>
  <property fmtid="{D5CDD505-2E9C-101B-9397-08002B2CF9AE}" pid="52" name="FSC#SKEDITIONSLOVLEX@103.510:AttrStrListDocPropNazovPredpisuEU">
    <vt:lpwstr>nie je obsiahnutý v judikatúre Súdneho dvora Európskej únie</vt:lpwstr>
  </property>
  <property fmtid="{D5CDD505-2E9C-101B-9397-08002B2CF9AE}" pid="53" name="FSC#SKEDITIONSLOVLEX@103.510:AttrStrListDocPropLehotaPrebratieSmernice">
    <vt:lpwstr>smernica 2019/944 do 31. decembra 2020, smernica 2012/27/EÚ do 5. júna 2014, smernica 2009/28/ES do 25. decembra 2009, smernica 2009/72/ES do 3. marca 2011, smernica 2018/2001 do 30. júna 2021</vt:lpwstr>
  </property>
  <property fmtid="{D5CDD505-2E9C-101B-9397-08002B2CF9AE}" pid="54" name="FSC#SKEDITIONSLOVLEX@103.510:AttrStrListDocPropLehotaNaPredlozenie">
    <vt:lpwstr/>
  </property>
  <property fmtid="{D5CDD505-2E9C-101B-9397-08002B2CF9AE}" pid="55" name="FSC#SKEDITIONSLOVLEX@103.510:AttrStrListDocPropInfoZaciatokKonania">
    <vt:lpwstr>proti SR je začaté konanie podľa čl. 258 a 260 ods. 3 Zmluvy o fungovaní Európskej únie v platnom znení vo vzťahu k smernici (EÚ) 2019/944 - INFR(2021)0102 - Porušenie č. 2021/0102 Neoznámenie transpozičných opatrení k smernici Európskeho parlamentu a Rad</vt:lpwstr>
  </property>
  <property fmtid="{D5CDD505-2E9C-101B-9397-08002B2CF9AE}" pid="56" name="FSC#SKEDITIONSLOVLEX@103.510:AttrStrListDocPropInfoUzPreberanePP">
    <vt:lpwstr>Zákonom č. 309/2009 Z. z. o podpore obnoviteľných zdrojov energie a vysoko účinnej kombinovanej výroby a o zmene a doplnení niektorých zákonov v znení neskorších predpisov boli prebraté smernica 2009/28/ES, smernica 2012/27/EÚ a smernica 2019/944. Zákonom</vt:lpwstr>
  </property>
  <property fmtid="{D5CDD505-2E9C-101B-9397-08002B2CF9AE}" pid="57" name="FSC#SKEDITIONSLOVLEX@103.510:AttrStrListDocPropStupenZlucitelnostiPP">
    <vt:lpwstr>úplne</vt:lpwstr>
  </property>
  <property fmtid="{D5CDD505-2E9C-101B-9397-08002B2CF9AE}" pid="58" name="FSC#SKEDITIONSLOVLEX@103.510:AttrStrListDocPropGestorSpolupRezorty">
    <vt:lpwstr/>
  </property>
  <property fmtid="{D5CDD505-2E9C-101B-9397-08002B2CF9AE}" pid="59" name="FSC#SKEDITIONSLOVLEX@103.510:AttrDateDocPropZaciatokPKK">
    <vt:lpwstr/>
  </property>
  <property fmtid="{D5CDD505-2E9C-101B-9397-08002B2CF9AE}" pid="60" name="FSC#SKEDITIONSLOVLEX@103.510:AttrDateDocPropUkonceniePKK">
    <vt:lpwstr/>
  </property>
  <property fmtid="{D5CDD505-2E9C-101B-9397-08002B2CF9AE}" pid="61" name="FSC#SKEDITIONSLOVLEX@103.510:AttrStrDocPropVplyvRozpocetVS">
    <vt:lpwstr/>
  </property>
  <property fmtid="{D5CDD505-2E9C-101B-9397-08002B2CF9AE}" pid="62" name="FSC#SKEDITIONSLOVLEX@103.510:AttrStrDocPropVplyvPodnikatelskeProstr">
    <vt:lpwstr/>
  </property>
  <property fmtid="{D5CDD505-2E9C-101B-9397-08002B2CF9AE}" pid="63" name="FSC#SKEDITIONSLOVLEX@103.510:AttrStrDocPropVplyvSocialny">
    <vt:lpwstr/>
  </property>
  <property fmtid="{D5CDD505-2E9C-101B-9397-08002B2CF9AE}" pid="64" name="FSC#SKEDITIONSLOVLEX@103.510:AttrStrDocPropVplyvNaZivotProstr">
    <vt:lpwstr/>
  </property>
  <property fmtid="{D5CDD505-2E9C-101B-9397-08002B2CF9AE}" pid="65" name="FSC#SKEDITIONSLOVLEX@103.510:AttrStrDocPropVplyvNaInformatizaciu">
    <vt:lpwstr/>
  </property>
  <property fmtid="{D5CDD505-2E9C-101B-9397-08002B2CF9AE}" pid="66" name="FSC#SKEDITIONSLOVLEX@103.510:AttrStrListDocPropPoznamkaVplyv">
    <vt:lpwstr/>
  </property>
  <property fmtid="{D5CDD505-2E9C-101B-9397-08002B2CF9AE}" pid="67" name="FSC#SKEDITIONSLOVLEX@103.510:AttrStrListDocPropAltRiesenia">
    <vt:lpwstr/>
  </property>
  <property fmtid="{D5CDD505-2E9C-101B-9397-08002B2CF9AE}" pid="68" name="FSC#SKEDITIONSLOVLEX@103.510:AttrStrListDocPropStanoviskoGest">
    <vt:lpwstr/>
  </property>
  <property fmtid="{D5CDD505-2E9C-101B-9397-08002B2CF9AE}" pid="69" name="FSC#SKEDITIONSLOVLEX@103.510:AttrStrListDocPropTextKomunike">
    <vt:lpwstr/>
  </property>
  <property fmtid="{D5CDD505-2E9C-101B-9397-08002B2CF9AE}" pid="70" name="FSC#SKEDITIONSLOVLEX@103.510:AttrStrListDocPropUznesenieCastA">
    <vt:lpwstr/>
  </property>
  <property fmtid="{D5CDD505-2E9C-101B-9397-08002B2CF9AE}" pid="71" name="FSC#SKEDITIONSLOVLEX@103.510:AttrStrListDocPropUznesenieZodpovednyA1">
    <vt:lpwstr/>
  </property>
  <property fmtid="{D5CDD505-2E9C-101B-9397-08002B2CF9AE}" pid="72" name="FSC#SKEDITIONSLOVLEX@103.510:AttrStrListDocPropUznesenieTextA1">
    <vt:lpwstr/>
  </property>
  <property fmtid="{D5CDD505-2E9C-101B-9397-08002B2CF9AE}" pid="73" name="FSC#SKEDITIONSLOVLEX@103.510:AttrStrListDocPropUznesenieTerminA1">
    <vt:lpwstr/>
  </property>
  <property fmtid="{D5CDD505-2E9C-101B-9397-08002B2CF9AE}" pid="74" name="FSC#SKEDITIONSLOVLEX@103.510:AttrStrListDocPropUznesenieBODA1">
    <vt:lpwstr/>
  </property>
  <property fmtid="{D5CDD505-2E9C-101B-9397-08002B2CF9AE}" pid="75" name="FSC#SKEDITIONSLOVLEX@103.510:AttrStrListDocPropUznesenieZodpovednyA2">
    <vt:lpwstr/>
  </property>
  <property fmtid="{D5CDD505-2E9C-101B-9397-08002B2CF9AE}" pid="76" name="FSC#SKEDITIONSLOVLEX@103.510:AttrStrListDocPropUznesenieTextA2">
    <vt:lpwstr/>
  </property>
  <property fmtid="{D5CDD505-2E9C-101B-9397-08002B2CF9AE}" pid="77" name="FSC#SKEDITIONSLOVLEX@103.510:AttrStrListDocPropUznesenieTerminA2">
    <vt:lpwstr/>
  </property>
  <property fmtid="{D5CDD505-2E9C-101B-9397-08002B2CF9AE}" pid="78" name="FSC#SKEDITIONSLOVLEX@103.510:AttrStrListDocPropUznesenieBODA3">
    <vt:lpwstr/>
  </property>
  <property fmtid="{D5CDD505-2E9C-101B-9397-08002B2CF9AE}" pid="79" name="FSC#SKEDITIONSLOVLEX@103.510:AttrStrListDocPropUznesenieZodpovednyA3">
    <vt:lpwstr/>
  </property>
  <property fmtid="{D5CDD505-2E9C-101B-9397-08002B2CF9AE}" pid="80" name="FSC#SKEDITIONSLOVLEX@103.510:AttrStrListDocPropUznesenieTextA3">
    <vt:lpwstr/>
  </property>
  <property fmtid="{D5CDD505-2E9C-101B-9397-08002B2CF9AE}" pid="81" name="FSC#SKEDITIONSLOVLEX@103.510:AttrStrListDocPropUznesenieTerminA3">
    <vt:lpwstr/>
  </property>
  <property fmtid="{D5CDD505-2E9C-101B-9397-08002B2CF9AE}" pid="82" name="FSC#SKEDITIONSLOVLEX@103.510:AttrStrListDocPropUznesenieBODA4">
    <vt:lpwstr/>
  </property>
  <property fmtid="{D5CDD505-2E9C-101B-9397-08002B2CF9AE}" pid="83" name="FSC#SKEDITIONSLOVLEX@103.510:AttrStrListDocPropUznesenieZodpovednyA4">
    <vt:lpwstr/>
  </property>
  <property fmtid="{D5CDD505-2E9C-101B-9397-08002B2CF9AE}" pid="84" name="FSC#SKEDITIONSLOVLEX@103.510:AttrStrListDocPropUznesenieTextA4">
    <vt:lpwstr/>
  </property>
  <property fmtid="{D5CDD505-2E9C-101B-9397-08002B2CF9AE}" pid="85" name="FSC#SKEDITIONSLOVLEX@103.510:AttrStrListDocPropUznesenieTerminA4">
    <vt:lpwstr/>
  </property>
  <property fmtid="{D5CDD505-2E9C-101B-9397-08002B2CF9AE}" pid="86" name="FSC#SKEDITIONSLOVLEX@103.510:AttrStrListDocPropUznesenieCastB">
    <vt:lpwstr/>
  </property>
  <property fmtid="{D5CDD505-2E9C-101B-9397-08002B2CF9AE}" pid="87" name="FSC#SKEDITIONSLOVLEX@103.510:AttrStrListDocPropUznesenieBODB1">
    <vt:lpwstr/>
  </property>
  <property fmtid="{D5CDD505-2E9C-101B-9397-08002B2CF9AE}" pid="88" name="FSC#SKEDITIONSLOVLEX@103.510:AttrStrListDocPropUznesenieZodpovednyB1">
    <vt:lpwstr/>
  </property>
  <property fmtid="{D5CDD505-2E9C-101B-9397-08002B2CF9AE}" pid="89" name="FSC#SKEDITIONSLOVLEX@103.510:AttrStrListDocPropUznesenieTextB1">
    <vt:lpwstr/>
  </property>
  <property fmtid="{D5CDD505-2E9C-101B-9397-08002B2CF9AE}" pid="90" name="FSC#SKEDITIONSLOVLEX@103.510:AttrStrListDocPropUznesenieTerminB1">
    <vt:lpwstr/>
  </property>
  <property fmtid="{D5CDD505-2E9C-101B-9397-08002B2CF9AE}" pid="91" name="FSC#SKEDITIONSLOVLEX@103.510:AttrStrListDocPropUznesenieBODB2">
    <vt:lpwstr/>
  </property>
  <property fmtid="{D5CDD505-2E9C-101B-9397-08002B2CF9AE}" pid="92" name="FSC#SKEDITIONSLOVLEX@103.510:AttrStrListDocPropUznesenieZodpovednyB2">
    <vt:lpwstr/>
  </property>
  <property fmtid="{D5CDD505-2E9C-101B-9397-08002B2CF9AE}" pid="93" name="FSC#SKEDITIONSLOVLEX@103.510:AttrStrListDocPropUznesenieTextB2">
    <vt:lpwstr/>
  </property>
  <property fmtid="{D5CDD505-2E9C-101B-9397-08002B2CF9AE}" pid="94" name="FSC#SKEDITIONSLOVLEX@103.510:AttrStrListDocPropUznesenieTerminB2">
    <vt:lpwstr/>
  </property>
  <property fmtid="{D5CDD505-2E9C-101B-9397-08002B2CF9AE}" pid="95" name="FSC#SKEDITIONSLOVLEX@103.510:AttrStrListDocPropUznesenieBODB3">
    <vt:lpwstr/>
  </property>
  <property fmtid="{D5CDD505-2E9C-101B-9397-08002B2CF9AE}" pid="96" name="FSC#SKEDITIONSLOVLEX@103.510:AttrStrListDocPropUznesenieZodpovednyB3">
    <vt:lpwstr/>
  </property>
  <property fmtid="{D5CDD505-2E9C-101B-9397-08002B2CF9AE}" pid="97" name="FSC#SKEDITIONSLOVLEX@103.510:AttrStrListDocPropUznesenieTextB3">
    <vt:lpwstr/>
  </property>
  <property fmtid="{D5CDD505-2E9C-101B-9397-08002B2CF9AE}" pid="98" name="FSC#SKEDITIONSLOVLEX@103.510:AttrStrListDocPropUznesenieTerminB3">
    <vt:lpwstr/>
  </property>
  <property fmtid="{D5CDD505-2E9C-101B-9397-08002B2CF9AE}" pid="99" name="FSC#SKEDITIONSLOVLEX@103.510:AttrStrListDocPropUznesenieBODB4">
    <vt:lpwstr/>
  </property>
  <property fmtid="{D5CDD505-2E9C-101B-9397-08002B2CF9AE}" pid="100" name="FSC#SKEDITIONSLOVLEX@103.510:AttrStrListDocPropUznesenieZodpovednyB4">
    <vt:lpwstr/>
  </property>
  <property fmtid="{D5CDD505-2E9C-101B-9397-08002B2CF9AE}" pid="101" name="FSC#SKEDITIONSLOVLEX@103.510:AttrStrListDocPropUznesenieTextB4">
    <vt:lpwstr/>
  </property>
  <property fmtid="{D5CDD505-2E9C-101B-9397-08002B2CF9AE}" pid="102" name="FSC#SKEDITIONSLOVLEX@103.510:AttrStrListDocPropUznesenieTerminB4">
    <vt:lpwstr/>
  </property>
  <property fmtid="{D5CDD505-2E9C-101B-9397-08002B2CF9AE}" pid="103" name="FSC#SKEDITIONSLOVLEX@103.510:AttrStrListDocPropUznesenieCastC">
    <vt:lpwstr/>
  </property>
  <property fmtid="{D5CDD505-2E9C-101B-9397-08002B2CF9AE}" pid="104" name="FSC#SKEDITIONSLOVLEX@103.510:AttrStrListDocPropUznesenieBODC1">
    <vt:lpwstr/>
  </property>
  <property fmtid="{D5CDD505-2E9C-101B-9397-08002B2CF9AE}" pid="105" name="FSC#SKEDITIONSLOVLEX@103.510:AttrStrListDocPropUznesenieZodpovednyC1">
    <vt:lpwstr/>
  </property>
  <property fmtid="{D5CDD505-2E9C-101B-9397-08002B2CF9AE}" pid="106" name="FSC#SKEDITIONSLOVLEX@103.510:AttrStrListDocPropUznesenieTextC1">
    <vt:lpwstr/>
  </property>
  <property fmtid="{D5CDD505-2E9C-101B-9397-08002B2CF9AE}" pid="107" name="FSC#SKEDITIONSLOVLEX@103.510:AttrStrListDocPropUznesenieTerminC1">
    <vt:lpwstr/>
  </property>
  <property fmtid="{D5CDD505-2E9C-101B-9397-08002B2CF9AE}" pid="108" name="FSC#SKEDITIONSLOVLEX@103.510:AttrStrListDocPropUznesenieBODC2">
    <vt:lpwstr/>
  </property>
  <property fmtid="{D5CDD505-2E9C-101B-9397-08002B2CF9AE}" pid="109" name="FSC#SKEDITIONSLOVLEX@103.510:AttrStrListDocPropUznesenieZodpovednyC2">
    <vt:lpwstr/>
  </property>
  <property fmtid="{D5CDD505-2E9C-101B-9397-08002B2CF9AE}" pid="110" name="FSC#SKEDITIONSLOVLEX@103.510:AttrStrListDocPropUznesenieTextC2">
    <vt:lpwstr/>
  </property>
  <property fmtid="{D5CDD505-2E9C-101B-9397-08002B2CF9AE}" pid="111" name="FSC#SKEDITIONSLOVLEX@103.510:AttrStrListDocPropUznesenieTerminC2">
    <vt:lpwstr/>
  </property>
  <property fmtid="{D5CDD505-2E9C-101B-9397-08002B2CF9AE}" pid="112" name="FSC#SKEDITIONSLOVLEX@103.510:AttrStrListDocPropUznesenieBODC3">
    <vt:lpwstr/>
  </property>
  <property fmtid="{D5CDD505-2E9C-101B-9397-08002B2CF9AE}" pid="113" name="FSC#SKEDITIONSLOVLEX@103.510:AttrStrListDocPropUznesenieZodpovednyC3">
    <vt:lpwstr/>
  </property>
  <property fmtid="{D5CDD505-2E9C-101B-9397-08002B2CF9AE}" pid="114" name="FSC#SKEDITIONSLOVLEX@103.510:AttrStrListDocPropUznesenieTextC3">
    <vt:lpwstr/>
  </property>
  <property fmtid="{D5CDD505-2E9C-101B-9397-08002B2CF9AE}" pid="115" name="FSC#SKEDITIONSLOVLEX@103.510:AttrStrListDocPropUznesenieTerminC3">
    <vt:lpwstr/>
  </property>
  <property fmtid="{D5CDD505-2E9C-101B-9397-08002B2CF9AE}" pid="116" name="FSC#SKEDITIONSLOVLEX@103.510:AttrStrListDocPropUznesenieBODC4">
    <vt:lpwstr/>
  </property>
  <property fmtid="{D5CDD505-2E9C-101B-9397-08002B2CF9AE}" pid="117" name="FSC#SKEDITIONSLOVLEX@103.510:AttrStrListDocPropUznesenieZodpovednyC4">
    <vt:lpwstr/>
  </property>
  <property fmtid="{D5CDD505-2E9C-101B-9397-08002B2CF9AE}" pid="118" name="FSC#SKEDITIONSLOVLEX@103.510:AttrStrListDocPropUznesenieTextC4">
    <vt:lpwstr/>
  </property>
  <property fmtid="{D5CDD505-2E9C-101B-9397-08002B2CF9AE}" pid="119" name="FSC#SKEDITIONSLOVLEX@103.510:AttrStrListDocPropUznesenieTerminC4">
    <vt:lpwstr/>
  </property>
  <property fmtid="{D5CDD505-2E9C-101B-9397-08002B2CF9AE}" pid="120" name="FSC#SKEDITIONSLOVLEX@103.510:AttrStrListDocPropUznesenieCastD">
    <vt:lpwstr/>
  </property>
  <property fmtid="{D5CDD505-2E9C-101B-9397-08002B2CF9AE}" pid="121" name="FSC#SKEDITIONSLOVLEX@103.510:AttrStrListDocPropUznesenieBODD1">
    <vt:lpwstr/>
  </property>
  <property fmtid="{D5CDD505-2E9C-101B-9397-08002B2CF9AE}" pid="122" name="FSC#SKEDITIONSLOVLEX@103.510:AttrStrListDocPropUznesenieZodpovednyD1">
    <vt:lpwstr/>
  </property>
  <property fmtid="{D5CDD505-2E9C-101B-9397-08002B2CF9AE}" pid="123" name="FSC#SKEDITIONSLOVLEX@103.510:AttrStrListDocPropUznesenieTextD1">
    <vt:lpwstr/>
  </property>
  <property fmtid="{D5CDD505-2E9C-101B-9397-08002B2CF9AE}" pid="124" name="FSC#SKEDITIONSLOVLEX@103.510:AttrStrListDocPropUznesenieTerminD1">
    <vt:lpwstr/>
  </property>
  <property fmtid="{D5CDD505-2E9C-101B-9397-08002B2CF9AE}" pid="125" name="FSC#SKEDITIONSLOVLEX@103.510:AttrStrListDocPropUznesenieBODD2">
    <vt:lpwstr/>
  </property>
  <property fmtid="{D5CDD505-2E9C-101B-9397-08002B2CF9AE}" pid="126" name="FSC#SKEDITIONSLOVLEX@103.510:AttrStrListDocPropUznesenieZodpovednyD2">
    <vt:lpwstr/>
  </property>
  <property fmtid="{D5CDD505-2E9C-101B-9397-08002B2CF9AE}" pid="127" name="FSC#SKEDITIONSLOVLEX@103.510:AttrStrListDocPropUznesenieTextD2">
    <vt:lpwstr/>
  </property>
  <property fmtid="{D5CDD505-2E9C-101B-9397-08002B2CF9AE}" pid="128" name="FSC#SKEDITIONSLOVLEX@103.510:AttrStrListDocPropUznesenieTerminD2">
    <vt:lpwstr/>
  </property>
  <property fmtid="{D5CDD505-2E9C-101B-9397-08002B2CF9AE}" pid="129" name="FSC#SKEDITIONSLOVLEX@103.510:AttrStrListDocPropUznesenieBODD3">
    <vt:lpwstr/>
  </property>
  <property fmtid="{D5CDD505-2E9C-101B-9397-08002B2CF9AE}" pid="130" name="FSC#SKEDITIONSLOVLEX@103.510:AttrStrListDocPropUznesenieZodpovednyD3">
    <vt:lpwstr/>
  </property>
  <property fmtid="{D5CDD505-2E9C-101B-9397-08002B2CF9AE}" pid="131" name="FSC#SKEDITIONSLOVLEX@103.510:AttrStrListDocPropUznesenieTextD3">
    <vt:lpwstr/>
  </property>
  <property fmtid="{D5CDD505-2E9C-101B-9397-08002B2CF9AE}" pid="132" name="FSC#SKEDITIONSLOVLEX@103.510:AttrStrListDocPropUznesenieTerminD3">
    <vt:lpwstr/>
  </property>
  <property fmtid="{D5CDD505-2E9C-101B-9397-08002B2CF9AE}" pid="133" name="FSC#SKEDITIONSLOVLEX@103.510:AttrStrListDocPropUznesenieBODD4">
    <vt:lpwstr/>
  </property>
  <property fmtid="{D5CDD505-2E9C-101B-9397-08002B2CF9AE}" pid="134" name="FSC#SKEDITIONSLOVLEX@103.510:AttrStrListDocPropUznesenieZodpovednyD4">
    <vt:lpwstr/>
  </property>
  <property fmtid="{D5CDD505-2E9C-101B-9397-08002B2CF9AE}" pid="135" name="FSC#SKEDITIONSLOVLEX@103.510:AttrStrListDocPropUznesenieTextD4">
    <vt:lpwstr/>
  </property>
  <property fmtid="{D5CDD505-2E9C-101B-9397-08002B2CF9AE}" pid="136" name="FSC#SKEDITIONSLOVLEX@103.510:AttrStrListDocPropUznesenieTerminD4">
    <vt:lpwstr/>
  </property>
  <property fmtid="{D5CDD505-2E9C-101B-9397-08002B2CF9AE}" pid="137" name="FSC#SKEDITIONSLOVLEX@103.510:AttrStrListDocPropUznesenieVykonaju">
    <vt:lpwstr/>
  </property>
  <property fmtid="{D5CDD505-2E9C-101B-9397-08002B2CF9AE}" pid="138" name="FSC#SKEDITIONSLOVLEX@103.510:AttrStrListDocPropUznesenieNaVedomie">
    <vt:lpwstr/>
  </property>
  <property fmtid="{D5CDD505-2E9C-101B-9397-08002B2CF9AE}" pid="139" name="FSC#SKEDITIONSLOVLEX@103.510:funkciaPred">
    <vt:lpwstr/>
  </property>
  <property fmtid="{D5CDD505-2E9C-101B-9397-08002B2CF9AE}" pid="140" name="FSC#SKEDITIONSLOVLEX@103.510:funkciaPredAkuzativ">
    <vt:lpwstr/>
  </property>
  <property fmtid="{D5CDD505-2E9C-101B-9397-08002B2CF9AE}" pid="141" name="FSC#SKEDITIONSLOVLEX@103.510:funkciaPredDativ">
    <vt:lpwstr/>
  </property>
  <property fmtid="{D5CDD505-2E9C-101B-9397-08002B2CF9AE}" pid="142" name="FSC#SKEDITIONSLOVLEX@103.510:funkciaZodpPred">
    <vt:lpwstr>predseda Úradu pre reguláciu sieťových odvetví</vt:lpwstr>
  </property>
  <property fmtid="{D5CDD505-2E9C-101B-9397-08002B2CF9AE}" pid="143" name="FSC#SKEDITIONSLOVLEX@103.510:funkciaZodpPredAkuzativ">
    <vt:lpwstr>predsedovi Úradu pre reguláciu sieťových odvetví</vt:lpwstr>
  </property>
  <property fmtid="{D5CDD505-2E9C-101B-9397-08002B2CF9AE}" pid="144" name="FSC#SKEDITIONSLOVLEX@103.510:funkciaZodpPredDativ">
    <vt:lpwstr>predsedu Úradu pre reguláciu sieťových odvetví</vt:lpwstr>
  </property>
  <property fmtid="{D5CDD505-2E9C-101B-9397-08002B2CF9AE}" pid="145" name="FSC#SKEDITIONSLOVLEX@103.510:funkciaDalsiPred">
    <vt:lpwstr/>
  </property>
  <property fmtid="{D5CDD505-2E9C-101B-9397-08002B2CF9AE}" pid="146" name="FSC#SKEDITIONSLOVLEX@103.510:funkciaDalsiPredAkuzativ">
    <vt:lpwstr/>
  </property>
  <property fmtid="{D5CDD505-2E9C-101B-9397-08002B2CF9AE}" pid="147" name="FSC#SKEDITIONSLOVLEX@103.510:funkciaDalsiPredDativ">
    <vt:lpwstr/>
  </property>
  <property fmtid="{D5CDD505-2E9C-101B-9397-08002B2CF9AE}" pid="148" name="FSC#SKEDITIONSLOVLEX@103.510:predkladateliaObalSD">
    <vt:lpwstr>Ing. Jozef Holjenčík_x000d_
predseda Úradu pre reguláciu sieťových odvetví</vt:lpwstr>
  </property>
  <property fmtid="{D5CDD505-2E9C-101B-9397-08002B2CF9AE}" pid="149" name="FSC#SKEDITIONSLOVLEX@103.510:AttrStrListDocPropTextVseobPrilohy">
    <vt:lpwstr/>
  </property>
  <property fmtid="{D5CDD505-2E9C-101B-9397-08002B2CF9AE}" pid="150" name="FSC#SKEDITIONSLOVLEX@103.510:AttrStrListDocPropTextPredklSpravy">
    <vt:lpwstr>&lt;p style="text-align: justify;"&gt;Úrad pre reguláciu sieťových odvetví predkladá do medzirezortného pripomienkového konania návrh vyhlášky Úradu pre reguláciu sieťových odvetví, ktorou sa mení a dopĺňa vyhláška Úradu pre reguláciu sieťových odvetví č. 236/2</vt:lpwstr>
  </property>
  <property fmtid="{D5CDD505-2E9C-101B-9397-08002B2CF9AE}" pid="151" name="FSC#SKEDITIONSLOVLEX@103.510:vytvorenedna">
    <vt:lpwstr>12. 9. 2024</vt:lpwstr>
  </property>
  <property fmtid="{D5CDD505-2E9C-101B-9397-08002B2CF9AE}" pid="152" name="FSC#COOSYSTEM@1.1:Container">
    <vt:lpwstr>COO.2145.1000.3.6351434</vt:lpwstr>
  </property>
  <property fmtid="{D5CDD505-2E9C-101B-9397-08002B2CF9AE}" pid="153" name="FSC#FSCFOLIO@1.1001:docpropproject">
    <vt:lpwstr/>
  </property>
</Properties>
</file>