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školskej správe a o zmene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LP/2025/325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806/334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806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331</w:t>
      </w:r>
      <w:r w:rsidR="00754CB0">
        <w:rPr>
          <w:rFonts w:ascii="Times New Roman" w:eastAsia="Times New Roman" w:hAnsi="Times New Roman" w:cs="Times New Roman"/>
          <w:sz w:val="24"/>
          <w:szCs w:val="24"/>
        </w:rPr>
        <w:t>/167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133/</w:t>
      </w:r>
      <w:r w:rsidR="008E0404">
        <w:rPr>
          <w:rFonts w:ascii="Times New Roman" w:eastAsia="Times New Roman" w:hAnsi="Times New Roman" w:cs="Times New Roman"/>
          <w:sz w:val="24"/>
          <w:szCs w:val="24"/>
        </w:rPr>
        <w:t xml:space="preserve">51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269</w:t>
      </w:r>
      <w:r w:rsidR="004A48F0">
        <w:rPr>
          <w:rFonts w:ascii="Times New Roman" w:eastAsia="Times New Roman" w:hAnsi="Times New Roman" w:cs="Times New Roman"/>
          <w:sz w:val="24"/>
          <w:szCs w:val="24"/>
        </w:rPr>
        <w:t>/89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4</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3) Oprávnenie vykonávať činnosť školy alebo školského zariadenia vzniká zápisom do registra a zaniká výmazom z registra.</w:t>
              <w:br/>
            </w:r>
            <w:r>
              <w:rPr>
                <w:b w:val="off"/>
                <w:color w:val="000000"/>
                <w:rFonts w:ascii="Times New Roman" w:hAnsi="Times New Roman" w:cs="Times New Roman" w:eastAsia="Times New Roman"/>
                <w:sz w:val="24"/>
              </w:rPr>
              <w:t xml:space="preserve">4) Materská škola, základná škola, stredná škola alebo základná umelecká škola je oprávnená začať vykonávať hlavnú činnosť 1. septembra </w:t>
              <w:br/>
            </w:r>
            <w:r>
              <w:rPr>
                <w:b w:val="off"/>
                <w:color w:val="000000"/>
                <w:rFonts w:ascii="Times New Roman" w:hAnsi="Times New Roman" w:cs="Times New Roman" w:eastAsia="Times New Roman"/>
                <w:sz w:val="24"/>
              </w:rPr>
              <w:t>a) kalendárneho roka, ak sa zápis do registra vykoná do 31. marca,</w:t>
              <w:br/>
            </w:r>
            <w:r>
              <w:rPr>
                <w:b w:val="off"/>
                <w:color w:val="000000"/>
                <w:rFonts w:ascii="Times New Roman" w:hAnsi="Times New Roman" w:cs="Times New Roman" w:eastAsia="Times New Roman"/>
                <w:sz w:val="24"/>
              </w:rPr>
              <w:t>b) nasledujúceho kalendárneho roka, ak sa zápis do registra vykoná po 31. marci.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prvej vete vypúšťame slovo "hlavnú". Vo formulácii "oprávnenie vykonávať...vzniká" a "oprávnená začať vykonávať" hlavnú činnosť nevidíme rozdiel, pričom sú 2 rozdielne termíny účinku.</w:t>
              <w:br/>
            </w:r>
            <w:r>
              <w:rPr>
                <w:b w:val="off"/>
                <w:color w:val="000000"/>
                <w:rFonts w:ascii="Times New Roman" w:hAnsi="Times New Roman" w:cs="Times New Roman" w:eastAsia="Times New Roman"/>
                <w:sz w:val="24"/>
              </w:rPr>
              <w:t>Je otázne, či stredná škola stihne prijímacie konanie na overenie zručností pri zápise do registra do 31.3., pričom prihláška na SŠ sa podáva do 28.2. - v tom čase škola nemusí byť ešte zaregistrovaná, aby mohla vykonať prijímačky. Navrhujeme, aby pre stredné školy termíny pre SŠ na zaregistrovanie boli do 31.1.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vynechať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rozlišovať medzi návrhom na odvolanie a odvolaním riaditeľa školy. Nevidíme dôvod nezaradiť takéhoto kandidáta do výberového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§10, ods. 4- (4)        Prílohou žiadosti o zaradenie do výberového konania je projekt riadenia. Projekty riadenia a životopisy uchádzačov sa zverejňujú; to neplatí, ak ide o projekt riadenia uchádzača vymenovaného za riaditeľa, ktorý sa zverejní na webovom sídle školy alebo školského zariadenia do desiatich pracovných dní od vymenovania uchádzača a zverejňuje sa počas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Zverejnenie konkurenčných projektov prispeje k väčšej miere transparentnosti výberových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na základe rozporových konaní s inými subjektmi. Pred výberovým konaním sa budú zverejňovať, len tie projekty riadenia uchádzačov, ktorí s ich zverejnením udelili súhlas.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nasledujúce znenie: Zasadnutie výberovej komisie je neverejné.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možné zabezpečiť dostatočnú kapacitu miestností (školy s počtom žiakov 500+ a pod.) na verejnú prezentáciu s ohľadom na chýbajúcu registráciu prítomných. V rade školy sú delegovaní zástupcovia uvedených skupín, ktorí sa podľa návrhu môžu zúčastniť a aj tu platí zastupiteľské delegovanie právomocí.</w:t>
              <w:br/>
            </w:r>
            <w:r>
              <w:rPr>
                <w:b w:val="off"/>
                <w:color w:val="000000"/>
                <w:rFonts w:ascii="Times New Roman" w:hAnsi="Times New Roman" w:cs="Times New Roman" w:eastAsia="Times New Roman"/>
                <w:sz w:val="24"/>
              </w:rPr>
              <w:t>Navyše v inom bode navrhujeme zverejnenie projektov všetkých uchádzačov, takže verejnosť takto bude informovaná aj o iných adeptoch.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Znenie upravené na základe rozporových konaní s inými subjektmi. Znenie upravené tak, že pri verejnom výberovom konaní sa zohľadňujú kapacitné možností priestoru, v ktorom sa výberové konanie má uskutočniť.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a)        rada školy , ktorej predseda je zároveň predsedom výberovej komisie,</w:t>
              <w:br/>
            </w:r>
            <w:r>
              <w:rPr>
                <w:b w:val="off"/>
                <w:color w:val="000000"/>
                <w:rFonts w:ascii="Times New Roman" w:hAnsi="Times New Roman" w:cs="Times New Roman" w:eastAsia="Times New Roman"/>
                <w:sz w:val="24"/>
              </w:rPr>
              <w:t>b)        zástupca regionálneho úradu; to neplatí, ak je zriaďovateľom regionálny úrad,</w:t>
              <w:br/>
            </w:r>
            <w:r>
              <w:rPr>
                <w:b w:val="off"/>
                <w:color w:val="000000"/>
                <w:rFonts w:ascii="Times New Roman" w:hAnsi="Times New Roman" w:cs="Times New Roman" w:eastAsia="Times New Roman"/>
                <w:sz w:val="24"/>
              </w:rPr>
              <w:t xml:space="preserve">c)        zástupca stavovskej organizácie alebo profesijnej organizácie, ak ide o </w:t>
              <w:br/>
            </w:r>
            <w:r>
              <w:rPr>
                <w:b w:val="off"/>
                <w:color w:val="000000"/>
                <w:rFonts w:ascii="Times New Roman" w:hAnsi="Times New Roman" w:cs="Times New Roman" w:eastAsia="Times New Roman"/>
                <w:sz w:val="24"/>
              </w:rPr>
              <w:t xml:space="preserve">               1.         strednú odbornú školu alebo strednú priemyselnú školu alebo</w:t>
              <w:br/>
            </w:r>
            <w:r>
              <w:rPr>
                <w:b w:val="off"/>
                <w:color w:val="000000"/>
                <w:rFonts w:ascii="Times New Roman" w:hAnsi="Times New Roman" w:cs="Times New Roman" w:eastAsia="Times New Roman"/>
                <w:sz w:val="24"/>
              </w:rPr>
              <w:t xml:space="preserve">               2.        spojenú školu, ktorej organizačnou zložkou je stredná odborná škola alebo stredná priemyselná škola,</w:t>
              <w:br/>
            </w:r>
            <w:r>
              <w:rPr>
                <w:b w:val="off"/>
                <w:color w:val="000000"/>
                <w:rFonts w:ascii="Times New Roman" w:hAnsi="Times New Roman" w:cs="Times New Roman" w:eastAsia="Times New Roman"/>
                <w:sz w:val="24"/>
              </w:rPr>
              <w:t xml:space="preserve">f)        zástupca ministerstva zdravotníctva, ak ide o strednú zdravotnícku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Nerozumieme zmyslu zmeny zloženia výberovej komisie. Ak je funkčná rada školy, ide o najkompetentnejší orgán pri výbere riaditeľa školy. Vo funkčnej rade školy má svojich zástupcov zriaďovateľ, zamestnanci aj zákonní zástupcovia. Terajší model považujeme za lepší ako návrh predkladateľa.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Zástupca riaditeľa školy môže riadiť viac elokovaných pracovísk.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Praktické dôvody pri viacerých elokovaných pracoviskách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nasledujúce znenie: Každý zákonný zástupca má jeden hlas v každej organizačnej zložke, ktorú navštevuje jeho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 tomu, že v prípade rozvedených párov je náročné, aby sa dohodli na jednom hlasovaní je nami navrhované riešenie efektívnejšie a nijakým spôsobom nenarúša legitimitu ani demokratickosť volieb.</w:t>
              <w:br/>
            </w:r>
            <w:r>
              <w:rPr>
                <w:b w:val="off"/>
                <w:color w:val="000000"/>
                <w:rFonts w:ascii="Times New Roman" w:hAnsi="Times New Roman" w:cs="Times New Roman" w:eastAsia="Times New Roman"/>
                <w:sz w:val="24"/>
              </w:rPr>
              <w:t>Nie je úlohou školy zabezpečiť dohodu medzi niektorými zákonnými zástupcami, ktorí spolu nekomunikujú ani v iných oblastiach.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nasledujúce znenie: V spojenej škole je možné ustanoviť jednu pedagogickú radu  alebo samostatnú pedagogickú radu pre každú organizačnú zložku.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Rokovanie jednej pedagogickej rady v spojenej školy, v ktorej je materská škola, základná škola a stredná škola môže byť značne neefektívne. Navrhujeme ponechať v kompetencii školy, či bude zriadená jedna alebo viac pdg. rád podľa počtu organizačných zložiek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 xml:space="preserve">V spojenej škole je možné ustanoviť jeden školský parlament alebo samostatný školský parlament pre každú organizačnú zložku.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spojenej školy zloženej zo základnej školy a strednej školy je vytvorenie samostatných školských parlamentov praktickým a efektívnym riešením aj s ohľadom na skutočnosť, že potreby žiakov základnej a strednej školy môžu byť značne odlišné. Pri jednotnom školskom parlamente sa žiaci základnej školy v podstate nedostanú k slovu.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celý § zrušiť.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vyšších právnych noriem SR (Ústava SR, Vatikánska zmluva), medzinárodných zmlúv (Dohovor o právach dieťaťa, Charta základných ľudských práv) a princípov výchovy a vzdelávania ukotvených v školskom zákone SR vyplýva, že rodič má slobodnú voľbu vzdelávania pre svoje dieťa podľa zamerania a charakteru školy a nárok na normatív vo výške 100% na žiaka bez ohľadu na zriaďovateľa, ak škola plní ŠVP.</w:t>
              <w:br/>
            </w:r>
            <w:r>
              <w:rPr>
                <w:b w:val="off"/>
                <w:color w:val="000000"/>
                <w:rFonts w:ascii="Times New Roman" w:hAnsi="Times New Roman" w:cs="Times New Roman" w:eastAsia="Times New Roman"/>
                <w:sz w:val="24"/>
              </w:rPr>
              <w:t>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dostupnosť a kvalita odbornej starostlivosti pre mnohé deti so ŠVVP, čo je v rozpore s účinnými princípmi výchovy a vzdelávania podľa školského zákona.</w:t>
              <w:br/>
            </w:r>
            <w:r>
              <w:rPr>
                <w:b w:val="off"/>
                <w:color w:val="000000"/>
                <w:rFonts w:ascii="Times New Roman" w:hAnsi="Times New Roman" w:cs="Times New Roman" w:eastAsia="Times New Roman"/>
                <w:sz w:val="24"/>
              </w:rPr>
              <w:t xml:space="preserve">Z účinných princípov výchovy a vzdelávania podľa školského zákona vyplýva, že školy bez rozdielu zriaďovateľa majú rovnoprávne postavenie. </w:t>
              <w:br/>
            </w:r>
            <w:r>
              <w:rPr>
                <w:b w:val="off"/>
                <w:color w:val="000000"/>
                <w:rFonts w:ascii="Times New Roman" w:hAnsi="Times New Roman" w:cs="Times New Roman" w:eastAsia="Times New Roman"/>
                <w:sz w:val="24"/>
              </w:rPr>
              <w:t>Z aktuálneho návrhu zákona však vyplýva, že zriaďovateľ verejnej školy (obec) má právomoc určovať verejný školský obvod aj pre školy súkromných a cirkevných zriaďovateľov. Zákonom tak udeľuje právomoc obci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výberu školy podľa preferencie, vierovyznania alebo potreby dieťaťa.</w:t>
              <w:br/>
            </w:r>
            <w:r>
              <w:rPr>
                <w:b w:val="off"/>
                <w:color w:val="000000"/>
                <w:rFonts w:ascii="Times New Roman" w:hAnsi="Times New Roman" w:cs="Times New Roman" w:eastAsia="Times New Roman"/>
                <w:sz w:val="24"/>
              </w:rPr>
              <w:t>Na ministerstve školstva boli pre účel tvorby stratégií a dohľadu nad plnením cieľov a úloh PVV zriadené poradné a iniciatívne orgány (kurikulárna rada, projektové tímy tzv. Programu zmien), ktoré neboli do procesu prípravy návrhu zákona riadne zapojené. Napriek tomu, že návrh zákona výrazným spôsobom upravuje dlhodobo zaužívaný model fungovania neštátneho školstva, neprebehla zodpovedajúca odborná diskusia s dotknutými poskytovateľmi vzdelávania a relevantnými partnermi. Pri tvorbe zákonov absentovala širšia odborná diskusia o dlhodobých dopadoch na školský systém a spoločnosť. Považujeme za neprijateľné, aby sa tak zásadné zmeny v dlhodobo fungujúcom systéme zavádzali bez vypracovania analýzy ich dopadov na vzdelávací systém a všetky jeho 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zákona je potrebné zapracovať fungovanie regionálnych centier podpory učiteľov v súlade s návrhom novely zákona 245/2008.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sa s vytvorením regionálnych centier podpory učiteľov ako druhu školského zariadenia v zákone o školskej správe a ani v školskom zákone neuvažuje.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Žiadame aby sa § 2 ods. 1 vzťahoval len na školy a školské zariadenia  zriadené od účinnosti zákona, nie spätne, t. j. subjekty ktoré nespĺňajú podmienky právnej subjektivity automaticky nezaniknú.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spätne zasahuje do existujúcich právnych vzťahov, hoci mnohé školy dnes existujú ako právnické osoby „sui generis“ podľa zákona č. 596/2003 Z. z. s upravenou formou hospodárenia v zakladateľských listinách. U súkromných škôl navyše ide o zásah do podnikateľského prostredia, keďže právny rámec SR neumožňuje dodatočné získanie požadovanej právnej formy, ani transformáciu inej právnickej osoby na neziskovú organizáciu.</w:t>
              <w:br/>
            </w:r>
            <w:r>
              <w:rPr>
                <w:b w:val="off"/>
                <w:color w:val="000000"/>
                <w:rFonts w:ascii="Times New Roman" w:hAnsi="Times New Roman" w:cs="Times New Roman" w:eastAsia="Times New Roman"/>
                <w:sz w:val="24"/>
              </w:rPr>
              <w:t>Zásah sa týka stoviek škôl bez právnej subjektivity, pričom verejnoprávni zriaďovatelia majú možnosť právnu formu upraviť, na rozdiel od súkromnoprávnych subjektov. V tomto kontexte absentuje racionálne odôvodnenie opatrenia, ktoré by viedlo k likvidácii škôl k 01.01.2028 počas prebiehajúceho školského roka. Retroaktívna aplikácia ustanovenia je preto neprimeraná a v rozpore so zásadami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1 písmena d)</w:t>
              <w:br/>
            </w:r>
            <w:r>
              <w:rPr>
                <w:b w:val="off"/>
                <w:color w:val="000000"/>
                <w:rFonts w:ascii="Times New Roman" w:hAnsi="Times New Roman" w:cs="Times New Roman" w:eastAsia="Times New Roman"/>
                <w:sz w:val="24"/>
              </w:rPr>
              <w:t>V § 4 ods. 1 písmena d) sa vypúšťajú slová: „nezisková organizácia poskytujúca všeobecne prospešné služby (ďalej len „nezisková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povinnej právnej formy neziskovej organizácie podľa § 4 ods. 1 písm. d) predstavuje neprimeraný zásah do práv zriaďovateľa a do postavenia existujúcich škôl, ktoré boli zriadené ako právnické osoby podľa zákona č. 596/2003 Z. z., pričom právna forma „škola“ je v slovenskom právnom poriadku považovaná za právnickú osobu „sui generis“. Takýmto školám zákon č. 213/1997 Z. z. o neziskových organizáciách neumožňuje dodatočne „získať“ právnu formu neziskovej organizácie, pretože slovenský právny poriadok nepozná inštitút zmeny právnej formy existujúcej právnickej osoby týmto spôsobom.</w:t>
              <w:br/>
            </w:r>
            <w:r>
              <w:rPr>
                <w:b w:val="off"/>
                <w:color w:val="000000"/>
                <w:rFonts w:ascii="Times New Roman" w:hAnsi="Times New Roman" w:cs="Times New Roman" w:eastAsia="Times New Roman"/>
                <w:sz w:val="24"/>
              </w:rPr>
              <w:t>Ukladanie povinnosti, ktorú objektívne nie je možné splniť, je v rozpore so zákazom nemožných povinností, ktorý vyplýva z čl. 2 ods. 2 Ústavy SR (zásada zákonnosti), ako aj z čl. 35 ods. 1 Ústavy SR (sloboda podnikania) a čl. 20 ods. 1 (ochrana vlastníctva). Zároveň ide o porušenie zásady právnej istoty a proporcionality.</w:t>
              <w:br/>
            </w:r>
            <w:r>
              <w:rPr>
                <w:b w:val="off"/>
                <w:color w:val="000000"/>
                <w:rFonts w:ascii="Times New Roman" w:hAnsi="Times New Roman" w:cs="Times New Roman" w:eastAsia="Times New Roman"/>
                <w:sz w:val="24"/>
              </w:rPr>
              <w:t>Ustanovenie § 74 ods. 1 a 2 zákona o školskej správe pritom hrozí zánikom školy k 1. 1. 2028, ak právnu formu neziskovej organizácie „nezíska“, čo je pri aktuálnej právnej úprave fakticky nemožné. Návrh zároveň nereflektuje štruktúru orgánov neziskovej organizácie podľa § 6 ods. 2 zákona č. 213/1997 Z. z., čím sa dostáva do rozporu s kogentnou úpravou tohto zákona.</w:t>
              <w:br/>
            </w:r>
            <w:r>
              <w:rPr>
                <w:b w:val="off"/>
                <w:color w:val="000000"/>
                <w:rFonts w:ascii="Times New Roman" w:hAnsi="Times New Roman" w:cs="Times New Roman" w:eastAsia="Times New Roman"/>
                <w:sz w:val="24"/>
              </w:rPr>
              <w:t>Dôvodová správa ako jediný dôvod uvádza snahu o „jednoznačnosť právnej formy“, čo nie je ústavne ani prakticky postačujúcim dôvodom pre takýto zásah do práv subjektov verejného záujmu a školského systému. Preto navrhujeme predmetné znenie zo zákona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Žiadame v § 6 vypustiť odsek 4.</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 6 ods. 4 vychádza z predpokladu povinnej právnej formy neziskovej organizácie, ktorej vypustenie je predmetom samostatnej pripomienky. Ustanovenie je zároveň v priamom rozpore so zákonom č. 213/1997 Z. z. o neziskových organizáciách, keďže zrušuje alebo modifikuje zákonom kogentne stanovené orgány neziskovej organizácie (napr. správnu a dozornú radu), čím by mohol vzniknúť dôvod na jej zrušenie podľa § 15 ods. 1 písm. b) citovaného zákona (neustanovenie orgánov). V dôsledku toho by išlo o nevykonateľné ustanovenie, ktoré by zároveň spôsobovalo právnu neistotu a kolíziu dvoch zákonov. Preto žiadame predmetný odsek úplne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3 novému písm. f)</w:t>
              <w:br/>
            </w:r>
            <w:r>
              <w:rPr>
                <w:b w:val="off"/>
                <w:color w:val="000000"/>
                <w:rFonts w:ascii="Times New Roman" w:hAnsi="Times New Roman" w:cs="Times New Roman" w:eastAsia="Times New Roman"/>
                <w:sz w:val="24"/>
              </w:rPr>
              <w:t>V § 7 ods. 3 sa za písm. e) vkladá nové písm. f), ktoré znie: „f) znalosť legislatívnych predpisov, znalosť štátnych vzdelávacích programov a znalosť pracovno-právnych predpisov preukázaná absolvovaním testu s úspešnosťou najmenej 75 %. Test vydáva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predpokladá pozitívny dopad. Pre takú komplexnú inštitúciu, akou je stredná škola s viac ako 500 žiakmi, už nestačia iba štandardné pedagogické kvalifikácie. Vyžaduje sa skúsený manažér s preukázateľnými líderskými schopnosťami (riadenie tímu), finančnou gramotnosťou (napr. v oblasti projektov financovaných z EÚ) a hlbokou znalosťou legislatívy. Týmto spôsobom sa znižuje riziko výberu teoretika bez praktických skúseností.</w:t>
              <w:br/>
            </w:r>
            <w:r>
              <w:rPr>
                <w:b w:val="off"/>
                <w:color w:val="000000"/>
                <w:rFonts w:ascii="Times New Roman" w:hAnsi="Times New Roman" w:cs="Times New Roman" w:eastAsia="Times New Roman"/>
                <w:sz w:val="24"/>
              </w:rPr>
              <w:t>Preverenie legislatívnych vedomostí formou testu s minimálnou úspešnosťou 75% predstavuje veľmi dôležité posilnenie objektivity a transparentnosti výberového procesu. Nahradenie potenciálne subjektívneho hodnotenia merateľným testom s jasne stanovenou minimálnou hranicou úspešnosti zabezpečuje, že kandidát disponuje preukázateľnými a dostatočnými znalosťami kľúčovej legislatívy, čo je pre riaditeľa nevyhnutné. Tým sa eliminuje  náhoda a zvyšuje garancia kvality.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4 písm. a)</w:t>
              <w:br/>
            </w:r>
            <w:r>
              <w:rPr>
                <w:b w:val="off"/>
                <w:color w:val="000000"/>
                <w:rFonts w:ascii="Times New Roman" w:hAnsi="Times New Roman" w:cs="Times New Roman" w:eastAsia="Times New Roman"/>
                <w:sz w:val="24"/>
              </w:rPr>
              <w:t>V § 7 ods. 3 písm. a) znie: „a) kvalifikačné predpoklady na vedúceho pedagogického zamestnanca alebo vedúceho odborného zamestnanca pre príslušnú školu alebo pre príslušné školské zariadenie a najmenej tri roky vykonávania pracovnej činnosti pedagogického zamestnanca alebo odborného zamestnanca alebo činnosti vysokoškolského učiteľa na funkčnom mieste docenta alebo profesora, doložená prax v riadení tímu s najmenej 10 zamestnancami, predchádzajúca skúsenosť na vedúcej pozícií, doložené projektové zručnosti a znalosť prípravy a riadenia projektov financovaných z EÚ,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Škola s 500+ žiakmi má rozsiahly tím (pedagogický aj nepedagogický), ktorého správne vedenie si vyžaduje preukázané manažérske zručnosti (motivácia, delegovanie, hodnotenie, riešenie konfliktov). V rámci činnosti musí riaditeľ školy disponovať schopnosťou viesť, inšpirovať a rozvíjať veľký kolektív smerom k spoločným cieľom. Preukázanie schopnosti riadiť tím najmenej 10 zamestnancov z predchádzajúcej činnosti by pre budúceho riaditeľa školy nemal byť problém (napr. vedením predmetovej komisie, veľkých školských/medzinárodných projektov, výkonom funkcie zástupcu riaditeľa školy, koordinátora projektov, a pod.). Projektové zručnosti a znalosť projektov financovaných z EÚ, sú kľúčové pre získavanie mimorozpočtových financií na modernizáciu vybavenia, digitálnu transformáciu a inovácie vo vzdelávaní. Zaručuje schopnosť efektívne získavať a zodpovedne spravovať externé zdroje, čím sa podporuje udržateľnosť rozvoja školy. Rovnako sa zabezpečuje schopnosť úspešne ukončiť takýto projekt bez finančných kompenzácií. Pre budúcu pozíciu riaditeľa školy je potrebné dokladovať, že má skúsenosti s prácou a vedením projektov financovaných z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 Dôvodová správa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V § 8 ods. 1 znie: „(1) Riaditeľom nesmie byť osoba blízka štatutárnemu orgánu zriaďovateľa, členovi jeho štatutárneho orgánu ani osoba v príbuzenskom alebo inom blízkom vzťahu k osobe, ktorá bezprostredne predtým vykonávala funkciu riaditeľa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navrhovaného doplnenia je posilniť nezávislosť a objektivitu pri výkone funkcie riaditeľa a predísť tzv. personálnemu nástupníctvu, pri ktorom funkciu riaditeľa školy preberá rodinný príslušník svojho predchodcu. Takáto prax môže oslabiť dôveru v objektívnosť výberového konania a vytvárať predstavu mocenského systému. Zavedenie obmedzenia je preventívnym opatrením na zamedzenie potenciálneho konfliktu záujmov a zaručenie transparentnosti a nezávislosti pri obsadzovaní vedúcich pozícií v školstve. Obdobné opatrenia sú aplikované aj v oblasti justície, kde má ochrana nestrannosti a verejnej dôvery zásadný význam.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 Celý § 8 prepracovaný.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V § 10 ods. 6 znie: „(6) Prezentácie projektu riadenia sa okrem členov výberovej komisie môže zúčastniť každý rodič a iná fyzická osoba než rodič, ktorá má dieťa zverené do osobnej starostlivosti alebo do pestúnskej starostlivosti na základe rozhodnutia súdu, poručník alebo opatrovník (ďalej len „zákonný zástupca“) detí a žiakov školy alebo školského zariadenia, každý zamestnanec školy alebo školského zariadenia a každý člen rady školy, ktorý nie je členom výberovej komisie, každý člen školského parlamentu a každý člen kontrolnej rady a zástupcov stavovskej organizácie alebo profesijnej organizácie s vecnou pôsobnosťou k skupinám odborov vzdelávania školy. Súčasťou prezentácie sú aj otázky zúčastnených. Zasadnutie výberovej komisie, ktoré nasleduje po skončení prezentácie projektu riadenia, je neverejné.“.</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Stredné školy zohrávajú kľúčovú úlohu pri príprave žiakov na budúce povolania. Zástupcovia zamestnávateľov – stavovských alebo profesijných organizácií (z podnikov, firiem, cechov, komôr) sú tí, ktorí najlepšie poznajú aktuálne a budúce požiadavky trhu práce na absolventov. Ich prítomnosť umožňuje riaditeľovi predstaviť, ako plánuje školu rozvíjať tak, aby absolventi mali kompetencie, ktoré sú pre zamestnávateľov relevantné a žiadané. Môžu posúdiť, či projekt riadenia reflektuje potreby praxe. Zástupcovia stavovských alebo profesijných organizácií môžu kriticky posúdiť reálnosť a ambície plánov riaditeľa v oblasti spolupráce s praxou. </w:t>
              <w:br/>
            </w:r>
            <w:r>
              <w:rPr>
                <w:b w:val="off"/>
                <w:color w:val="000000"/>
                <w:rFonts w:ascii="Times New Roman" w:hAnsi="Times New Roman" w:cs="Times New Roman" w:eastAsia="Times New Roman"/>
                <w:sz w:val="24"/>
              </w:rPr>
              <w:t>Silné partnerstvá s podnikateľskou sférou sú pre stredné školy čoraz dôležitejšie nielen z hľadiska uplatnenia absolventov, ale aj pri získavaní finančných zdrojov, modernizácii vybavenia a know-how. Účasť zamestnávateľov na prezentácii je príležitosťou pre kandidáta na riaditeľa ukázať, ako plánuje rozvíjať tieto partnerstvá a získavať podporu pre školu.</w:t>
              <w:br/>
            </w:r>
            <w:r>
              <w:rPr>
                <w:b w:val="off"/>
                <w:color w:val="000000"/>
                <w:rFonts w:ascii="Times New Roman" w:hAnsi="Times New Roman" w:cs="Times New Roman" w:eastAsia="Times New Roman"/>
                <w:sz w:val="24"/>
              </w:rPr>
              <w:t xml:space="preserve">Okrem pohľadu rodičov, zamestnancov a rady školy, prinášajú zamestnávatelia strategický pohľad zvonka, orientovaný na hospodárske a rozvojové potreby regiónu. Ich spätná väzba môže byť cenným príspevkom pre výberovú komisiu pri komplexnom posúdení kandidáta. </w:t>
              <w:br/>
            </w:r>
            <w:r>
              <w:rPr>
                <w:b w:val="off"/>
                <w:color w:val="000000"/>
                <w:rFonts w:ascii="Times New Roman" w:hAnsi="Times New Roman" w:cs="Times New Roman" w:eastAsia="Times New Roman"/>
                <w:sz w:val="24"/>
              </w:rPr>
              <w:t>Verejné zodpovedanie otázok, často aj kritických, preveruje schopnosť kandidáta pohotovo reagovať, argumentovať a obhájiť svoje vízie pod tlakom. Odhaľuje jeho komunikačné zručnosti, diplomaciu a schopnosť jednať s rôznymi zainteresovanými stranami, čo je pre riaditeľa veľkej školy nevyhnutné.</w:t>
              <w:br/>
            </w:r>
            <w:r>
              <w:rPr>
                <w:b w:val="off"/>
                <w:color w:val="000000"/>
                <w:rFonts w:ascii="Times New Roman" w:hAnsi="Times New Roman" w:cs="Times New Roman" w:eastAsia="Times New Roman"/>
                <w:sz w:val="24"/>
              </w:rPr>
              <w:t>Ukazuje, či sa kandidát len narýchlo naučil teóriu alebo či je skutočne pripravený čeliť reálnym výzvam a diskusii o svojich plánoch. Ak má široká verejnosť možnosť priamo sa pýtať a byť svedkom odpovedí, zvyšuje to dôveru v celý výberový proces a v konečné rozhodnutie.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V § 10 ods. 7 znie: „(7) Výberová komisia zhodnotí výberové konanie a verejným hlasovaním určí poradie uchádzačov, ktoré predloží zriaďovateľovi do troch pracovných dní odo dňa uskutočnenia hlasovania.“.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Verejné hlasovanie znamená, že každý prítomný (vrátane uchádzačov, prítomnej verejnosti a zainteresovaných strán) vie, ako hlasoval každý člen komisie. Tým sa minimalizujú špekulácie a podozrenia z netransparentných alebo zákulisných dohôd. Keďže je hlasovanie verejné, členovia komisie sú nútení prijať väčšiu osobnú zodpovednosť za svoje rozhodnutie. To ich podnecuje k tomu, aby hlasovali na základe objektívnych kritérií a nie na základe osobných preferencií alebo vonkajších tlakov.</w:t>
              <w:br/>
            </w:r>
            <w:r>
              <w:rPr>
                <w:b w:val="off"/>
                <w:color w:val="000000"/>
                <w:rFonts w:ascii="Times New Roman" w:hAnsi="Times New Roman" w:cs="Times New Roman" w:eastAsia="Times New Roman"/>
                <w:sz w:val="24"/>
              </w:rPr>
              <w:t xml:space="preserve">Verejné hlasovanie posilňuje dôveru celej komunity (rodičov, zamestnancov, žiakov, zriaďovateľa, verejnosti) v spravodlivosť a integritu výberového konania. Ak je proces transparentný, je menej pravdepodobné, že výsledky budú spochybňované. </w:t>
              <w:br/>
            </w:r>
            <w:r>
              <w:rPr>
                <w:b w:val="off"/>
                <w:color w:val="000000"/>
                <w:rFonts w:ascii="Times New Roman" w:hAnsi="Times New Roman" w:cs="Times New Roman" w:eastAsia="Times New Roman"/>
                <w:sz w:val="24"/>
              </w:rPr>
              <w:t>Akýkoľvek pokus o manipuláciu s výsledkami hlasovania by bol v prípade verejného hlasovania okamžite viditeľný. Tým sa značne znižuje priestor pre nekalé praktiky. Verejné hlasovanie tak prispieva k celkovej dôveryhodnosti a férovosti výberu riaditeľa školy, čo je pre takú dôležitú verejnú funkciu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V § 11 ods. 1 znie:</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a)	predseda rady školy,</w:t>
              <w:br/>
            </w:r>
            <w:r>
              <w:rPr>
                <w:b w:val="off"/>
                <w:color w:val="000000"/>
                <w:rFonts w:ascii="Times New Roman" w:hAnsi="Times New Roman" w:cs="Times New Roman" w:eastAsia="Times New Roman"/>
                <w:sz w:val="24"/>
              </w:rPr>
              <w:t>b)	dvaja zástupcovia zriaďovateľa, z ktorého jeden z nich je zároveň predsedom výberovej komisie,</w:t>
              <w:br/>
            </w:r>
            <w:r>
              <w:rPr>
                <w:b w:val="off"/>
                <w:color w:val="000000"/>
                <w:rFonts w:ascii="Times New Roman" w:hAnsi="Times New Roman" w:cs="Times New Roman" w:eastAsia="Times New Roman"/>
                <w:sz w:val="24"/>
              </w:rPr>
              <w:t>c)	zástupca regionálneho úradu; to neplatí, ak je zriaďovateľom regionálny úrad,</w:t>
              <w:br/>
            </w:r>
            <w:r>
              <w:rPr>
                <w:b w:val="off"/>
                <w:color w:val="000000"/>
                <w:rFonts w:ascii="Times New Roman" w:hAnsi="Times New Roman" w:cs="Times New Roman" w:eastAsia="Times New Roman"/>
                <w:sz w:val="24"/>
              </w:rPr>
              <w:t xml:space="preserve">d)	zástupca stavovskej organizácie alebo profesijnej organizácie s vecnou pôsobnosťou k skupinám odborov vzdelávania, ktoré sú zastúpené v škole. Ak sú odbory vzdelávania vo vecnej pôsobnosti viacerých stavovských organizácií alebo profesijných organizácií, každá deleguje zástupcu do výberovej komisie, ak ide o </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e)	zástupca ministerstva zdravotníctva, ak ide o strednú zdravotnícku školu.“.</w:t>
              <w:br/>
            </w:r>
            <w:r>
              <w:rPr>
                <w:b w:val="off"/>
                <w:color w:val="000000"/>
                <w:rFonts w:ascii="Times New Roman" w:hAnsi="Times New Roman" w:cs="Times New Roman" w:eastAsia="Times New Roman"/>
                <w:sz w:val="24"/>
              </w:rPr>
              <w:t>Doterajšie písmená a) až f) sa označujú ako písmená a)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posilniť úlohu zriaďovateľa a jeho zodpovednosť. Zriaďovateľ je právnická osoba zodpovedná za správny chod školy. Tým, že má dvoch zástupcov zriaďovateľa a jednému z nich (a nie predsedovi rady školy) je daná funkcia predsedu výberovej komisie, posilňuje to jeho vplyv a priamu zodpovednosť za celý proces a jeho výsledok. Zriaďovateľ nesie hlavnú zodpovednosť za vymenovanie riaditeľa, a preto by mal mať aj silnú pozíciu pri jeho výbere.</w:t>
              <w:br/>
            </w:r>
            <w:r>
              <w:rPr>
                <w:b w:val="off"/>
                <w:color w:val="000000"/>
                <w:rFonts w:ascii="Times New Roman" w:hAnsi="Times New Roman" w:cs="Times New Roman" w:eastAsia="Times New Roman"/>
                <w:sz w:val="24"/>
              </w:rPr>
              <w:t>Prítomnosť dvoch zástupcov zriaďovateľa zabezpečí komplexnejší prehľad o strategických zámeroch zriaďovateľa voči škole a zefektívni rozhodovanie.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V § 11 ods. 2: „(2) Predseda výberovej komisie preukázateľne vyzve právnické osoby podľa odseku 1 písm. b) až e) na delegovanie svojho zástupcu v lehote najmenej 15 dní pred uskutočnením výberového konania. Delegovaným zástupcom za vecne príslušnú stavovskú organizáciu alebo profesijnú organizáciu môže byť člen príslušnej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legislatívne vypustenie zástupcov jednotlivých kategórií členov rady školy zo zloženia výberovej komisie podľa § 11 ods. 1 písm. b), už nevzniká situácia, v ktorej by viacerí členovia rady školy súčasne pôsobili vo výberovej komisii. Riziko konfliktu záujmov, ktoré toto ustanovenie pôvodne riešilo, sa tým zásadne oslabuje. Umožnenie, aby člen rady školy mohol byť zároveň delegovaným zástupcom profesijnej alebo stavovskej organizácie, rešpektuje princíp proporcionality a zvyšuje odbornú legitimitu výberového konania, pričom súčasne neohrozuje jeho nestrannosť.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V § 11 ods. 9 znie: „(9) Výberová komisia prijíma svoje závery formou uznesenia. Výberová komisia je schopná uznášať sa, ak je prítomná kvalifikovaná väčšina jej členov. Uznesenie výberovej komisie je prijaté, ak za jeho prijatie hlasovala kvalifikovaná väčšina členov. Každý člen má jeden hlas; kvalifikovanou väčšinou sú minimálne ¾ hlasov zaokrúhlených nahor.“.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eliminuje žrebovanie a zavádza pravidlo kvalifikovanej väčšiny (3/4 hlasov) pre prijatie uznesenia výberovej komisie. Navrhovaná úprava má niekoľko kľúčových výhod:</w:t>
              <w:br/>
            </w:r>
            <w:r>
              <w:rPr>
                <w:b w:val="off"/>
                <w:color w:val="000000"/>
                <w:rFonts w:ascii="Times New Roman" w:hAnsi="Times New Roman" w:cs="Times New Roman" w:eastAsia="Times New Roman"/>
                <w:sz w:val="24"/>
              </w:rPr>
              <w:t>Žrebovanie je čisto náhodný spôsob rozhodovania. Pri výbere riaditeľa takej dôležitej inštitúcie, akou je stredná škola s 500+ žiakmi, by mala byť voľba založená na objektívnom posúdení a kvalifikovanom rozhodnutí, nie na šťastí. Kvalifikovaná väčšina núti členov komisie k jasnému a presvedčivému rozhodnutiu. Každý hlas je rovnako dôležitý a komisia musí dospieť k dostatočne silnému konsenzu. Riaditeľ zvolený na základe kvalifikovanej väčšiny má silnejší mandát a dôveru zo strany výberovej komisie. Takéto rozhodnutie ukazuje, že za ním stojí podstatne väčšia časť komisie, čo je dôležité pre jeho budúcu legitimitu a pozíciu voči zriaďovateľovi, kolegom a celej školskej komunite.</w:t>
              <w:br/>
            </w:r>
            <w:r>
              <w:rPr>
                <w:b w:val="off"/>
                <w:color w:val="000000"/>
                <w:rFonts w:ascii="Times New Roman" w:hAnsi="Times New Roman" w:cs="Times New Roman" w:eastAsia="Times New Roman"/>
                <w:sz w:val="24"/>
              </w:rPr>
              <w:t>Rozhodnutie žrebovaním vedie k pocitu, že víťaz nie je dostatočne podporovaný alebo že jeho výber bol výsledkom náhody, nie kvality. Pravidlo kvalifikovanej väčšiny motivuje komisiu k intenzívnejšej diskusii a hľadaniu konsenzu, ak nie je hneď zrejmé, ktorý kandidát získa dostatočnú podporu. Namiesto rýchleho prechodu k žrebovaniu musia členovia hlbšie zvážiť argumenty a nájsť spoločnú cestu. Tým sa zvyšuje aj kvalita procesu výberu, nakoľko sa predpokladá dôkladnejšie porovnávanie a zvažovanie všetkých aspektov kandidátov. Kvalifikovaná väčšina eliminuje neistotu a možné spory o interpretáciu výsledkov pri rovnosti hlasov.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V §12 ods. 2 sa za slová „informácie o jeho priebehu,“ vkladajú slová „výsledok testu,“.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výsledok testu legislatívnych vedomostí povinnou súčasťou zápisnice, zabezpečuje sa, že tento kľúčový aspekt hodnotenia je riadne zaznamenaný a zdokumentovaný. To umožňuje zriaďovateľovi (ktorý rozhoduje o vymenovaní) presne vidieť, ako každý kandidát obstál v tejto konkrétnej a objektívne merateľnej časti výberového konania. Test legislatívnych vedomostí je jedinou časťou výberového konania, ktorá je exaktne kvantifikovateľná. Uvedenie tohto výsledku v zápisnici poskytuje zriaďovateľovi konkrétne, nemanipulovateľné dáta, ktoré môžu podporiť alebo spochybniť celkové poradie kandidátov, ak by bolo len na základe subjektívnejších hodnotení. Ak je v zákone stanovená minimálna úspešnosť (napr. 75 %), záznam výsledku testu v zápisnici slúži ako priamy dôkaz o splnení alebo nesplnení tejto základnej kvalifikačnej podmienky. Riaditeľ musí mať preukázateľné znalosti legislatívy, a výsledok testu je toho najlepším dôkazom. Ak by výsledok testu nebol uvedený v zápisnici, mohlo by to viesť k dohadom a pochybnostiam o tom, či kandidáti skutočne spĺňali požadované legislatívne znalosti. Explicitné uvedenie výsledku testu minimalizuje priestor pre potenciálne spory alebo spochybňovanie celkového výberu.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V kontexte pripomienky k testu samotnému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6 novému písm. c)</w:t>
              <w:br/>
            </w:r>
            <w:r>
              <w:rPr>
                <w:b w:val="off"/>
                <w:color w:val="000000"/>
                <w:rFonts w:ascii="Times New Roman" w:hAnsi="Times New Roman" w:cs="Times New Roman" w:eastAsia="Times New Roman"/>
                <w:sz w:val="24"/>
              </w:rPr>
              <w:t>V § 13  ods. 6 sa za písm. b) vkladá nové písm. c), ktoré znie: „c) na odôvodnený návrhy stavovskej organizácie a profesijnej organizácie, podľa prevahy vecne príslušných odborov vzdelávania, ak ide o strednú odbornú školu alebo strednú priemyselnú školu. Takýto návrh zriaďovateľ musí prerokovať a svoje rozhodnutie musí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Stredné odborné školy a stredné priemyselné školy majú za úlohu pripravovať žiakov priamo pre potreby trhu práce. Stavovské a profesijné organizácie najlepšie poznajú aktuálne a budúce požiadavky praxe na absolventov.</w:t>
              <w:br/>
            </w:r>
            <w:r>
              <w:rPr>
                <w:b w:val="off"/>
                <w:color w:val="000000"/>
                <w:rFonts w:ascii="Times New Roman" w:hAnsi="Times New Roman" w:cs="Times New Roman" w:eastAsia="Times New Roman"/>
                <w:sz w:val="24"/>
              </w:rPr>
              <w:t>Ak riaditeľ neplní svoju úlohu pri zabezpečovaní kvality odborného vzdelávania, napríklad nereaguje na zmeny v technológiách, neudržiava partnerstvá s firmami alebo absolventi nemajú uplatnenie, stavovské a profesijné organizácie sú prvé, ktoré to pocítia a majú legitimitu na to upozorniť.</w:t>
              <w:br/>
            </w:r>
            <w:r>
              <w:rPr>
                <w:b w:val="off"/>
                <w:color w:val="000000"/>
                <w:rFonts w:ascii="Times New Roman" w:hAnsi="Times New Roman" w:cs="Times New Roman" w:eastAsia="Times New Roman"/>
                <w:sz w:val="24"/>
              </w:rPr>
              <w:t>Návrh od týchto organizácií slúži ako dôležitý externý kontrolný mechanizmus kvality odborného vzdelávania. Pre zriaďovateľa je to cenná spätná väzba z praxe, ktorá ho núti prehodnotiť fungovanie školy a rozhodovanie o jej vedení.</w:t>
              <w:br/>
            </w:r>
            <w:r>
              <w:rPr>
                <w:b w:val="off"/>
                <w:color w:val="000000"/>
                <w:rFonts w:ascii="Times New Roman" w:hAnsi="Times New Roman" w:cs="Times New Roman" w:eastAsia="Times New Roman"/>
                <w:sz w:val="24"/>
              </w:rPr>
              <w:t xml:space="preserve">Takýto mechanizmus motivuje riaditeľa k proaktívnej spolupráci so zamestnávateľmi a k neustálemu prispôsobovaniu vzdelávacích programov potrebám hospodárstva. </w:t>
              <w:br/>
            </w:r>
            <w:r>
              <w:rPr>
                <w:b w:val="off"/>
                <w:color w:val="000000"/>
                <w:rFonts w:ascii="Times New Roman" w:hAnsi="Times New Roman" w:cs="Times New Roman" w:eastAsia="Times New Roman"/>
                <w:sz w:val="24"/>
              </w:rPr>
              <w:t>Doplnenie klauzuly „Takýto návrh zriaďovateľ musí prerokovať a svoje rozhodnutie musí odôvodniť.“ je kľúčové. Nejde o automatické odvolanie, ale o povinnosť zriaďovateľa vážne sa zaoberať podnetom od relevantných externých partnerov. Toto ustanovenie zabezpečuje, že aj keď zriaďovateľ nemusí návrhu vyhovieť, je povinný transparentne a vecne zdôvodniť svoje rozhodnutie, čo zvyšuje zodpovednosť oboch strán (navrhovateľov aj zriaďovateľa).</w:t>
              <w:br/>
            </w:r>
            <w:r>
              <w:rPr>
                <w:b w:val="off"/>
                <w:color w:val="000000"/>
                <w:rFonts w:ascii="Times New Roman" w:hAnsi="Times New Roman" w:cs="Times New Roman" w:eastAsia="Times New Roman"/>
                <w:sz w:val="24"/>
              </w:rPr>
              <w:t>Zaradenie tohto bodu do zákona posilňuje prepojenie stredných odborných škôl so sektorom hospodárstva a zabezpečuje, že vedenie školy bude viac zodpovedné za kvalitu prípravy absolventov pre ich budúce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8</w:t>
              <w:br/>
            </w:r>
            <w:r>
              <w:rPr>
                <w:b w:val="off"/>
                <w:color w:val="000000"/>
                <w:rFonts w:ascii="Times New Roman" w:hAnsi="Times New Roman" w:cs="Times New Roman" w:eastAsia="Times New Roman"/>
                <w:sz w:val="24"/>
              </w:rPr>
              <w:t>V § 18 ods. 8 znie:</w:t>
              <w:br/>
            </w:r>
            <w:r>
              <w:rPr>
                <w:b w:val="off"/>
                <w:color w:val="000000"/>
                <w:rFonts w:ascii="Times New Roman" w:hAnsi="Times New Roman" w:cs="Times New Roman" w:eastAsia="Times New Roman"/>
                <w:sz w:val="24"/>
              </w:rPr>
              <w:t>„(8) Členmi rady školy v strednej odbornej škole, strednej priemyselnej škole alebo v strednej odbornej škole pre žiakov so zdravotným znevýhodnením, ktorá má  minimálne 8 členov, sú</w:t>
              <w:br/>
            </w:r>
            <w:r>
              <w:rPr>
                <w:b w:val="off"/>
                <w:color w:val="000000"/>
                <w:rFonts w:ascii="Times New Roman" w:hAnsi="Times New Roman" w:cs="Times New Roman" w:eastAsia="Times New Roman"/>
                <w:sz w:val="24"/>
              </w:rPr>
              <w:t xml:space="preserve">a)	jeden zvolený zástupca pedagogických zamestnancov a odborných zamestnancov školy, </w:t>
              <w:br/>
            </w:r>
            <w:r>
              <w:rPr>
                <w:b w:val="off"/>
                <w:color w:val="000000"/>
                <w:rFonts w:ascii="Times New Roman" w:hAnsi="Times New Roman" w:cs="Times New Roman" w:eastAsia="Times New Roman"/>
                <w:sz w:val="24"/>
              </w:rPr>
              <w:t>b)	jeden zvolený zástupca ďalších zamestnancov školy,</w:t>
              <w:br/>
            </w:r>
            <w:r>
              <w:rPr>
                <w:b w:val="off"/>
                <w:color w:val="000000"/>
                <w:rFonts w:ascii="Times New Roman" w:hAnsi="Times New Roman" w:cs="Times New Roman" w:eastAsia="Times New Roman"/>
                <w:sz w:val="24"/>
              </w:rPr>
              <w:t>c)	jeden zvolený zástupca zákonných zástupcov, ktorí nie sú zamestnancami školy,</w:t>
              <w:br/>
            </w:r>
            <w:r>
              <w:rPr>
                <w:b w:val="off"/>
                <w:color w:val="000000"/>
                <w:rFonts w:ascii="Times New Roman" w:hAnsi="Times New Roman" w:cs="Times New Roman" w:eastAsia="Times New Roman"/>
                <w:sz w:val="24"/>
              </w:rPr>
              <w:t>d)	predseda školského parlamentu; ak školský parlament v škole nepôsobí, členom rady školy je zástupca žiakov zvolený žiakmi,</w:t>
              <w:br/>
            </w:r>
            <w:r>
              <w:rPr>
                <w:b w:val="off"/>
                <w:color w:val="000000"/>
                <w:rFonts w:ascii="Times New Roman" w:hAnsi="Times New Roman" w:cs="Times New Roman" w:eastAsia="Times New Roman"/>
                <w:sz w:val="24"/>
              </w:rPr>
              <w:t>e)	 traja delegovaní zástupcovia zriaďovateľa a</w:t>
              <w:br/>
            </w:r>
            <w:r>
              <w:rPr>
                <w:b w:val="off"/>
                <w:color w:val="000000"/>
                <w:rFonts w:ascii="Times New Roman" w:hAnsi="Times New Roman" w:cs="Times New Roman" w:eastAsia="Times New Roman"/>
                <w:sz w:val="24"/>
              </w:rPr>
              <w:t>f)	jeden delegovaný zástupca vecnej príslušnej stavovskej organizácie alebo profesijnej organizácie; v prípade ak má vecnú pôsobnosť k odborom vzdelávania školy viacero stavovských organizácií alebo profesijných organizácií, deleguje zástupcu do rady každá stavovská alebo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úpravy je vyváženie hlasov v prospech externých subjektov (zriaďovateľ a zamestnávatelia).</w:t>
              <w:br/>
            </w:r>
            <w:r>
              <w:rPr>
                <w:b w:val="off"/>
                <w:color w:val="000000"/>
                <w:rFonts w:ascii="Times New Roman" w:hAnsi="Times New Roman" w:cs="Times New Roman" w:eastAsia="Times New Roman"/>
                <w:sz w:val="24"/>
              </w:rPr>
              <w:t>Zníženie počtu priamych zástupcov pedagogických a odborných zamestnancov z dvoch na jedného naďalej zabezpečuje, že kvalita ich zastúpenia ostane zachovaná. Jeden, ale silný zástupca môže efektívne komunikovať potreby a názory pedagogického zboru. Zároveň to prispieva k celkovému zníženiu minimálneho počtu členov rady a uvoľňuje priestor pre potenciálne rozšírenie zastúpenia iných dôležitých skupín (ako je navrhované pri stavovských organizáciách). Podobne ako v prípade pedagogických a odborných zamestnancov, zníženie počtu zástupcov rodičov na jedného zjednoduší fungovanie rady a zefektívni komunikáciu. Rovnako jeden riadne zvolený zástupca dokáže efektívne tlmočiť názory a potreby rodičovskej komunity. Táto zmena opäť prispieva k udržateľnejšej a flexibilnejšej štruktúre rady školy.</w:t>
              <w:br/>
            </w:r>
            <w:r>
              <w:rPr>
                <w:b w:val="off"/>
                <w:color w:val="000000"/>
                <w:rFonts w:ascii="Times New Roman" w:hAnsi="Times New Roman" w:cs="Times New Roman" w:eastAsia="Times New Roman"/>
                <w:sz w:val="24"/>
              </w:rPr>
              <w:t>Zvýšenie počtu zástupcov z priemyselného a odborného sektora (cez stavovské/profesijné organizácie alebo priamych zamestnávateľov) zabezpečuje, že sa v rade školy bude klásť väčší dôraz na relevantnosť vzdelávacích programov, uplatniteľnosť absolventov a inováciu v odbornom vzdelávaní. Títo zástupcovia prinesú do rady školy nielen perspektívu trhu práce, ale aj potenciálne príležitosti pre duálne vzdelávanie, stáže, získavanie materiálneho vybavenia alebo finančných prostriedkov pre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6</w:t>
              <w:br/>
            </w:r>
            <w:r>
              <w:rPr>
                <w:b w:val="off"/>
                <w:color w:val="000000"/>
                <w:rFonts w:ascii="Times New Roman" w:hAnsi="Times New Roman" w:cs="Times New Roman" w:eastAsia="Times New Roman"/>
                <w:sz w:val="24"/>
              </w:rPr>
              <w:t>V § 21 ods. 6 znie: „(6) Po vykonaní volieb do rady školy zriaďovateľ na základe odôvodneného podnetu riaditeľa alebo voliča overí súlad postupu s týmto zákonom. Ak zriaďovateľ zistí nesúlad, voľby do rady školy vyhlási za neplatné a vyhlási nové voľby do rady školy. Pri týchto voľbách bude zriaďovateľ vykonávať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už raz zriaďovateľ zistil, že voľby do rady školy boli neplatné z dôvodu nesúladu so zákonom, je kľúčové zabezpečiť, aby sa rovnaké chyby alebo nezákonnosti neopakovali. Priamy dohľad zriaďovateľa má slúžiť ako preventívny mechanizmus proti opätovnému porušeniu zákona.  Voľby do rady školy sú dôležitým demokratickým procesom v rámci školy. Ak boli raz spochybnené a vyhlásené za neplatné, dôvera v ne klesá. Dohľad zriaďovateľa pri opakovaných voľbách má posilniť transparentnosť a zabezpečiť, že celý proces prebehne v súlade s pravidlami, čím sa obnoví legitimita novozvolenej rady školy. Zriaďovateľ má zvyčajne právne a administratívne kapacity, ktoré mu umožňujú efektívne vykonávať dohľad. Môže poskytnúť metodickú podporu, objasniť sporné body, a v prípade potreby aj priamo zasiahnuť, aby zabezpečil korektnosť priebehu volieb. Dohľad zriaďovateľa pri opakovaných voľbách do rady školy je proaktívnym krokom na zvýšenie právnej istoty, posilnenie dôvery a zabezpečenie bezchybného priebehu volieb, čím sa zaručí, že rada školy bude zvolená v súlade so zákonom a bude plne funkčná.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novému ods. 4</w:t>
              <w:br/>
            </w:r>
            <w:r>
              <w:rPr>
                <w:b w:val="off"/>
                <w:color w:val="000000"/>
                <w:rFonts w:ascii="Times New Roman" w:hAnsi="Times New Roman" w:cs="Times New Roman" w:eastAsia="Times New Roman"/>
                <w:sz w:val="24"/>
              </w:rPr>
              <w:t>V § 30 sa za od. 3 vkladá nový ods. 4, ktorý znie: „(4) Organizačnú zložku, súčasť a elokované pracovisko možno zriadiť aj mimo územia kraja, v ktorom má sídlo škola alebo školské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reflektuje potrebu zabezpečiť flexibilitu a dostupnosť vzdelávania naprieč územím Slovenskej republiky bez administratívneho obmedzenia na územie jedného kraja. Možnosť zriadenia organizačnej zložky, súčasti alebo elokovaného pracoviska mimo sídelného kraja školy alebo školského zariadenia vytvára priestor na lepšie pokrytie vzdelávacích potrieb obyvateľstva v nedostatočne obslúžených regiónoch. Takáto právna úprava zároveň umožňuje strategické plánovanie a efektívnejšie využitie personálnych a materiálnych kapacít zriaďovateľov. Je v súlade s princípom rovného prístupu ku vzdelaniu.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30 novému ods. 10</w:t>
              <w:br/>
            </w:r>
            <w:r>
              <w:rPr>
                <w:b w:val="off"/>
                <w:color w:val="000000"/>
                <w:rFonts w:ascii="Times New Roman" w:hAnsi="Times New Roman" w:cs="Times New Roman" w:eastAsia="Times New Roman"/>
                <w:sz w:val="24"/>
              </w:rPr>
              <w:t>V § 30 žiadame doplniť nový odsek 10, ktorý znie:</w:t>
              <w:br/>
            </w:r>
            <w:r>
              <w:rPr>
                <w:b w:val="off"/>
                <w:color w:val="000000"/>
                <w:rFonts w:ascii="Times New Roman" w:hAnsi="Times New Roman" w:cs="Times New Roman" w:eastAsia="Times New Roman"/>
                <w:sz w:val="24"/>
              </w:rPr>
              <w:t>„Ustanovenie § 30 ods. 4 sa nevzťahuje na podnikovú školu a školu s označením centrum excelentnosti odborného vzdelávania a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30 ods. 4 nereflektuje osobitné postavenie podnikových škôl podľa, ktoré spĺňajú nadštandardné kritériá kvality (2+ triedy v ročníku, 50 % žiakov v duáli, 50 % so zmluvou o budúcej pracovnej zmluve). Tieto školy sú výlučne súkromné a zriaďované zamestnávateľmi s cieľom prispôsobiť odborné vzdelávanie reálnym potrebám trhu práce. Obmedzenie zriadenia elokovaného pracoviska mimo územia kraja je nelogické pri zriaďovateľoch s nadregionálnym pôsobením a ide proti cieľom flexibilného odborného vzdelávania.</w:t>
              <w:br/>
            </w:r>
            <w:r>
              <w:rPr>
                <w:b w:val="off"/>
                <w:color w:val="000000"/>
                <w:rFonts w:ascii="Times New Roman" w:hAnsi="Times New Roman" w:cs="Times New Roman" w:eastAsia="Times New Roman"/>
                <w:sz w:val="24"/>
              </w:rPr>
              <w:t>Od roku 2017 vzniklo len 6 podnikových škôl a očakáva sa nanajvýš marginálny počet elokovaných pracovísk. Výnimka preto nemá negatívny systémový dosah, ale umožní zachovať funkčný model spolupráce škôl a zamestnávateľov.</w:t>
              <w:br/>
            </w:r>
            <w:r>
              <w:rPr>
                <w:b w:val="off"/>
                <w:color w:val="000000"/>
                <w:rFonts w:ascii="Times New Roman" w:hAnsi="Times New Roman" w:cs="Times New Roman" w:eastAsia="Times New Roman"/>
                <w:sz w:val="24"/>
              </w:rPr>
              <w:t>Rovnako sa výnimka má vzťahovať aj na centrá excelentnosti odborného vzdelávania a prípravy (CEOVP), ktoré zo svojej podstaty pôsobia sieťovo a nadregionálne. Ide o strategické školy so špecifickým postavením, vysokou kvalitou výstupov a zodpovednosťou voči širšiemu prostrediu odborného vzdelávania. Obmedzenie ich územnej pôsobnosti by bolo v priamom rozpore s ich účelom.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úpravou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 xml:space="preserve">Žiadame vypustiť § 42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42 predstavuje neprimeraný zásah do autonómie súkromných a cirkevných škôl, keďže podmienky ako úplný zákaz školného či povinné percento detí mimo obvodu nereflektujú ich reálne možnosti. Takéto nastavenie je v rozpore s princípom rovnosti, keďže školy, ktoré tieto podmienky nesplnia, prichádzajú podľa § 13 ods. 7 automaticky o 20 % normatívu – bez ohľadu na kvalitu poskytovaného vzdelávania či mieru verejnoprospešnosti.</w:t>
              <w:br/>
            </w:r>
            <w:r>
              <w:rPr>
                <w:b w:val="off"/>
                <w:color w:val="000000"/>
                <w:rFonts w:ascii="Times New Roman" w:hAnsi="Times New Roman" w:cs="Times New Roman" w:eastAsia="Times New Roman"/>
                <w:sz w:val="24"/>
              </w:rPr>
              <w:t>Opatrenie je obzvlášť neprimerané vo vzťahu k stredným odborným školám, najmä podnikovým školám, ktoré školské obvody vôbec nemajú, ako aj voči školám s medzinárodnými programami. Zavádza striktné a nerovné podmienky, ktoré neprinášajú skutočný úžitok pre žiakov ani nezohľadňujú podporu kvality vzdelávania.</w:t>
              <w:br/>
            </w:r>
            <w:r>
              <w:rPr>
                <w:b w:val="off"/>
                <w:color w:val="000000"/>
                <w:rFonts w:ascii="Times New Roman" w:hAnsi="Times New Roman" w:cs="Times New Roman" w:eastAsia="Times New Roman"/>
                <w:sz w:val="24"/>
              </w:rPr>
              <w:t>Z uvedených dôvodov žiadame § 42 vypustiť bez náhrady.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 Ustanovenia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 xml:space="preserve">Žiadame prehodnotiť celú koncepciu § 42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42 ods. 2 nereflektuje kvalitu vzdelávania, vynaložené investície ani pridanú hodnotu pre výchovno-vzdelávací proces. Zavádza formálne a nesystémové kritériá (napr. určenie verejného školského obvodu alebo úplný zákaz školného). V prípade súkromných a cirkevných základných škôl ide o ustanovenie, ktoré je objektívne nesplniteľné, pretože väčšina z nich nemá určený školský obvod podľa § 41. Dôvodová správa síce deklaruje, že obvody sa majú týkať aj cirkevných a súkromných škôl, no táto možnosť je ponechaná výlučne na rozhodnutie verejného subjektu. V prípade stredných škôl ide o podmienku v praxi úplne neaplikovateľnú.</w:t>
              <w:br/>
            </w:r>
            <w:r>
              <w:rPr>
                <w:b w:val="off"/>
                <w:color w:val="000000"/>
                <w:rFonts w:ascii="Times New Roman" w:hAnsi="Times New Roman" w:cs="Times New Roman" w:eastAsia="Times New Roman"/>
                <w:sz w:val="24"/>
              </w:rPr>
              <w:t>Kritérium zákazu školného nijako nezohľadňuje výšku školného ani jeho účel – napriek tomu, že školné často nepokrýva ani zlomok nákladov a slúži na zvýšenie kvality výchovno-vzdelávacieho procesu. V školách, ktoré školné vyberajú, je potrebné posudzovať prevažujúci zdroj príjmov a mieru verejnej služby, nie paušálne uplatniť finančnú sankciu.</w:t>
              <w:br/>
            </w:r>
            <w:r>
              <w:rPr>
                <w:b w:val="off"/>
                <w:color w:val="000000"/>
                <w:rFonts w:ascii="Times New Roman" w:hAnsi="Times New Roman" w:cs="Times New Roman" w:eastAsia="Times New Roman"/>
                <w:sz w:val="24"/>
              </w:rPr>
              <w:t>Ustanovenie je tak v rozpore s princípmi rovnocenného prístupu k financovaniu podľa čl. 3 zákona č. 245/2008 Z. z. a zasahuje do slobody podnikania a autonómie neštátnych zriaďovateľov. Výsledkom je právna neistota a hrozba nespravodlivého krátenia normatívu o 20 %, a to aj pri školách, ktoré poskytujú kvalitné verejnoprospešné vzdelávanie.</w:t>
              <w:br/>
            </w:r>
            <w:r>
              <w:rPr>
                <w:b w:val="off"/>
                <w:color w:val="000000"/>
                <w:rFonts w:ascii="Times New Roman" w:hAnsi="Times New Roman" w:cs="Times New Roman" w:eastAsia="Times New Roman"/>
                <w:sz w:val="24"/>
              </w:rPr>
              <w:t>Z uvedených dôvodov žiadame koncepciu § 42 ods. 2 dôsledne prepracovať.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 Ustanovenia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 ods. 3</w:t>
              <w:br/>
            </w:r>
            <w:r>
              <w:rPr>
                <w:b w:val="off"/>
                <w:color w:val="000000"/>
                <w:rFonts w:ascii="Times New Roman" w:hAnsi="Times New Roman" w:cs="Times New Roman" w:eastAsia="Times New Roman"/>
                <w:sz w:val="24"/>
              </w:rPr>
              <w:t>V § 45 ods. 3 znie:</w:t>
              <w:br/>
            </w:r>
            <w:r>
              <w:rPr>
                <w:b w:val="off"/>
                <w:color w:val="000000"/>
                <w:rFonts w:ascii="Times New Roman" w:hAnsi="Times New Roman" w:cs="Times New Roman" w:eastAsia="Times New Roman"/>
                <w:sz w:val="24"/>
              </w:rPr>
              <w:t>(3) Zmena zriaďovateľa je možná len medzi:</w:t>
              <w:br/>
            </w:r>
            <w:r>
              <w:rPr>
                <w:b w:val="off"/>
                <w:color w:val="000000"/>
                <w:rFonts w:ascii="Times New Roman" w:hAnsi="Times New Roman" w:cs="Times New Roman" w:eastAsia="Times New Roman"/>
                <w:sz w:val="24"/>
              </w:rPr>
              <w:t xml:space="preserve">a) dvoma obcami, </w:t>
              <w:br/>
            </w:r>
            <w:r>
              <w:rPr>
                <w:b w:val="off"/>
                <w:color w:val="000000"/>
                <w:rFonts w:ascii="Times New Roman" w:hAnsi="Times New Roman" w:cs="Times New Roman" w:eastAsia="Times New Roman"/>
                <w:sz w:val="24"/>
              </w:rPr>
              <w:t>b) obcou a samosprávnym krajom,</w:t>
              <w:br/>
            </w:r>
            <w:r>
              <w:rPr>
                <w:b w:val="off"/>
                <w:color w:val="000000"/>
                <w:rFonts w:ascii="Times New Roman" w:hAnsi="Times New Roman" w:cs="Times New Roman" w:eastAsia="Times New Roman"/>
                <w:sz w:val="24"/>
              </w:rPr>
              <w:t>c) dvoma cirkevnými zriaďovateľmi,</w:t>
              <w:br/>
            </w:r>
            <w:r>
              <w:rPr>
                <w:b w:val="off"/>
                <w:color w:val="000000"/>
                <w:rFonts w:ascii="Times New Roman" w:hAnsi="Times New Roman" w:cs="Times New Roman" w:eastAsia="Times New Roman"/>
                <w:sz w:val="24"/>
              </w:rPr>
              <w:t>d) dvoma súkromnými zriaďovateľmi,</w:t>
              <w:br/>
            </w:r>
            <w:r>
              <w:rPr>
                <w:b w:val="off"/>
                <w:color w:val="000000"/>
                <w:rFonts w:ascii="Times New Roman" w:hAnsi="Times New Roman" w:cs="Times New Roman" w:eastAsia="Times New Roman"/>
                <w:sz w:val="24"/>
              </w:rPr>
              <w:t>e) cirkevným zriaďovateľom a súkromným zriaďovateľom.,</w:t>
              <w:br/>
            </w:r>
            <w:r>
              <w:rPr>
                <w:b w:val="off"/>
                <w:color w:val="000000"/>
                <w:rFonts w:ascii="Times New Roman" w:hAnsi="Times New Roman" w:cs="Times New Roman" w:eastAsia="Times New Roman"/>
                <w:sz w:val="24"/>
              </w:rPr>
              <w:t xml:space="preserve">f) obcou a cirkevným zriaďovateľom, </w:t>
              <w:br/>
            </w:r>
            <w:r>
              <w:rPr>
                <w:b w:val="off"/>
                <w:color w:val="000000"/>
                <w:rFonts w:ascii="Times New Roman" w:hAnsi="Times New Roman" w:cs="Times New Roman" w:eastAsia="Times New Roman"/>
                <w:sz w:val="24"/>
              </w:rPr>
              <w:t>g) obcou a súkromným zriaďovateľom,</w:t>
              <w:br/>
            </w:r>
            <w:r>
              <w:rPr>
                <w:b w:val="off"/>
                <w:color w:val="000000"/>
                <w:rFonts w:ascii="Times New Roman" w:hAnsi="Times New Roman" w:cs="Times New Roman" w:eastAsia="Times New Roman"/>
                <w:sz w:val="24"/>
              </w:rPr>
              <w:t xml:space="preserve">h) samosprávnym krajom a cirkevným zriaďovateľom, </w:t>
              <w:br/>
            </w:r>
            <w:r>
              <w:rPr>
                <w:b w:val="off"/>
                <w:color w:val="000000"/>
                <w:rFonts w:ascii="Times New Roman" w:hAnsi="Times New Roman" w:cs="Times New Roman" w:eastAsia="Times New Roman"/>
                <w:sz w:val="24"/>
              </w:rPr>
              <w:t>i) samosprávnym krajom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rozširuje možnosti zmeny zriaďovateľa tak, aby zmena z verejnoprávneho na súkromnoprávneho subjekt bola naďalej možná, ako tomu bolo doteraz. Prax uplynulého desaťročia preukázala, že práve takýto typ transformácie – vrátane vzniku podnikových škôl – viedol k úspešným príkladom spolupráce verejného sektora so zamestnávateľmi, najmä v oblasti odborného vzdelávania.</w:t>
              <w:br/>
            </w:r>
            <w:r>
              <w:rPr>
                <w:b w:val="off"/>
                <w:color w:val="000000"/>
                <w:rFonts w:ascii="Times New Roman" w:hAnsi="Times New Roman" w:cs="Times New Roman" w:eastAsia="Times New Roman"/>
                <w:sz w:val="24"/>
              </w:rPr>
              <w:t>Obmedzenie takejto transformácie ide proti záujmu na racionalizácii siete škôl, zvyšovaní kvality výstupov a prepájaní vzdelávania s potrebami trhu práce. V kontexte demografického vývoja, efektívneho nakladania s verejnými prostriedkami a záujmu zamestnávateľov o úzku odbornú profiláciu škôl by išlo o krok späť, ktorý nie je odôvodnený legitímnym verejným záujmom.</w:t>
              <w:br/>
            </w:r>
            <w:r>
              <w:rPr>
                <w:b w:val="off"/>
                <w:color w:val="000000"/>
                <w:rFonts w:ascii="Times New Roman" w:hAnsi="Times New Roman" w:cs="Times New Roman" w:eastAsia="Times New Roman"/>
                <w:sz w:val="24"/>
              </w:rPr>
              <w:t>Navrhované znenie zachováva možnosť zmeny zriaďovateľa medzi rôznymi typmi subjektov, no zároveň ponecháva štátu možnosť posudzovať konkrétny zámer zmeny v rámci povoľovacieho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Znenie odseku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 novému ods. 9</w:t>
              <w:br/>
            </w:r>
            <w:r>
              <w:rPr>
                <w:b w:val="off"/>
                <w:color w:val="000000"/>
                <w:rFonts w:ascii="Times New Roman" w:hAnsi="Times New Roman" w:cs="Times New Roman" w:eastAsia="Times New Roman"/>
                <w:sz w:val="24"/>
              </w:rPr>
              <w:t>V § 56 sa za ods. 8 vkladá nový ods. 9, ktorý znie: „(9) Pri zmene v registri údajov si ministerstvo školstva vyžiada stanovisko vecne príslušnej stavovskej organizácii alebo profesijnej organizácie v prípade pokiaľ sa zmena týka zoznamu odborov vzdelávania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školstva zabezpečuje, aby zmeny v registri údajov, najmä v zozname odborov vzdelávania, boli posudzované odborníkmi, ktorí majú hlboké znalosti a skúsenosti v danom odbore. Stavovské organizácie a profesijné organizácie zastupujú zamestnávateľov a odborníkov z konkrétnych oblastí a môžu poskytnúť kvalifikované stanovisko, ktoré pomôže vyhodnotiť relevantnosť a kvalitu navrhovaných zmien.</w:t>
              <w:br/>
            </w:r>
            <w:r>
              <w:rPr>
                <w:b w:val="off"/>
                <w:color w:val="000000"/>
                <w:rFonts w:ascii="Times New Roman" w:hAnsi="Times New Roman" w:cs="Times New Roman" w:eastAsia="Times New Roman"/>
                <w:sz w:val="24"/>
              </w:rPr>
              <w:t>Zoznam odborov vzdelávania určuje, aké študijné programy a odbory môže škola ponúkať. Zmeny v tomto zozname môžu ovplyvniť kvalitu vzdelávania, jeho zameranie a odbornosť absolventov. Preto je dôležité, aby ministerstvo získalo stanovisko organizácií, ktoré dohliadajú na dodržiavanie profesijných štandardov.</w:t>
              <w:br/>
            </w:r>
            <w:r>
              <w:rPr>
                <w:b w:val="off"/>
                <w:color w:val="000000"/>
                <w:rFonts w:ascii="Times New Roman" w:hAnsi="Times New Roman" w:cs="Times New Roman" w:eastAsia="Times New Roman"/>
                <w:sz w:val="24"/>
              </w:rPr>
              <w:t>Vyžiadanie stanoviska od príslušných organizácií zaručuje, že proces zmien je transparentný a zahŕňa participáciu relevantných odborníkov a záujmových skupín. Tým sa minimalizuje riziko jednostranných alebo neodborných rozhodnutí.</w:t>
              <w:br/>
            </w:r>
            <w:r>
              <w:rPr>
                <w:b w:val="off"/>
                <w:color w:val="000000"/>
                <w:rFonts w:ascii="Times New Roman" w:hAnsi="Times New Roman" w:cs="Times New Roman" w:eastAsia="Times New Roman"/>
                <w:sz w:val="24"/>
              </w:rPr>
              <w:t>Keď ministerstvo školstva konzultuje zmeny so stavovskými alebo profesijnými organizáciami, zvyšuje to dôveryhodnosť a akceptovateľnosť týchto rozhodnutí medzi školami, odbornou verejnosťou a ďalšími zainteresovanými stranami.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62 ods. 7 a ods. 8</w:t>
              <w:br/>
            </w:r>
            <w:r>
              <w:rPr>
                <w:b w:val="off"/>
                <w:color w:val="000000"/>
                <w:rFonts w:ascii="Times New Roman" w:hAnsi="Times New Roman" w:cs="Times New Roman" w:eastAsia="Times New Roman"/>
                <w:sz w:val="24"/>
              </w:rPr>
              <w:t>V § 62 ods. 7 a ods. 8 znie:</w:t>
              <w:br/>
            </w:r>
            <w:r>
              <w:rPr>
                <w:b w:val="off"/>
                <w:color w:val="000000"/>
                <w:rFonts w:ascii="Times New Roman" w:hAnsi="Times New Roman" w:cs="Times New Roman" w:eastAsia="Times New Roman"/>
                <w:sz w:val="24"/>
              </w:rPr>
              <w:t>„(7) Inšpekčný výkon na pracovisku praktického vyučovania vykonávajú školskí inšpektori za účasti zástupcu vecne príslušnej stavovskej organizácie alebo profesijnej organizácie; toto platí pri inšpekčnom výkone kontroly úrovne procesu výchovy a vzdelávania a jeho výsledkov v systéme duálneho vzdelávania.</w:t>
              <w:br/>
            </w:r>
            <w:r>
              <w:rPr>
                <w:b w:val="off"/>
                <w:color w:val="000000"/>
                <w:rFonts w:ascii="Times New Roman" w:hAnsi="Times New Roman" w:cs="Times New Roman" w:eastAsia="Times New Roman"/>
                <w:sz w:val="24"/>
              </w:rPr>
              <w:t>(8) Na posúdenie odborných otázok pri výkone inšpekčnej činnosti, na poradenskú činnosť a na vypracovanie odborného posudku ako podkladu do správy o výsledkoch inšpekčného výkonu môže ten, kto vydal poverenie na inšpekčný výkon, prizvať odborníkov z praxe a zástupcu stavovskej organizácie alebo profesijnej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spočíva v zabezpečení odbornej objektivity, kvality a komplexnosti inšpekčného výkonu v systéme duálneho vzdelávania. Účasť zástupcu vecne príslušnej stavovskej alebo profesijnej organizácie pri inšpekcii na pracovisku praktického vyučovania, ale tiež pri inšpekcii na teoretickej a praktickej časti záverečnej skúšky, odbornej zložky maturitnej skúšky a absolventskej skúšky je opodstatnená.</w:t>
              <w:br/>
            </w:r>
            <w:r>
              <w:rPr>
                <w:b w:val="off"/>
                <w:color w:val="000000"/>
                <w:rFonts w:ascii="Times New Roman" w:hAnsi="Times New Roman" w:cs="Times New Roman" w:eastAsia="Times New Roman"/>
                <w:sz w:val="24"/>
              </w:rPr>
              <w:t>Stavovské a profesijné organizácie sú garantom odbornosti v príslušnom odbore, majú detailnú znalosť požiadaviek trhu práce, štandardov kvality a aktuálnych trendov v danom sektore. Ich účasť na inšpekcii umožňuje posúdiť, či je praktické vyučovanie realizované v súlade s potrebami praxe a platnými normami.</w:t>
              <w:br/>
            </w:r>
            <w:r>
              <w:rPr>
                <w:b w:val="off"/>
                <w:color w:val="000000"/>
                <w:rFonts w:ascii="Times New Roman" w:hAnsi="Times New Roman" w:cs="Times New Roman" w:eastAsia="Times New Roman"/>
                <w:sz w:val="24"/>
              </w:rPr>
              <w:t>Štátna školská inšpekcia má za úlohu kontrolovať úroveň výchovy a vzdelávania vrátane materiálno-technických podmienok na pracoviskách praktického vyučovania. Zapojenie odborníka zo stavovskej alebo profesijnej organizácie zvyšuje úroveň hodnotenia najmä v špecifických odborných otázkach, kde je potrebná hlbšia znalosť konkrétneho odvetvia.</w:t>
              <w:br/>
            </w:r>
            <w:r>
              <w:rPr>
                <w:b w:val="off"/>
                <w:color w:val="000000"/>
                <w:rFonts w:ascii="Times New Roman" w:hAnsi="Times New Roman" w:cs="Times New Roman" w:eastAsia="Times New Roman"/>
                <w:sz w:val="24"/>
              </w:rPr>
              <w:t>Duálne vzdelávanie je charakteristické úzkym prepojením školy a zamestnávateľa, pričom zamestnávateľ zodpovedá za praktické vyučovanie žiaka podľa priebehu praktického vyučovania vydaného stavovskou alebo profesijnou organizáciou. Prítomnosť zástupcu organizácie, ktorá overuje spôsobilosť zamestnávateľa na poskytovanie praktického vyučovania, je preto logickým a odborným predpokladom pre komplexné posúdenie aj kvality na výstupe.</w:t>
              <w:br/>
            </w:r>
            <w:r>
              <w:rPr>
                <w:b w:val="off"/>
                <w:color w:val="000000"/>
                <w:rFonts w:ascii="Times New Roman" w:hAnsi="Times New Roman" w:cs="Times New Roman" w:eastAsia="Times New Roman"/>
                <w:sz w:val="24"/>
              </w:rPr>
              <w:t>Legislatíva (napr. zákon o odbornom vzdelávaní a príprave) explicitne stanovuje účasť týchto zástupcov pri overovaní spôsobilosti zamestnávateľa a v ďalších kontrolných procesoch, čím sa zabezpečuje transparentnosť a odbornosť celého systému duálneho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a preklasifikovaná na obyčajnú. Uvedená pôsobnosť vyplýva z 32 ods. 3 písm. e) zákona č. 61/2015.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63 ods. 4 novému písm. c)</w:t>
              <w:br/>
            </w:r>
            <w:r>
              <w:rPr>
                <w:b w:val="off"/>
                <w:color w:val="000000"/>
                <w:rFonts w:ascii="Times New Roman" w:hAnsi="Times New Roman" w:cs="Times New Roman" w:eastAsia="Times New Roman"/>
                <w:sz w:val="24"/>
              </w:rPr>
              <w:t>V § 63 ods. 4 sa za písm. b) vkladá nové písm. c), ktoré znie: „c) môže nariadiť inšpekčný výkon mimo schváleného plánu inšpekčných výkonov na odôvodnený návrh stavovských organizácií alebo profesijných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Stavovské a profesijné organizácie združujú odborníkov a majú hlboký prehľad o reálnej situácii v školách. Ich podnety môžu poukázať na problémy alebo nedostatky, ktoré nemusia byť zjavné z centrálnej úrovne alebo z bežného plánu inšpekcií. Tieto organizácie často zbierajú spätnú väzbu od svojich členov (učiteľov, riaditeľov, odborníkov), čo im umožňuje identifikovať opakujúce sa problémy alebo systémové zlyhania v školách, ktoré si vyžadujú okamžitú inšpekciu. Bežní zamestnanci škôl (učitelia, vychovávatelia, nepedagogickí pracovníci) sa často obávajú podať podnet na školskú inšpekciu pod vlastným menom. Dôvodom je strach z potenciálnej odvety, zhoršenia vzťahov na pracovisku alebo dokonca zo straty zamestnania. Možnosť, aby tieto podnety agregovali a predložili stavovské alebo profesijné organizácie (ktoré majú silnejšie postavenie), poskytuje zamestnancom bezpečnú cestu na nahlásenie závažných problémov bez priameho rizika pre nich samotných. Návrhy od stavovských a profesijných organizácií sú tak veľmi konkrétne a zdôvodnené. To umožňuje hlavnému školskému inšpektorovi cieliť inšpekčné výkony efektívnejšie na oblasti, kde je to skutočne potrebné, a tak optimalizovať využitie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74 ods. 1</w:t>
              <w:br/>
            </w:r>
            <w:r>
              <w:rPr>
                <w:b w:val="off"/>
                <w:color w:val="000000"/>
                <w:rFonts w:ascii="Times New Roman" w:hAnsi="Times New Roman" w:cs="Times New Roman" w:eastAsia="Times New Roman"/>
                <w:sz w:val="24"/>
              </w:rPr>
              <w:t xml:space="preserve">V § 74 ods. 1 žiadame vypustiť písmeno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74 ods. 1 písm. c), ktoré podmieňuje ďalšiu existenciu školy právnou formou neziskovej organizácie, je pre väčšinu súkromnoprávnych zriaďovateľov nesplniteľné. Zároveň by nesplnenie tejto požiadavky viedlo k zániku školy k 1. januáru 2028 (§ 74 ods. 2), čo predstavuje zásah do zásady právnej istoty a zákazu ukladať nemožné povinnosti. Uvedená podmienka je splniteľná iba pre verejnoprávnych zriaďovateľov, a preto navrhujeme jej vypustenie.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74 ods. 3</w:t>
              <w:br/>
            </w:r>
            <w:r>
              <w:rPr>
                <w:b w:val="off"/>
                <w:color w:val="000000"/>
                <w:rFonts w:ascii="Times New Roman" w:hAnsi="Times New Roman" w:cs="Times New Roman" w:eastAsia="Times New Roman"/>
                <w:sz w:val="24"/>
              </w:rPr>
              <w:t>V §74 ods. 3 sa na konci pripája veta, ktorá znie: „Uvedené sa netýka cirkevných škôl a súkromných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by viedlo k zániku existujúcich škôl bez právnej subjektivity k 1. januáru 2028, hoci legislatívny rámec Slovenskej republiky neumožňuje dodatočné nadobudnutie právnej formy neziskovej organizácie. Transformácia organizačných častí na neziskové organizácie nie je právne vykonateľná. Takéto opatrenie je preto vo vzťahu k cirkevným a súkromným zriaďovateľom neprimerané, neodôvodnené a v rozpore s princípmi právnej istoty a ochrany podnikateľského prostredia. Zároveň absentuje legitímny cieľ vo vzťahu k súkromnoprávnym subjektom, ktoré nemajú alternatívu na transformáciu.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Zavedenie kontrolnej rady ako nového orgánu v školách</w:t>
              <w:br/>
            </w:r>
            <w:r>
              <w:rPr>
                <w:b w:val="off"/>
                <w:color w:val="000000"/>
                <w:rFonts w:ascii="Times New Roman" w:hAnsi="Times New Roman" w:cs="Times New Roman" w:eastAsia="Times New Roman"/>
                <w:sz w:val="24"/>
              </w:rPr>
              <w:t>Pripomienka(zásadná):</w:t>
              <w:br/>
            </w:r>
            <w:r>
              <w:rPr>
                <w:b w:val="off"/>
                <w:color w:val="000000"/>
                <w:rFonts w:ascii="Times New Roman" w:hAnsi="Times New Roman" w:cs="Times New Roman" w:eastAsia="Times New Roman"/>
                <w:sz w:val="24"/>
              </w:rPr>
              <w:t>Navrhujeme vypustiť návrh na zriadenie kontrolnej rady ako nového orgánu v školách.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Zriadenie kontrolnej rady ako trojčlenného orgánu s požiadavkami na špecifické profesie (právnik alebo ekonóm, externý člen) predstavuje neprimerané navýšenie administratívnej a personálnej záťaže škôl. Dohľad nad hospodárením školy patrí do pôsobnosti zriaďovateľa, ktorý má na to dostatočné právomoci a mechanizmy. Zavádzanie nového orgánu by bolo neefektívne a zbytočne by komplikovalo riadenie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4b</w:t>
              <w:br/>
            </w:r>
            <w:r>
              <w:rPr>
                <w:b w:val="off"/>
                <w:color w:val="000000"/>
                <w:rFonts w:ascii="Times New Roman" w:hAnsi="Times New Roman" w:cs="Times New Roman" w:eastAsia="Times New Roman"/>
                <w:sz w:val="24"/>
              </w:rPr>
              <w:t>Pripomienka(zásadná):</w:t>
              <w:br/>
            </w:r>
            <w:r>
              <w:rPr>
                <w:b w:val="off"/>
                <w:color w:val="000000"/>
                <w:rFonts w:ascii="Times New Roman" w:hAnsi="Times New Roman" w:cs="Times New Roman" w:eastAsia="Times New Roman"/>
                <w:sz w:val="24"/>
              </w:rPr>
              <w:t>Zásadne nesúhlasíme so zavedením možnosti vymenovať za riaditeľa školy osobu bez pedagogickej kvalifikácie, tzv. „manažéra“.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Funkcia riaditeľa školy vyžaduje nielen manažérske zručnosti, ale aj hlboké porozumenie vzdelávacím procesom, pedagogickému vedeniu, práci s učiteľmi, žiakmi a rodičmi. Vymenovanie osoby bez pedagogickej praxe môže negatívne ovplyvniť kvalitu riadenia školy, keďže jej chýba relevantný pohľad do hlavnej činnosti školy –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1b</w:t>
              <w:br/>
            </w:r>
            <w:r>
              <w:rPr>
                <w:b w:val="off"/>
                <w:color w:val="000000"/>
                <w:rFonts w:ascii="Times New Roman" w:hAnsi="Times New Roman" w:cs="Times New Roman" w:eastAsia="Times New Roman"/>
                <w:sz w:val="24"/>
              </w:rPr>
              <w:t>Pripomienka (čiastočná nesúhlasná) – netýka sa iba novely, ale aj súčasného znenia:</w:t>
              <w:br/>
            </w:r>
            <w:r>
              <w:rPr>
                <w:b w:val="off"/>
                <w:color w:val="000000"/>
                <w:rFonts w:ascii="Times New Roman" w:hAnsi="Times New Roman" w:cs="Times New Roman" w:eastAsia="Times New Roman"/>
                <w:sz w:val="24"/>
              </w:rPr>
              <w:t>Navrhujeme prehodnotiť spôsob voľby riaditeľa školy prostredníctvom rady školy v súčasnom, alebo navrhovanom zložení, najmä pokiaľ sa na rozhodovaní podieľajú podriadení alebo žiaci.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spôsob výberu môže viesť k konfliktom záujmov a subjektívnym rozhodnutiam. Za alternatívny považujeme model, podľa ktorého by riaditeľ po skončení funkčného obdobia predložil zriaďovateľovi správu o činnosti a víziu ďalšieho smerovania školy, pričom zriaďovateľ by následne rozhodol o jeho opätovnom vymenovaní. Tento model je aplikovaný napríklad v Českej republike a zvyšuje profesionálnosť výberového procesu. Prípadne upraviť zloženie členov Rady školy na voľbu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11 ods. 1 upravené na základe záverov z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a), b) § §7 ods. a)b)</w:t>
              <w:br/>
            </w:r>
            <w:r>
              <w:rPr>
                <w:b w:val="off"/>
                <w:color w:val="000000"/>
                <w:rFonts w:ascii="Times New Roman" w:hAnsi="Times New Roman" w:cs="Times New Roman" w:eastAsia="Times New Roman"/>
                <w:sz w:val="24"/>
              </w:rPr>
              <w:t>Navrhujeme upustiť od možnosti, aby  riaditeľ školy nebol pedagogickým zamestnancom a iba výlučne manažérskym pracovníkom. Navrhujeme zmeniť obdobie troch rokov na aspoň päť rokov vykonávania pracovnej činnosti pedagogického alebo odborného zamestnanca.</w:t>
              <w:br/>
            </w:r>
            <w:r>
              <w:rPr>
                <w:b w:val="off"/>
                <w:color w:val="000000"/>
                <w:rFonts w:ascii="Times New Roman" w:hAnsi="Times New Roman" w:cs="Times New Roman" w:eastAsia="Times New Roman"/>
                <w:sz w:val="24"/>
              </w:rPr>
              <w:t>Uvedenú pripomienku prosíme vnímať ako zásadnú.</w:t>
              <w:br/>
            </w:r>
            <w:r>
              <w:rPr>
                <w:b w:val="off"/>
                <w:color w:val="000000"/>
                <w:rFonts w:ascii="Times New Roman" w:hAnsi="Times New Roman" w:cs="Times New Roman" w:eastAsia="Times New Roman"/>
                <w:sz w:val="24"/>
              </w:rPr>
              <w:t>Funkcia riaditeľa školy predstavuje osobitný typ riadiacej pozície, ktorá sa nachádza na rozhraní medzi výkonom verejnej správy, vedením vzdelávacej inštitúcie a pedagogickým riadením. Z tohto dôvodu nie je možné zúžiť kompetencie riaditeľa školy výlučne na manažérske činnosti, ako je správa rozpočtu, personálne riadenie či administratívne vedenie organizácie. Riaditeľ školy by mal vykonávať pedagogické vedenie školy, zabezpečovať kvalitu výchovno-vzdelávacieho procesu a zodpovedať za dodržiavanie štátnych vzdelávacích programov. Zverenie riadenia školy výlučne osobe s manažérskym zázemím, ktorá nie je pedagogickým zamestnancom, by znamenalo odtrhnutie vedenia od hlavného poslania školy – výchovy a vzdelávania. Takýto prístup by mohol viesť k formalizácii vedenia, oslabeniu pedagogického leadershipu a zníženiu odborného štandardu školy. Z pohľadu zabezpečenia riadneho, odborného a efektívneho výkonu manažérskych, organizačných a výchovno-vzdelávacích kompetencií, ktoré sú nevyhnutné pri vedení školy, je trojročná pedagogická prax objektívne nedostatočná. V tak krátkom čase nie je možné nadobudnúť praktickú skúsenosť s celým cyklom výchovno-vzdelávacieho procesu, riadením pedagogického zboru, riešením krízových situácií, ani s implementáciou strategických dokumentov školy. Naopak, minimálna päťročná prax poskytuje dostatočný časový rámec na získanie skúseností s fungovaním školy z rôznych aspektov – nielen z pozície učiteľa, ale aj v spolupráci s vedením školy, rodičmi, zriaďovateľom a širšou komunitou. Zároveň poskytuje priestor na prirodzený profesijný rast a osvojenie si odborných, etických a riadiacich štandardov.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7 upravené na základe záverov z rozporových konaní. Vykonávanie pracovnej činnosti pri uchádzačovi, ktorým je pedagogický zamestnanec alebo odborný zamestnanec alebo činnosti vysokoškolského učiteľa na funkčnom mieste docenta alebo profesora zmenené na 5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 xml:space="preserve">Navrhujeme vypustiť povinnosť každoročného vyhodnocovania projektu riadenia a jeho zverejňovanie na webovom sídle školy. </w:t>
              <w:br/>
            </w:r>
            <w:r>
              <w:rPr>
                <w:b w:val="off"/>
                <w:color w:val="000000"/>
                <w:rFonts w:ascii="Times New Roman" w:hAnsi="Times New Roman" w:cs="Times New Roman" w:eastAsia="Times New Roman"/>
                <w:sz w:val="24"/>
              </w:rPr>
              <w:t>Projekt riadenia školy predstavuje interný koncepčný dokument, ktorý slúži najmä ako strategický rámec pre vedenie školy počas funkčného obdobia riaditeľa. Každoročné vyhodnocovanie takéhoto dokumentu by viedlo k zbytočnej administratívnej záťaži, najmä v prípade, ak sa samotný projekt v priebehu bežného školského roka podstatne nemení a nenastávajú zásadné okolnosti, ktoré by si vyžadovali revíziu jeho obsahu. Zverejňovanie priebežného hodnotenia projektu riadenia školy na webovom sídle by mohlo navyše vytvárať dojem, že ide o dokument s právne záväzným alebo verejne kontrolovateľným charakterom, čo nie je účelom tohto nástroja. Projekt riadenia je primárne nástrojom riadiaceho plánovania, nie právne záväzným dokumentom s povinnosťou verejného informovania podľa zákona č. 211/2000 Z. z. o slobodnom prístupe k informáciám. Z uvedených dôvodov je každoročné vyhodnocovanie a zverejňovanie projektu riadenia školy neprimerané, administratívne neefektívne a právne neodôvodnené. V súlade s princípmi hospodárnosti a účelnosti verejnej správy by mal byť projekt vyhodnocovaný najmä na konci funkčného obdobia riaditeľa, resp. pri zásadných zmenách v riadení alebo prioritách školy, a to výlučne na úrovni interného hodnotenia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upravené na základe záverov z rozporových konaní. Vyhodnocovanie projektu riadenia sa bude uvádzať vo výročnej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1 - 4</w:t>
              <w:br/>
            </w:r>
            <w:r>
              <w:rPr>
                <w:b w:val="off"/>
                <w:color w:val="000000"/>
                <w:rFonts w:ascii="Times New Roman" w:hAnsi="Times New Roman" w:cs="Times New Roman" w:eastAsia="Times New Roman"/>
                <w:sz w:val="24"/>
              </w:rPr>
              <w:t>Navrhujeme presne špecifikovať činnosť kontrolnej rady v škole a určenie právnej záväznosti jej vyjadrení. Je nevyhnutné jasne určiť, či má jej stanovisko záväzný alebo iba odporúčací charakter. V prípade, že zákon určuje len odporúčaciu povahu vyjadrení rady, riaditeľ školy nie je právne viazaný jej rozhodnutiami, avšak ich ignorovanie môže byť predmetom následnej kontroly zo strany zriaďovateľa alebo iných kontrolných orgánov. Naopak, ak má byť stanovisko kontrolnej rady záväzné, musí byť takáto kompetencia výslovne a jednoznačne zakotvená v právnom predpise, vrátane presného určenia, voči ktorým rozhodnutiam riaditeľa je záväzné a aké právne dôsledky má jeho porušenie.</w:t>
              <w:br/>
            </w:r>
            <w:r>
              <w:rPr>
                <w:b w:val="off"/>
                <w:color w:val="000000"/>
                <w:rFonts w:ascii="Times New Roman" w:hAnsi="Times New Roman" w:cs="Times New Roman" w:eastAsia="Times New Roman"/>
                <w:sz w:val="24"/>
              </w:rPr>
              <w:t>Z hľadiska právnej istoty, transparentnosti vnútorného riadenia školy a ochrany verejného záujmu je nevyhnutné, aby postavenie, právomoci a činnosť kontrolnej rady v škole boli presne definované buď priamo v zákone, alebo v súlade so zákonom v internom predpise zriaďovateľa. Absencia jasne vymedzených kompetencií kontrolnej rady môže viesť k nejednotnému výkladu jej úlohy, k spochybňovaniu jej záverov a v krajnom prípade aj k neefektívnej kontrole hospodárenia alebo porušovaniu princípov verejnej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3</w:t>
              <w:br/>
            </w:r>
            <w:r>
              <w:rPr>
                <w:b w:val="off"/>
                <w:color w:val="000000"/>
                <w:rFonts w:ascii="Times New Roman" w:hAnsi="Times New Roman" w:cs="Times New Roman" w:eastAsia="Times New Roman"/>
                <w:sz w:val="24"/>
              </w:rPr>
              <w:t xml:space="preserve">V kontexte s § 69 ods. 1 zákona o školskej správe a v prepojení na § 58 školského zákona navrhujeme, aby právna úprava výslovne upravila režim, v ktorom riaditeľ školy ukladá výchovné opatrenia žiakovi za porušenie školského poriadku. </w:t>
              <w:br/>
            </w:r>
            <w:r>
              <w:rPr>
                <w:b w:val="off"/>
                <w:color w:val="000000"/>
                <w:rFonts w:ascii="Times New Roman" w:hAnsi="Times New Roman" w:cs="Times New Roman" w:eastAsia="Times New Roman"/>
                <w:sz w:val="24"/>
              </w:rPr>
              <w:t>Zákon by mal jednoznačne stanoviť, či ide o správne konanie, resp. iný osobitný postup, a určiť základné procesné pravidlá jeho vedenia.</w:t>
              <w:br/>
            </w:r>
            <w:r>
              <w:rPr>
                <w:b w:val="off"/>
                <w:color w:val="000000"/>
                <w:rFonts w:ascii="Times New Roman" w:hAnsi="Times New Roman" w:cs="Times New Roman" w:eastAsia="Times New Roman"/>
                <w:sz w:val="24"/>
              </w:rPr>
              <w:t>Navrhnutá právna úprava neustanovuje režim, v akom sa ukladajú výchovné opatrenia, čo spôsobuje právnu neistotu a nejednotnosť v praxi škôl. Chýbajúce procesné pravidlá vedú k tomu, že žiakom nebude umožnené vyjadriť sa, brániť sa alebo podať odvolanie. Niektoré opatrenia, ako podmienečné vylúčenie alebo vylúčenie zo štúdia, majú závažné dôsledky, preto si vyžadujú zákonom upravený postup. Bez jasného právneho rámca nie je zaručená ochrana práv žiakov ani ich zákonných zástupcov. Neexistencia zákonnej úpravy zároveň komplikuje súdnu preskúmateľnosť rozhodnutí. Doplnenie zákona prispeje k právnej istote, jednotnosti rozhodovania a súladu s princípmi právneho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69 ods. 1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1-4</w:t>
              <w:br/>
            </w:r>
            <w:r>
              <w:rPr>
                <w:b w:val="off"/>
                <w:color w:val="000000"/>
                <w:rFonts w:ascii="Times New Roman" w:hAnsi="Times New Roman" w:cs="Times New Roman" w:eastAsia="Times New Roman"/>
                <w:sz w:val="24"/>
              </w:rPr>
              <w:t>V kontexte § 79 ods. 4 navrhujeme presne určiť jednotnú štruktúru a obsah výročnej správy ako samostatný odsek paragrafu.</w:t>
              <w:br/>
            </w:r>
            <w:r>
              <w:rPr>
                <w:b w:val="off"/>
                <w:color w:val="000000"/>
                <w:rFonts w:ascii="Times New Roman" w:hAnsi="Times New Roman" w:cs="Times New Roman" w:eastAsia="Times New Roman"/>
                <w:sz w:val="24"/>
              </w:rPr>
              <w:t>Z hľadiska právnej istoty, porovnateľnosti výstupov a efektívneho hodnotenia činnosti škôl je nevyhnutné, aby štruktúra a obsah výročnej správy boli presne určené záväzným predpisom. Bez jasne stanovenej štruktúry dochádza v praxi k nejednotnému spracúvaniu výročných správ, čo sťažuje ich porovnateľnosť, znemožňuje systematickú analýzu výstupov a otvára priestor pre formálny, neúplný alebo nedostatočný rozsah správy. Presne vymedzený obsah výročnej správy má zároveň dôležitý právny význam – predstavuje nástroj verejnej kontroly (najmä v súlade so zákonom č. 211/2000 Z. z. o slobodnom prístupe k informáciám), je podkladom pre strategické rozhodovanie zriaďovateľa a slúži ako dôkazný materiál v prípade kontroly zo strany orgánov štátnej správy či verejnej správy (napr. ŠŠI, NKÚ, zriaďovateľ).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Obsah výročnej správy má podľa splnomocňovacieho ustanovenia upravovať vyhláška.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boli návrh zákona o školskej správe a o zmene niektorých zákonov (LP/2025/325) a návrh zákona o financovaní škôl a školských zariadení (LP/2025/321) ako celok stiahnuté z legislatívneho procesu. Žiadame o ich prepracovanie a predloženie až po dôslednom prerokovaní so všetkými dotknutými subjektmi, vrátane zástupcov súkromného a cirkevného školstva, ako aj odbornej verejnosti, spracovaní a vyhodnotení analýz dopadu v súlade s platnou a účinnou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Konkrétne odôvodnené výhrady predkladateľov k navrhovaným novým zneniam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Obmedzenie práva rodiča na slobodnú voľbu školy pre svoje dieťa:</w:t>
              <w:br/>
            </w:r>
            <w:r>
              <w:rPr>
                <w:b w:val="off"/>
                <w:color w:val="000000"/>
                <w:rFonts w:ascii="Times New Roman" w:hAnsi="Times New Roman" w:cs="Times New Roman" w:eastAsia="Times New Roman"/>
                <w:sz w:val="24"/>
              </w:rPr>
              <w:t>Z medzinárodných zmlúv (napr. Dohovor o právach dieťaťa, Charta základných práv Európskej únie, Dohovor o ochrane ľudských práv a základných slobôd, Vatikánska zmluva), ktoré majú na základe Ústavy SR prednosť pred zákonmi Slovenskej republiky vyplýva právo rodičov zabezpečovať výchovu a vzdelávanie svojich detí v zhode s ich vlastným hodnotovým náboženským, filozofickým a pedagogickým presvedčením. Ústava SR predpokladá zriaďovanie aj iných ako štátnych škôl s odkazom na podmienky ustanovené zákonom, Dlhodobo akceptované podmienky sa zásadným spôsobom a bez odbornej diskusie a dát menia, čo je dôvodom podania tejto hromadnej pripomienky. V zmysle princípov výchovy a vzdelávania ukotvených v školskom zákone  v SR platí princíp slobodnej voľby vzdelávania s prihliadnutím na očakávania a predpoklady detí a žiakov v súlade s možnosťami výchovno-vzdelávacej sústavy (§3 písm. j) zákona č.245/2008 Z.z.) a zároveň princípy rovnoprávnosti postavenia škôl a školských zariadení bez rozdielu zriaďovateľa a rovnocennosti vzdelania získaného v štátnych školách, v školách zriadených štátom uznanou cirkvou alebo náboženskou spoločnosťou (cirkevná škola) a v školách zriadených inou fyzickou osobou alebo právnickou osobou (súkromná škola) (§3 písm. r) a s) zákona č.245/2008 Z.z.). Každá z tohto typu škôl má nárok na normatív vo výške 100% na žiaka a to bez ohľadu na zriaďovateľa, ak škola plní ŠVP. Navrhovaným zákonom o školskej správe a o zmene niektorých zákonov a zákonom o financovaní škôl a školských zariadení dôjde k porušeniu uvedených práv aj princípov. 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a medzinárodnými dohovormi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Protiústavná diskriminácia rodičov za základe výberu školy pre svoje deti</w:t>
              <w:br/>
            </w:r>
            <w:r>
              <w:rPr>
                <w:b w:val="off"/>
                <w:color w:val="000000"/>
                <w:rFonts w:ascii="Times New Roman" w:hAnsi="Times New Roman" w:cs="Times New Roman" w:eastAsia="Times New Roman"/>
                <w:sz w:val="24"/>
              </w:rPr>
              <w:t>Navrhované znenie novely § 13 ods. 7 zákona o financovaní je diskriminačné a zakladá nerovnosť v právach žiakov na vzdelávanie, čo je v rozpore s čl. 12 ods. 1 a 2 (rovnosť v právach a zákaz neodôvodnenej diskriminácie) v nadväznosti na § 42 ods. 2 Ústavy SR (právo občanov na „bezplatné vzdelávanie v materských, na základných a stredných školách“) a čl. 42 ods. 3 (pluralita zriaďovateľov škôl a právo prijímať úhradu za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diskriminácii rodičov detí a žiakov súkromných a cirkevných materských, základných a stredných škôl. Rodičia týchto detí a žiakov budú musieť bez primeranej objektívnej príčiny platiť aj za časť ústavou garantovaného bezplatného štandardu vzdelávania poskytovaného rovnako v školách zriadených obcou, samosprávnym krajom alebo regionálnym úradom. A to len preto, že neštátne školy na pokrytie svojich nákladov využili ústavou garantované právo poskytovať vzdelávanie za úhradu. Škola dostane na žiaka po prijatí navrhovanej právnej úpravy na rovnakú verejnú službu, t.j. plnenie povinnej predškolskej a školskej dochádzky alebo výchovu a vzdelávanie, o 20% nižšiu dotáciu od štátu iba preto, že neštátny zriaďovateľ vyberá školné alebo inú úhradu ako protiplnenie za vzdelávanie, ktorú predpokladá čl.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Zníženie odbornej starostlivosti a dostupnosti škôl vhodných pre deti so špeciálnymi výchovno-vzdelávacími potrebami </w:t>
              <w:br/>
            </w:r>
            <w:r>
              <w:rPr>
                <w:b w:val="off"/>
                <w:color w:val="000000"/>
                <w:rFonts w:ascii="Times New Roman" w:hAnsi="Times New Roman" w:cs="Times New Roman" w:eastAsia="Times New Roman"/>
                <w:sz w:val="24"/>
              </w:rPr>
              <w:t xml:space="preserve">Z princípov výchovy a vzdelávania podľa školského zákona vyplýva rovnoprávnosť prístupu k výchove a vzdelávaniu so zohľadnením výchovno-vzdelávacích potrieb dieťaťa (§3 písm. d) Zákona č. 245/2008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v súčasnosti zabezpečovaná dostupnosť a kvalita odbornej starostlivosti pre mnohé deti so ŠVVP, čo je v rozpore s platnými a účinnými princípmi výchovy a vzdelávania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nerovnoprávneho postavenia zriaďovateľov škôl</w:t>
              <w:br/>
            </w:r>
            <w:r>
              <w:rPr>
                <w:b w:val="off"/>
                <w:color w:val="000000"/>
                <w:rFonts w:ascii="Times New Roman" w:hAnsi="Times New Roman" w:cs="Times New Roman" w:eastAsia="Times New Roman"/>
                <w:sz w:val="24"/>
              </w:rPr>
              <w:t xml:space="preserve">Z platných a účinných princípov výchovy a vzdelávania podľa školského zákona vyplýva, že školy bez rozdielu zriaďovateľa majú rovnoprávne postavenie.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však vyplýva, že zriaďovateľ verejnej školy (obec) má právomoc určovať verejný školský obvod aj pre školy súkromných a cirkevných zriaďovateľov. Zákon tak udeľuje obci právo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na výber školy podľa preferencie, vierovyznania alebo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Diskriminačné nastavenie podmienok pre financovanie neštátnych škôl a ich žiakov</w:t>
              <w:br/>
            </w:r>
            <w:r>
              <w:rPr>
                <w:b w:val="off"/>
                <w:color w:val="000000"/>
                <w:rFonts w:ascii="Times New Roman" w:hAnsi="Times New Roman" w:cs="Times New Roman" w:eastAsia="Times New Roman"/>
                <w:sz w:val="24"/>
              </w:rPr>
              <w:t>Štát financuje verejné školy okrem normatívneho financovania aj prostredníctvom dohadovacích konaní (približne 80 miliónov za rok 2024), ako aj prostredníctvom rozpočtov obcí a miest (približne 250 miliónov eur ročne). Financie od obcí pritom pochádzajú primárne z podielových daní fyzických osôb, teda aj z podielových daní rodičov neštátnych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predkladaných zákonoch podmienky pre verejného poskytovateľa výchovy a vzdelávania nezohľadňujú špecifiká škôl podľa zriaďovateľa, pretože štátne a neštátne školy nemajú porovnateľné náklady na svoju činnosť (napríklad súkromné školy majú rádovo vyššie náklady na prenájom priestorov) a v zásade neštátne školy nemajú prístup ku štrukturálnym fondom alebo k iným verejným finančným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Platba školného, garantovaná Ústavou SR,  je u súkromných škôl nevyhnutná na pokrytie nákladov, z dôvodu nedostatočného financovania zo strany štátu a nerovného prístupu k finančným zdrojom pre neštátne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zníženiu normatívneho príspevku pre žiakov súkromných a cirkevných materských, základných a stredných škôl o 20%. Je neprijateľné, aby rodičia týchto žiakov platili bez primeranej objektívnej príčiny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Žiak po prijatí takejto právnej úpravy dostane na tú istú verejnú službu, t.j. plnenie povinnej predškolskej a školskej dochádzky alebo výchovu a vzdelávanie, o 20% nižšiu dotáciu od štátu iba preto, že neštátny zriaďovateľ vyberá školné alebo inú úhradu ako protiplnenie za vzdelávanie, potrebné na pokrytie jeho nevyhnutných nákaldov, ktorú predpokladá ústava podľa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ustanovením podmienok pre verejného poskytovateľa (§ 42, § 45, § 46 zákona o školskej správe; § 13 zákona o financovaní škôl) nezavádza spravodlivé financovanie, ale naopak, prehlbuje nespravodlivé financovanie, ktoré bude pre väčšinu neštátnych škôl neprimerané až likvidačné. Zavedenie zníženia normatívu o 20 % pre všetky neštátne školy (§ 13 zákona o financovaní škôl) je v praxi formou diskriminácie a ohrozuje prevádzku, kvalitu činnosti, dostupnosť a znemožňuje rozvoj týchto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Zásah do autonómie zriaďovateľov a diverzity systému vzdelávania</w:t>
              <w:br/>
            </w:r>
            <w:r>
              <w:rPr>
                <w:b w:val="off"/>
                <w:color w:val="000000"/>
                <w:rFonts w:ascii="Times New Roman" w:hAnsi="Times New Roman" w:cs="Times New Roman" w:eastAsia="Times New Roman"/>
                <w:sz w:val="24"/>
              </w:rPr>
              <w:t xml:space="preserve">Návrh unifikuje právnu a riadiacu štruktúru škôl (§ 3 ods. 1, § 8, § 12, § 24 až § 27 zákona o školskej správe) a obmedzuje pedagogickú, organizačnú a personálnu autonómiu zriaďovateľov, čo je v rozpore s cieľmi a zameraním s ktorým neštátne školy vznikli, prirodzenou rozmanitosťou slovenského školstva a trendmi v EÚ. Návrh bezprecedentným spôsobom zákazuje prepojenia zriaďovateľa a riaditeľa školy (aktuálne je to často jedna osoba), ako aj limituje možnosť vplyvu zriaďovateľa na voľbu riaditeľa vlastnej školy. Navrhovaná zmena financovania je založená na zjednocujúcom a uniformnom prístupe (§ 3, § 4, § 5, § 6 zákona o financovaní škôl), ktorý nerešpektuje prirodzenú rozmanitosť školského prostredia na Slovensku a nereflektuje špecifiká a potreby malých, komunitných, alternatívnych či hodnotovo zameraných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zákony znevýhodňujú školy, ktoré prinášajú inovatívne, alternatívne či hodnotové vzdelávacie modely, prispievajú k inováciám a celkovej kvalite systému a tvoria nenahraditeľnú súčasť vzdelávacieho systému. V prípade prijatia návrhu v predloženej podobe hrozí zníženie dostupnosti rozmanitých vzdelávacích možností a slobodnej voľby pre rodičov a deti  (§ 42, § 45, § 46 zákona o školskej správe; § 13 zákona o financovaní škôl), ako aj pokles kvality a stability vzdelávacieho systému. Ak bude zákon prijatý v navrhovanej podobe, dôjde k zvýšeniu školného v mnohých neštátnych školách (§ 4, § 6, § 13 zákona o financovaní škôl), čím sa stane kvalitné vzdelávanie pre veľkú časť rodín nedostupné a zvýši sa riziko sociálnej selekcie.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Porušenie princípu právnej istoty a ochrany vlastníckeho práva </w:t>
              <w:br/>
            </w:r>
            <w:r>
              <w:rPr>
                <w:b w:val="off"/>
                <w:color w:val="000000"/>
                <w:rFonts w:ascii="Times New Roman" w:hAnsi="Times New Roman" w:cs="Times New Roman" w:eastAsia="Times New Roman"/>
                <w:sz w:val="24"/>
              </w:rPr>
              <w:t>Súkromné a cirkevné školy boli zriadené a zaradené do siete škôl a školských zariadení SR, čím ministerstvo akceptovalo podmienky ich vzniku a fungovania, ktoré obsahovali aj konkrétne nákladové položky a právne vzťahy (nájomné zmluvy, úväzky pedagógov). Školy tak konali v dôvere, že štátom garantovaný normatív je stabilný. Náhle odňatie alebo zníženie normatívneho príspevku predstavuje retroaktívny zásah do nadobudnutých pozícií, ktorý ústavný súd považuje za protiústavný (PL. ÚS 24/2014). Navrhované znenie § 13 ods. 7 novely zákona o financovaní tak predstavuje porušenie princípu právnej istoty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Normatívny príspevok viazaný na zákonné plnenie verejnej služby možno považovať za majetkové právo (SDEÚ vo veci T-135/17). Jeho zníženie alebo odňatie len vybranému okruhu subjektov môže byť vnímané de facto ako „vyvlastnenie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odoberá možnosť zriadenia školy fyzickou osobou a zavádza nútenú zmenu zriaďovateľa na právnickú osobu aj pre už existujúcich zriaďovateľov, ktorí sú fyzickými osobami (§74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zavádza jednotnú nútenú zmenu právnej formy školy na neziskovú organizáciu aj pre už existujúce neštátne školy (§74 ods. 1 písm. c) a ods. 3). Majetok zriaďovateľa tak prejde do správy a užívania školy, ktorá sa stane samostatným právnym subjektom, je v rozpore s Dohovorom o ochrane ľudských práv a základných slobôd (čl. 1 Dodatkového protokolu), ako aj č.20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Nedostatočná participácia pri odborná príprava a absencia spoločnej diskusie</w:t>
              <w:br/>
            </w:r>
            <w:r>
              <w:rPr>
                <w:b w:val="off"/>
                <w:color w:val="000000"/>
                <w:rFonts w:ascii="Times New Roman" w:hAnsi="Times New Roman" w:cs="Times New Roman" w:eastAsia="Times New Roman"/>
                <w:sz w:val="24"/>
              </w:rPr>
              <w:t>Na ministerstve školstva boli pre účel tvorby stratégií a dohľadu nad plnením cieľov a úloh PVV zriadené poradné a iniciatívne orgány (kurikulárna rada, projektové tímy tzv. Programu zmien), ktoré neboli do procesu prípravy návrhov zákonov riadne zapojené. Napriek tomu, že návrhy zákonov výrazným spôsobom menia dlhodobo zaužívaný model fungovania neštátneho školstva a zavádzajú hrubé regulácie a obmedzenia pre neštátne školstvo s významným dopadom na deti, neprebehla zodpovedajúca odborná diskusia s dotknutými poskytovateľmi vzdelávania a relevantnými partnermi ktorých sa zmeny existenčne dotýkajú. Pri tvorbe zákonov absentovala spoločná odborná diskusia o dlhodobých dopadoch na všetky deti, školský systém a spoločnosť ako takú. Považujeme za neprijateľné, aby sa tak zásadné zmeny v dlhodobo fungujúcom systéme zavádzali bez vypracovania analýzy ich dopadov na vzdelávací systém a všetky jeho časti, ktoré by mali byť súčasťou precízne vypracovaných dôvodových 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pripomienkami Ministerstva financií SR, s ktorými sa v plnom rozsahu stotožňujeme, tiež pripomíname,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žiadame špecifikovať, ako budú zohľadnené náklady, ktoré majú iba neverejné školy, najmä nutnosť prenajímať si priestory, bez nutnosti vyberať poplatky od žiakov. Ide o legitímne náklady, ktoré verejné školy vo väčšine prípadov nemajú, a preto naň nemusia použiť časť normatívu. Zrovnoprávnenie škôl by malo reflektovať aj fakt, že neverejné školy zväčša nemajú k dispozícii priestory bez nutnosti platiť za ne nájomné."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"Predloženie materiálu s požiadavkou na rozpočet verejnej správy v roku 2025 je v rozpore aj s bodom C.11. uznesenia vlády SR č. 606/2024, ktorý ministrom ukladá úlohu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Zároveň podotýkame, že uznesením Národnej rady SR č. 699 z 3. decembra 2024 bol schválený celkový limit verejných výdavkov na roky 2025 až 2027, ktorý je potrebné dodržať."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30.7.2025. Pripomienka bude vyhodnotená v rámci pripomienok od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upraviť len do budúcna (bez retroaktívnych účinkov)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Aktuálne sú školy s právnou subjektivitou sui generis právnickými osobami podľa zákona 596/2003 Z.z. (právna forma „škola“ a v zakladateľských listinách majú riešené ostatné aspekty, napr. formy hospodárenia - aj mnohé súkromné školy majú neziskovú formu hospodárenia, keďže sú väčšinovo financované z normatívu). - pri súkromných školách rozpor s ochranou podnikateľského prostredia bez možnosti realizovania zmeny - v prípade škôl bez právnej subjektivity hrozí ich zánik podľa § 74 ods. 3 k 01.01.2028 - v prípade už zriadenej školy bez právnej subjektivity nie je možnosť vzniku školy so subjektivitou v rámci legislatívneho rámca SR (dodatočného vytvorenia právnej formy)  - spoločne s požiadavkou na povinnú právnu formu neziskovej organizácie nie je možné transformovať „organizačnú časť“ inej právnickej osoby (ani právnickú osobu samotnú, bez ohľadu na jej právnu formu) na neziskovú organizáciu (rozpor so zákonom 213/1997 Z. z., ako aj celkovou koncepciou vzniku právnických osôb v legislatíve SR) - opatrenie sa dotýka jednak škôl bez právnej subjektivity verejnoprávnych zriaďovateľov (podľa rozpisu normatívu 2025 cca 0 SŠ, 336 ZŠ a 1675 MŚ), ako aj súkromnoprávnych zriaďovateľov (podľa rozpisu normatívu 2025 cca 3 SŠ, 17 ZŠ a 183 MŠ) - vzhľadom na možnosť verejnoprávnych zriaďovateľov zriadiť podriadené rozpočtové alebo príspevkové organizácie, nie je zrejmý účel opatrenia vo vzťahu k súkromnoprávnym zriaďovateľom, ktorých opatrenie negatívne ovplyvní  - absolútne nepochopiteľná je koncepcia zániku školy k 01.01 (t.j. v priebehu školského roka)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 3 ods. 1 písm. e) takto:</w:t>
              <w:br/>
            </w:r>
            <w:r>
              <w:rPr>
                <w:b w:val="off"/>
                <w:color w:val="000000"/>
                <w:rFonts w:ascii="Times New Roman" w:hAnsi="Times New Roman" w:cs="Times New Roman" w:eastAsia="Times New Roman"/>
                <w:sz w:val="24"/>
              </w:rPr>
              <w:t>§ 3 ods. 1 písm. e) – navrhované znenie:</w:t>
              <w:br/>
            </w:r>
            <w:r>
              <w:rPr>
                <w:b w:val="off"/>
                <w:color w:val="000000"/>
                <w:rFonts w:ascii="Times New Roman" w:hAnsi="Times New Roman" w:cs="Times New Roman" w:eastAsia="Times New Roman"/>
                <w:sz w:val="24"/>
              </w:rPr>
              <w:t>„Zriaďovateľom školy alebo školského zariadenia môže byť právnická osoba so sídlom na území Slovenskej republiky alebo fyzická osoba s trvalým pobytom na území Slovenskej republiky, ktorá spĺňa podmienky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Zúženie občianskej participácie a rozmanitosti:</w:t>
              <w:br/>
            </w:r>
            <w:r>
              <w:rPr>
                <w:b w:val="off"/>
                <w:color w:val="000000"/>
                <w:rFonts w:ascii="Times New Roman" w:hAnsi="Times New Roman" w:cs="Times New Roman" w:eastAsia="Times New Roman"/>
                <w:sz w:val="24"/>
              </w:rPr>
              <w:t>Obmedzenie len na právnické osoby bráni občianskym iniciatívam (učitelia, rodičia, komunitní lídri) zriaďovať školy. Mnohé inovatívne či komunitné školy vznikli vďaka jednotlivcom. Ich úplné vylúčenie by znamenalo pokles plurality a rozvoja alternatívnych projektov vo vzdelávaní.</w:t>
              <w:br/>
            </w:r>
            <w:r>
              <w:rPr>
                <w:b w:val="off"/>
                <w:color w:val="000000"/>
                <w:rFonts w:ascii="Times New Roman" w:hAnsi="Times New Roman" w:cs="Times New Roman" w:eastAsia="Times New Roman"/>
                <w:sz w:val="24"/>
              </w:rPr>
              <w:t>•        Narušenie kontinuity existujúcich škôl:</w:t>
              <w:br/>
            </w:r>
            <w:r>
              <w:rPr>
                <w:b w:val="off"/>
                <w:color w:val="000000"/>
                <w:rFonts w:ascii="Times New Roman" w:hAnsi="Times New Roman" w:cs="Times New Roman" w:eastAsia="Times New Roman"/>
                <w:sz w:val="24"/>
              </w:rPr>
              <w:t>Prechodné ustanovenie môže spôsobiť zánik alebo komplikácie školám, ktoré už fungujú na báze fyzickej osoby a nemajú záujem či možnosti prejsť na právnickú osobu.</w:t>
              <w:br/>
            </w:r>
            <w:r>
              <w:rPr>
                <w:b w:val="off"/>
                <w:color w:val="000000"/>
                <w:rFonts w:ascii="Times New Roman" w:hAnsi="Times New Roman" w:cs="Times New Roman" w:eastAsia="Times New Roman"/>
                <w:sz w:val="24"/>
              </w:rPr>
              <w:t>•        Protiústavnosť a nerovnosť:</w:t>
              <w:br/>
            </w:r>
            <w:r>
              <w:rPr>
                <w:b w:val="off"/>
                <w:color w:val="000000"/>
                <w:rFonts w:ascii="Times New Roman" w:hAnsi="Times New Roman" w:cs="Times New Roman" w:eastAsia="Times New Roman"/>
                <w:sz w:val="24"/>
              </w:rPr>
              <w:t>Navrhované obmedzenie je v rozpore s princípom rovnosti a slobodného prístupu k verejnoprospešným aktivitám. Ochranu systému je možné zabezpečiť adresnejšími nástrojmi (odbornosť, ekonomická a morálna spôsobilosť), nie zákazom podľa právnej formy.</w:t>
              <w:br/>
            </w:r>
            <w:r>
              <w:rPr>
                <w:b w:val="off"/>
                <w:color w:val="000000"/>
                <w:rFonts w:ascii="Times New Roman" w:hAnsi="Times New Roman" w:cs="Times New Roman" w:eastAsia="Times New Roman"/>
                <w:sz w:val="24"/>
              </w:rPr>
              <w:t>•        Medzinárodné trendy:</w:t>
              <w:br/>
            </w:r>
            <w:r>
              <w:rPr>
                <w:b w:val="off"/>
                <w:color w:val="000000"/>
                <w:rFonts w:ascii="Times New Roman" w:hAnsi="Times New Roman" w:cs="Times New Roman" w:eastAsia="Times New Roman"/>
                <w:sz w:val="24"/>
              </w:rPr>
              <w:t>Väčšina krajín EÚ umožňuje vznik škôl aj fyzickým osobám (ak splnia prísne kritériá), čo posilňuje rozvoj občianskej spoločnosti a školských inovácií.</w:t>
              <w:br/>
            </w:r>
            <w:r>
              <w:rPr>
                <w:b w:val="off"/>
                <w:color w:val="000000"/>
                <w:rFonts w:ascii="Times New Roman" w:hAnsi="Times New Roman" w:cs="Times New Roman" w:eastAsia="Times New Roman"/>
                <w:sz w:val="24"/>
              </w:rPr>
              <w:t>•        Neefektívny spôsob ochrany pred zneužitím:</w:t>
              <w:br/>
            </w:r>
            <w:r>
              <w:rPr>
                <w:b w:val="off"/>
                <w:color w:val="000000"/>
                <w:rFonts w:ascii="Times New Roman" w:hAnsi="Times New Roman" w:cs="Times New Roman" w:eastAsia="Times New Roman"/>
                <w:sz w:val="24"/>
              </w:rPr>
              <w:t>Ak je cieľom zabrániť neodbornému alebo neetickému vedeniu školy, postačuje požiadavka na odbornosť, bezúhonnosť, transparentnosť a ekonomickú spôsobilosť každého zriaďovateľa (či je osoba alebo organizácia).</w:t>
              <w:br/>
            </w:r>
            <w:r>
              <w:rPr>
                <w:b w:val="off"/>
                <w:color w:val="000000"/>
                <w:rFonts w:ascii="Times New Roman" w:hAnsi="Times New Roman" w:cs="Times New Roman" w:eastAsia="Times New Roman"/>
                <w:sz w:val="24"/>
              </w:rPr>
              <w:t>•        Zvýšenie administratívnej a finančnej záťaže:</w:t>
              <w:br/>
            </w:r>
            <w:r>
              <w:rPr>
                <w:b w:val="off"/>
                <w:color w:val="000000"/>
                <w:rFonts w:ascii="Times New Roman" w:hAnsi="Times New Roman" w:cs="Times New Roman" w:eastAsia="Times New Roman"/>
                <w:sz w:val="24"/>
              </w:rPr>
              <w:t>Občianske iniciatívy budú nútené zakladať právnické osoby, čo je nákladné a administratívne náročné, najmä pre malé alebo komunitné školy.</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Navrhujeme zachovať možnosť, aby zriaďovateľom súkromnej školy mohla byť aj fyzická osoba spĺňajúca jasné podmienky podľa osobitného predpisu, v záujme plurality, občianskej participácie a rozvoja moderného školstva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30.7.2025. Pripomienka vysvetlená.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pre súkromné školy zriaďovanie škôl podľa zákona o školskej správe, tak, ako to bolo doteraz.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poznámka pod čiarou vo vzťahu k verejnoprávnym zriaďovateľom predpisuje právne formy podľa zákona o rozpočtových pravidlách, čo je akceptovateľné, avšak pri súkromnoprávnych zriaďovateľoch je viazaná výlučne na právnu formu NO, čo nie je akceptovateľné - všetky súkromné školy so subjektivitou sú právnickými osobami sui generis podľa zákona o štátnej správne v školstve a školskej samospráve, pričom je na túto právnu formu možné nadviazať prevzatím do zákona o štátnej správe v školstve aj bez navrhovaných reštrikcií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upraviť znenie nasledovne: </w:t>
              <w:br/>
            </w:r>
            <w:r>
              <w:rPr>
                <w:b w:val="off"/>
                <w:color w:val="000000"/>
                <w:rFonts w:ascii="Times New Roman" w:hAnsi="Times New Roman" w:cs="Times New Roman" w:eastAsia="Times New Roman"/>
                <w:sz w:val="24"/>
              </w:rPr>
              <w:t xml:space="preserve">(4) Zriaďovacia listina školy alebo školského zariadenia obsahuje a) označenie zriaďovateľa, b) názov a sídlo školy,  c) právnu formu školy alebo školského zariadenia, d) označenie štatutárneho orgánu, e) formu hospodárenia, f) názvy a sídla organizačných zložiek a súčastí, g) názvy a sídla elokovaných pracovísk, h) výchovno-vzdelávací jazyk, ak nejde o zariadenie poradenstva a prevencie alebo o zariadenie školského stravovania; ak ide o národnostné školstvo, uvedie sa aj, či ide o školu alebo o školské zariadenie s vyučovacím jazykom národnostnej menšiny alebo s vyučovaním jazyka národnostnej menšiny, i) označenie druhu vzdelávacích programov, z ktorých sa vychádza pri výchove a vzdelávaní, ak ide o školu pre deti a žiakov so zdravotným znevýhodnením,  j) dátum začatia vykonávania hlavnej činnosti; zriaďovateľ tento údaj doplní do zriaďovacej listiny do piatich dní od zápisu do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navrhované znenie zavádza legislatívny rozpor v spojení s § 6 ods. 4 zákona o školskej správe – nemožná podmienka - požadujeme zrušenie odkazu na náležitosti podľa zákona o NO (viď argumentácia k nemožnosti podmienky povinnej právnej formy NO) - Zákaz ukladania nemožných povinností (zásada právnej istoty a proporcionality) v právnom štáte, vychádza z toho, že právne predpisy nesmú ukladať povinnosti, ktoré nie je možné splniť. To vyplýva z princípov zásady právnej istoty, zásady zákonnosti (čl. 2 Ústavy SR), zásady proporcionality, zásady spravodlivosti a dobrej viery, ktoré sú navrhovanou úpravou porušené - referencia na kogentnú úpravu zákona 213/1997 Z.z. o neziskových organizáciách nedáva v kontexte ostatných zásadných pripomienok zmysel, - navrhujeme upraviť ustanovenie tak, aby boli zohľadnené základné náležitosti týkajúce sa školy obdobne ako v predchádzajúcej úprave (návrh povinnej právnej formy pre novovzniknuté školy – právna forma škola)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uskutočnené dňa 30.7.2025. Znenie ustanovenia prepracované.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 §11 + §17 + §75</w:t>
              <w:br/>
            </w:r>
            <w:r>
              <w:rPr>
                <w:b w:val="off"/>
                <w:color w:val="000000"/>
                <w:rFonts w:ascii="Times New Roman" w:hAnsi="Times New Roman" w:cs="Times New Roman" w:eastAsia="Times New Roman"/>
                <w:sz w:val="24"/>
              </w:rPr>
              <w:t>ZÁSADNÁ PRIPOMIENKA k §8, §11, §17 ods. 3 a 4, §75:</w:t>
              <w:br/>
            </w:r>
            <w:r>
              <w:rPr>
                <w:b w:val="off"/>
                <w:color w:val="000000"/>
                <w:rFonts w:ascii="Times New Roman" w:hAnsi="Times New Roman" w:cs="Times New Roman" w:eastAsia="Times New Roman"/>
                <w:sz w:val="24"/>
              </w:rPr>
              <w:t>Navrhujeme upraviť uvedené paragrafové znenie tak, aby neboli porušené ani obmedzené ústavné práva súkromného zriaďovateľa, konkrétne vlastnícke práva, práva na slobodu podnikania a vykonávanie inej podnikateľskej činnosti, ako aj právna istota a ochrana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znenia zákona považujeme za nelegitímne obmedzujúce, diskvalifikujúce súkromného zriaďovateľa, resp. jeho štatutárny orgán  a jeho blízke osoby z jednotlivých funkcií v škole zriadenej týmto zriaďovateľom, či z možnosti vplyvu na výber riaditeľa školy zriadeného súkromným zriaďovateľom a v konečnom dôsledku aj za znenie zasahujúce priamo do ústavných práv súkromného zriaďovateľa, a to konkrétne do vlastníckeho práva, do práva na slobodu podnikania a vykonávanie inej podnikateľskej činnosti, ako aj do právnej istoty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Zásah do vlastníckeho práva v zmysle Čl. 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Zásah do vlastníckeho práva v zmysle Čl. 20 Ústavy SR vidíme v tom, že navrhovaným znením zákona sa súkromnému zriaďovateľovi školy bráni riadne disponovať so svojím majetkom tým, že sa mu znemožňuje mať rozhodujúci vplyv na výber riaditeľa školy a bráni štatutárnemu orgánu zriaďovateľa súkromnej školy a jeho blízkym osobám zúčastňovať sa na riadení a fungovaní školy v dôsledku personálnych obmedzení vyplývajúcich z navrhovanej nezlučiteľnosti funkcií. Takéto obmedzenie zasahuje do podstaty už existujúceho vlastníctva a nesleduje žiaden legitímny cieľ ani verejný záujem. Zriaďovateľovi dokonca nielenže nepriznáva primerané zastúpenie v rámci výberovej komisie na výber riaditeľa školy, ktorej je zriaďovateľom, ale ani len zákonnú možnosť vetovať kandidáta, ktorý nezodpovedá koncepcii školy bez ďalších následkov a obmedzení (pozn. v zmysle § 11 ods. 5 navrhovaného zákona platí, že ak po opakovanom výberovom konaní zriaďovateľ odmietne vymenovať uchádzača, ktorý sa umiestnil v poradí na prvom mieste, ďalšie výberové konanie uskutoční do 15 dní regionálny úrad a členmi výberovej komisie sú v návrhu zákona ustanovené subjekty, kde zriaďovateľ má zastúpenie len dvoch z celkových piatich členov).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poukazujeme na niektoré nálezy Ústavného súdu SR týkajúce sa zásahov do vlastníckeho práva, napr. PL. ÚS 37/99, kde Ústavný súd SR napadnuté ustanovenia zákona zrušil a konštatoval porušenie čl. 20 Ústavy SR, pretože zasahovali do podstaty práva dispozície s vlastným majetkom, keď z napadnutých ustanovení zákona o liekoch vyplývala povinnosť pre doterajších vlastníkov lekární splniť novú osobnú podmienku (vysokoškolská odbornosť), inak strácali možnosť svoju lekáreň prevádzkovať. Ústavný súd SR skonštatoval, že v tomto prípade sa znemožňuje reálnym vlastníkom lekární, aby svoje vlastnícke právo užívali a požívali jeho plody a skonštatoval neprimeraný zásah do slobody podnikania podľa Čl. 35 ods. 1 Ústavy SR. </w:t>
              <w:br/>
            </w:r>
            <w:r>
              <w:rPr>
                <w:b w:val="off"/>
                <w:color w:val="000000"/>
                <w:rFonts w:ascii="Times New Roman" w:hAnsi="Times New Roman" w:cs="Times New Roman" w:eastAsia="Times New Roman"/>
                <w:sz w:val="24"/>
              </w:rPr>
              <w:t>Ďalšie nálezy Ústavného súdu SR hovoria o tom (napr. II. ÚS 118/2016 alebo PL. ÚS 31/2015), že ak zákon obmedzuje blízke osoby, musí presvedčivo preukázať legitímny cieľ a proporcionalitu, resp. musí prejsť trojstupňovým testom – vhodnosť, nevyhnutnosť a primeranosť. Zdôrazňujeme však, že v súvislosti s návrhom školského zákona neevidujeme žiadne preukázanie skutočnosti, že zákaz blízkych osôb súkromného zriaďovateľa školy, resp. jeho štatutárneho orgánu na pozícii riaditeľa školy je nevyhnutný na dosiahnutie kvality vzdelávania a ochrany verejného záujmu. V tejto súvislosti zdôrazňujeme, že práve naopak, súkromný zriaďovateľ školy je tou osobou, ktorá zriadila školu a má mať imanentný záujem na dosiahnutí kvality vzdelávania, a to najmä s ohľadom na skutočnosť, že musel investovať značné počiatočné náklady, nevynímajúc ani bežné údržbové náklady, pri školách s odborným zameraním aj každoročné náklady na zlepšovanie technického vybavenia školy, a je to pre neho častokrát jediná zárobková činnosť a v prípade, ak nebude dosahovať požadovanú úroveň kvality vzdelávania, či úroveň dostatočného vybavenia priestorov, je výsledkom jeho činnosti nezáujem žiakov o štúdium na jeho škole, či neschválenie navrhovaného počtu žiakov zo strany príslušného orgánu, zatiaľ čo pri osobách, ktoré nemajú priamy podiel na založení súkromného zriaďovateľa, takéto záujmy na dosahovaní efektivity práce a zvyšovaní úrovne vzdelávania spravidla nie sú, pretože nie sú ničím podmienené ani ovplyvňované (nejedná sa priamo o majetok danej osoby a teda prirodzený záujem o jeho rozvíjanie je nižší ako u samotného vlastníka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dnešnému dňu sme v právnych predpisoch žiadneho členského štátu EÚ nenašli ustanovenie, ktoré by výslovne zakazovalo, aby členom štatutárneho orgánu (alebo riaditeľom) súkromnej školy bola „blízka osoba“ zriaďovateľa takejto súkromnej školy. Štáty síce vyžadujú bezúhonnosť, transparentnosť či vyhnutie sa konfliktu záujmov, no nerobia z príbuzenského vzťahu automatickú prekážku.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je potrebné poukázať aj na skutočnosť, že naproti tomu pri verejnom zriaďovateľovi školy, akým je napr. obec alebo VÚC, ktorých štatutárne orgány sú verejnými volenými funkcionármi, je vhodné predchádzať konfliktu záujmov v podobe navrhovanej zákonom a teda predchádzať tomu, aby sa rodinní príslušníci týchto volených funkcionárov nestali riaditeľmi škôl v ich zriaďovateľskej pôsobnosti, ale pri súkromnom zriaďovateľovi takýto záujem verejnosti nie je a ani nemôže byť nevyhnutý a ani vhodný, nakoľko súkromný zriaďovateľ disponuje s vlastným majetkom a nie je orgánom verejnej moci, pri ktorom teoreticky môže existovať obava z ohrozenia verejného záujmu. Súkromný zriaďovateľ prezentuje víziu a koncepciu vzdelávania na súkromnej škole práve prostredníctvom ním vybraného riaditeľa a vedenia súkromnej školy. Súkromný zriaďovateľ bez možnosti skutočne vybrať štatutárny orgán školy nebude môcť zabezpečiť víziu a koncepciu vzdelávania, ktorú si zaumienil presadzovať pri zriadení súkromnej školy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Zásah do práva na slobodu podnikania a do práva na vykonávanie inej zárobkovej činnosti podľa Čl. 35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SR v súvislosti s právom podnikať a vykonávať inú zárobkovú činnosť uviedol: „Právo podnikať je ústavnou zárukou slobody výkonu hospodárskej činnosti podľa uváženia. Toto právo sa priznáva každej osobe. Prostredníctvom práva na podnikanie sa zaručuje možnosť vykonávať hospodársku činnosť tam, kde existuje ekonomická konkurencia, ako aj tam, kde ekonomická konkurencia neexistuje.“ (PL. ÚS 7/96. Nález z 27. februára 1997. Zbierka nálezov a uznesení Ústavného súdu Slovenskej republiky 1997, s. 49). K tomuto právnemu názoru Ústavný súd SR v ďalšom konaní doplnil: „Právo podnikať sa v súkromnom záujme chráni ako spôsob obživy jednotlivca. Zároveň sa ním zabezpečuje verejný záujem na rozvoji podnikania ako dôležitého prvku trhového hospodárstva.“  (II. ÚS 70/97. Nález zo 16. júna 1998. Zbierka nálezov a uznesení Ústavného súdu Slovenskej republiky 1998, s. 238)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právneho názoru Ústavného súdu SR: „Rovnováha verejného a súkromného záujmu je kľúčovým kritériom primeranosti každého obmedzenia základného práva; právo podnikať zaručuje slobodný výkon hospodárskej činnosti, ktorý nemožno znemožniť nadmernými podmienkami.“ (PL. ÚS 7/96) Vo vzťahu k trojstupňovému testu spomínanom v predmetnom náleze ÚS SR uvádzame, že štát nepreukázal ani neodôvodnil v súvislosti s predkladaným návrhom zákona legitimitu ani vhodnosť sledovaného záujmu, pretože nepreukázal priamu súvislosť medzi príbuzenskými vzťahmi vo vedení školy a zriaďovateľom danej školy a zhoršením kvality vo vzdelávaní; zákonodarca nepoukázal do dnešného dňa ani na nevyhnutnosť aplikácie predmetných opatrení z dôvodu neefektivity miernejších, už v praxi aplikovaných opatrení a nezdôvodnil ani jeho primeranosť – v tejto súvislosti poukazujeme na to, že škoda môže byť po nadobudnutí účinnosti sporných ustanovení pre zriaďovateľov súkromných škôl vysoká, avšak prínos pre verejný záujem nie je ničím podložený.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ústavným právom zriaďovateľa súkromnej školy vykonávať slobodne inú zárobkovú činnosť (než podnikanie) s ohľadom na vyššie uvedené skutočnosti teda konštatujeme, že povinné odovzdanie riadiacej funkcie iným osobám, na ktoré zriaďovateľ danej školy nemá žiaden vplyv a dosah je v podstate personálnym „vyvlastnením“ riadenia školy a znemožňuje preto zriaďovateľovi súkromnej školy slobodne a v súlade s Ústavou SR viesť vlastnú inštitúciu a prostredníctvom nej vykonávať zárobkovú činnosť slobodne a v súlade so svojím presvedčím, čím dochádza k vážnemu zásahu do tohto základného ústavného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Zásah do právnej istoty a ochrany legitímne nadobudnutých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sa považuje v zmysle Čl. 1 ods. 1 Ústavy SR za právny štát. Jednou zo základných zásad právneho štátu je dodržiavanie princípu právnej istoty v právnych vzťahoch. V prípade, ak by došlo k prijatiu predmetného zákona v navrhovanom znení, zákonodarca by zasiahol do právneho postavenia riaditeľa školy, či členov rady školy vymenovaných do funkcie pred nadobudnutím platnosti a účinnosti predmetného zákona, a to neočakávaným a retroaktívnym rozšírením právnych predpokladov na výkon funkcie riaditeľa školy, či člena rady školy bez rešpektovania právnej istoty a princípu legálne nadobudnutých práv. Zdôrazňujeme, že riaditelia školy zriadenej súkromným zriaďovateľom, či členovia rady školy, ktorí už boli vymenovaní alebo zvolení do takejto funkcie, splnili v čase rozhodnom pre takéto vymenovanie alebo zvolenie všetky zákonom požadované predpoklady a teda predčasné ukončenie ich funkčného obdobia v prípade nesplnenia nových, zákonom vyžadovaných predpokladov by predstavovalo zásah do ich právnej istoty a legálne nadobudnutých práv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právny názor potvrdil aj Ústavný súd SR vo svojom rozhodnutí (PL. ÚS 21/2014), kde uviedol, že: „Neoddeliteľnou súčasťou princípov právneho štátu je aj princíp právnej istoty a ochrany dôvery všetkých subjektov práva v právny poriadok. S uplatňovaním princípu právnej istoty v právnom štáte sa spája požiadavka všeobecnosti, platnosti, trvácnosti, stability, racionálnosti a spravodlivého obsahu právnych noriem. Medzi ústavné princípy vlastné právnemu štátu patrí aj zákaz svojvôle v činnosti štátnych orgánov. K princípu právnej istoty patrí aj ochrana legálne nadobudnutých práv. Zákonodarca  porušuje princípy právneho štátu aj v prípade, ak náhle alebo neočakávane zmení právne pravidlá.“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Ústavný súd SR v predmetnom náleze uvádza, že: „Uvedenú argumentáciu týkajúcu sa nesúladu overovania predpokladov sudcovskej spôsobilosti u sudcov vymenovaných pred 1. septembrom 2014 s čl. 141 ods. 1, resp. čl. 144 ods. 1 ústavy však na druhej strane nemožno uplatniť na overovanie predpokladov sudcovskej spôsobilosti u kandidátov na vymenovanie za sudcov, keďže v tomto prípade – na rozdiel od sudcov vymenovaných pred 1. septembrom 2014 – overovanie predpokladov sudcovskej spôsobilosti nepredstavuje stratu profesionálnej sudcovskej existencie. Kandidáti na vymenovanie za sudcov ešte len vstupujú do systému, resp. ešte sa len súčasťou súdnej moci majú stať, pričom – na rozdiel od sudcov vymenovaných do funkcie pred 1. septembrom 2014 – od počiatku vedeli, že nevyhnutným predpokladom výkonu funkcie sudcu je okrem úspešného výberového konania zároveň aj úspešné overenie predpokladov ich sudcovskej spôsobilosti.“                        </w:t>
              <w:br/>
            </w:r>
            <w:r>
              <w:rPr>
                <w:b w:val="off"/>
                <w:color w:val="000000"/>
                <w:rFonts w:ascii="Times New Roman" w:hAnsi="Times New Roman" w:cs="Times New Roman" w:eastAsia="Times New Roman"/>
                <w:sz w:val="24"/>
              </w:rPr>
              <w:t>Zdôrazňujeme, že súkromné školy sú subjekty, ktoré zabezpečujú výchovu a vzdelávanie, a tak napĺňajú obsahovú stránku ústavného práva na vzdelanie zakotveného v čl. 42 ods. 1 Ústavy SR. I napriek ich nepodnikateľskému charakteru je však potrebné ich v zmysle súčasne platnej legislatívy považovať za účastníkov hospodárskej súťaže. Účastníkmi hospodárskej súťaže sa súkromné školy stávajú okamihom ich zaradenia do siete škôl a školských zariadení. Od toho momentu majú pre ne platiť pravidlá, ktorých účelom je zamedziť konaniu, ktoré ohrozuje a deformuje prirodzené trhové prostredie v oblasti výchovy a vzdelávania, k čomu predmetné návrhy zákonov smerujú.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30.7.2025. Znenie § 8 prepracované, obmedzenia týkajúce sa blízkej osoby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vychádza z predchádzajúcej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30.7.2025. Pripomienka akceptovaná. Znenie § 8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písm. a), b),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za aktuálne znenie doplniť, že body a) b) a c) sa nevzťahujú na riaditeľa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súkromných školách je často práve riaditeľ a zriaďovateľ jedna a tá istá osoba. Odzrkadľuje to principiálne zameranie a vedenie školy, ako aj princípy hospodárnosti.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30.7.2025. Pripomienka vysvetlená.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upraviť znenie nasledovne: "Prílohou žiadosti o zaradenie do výberového konania je projekt riadenia. Projekty riadenia a životopisy uchádzačov sa nezverejňujú; to neplatí, ak ide o projekt riadenia uchádzača vymenovaného za riaditeľa, ktorý sa v primeranej miere zverejní na webovom sídle školy alebo školského zariadenia do desiatich pracovných dní od vymenovania uchádzača a zverejňuje sa počas výkonu funkcie riaditeľa."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Projekt riadenia uchádzača vymenovaného za riaditeľa školy nemusí byť akceptovaným projektom riadenia v jeho celku. Zriaďovateľ školy sa nemusí stotožniť so všetkými strategickými cieľmi a plánmi uchádzača. Slovo "v primeranej miere" zohľadní uvedenú skutočnosť, keďže umožní zriaďovateľovi školy upraviť projekt riadenia do prijateľnej podoby, ktorá zodpovedá jeho predstave smerovania školy a stratégii jej rozvoja. Navyše kompletný projekt riadenia je jedinečné "know-how" uchádzača, jeho duševné vlastníctvo, ktoré môže byť ľahko prevzaté a zneužité. Pre sledovaný účel nepovažujeme za dôležité, aby sa na webe vyskytovala kompletná verzia Projektu riadenia, ale len jej primeraná časť - základné body, ktorou sa ide napĺňať vízia rozvoja školy. Považujeme teda za seriózne, aby pre účel verejného dohľadu nad plnením projektu riadenia školy bola na webe školy publikovaná extrahovaná a korektná verzia konečného projektu riadenia školy, a aby bol projekt uložený u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vysvetlená. Pripomienkujúci subjekt na nej netrval.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"Ak po opakovanom výberovom konaní zriaďovateľ odmietne vymenovať uchádzača, ktorý sa umiestnil v poradí na prvom mieste, ďalšie výberové konanie uskutoční do 15 dní zriaďovateľ a členmi výberovej komisie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Rozhodovacia právomoc pri voľbe riaditeľa škola musí zostať po celý čas výberového konania v rukách zriaďovateľa, ktorý nesie hlavnú zodpovednosť za chod školy/ŠZ. Nositeľom právomoci je v prvom rade ten, kto je nositeľom zodpovednosti, osobitne ak sa jedná o výber riaditeľa školy, ktorý je najvyšším exekutívcom v štruktúre organizácie.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čiastočne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Členov výberovej komisie podľa odsekov 1, 3, 4 a 5 vymenúva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Rozhodovacia právomoc pri voľbe riaditeľa škola musí zostať po celý čas výberového konania v rukách zriaďovateľa, ktorý nesie hlavnú zodpovednosť za chod školy/ŠZ. Nositeľom právomoci je v prvom rade ten, kto je nositeľom zodpovednosti, osobitne ak sa jedná o výber riaditeľa školy, ktorý je najvyšším exekutívcom v štruktúre organizácie.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čiastočne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10</w:t>
              <w:br/>
            </w:r>
            <w:r>
              <w:rPr>
                <w:b w:val="off"/>
                <w:color w:val="000000"/>
                <w:rFonts w:ascii="Times New Roman" w:hAnsi="Times New Roman" w:cs="Times New Roman" w:eastAsia="Times New Roman"/>
                <w:sz w:val="24"/>
              </w:rPr>
              <w:t xml:space="preserve">ZÁSADNÁ PRIPOMIENKA: 10) Zriaďovateľ cirkevnej školy a súkromnej školy môže stanoviť dôvody na odvolanie riaditeľa školy aj nad rámec ods. 3 a 7. Ustanovenie ods. 3 písm. e) sa na riaditeľa cirkevnej školy a súkromnej školy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pri vymenovaní riaditeľa, tak aj pri jeho odvolaní nie je dôvodné okrem chránených záujmov limitovať zriaďovateľa školy, ktorý zodpovedá za celkový rozvoj školy aj nad rámec denného fungovania, v stanovení pravidiel pre odvolanie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dňa 30.7.2025.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Neprimeraný zásah do špecifického postavenia a rozhodovacích právomocí súkromných zriaďovateľov.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Zrušenie správnej rady a dozornej rady po zápise do registra považujeme za zásadne nesystematické a problematické riešenie. Správna rada dáva napr. návrhy na zápis do registra mimovládnych neziskových organizácií (aj počas existencie statusu školy). Naviac, ak bude hlavná činnosť vymazaná z registra a právnická osoba stratí status školy (ale zatiaľ nijak nezanikla), navrhovateľ dostáva takúto právnickú osobu do situácie, že táto nevie ďalej fakticky existovať – napr. si nevie ustanoviť štatutárny orgán – riaditeľa. Pripomíname, že v tomto štádiu bývalá škola môže mať stále nevysporiadané povinnosti voči svojim zamestnancom, povinnosti, ktoré získala ako škola napr. z externého financovania, jej majetok môže byť v konkurze/likvidácii, a pod. Logiku dáva skôr vylúčenie pôsobností správnej rady/dozornej rady, ktoré by jej dovoľovali zasiahnuť do školskej samosprávy resp. iných osobitných záujmov podľa tohto návrhu v oblasti školstva.</w:t>
              <w:br/>
            </w:r>
            <w:r>
              <w:rPr>
                <w:b w:val="off"/>
                <w:color w:val="000000"/>
                <w:rFonts w:ascii="Times New Roman" w:hAnsi="Times New Roman" w:cs="Times New Roman" w:eastAsia="Times New Roman"/>
                <w:sz w:val="24"/>
              </w:rPr>
              <w:t>Ak sa navrhovateľ s týmto dostatočne zrozumiteľne legislatívne nevysporiada, sme presvedčení, že týmto hrubo zasiahne nielen do statusu a práv súkromných škôl, ale aj do právnej istoty ich zmluvných partnerov – teda aj osôb, ktoré sú teraz verejnými zriaďovateľmi a štátu. Využitie už existujúcej právnej formy na tento účel si však vyžaduje podstatne dôslednejšiu legislatívnu prácu, tak, aby bolo z tohto právneho predpisu, ktorý má slúžiť ako lex specialis k zákonu o neziskových organizáciách, zrejmé a jednoznačné, ktoré povinnosti neziskovej organizácie a rozsah zodpovedností jej orgánov (aj vo vzťahu k vedeniu účtovníctva, záverečnej správe, a pod.) z tohto zákona majú prednosť pred všeobecnými normami uloženými v zákone o neziskových organizáciách. Právny status neziskových organizácií – škôl a členov ich orgánov bude inak nejasný a hrubo sa tým zasiahne do ich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povinnosť každoročného vyhodnocovania projektu riadenia a jeho zverejňovanie na webovom sídle školy. Minimálny rozsah je preformulovanie: 2) Riaditeľ každoročne vyhodnotí plnenie projektu riadenia za predchádzajúci kalendárny rok a do 31. januára ho predkladá zriaďovateľovi a rade školy, ak je zriadená. Vyhodnotenie sa zverejňuje na webovom sídle školy alebo školského zariadenia do troch pracovných dní od jeho predloženia zriaďovateľovi. Zriaďovateľ cirkevnej školy a súkromnej školy môže upustiť od zverejňovania vyhodnotenia podľa predchádzajúcej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Princíp publicity a verejnej kontroly pri cirkevnej a súkromnej škole má byť podriadený rozhodnutiu zriaďovateľa, ktorý zodpovedá za celkový rozvoj školy aj nad rámec denného fungovania. Z pohľadu účelnosti, proporcionality a administratívnej primeranosti nie je opodstatnené každoročné vyhodnocovanie tzv. projektu riadenia školy ani povinnosť jeho pravidelného zverejňovania na webovom sídle školy. Projekt riadenia školy predstavuje interný koncepčný dokument, ktorý slúži najmä ako strategický rámec pre vedenie školy počas funkčného obdobia riaditeľa. Každoročné vyhodnocovanie takéhoto dokumentu by viedlo k zbytočnej administratívnej záťaži, najmä v prípade, ak sa samotný projekt v priebehu bežného školského roka podstatne nemení a nenastávajú zásadné okolnosti, ktoré by si vyžadovali revíziu jeho obsahu. Zverejňovanie priebežného hodnotenia projektu riadenia školy na webovom sídle by mohlo navyše vytvárať dojem, že ide o dokument s právne záväzným alebo verejne kontrolovateľným charakterom, čo nie je účelom tohto nástroja. Projekt riadenia je primárne nástrojom riadiaceho plánovania, nie právne záväzným dokumentom s povinnosťou verejného informovania podľa zákona č. 211/2000 Z. z. o slobodnom prístupe k informáciám. Z uvedených dôvodov je každoročné vyhodnocovanie a zverejňovanie projektu riadenia školy neprimerané, administratívne neefektívne a právne neodôvodnené. V súlade s princípmi hospodárnosti a účelnosti verejnej správy by mal byť projekt vyhodnocovaný najmä na konci funkčného obdobia riaditeľa, resp. pri zásadných zmenách v riadení alebo prioritách školy, a to výlučne na úrovni interného hodnotenia zriaďovateľa.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3 písm. c), d),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alebo upraviť uvedené paragrafové znenie tak, aby neboli porušené ani obmedzené ústavné práva súkromného zriaďovateľa, konkrétne vlastnícke práva, práva na slobodu podnikania a vykonávanie inej podnikateľskej činnosti, ako aj právna istota a ochrana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doterajšej praxi postačovalo obmedzenie vo vzťahu k riaditeľovi a zástupcovi. Nerozumieme potrebe rozšíriť obmedzenie aj na ďalšie osoby. Navyše upozorňujeme, že napr. v podmienkach malých zariadení, najmä v situácii kedy je nedostatok kvalifikovaného pedagogického personálnu, môže byť dané ustanovenie nevykonateľné.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alebo upraviť uvedené paragrafové znenie tak, aby neboli porušené ani obmedzené ústavné práva súkromného zriaďovateľa, konkrétne vlastnícke práva, práva na slobodu podnikania a vykonávanie inej podnikateľskej činnosti, ako aj právna istota a ochrana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doterajšej praxi postačovalo obmedzenie vo vzťahu k riaditeľovi a zástupcovi. Nerozumieme potrebe rozšíriť obmedzenie aj na ďalšie osoby. Navyše upozorňujeme, že napr. v podmienkach malých zariadení, najmä v situácii kedy je nedostatok kvalifikovaného pedagogického personálnu, môže byť dané ustanovenie nevykonateľné.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doplnenie nového odseku č. 12 v znení:</w:t>
              <w:br/>
            </w:r>
            <w:r>
              <w:rPr>
                <w:b w:val="off"/>
                <w:color w:val="000000"/>
                <w:rFonts w:ascii="Times New Roman" w:hAnsi="Times New Roman" w:cs="Times New Roman" w:eastAsia="Times New Roman"/>
                <w:sz w:val="24"/>
              </w:rPr>
              <w:t>(12) Ustanovenie § 22 ods. 1 písm. h) sa nevzťahuje na členstvo v rade školy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 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nasledovne: Rada školy je schopná uznášať sa, ak je na jej zasadnutí prítomná nadpolovičná väčšina všetkých členov rady školy. Uznesenie rady školy je prijaté, ak za jeho prijatie hlasovala nadpolovičná väčšina prítomných členov rady školy. Pri rovnosti počtu hlasov je rozhodujúci hlas predsedu rady školy. Uznesenia rady školy sa zverejňujú najmä na webovom sídle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aby prijatie uznesenia malo okrem obligátnej nadpolovičnej väčšiny prítomných členov rady školy aj podmienku prítomnosti aspoň jedného člena za každú skupinu členov rady školy. Pri päťčlenných radách školy podľa §18 ods. 4 traja členovia zastupujú rôzne skupiny, vždy po jednom. Znamená to, že absencia jedného člena z akýchkoľvek dôvodov znemožní prijať akékoľvek uznesenie rady školy? Alebo pri Rade školy v spojenej škole podľa §18 ods. 10 neprítomnosť predsedu školského parlamentu znemožní prijať akékoľvek uznesenie? Nazdávame sa, že takáto podmienka nie je ani štandardná ani praktická a logická.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30.7.2025.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Zriadenie kontrolnej rady ako neodborného orgánu považujeme za nadbytočné a administratívne zaťažujúce. Zriaďovateľ školy má aktuálne účinné a funkčné mechanizmy na kontrolu hospodárnosti, efektívnosti a účelnosti použitých finančných prostriedkov a tiež kontrolu účtovníctva. Je na rozhodnutí a posúdení zriaďovateľa, či pre činnosti uvedené v §24 ods. 3 zriadi samostatný kontrolný orgán alebo bude uvedené činnosti kontrolovať iným efektívnejším spôsobom, ktorý zodpovedá jeho možnostiam. Považujeme za nevhodné, aby neodborne kreovaná rada mal dohľad nad všetkými činnosťami školy alebo školského zariadenia (§24 ods. 3 písm. f)). V tejto súvislosti poukazujeme aj na pripomienku MFSR: "Uvedené žiadame z dôvodu, že ide o novo zavádzaný inštitút, pričom nie je jasné, akým spôsobom bude kontrolná rada vykonávať činnosti, ktoré jej ukladá návrh zákona, napríklad akým spôsobom bude kontrolovať hospodárnosť, efektívnosť, účinnosť a účelnosť použitia finančných prostriedkov a akú formu bude mať výstup z tejto kontroly. Na uvedené poukazujeme aj s ohľadom na súbežne predkladaný návrh zákona o financovaní škôl a školských zariadení, podľa ktorého sa dohľad nad financovaním a finančná kontrola vykonávajú podľa zákona č. 357/2015 Z. z. Nie je zrejmé, ako členovia kontrolnej rady zvládnu z odborného, ale aj z časového hľadiska vykonávať tak široko zamerané činnosti (kontrola rozpočtu, účtovníctva, výkon finančnej kontroly, dodržiavanie všetkých zákonných povinností týkajúcich sa oblasti školstva). Činnosti, ktoré návrh zákona ukladá vykonávať kontrolnej rade, predstavujú akúsi kombináciu kontroly a dohľadu, pričom nie je zrejmé, akým procesom sa pritom bude postupovať (absentujú odkazy na osobitné predpisy, prípadne definícia postupu priamo v návrhu zákona), ako sa majú tieto činnosti vykonávať, aké majú byť z nich výstupy a pre koho sú tieto výstupy určené. Zároveň podľa osobitnej časti dôvodovej správy k tomuto ustanoveniu sa zriaďovateľ môže rozhodnúť, či bude členom kontrolnej rady poskytovať odmenu alebo nie, takže je otázne, či bude existovať dostatočná motivácia na zabezpečenie tejto vysoko odbornej činnosti alebo vytvorenie kontrolnej rady bude iba formálne a po odbornej stránke nedostatočne zabezpečené."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 42 „Verejný poskytovateľ výchovy a vzdelávania“ v celom rozsahu zo zákona vypustiť ako NEVYKONATEĽNÝ..</w:t>
              <w:br/>
            </w:r>
            <w:r>
              <w:rPr>
                <w:b w:val="off"/>
                <w:color w:val="000000"/>
                <w:rFonts w:ascii="Times New Roman" w:hAnsi="Times New Roman" w:cs="Times New Roman" w:eastAsia="Times New Roman"/>
                <w:sz w:val="24"/>
              </w:rPr>
              <w:t>Súvisiace zmeny je potrebné vykonať aj vo všetkých nadväzujúcich a odkazujúcich ustanoveniach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inštitútu verejného poskytovateľa výchovy a vzdelávania (VPVV) do právneho poriadku SR:</w:t>
              <w:br/>
            </w:r>
            <w:r>
              <w:rPr>
                <w:b w:val="off"/>
                <w:color w:val="000000"/>
                <w:rFonts w:ascii="Times New Roman" w:hAnsi="Times New Roman" w:cs="Times New Roman" w:eastAsia="Times New Roman"/>
                <w:sz w:val="24"/>
              </w:rPr>
              <w:t>•        Umelo rozdeľuje školy na „verejné“ a „ostatné“ bez ohľadu na kvalitu a prínos školy pre spoločnosť.</w:t>
              <w:br/>
            </w:r>
            <w:r>
              <w:rPr>
                <w:b w:val="off"/>
                <w:color w:val="000000"/>
                <w:rFonts w:ascii="Times New Roman" w:hAnsi="Times New Roman" w:cs="Times New Roman" w:eastAsia="Times New Roman"/>
                <w:sz w:val="24"/>
              </w:rPr>
              <w:t>•        Znevýhodňuje školy, ktoré majú legitímne hodnotové, pedagogické alebo komunitné špecifiká a nemôžu alebo nechcú spĺňať striktne nastavené podmienky pre VPVV (napr. prijímanie len podľa obvodu, zákaz akéhokoľvek školného).</w:t>
              <w:br/>
            </w:r>
            <w:r>
              <w:rPr>
                <w:b w:val="off"/>
                <w:color w:val="000000"/>
                <w:rFonts w:ascii="Times New Roman" w:hAnsi="Times New Roman" w:cs="Times New Roman" w:eastAsia="Times New Roman"/>
                <w:sz w:val="24"/>
              </w:rPr>
              <w:t xml:space="preserve">•        Zavádza diskriminačný finančný mechanizmus (zníženie normatívu o 20 %), ktorý v praxi hrozí likvidáciou rozmanitých a inovatívnych škôl, hoci poskytujú plnohodnotné a kvalitné vzdelávanie. </w:t>
              <w:br/>
            </w:r>
            <w:r>
              <w:rPr>
                <w:b w:val="off"/>
                <w:color w:val="000000"/>
                <w:rFonts w:ascii="Times New Roman" w:hAnsi="Times New Roman" w:cs="Times New Roman" w:eastAsia="Times New Roman"/>
                <w:sz w:val="24"/>
              </w:rPr>
              <w:t>•        Je v rozpore s európskymi trendmi a odporúčaniami v oblasti podpory diverzity, autonómie a slobody vzdelávania.</w:t>
              <w:br/>
            </w:r>
            <w:r>
              <w:rPr>
                <w:b w:val="off"/>
                <w:color w:val="000000"/>
                <w:rFonts w:ascii="Times New Roman" w:hAnsi="Times New Roman" w:cs="Times New Roman" w:eastAsia="Times New Roman"/>
                <w:sz w:val="24"/>
              </w:rPr>
              <w:t>•        Zavádza spádovú povinnosť (školské obvody) aj pre neverejného zriaďovateľa, čím nadraďuje princíp prednostného prijímania detí a žiakov do škôl na základe miesta bydliska nad princíp slobodného výberu školy podľa preferencií rodiča a potrieb dieťaťa, čo je v rozpore s ústavnou charakteristikou a povahou neštátneho školstva.</w:t>
              <w:br/>
            </w:r>
            <w:r>
              <w:rPr>
                <w:b w:val="off"/>
                <w:color w:val="000000"/>
                <w:rFonts w:ascii="Times New Roman" w:hAnsi="Times New Roman" w:cs="Times New Roman" w:eastAsia="Times New Roman"/>
                <w:sz w:val="24"/>
              </w:rPr>
              <w:t>Navrhujeme, aby systém financovania a podpory všetkých škôl vychádzal z rovnakých pravidiel, pričom sa zohľadní kvalita poskytovaného vzdelávania a reálne napĺňanie potrieb detí a rodičov, nie formálne a administratívne kritériá.</w:t>
              <w:br/>
            </w:r>
            <w:r>
              <w:rPr>
                <w:b w:val="off"/>
                <w:color w:val="000000"/>
                <w:rFonts w:ascii="Times New Roman" w:hAnsi="Times New Roman" w:cs="Times New Roman" w:eastAsia="Times New Roman"/>
                <w:sz w:val="24"/>
              </w:rPr>
              <w:t>Navrhujeme preto úplné vypustenie § 42 zo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nové znenie:</w:t>
              <w:br/>
            </w:r>
            <w:r>
              <w:rPr>
                <w:b w:val="off"/>
                <w:color w:val="000000"/>
                <w:rFonts w:ascii="Times New Roman" w:hAnsi="Times New Roman" w:cs="Times New Roman" w:eastAsia="Times New Roman"/>
                <w:sz w:val="24"/>
              </w:rPr>
              <w:t>4) Výročnú správu zverejní škola alebo školské zariadenie na svojom webovom sídle do desiatich pracovných dní od jej schválenia. Zriaďovateľ cirkevnej školy a súkromnej školy môže upustiť od zverejňovania výročnej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Princíp publicity a verejnej kontroly pri cirkevnej a súkromnej škole má byť podriadený rozhodnutiu zriaďovateľa, ktorý zodpovedá za celkový rozvoj školy aj nad rámec denného fungovania. Výročná správa je zverejnená a dostupná v rámci daňového priznania v príslušných registroch, zverejňovanie na webovom sídle je duplicitné.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(3) Zmena zriaďovateľa je možná len medzi  a) dvoma obcami,  b) obcou a samosprávnym krajom, c) dvoma cirkevnými zriaďovateľmi, d) dvoma súkromnými zriaďovateľmi, e) cirkevným zriaďovateľom a súkromným zriaďovateľom, f) obcou a cirkevným zriaďovateľom,  g) obcou a súkromným zriaďovateľom, h) samosprávnym krajom a cirkevným zriaďovateľom,  i) samosprávnym krajom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úplne zamedzuje zmene zriaďovateľa z verejnoprávneho na súkromnoprávneho, a to aj napriek úspešným príbehom takmer všetkých podnikových škôl, ako aj ďalších škôl, ktoré úspešne prešli v uplynulej dekáde takouto transformáciou - vzhľadom na početnosť existujúcich škôl a spoločný záujem verejného sektora a zamestnávateľov na racionalizácii siete škôl, záujme na špecializácii odborného školstva v úzkej väzbe na trh práce považujeme tento krok za krok späť, ktorý nie je odôvodnený oprávnenými záujmami stakeholderov.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rozšíriť ustanovenie § 47 ods. 10 v plnom rozsahu aj na zriaďovateľov súkromných škôl a šk.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neprípustné, aby sa zákonom dávali rozdielne možnosti pre cirkevných a súkromných zriaďovateľov. Navrhované znenie prináša zjavné porušenie rovnocenného postavenia zriaďovateľov, ak uvedený finančný príspevok priznáva iba jednej časti neštátnych zriaďovateľov (cirkevní zriaďovatelia), no súčasne druhú časť neštátnych zriaďovateľov (súkromní zriaďovatelia) z procesu poskytovania príspevku vylučuje. Podľa právneho názoru Slovenského národného strediska pre ľudské práva (písomné stanovisko v inej veci z 16. 3. 2022, 2022/00120-PČ BA): " O porušení základu diskriminácie je možné hovoriť len v prípade, keď dochádza k rozdielnemu zaobchádzaniu s osobami, resp. subjektami nachádzajúcimi sa v podobných situáciách, a to bez poskytnutia objektívneho a primeraného odôvodnenia." a ďalej v liste: "za subjekty nachádzajúce sa v porovnateľnej, resp. analogickej situácii je možné považovať súkromných a cirkevných zriaďovateľov a teda neštátnych zriaďovateľov" z čoho sa dá analogicky vyvodiť aj postavenie iných subjektov regionálneho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30.7.2025.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nový text v znení:</w:t>
              <w:br/>
            </w:r>
            <w:r>
              <w:rPr>
                <w:b w:val="off"/>
                <w:color w:val="000000"/>
                <w:rFonts w:ascii="Times New Roman" w:hAnsi="Times New Roman" w:cs="Times New Roman" w:eastAsia="Times New Roman"/>
                <w:sz w:val="24"/>
              </w:rPr>
              <w:t>Ak riaditeľ materskej školy vo verejnom školskom obvode rozhodne na príslušný školský rok o neprijatí najmenej desiatich detí, ktoré do 31. augusta nasledujúceho po vydaní rozhodnutia dovŕšia vek najmenej tri roky, a proti najmenej desiatim rozhodnutiam o neprijatí bolo podané odvolanie, obec poskytne finančné prostriedky, mohol riaditeľ tejto materskej školy bezodkladne a so súhlasom regionálneho úradu verejného zdravotníctva zriadiť na príslušný školský rok novú triedu.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nevyhnutné, ak má dôjsť k otvoreniu novej triedy akejkoľvek materskej školy, aby mal riaditeľ na to vytvorené vhodné podmienky, predovšetkým po finančnej stránke.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 ods. 4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o odstránenie potrebného súhlasu so strany obce na registráciu súkromného zriaďovateľa a jeho nahradenie vyjadrením.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sa tým, aby jeden zriaďovateľ rozhodoval o druhom. Okrem toho pripomínam, že aktuálne už súhlas obce nie je potrebný a vyžaduje sa iba vyjadrenie. Nerozumieme, prečo sa touto úpravou súhlas opätovne zavádza.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6 + 7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„v súčinnosti s odborníkom z praxe, ktorý má odbornú spôsobilosť na výkon činnosti v danom type zariadenia a prax v oblasti poradenstva, prevencie, diagnostiky alebo intervencie“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je bežnou praxou, že sa inšpekčnej činnosti v súkromných zariadeniach poradenstva a prevencie zúčastňuje odborník, ktorý nie je nezávislým zamestnancom inštitúcie poverenej metodickým usmerňovaním, ale je priamo riaditeľom štátneho zariadenia poradenstva a prevencie, čo je systémovo nevhodné a vytvára konflikt záujmov. Inšpekcia a kontrola musí ostať v pôsobnosti nezávislého odborného ústavu.  V optimálnom prípade  má byť zabezpečený priamo štátnou inšpekciou, ktorá plní túto úlohu odborne, systémovo a bez väzby na konkrétne zariadenia.</w:t>
              <w:br/>
            </w:r>
            <w:r>
              <w:rPr>
                <w:b w:val="off"/>
                <w:color w:val="000000"/>
                <w:rFonts w:ascii="Times New Roman" w:hAnsi="Times New Roman" w:cs="Times New Roman" w:eastAsia="Times New Roman"/>
                <w:sz w:val="24"/>
              </w:rPr>
              <w:t>Metodika kontrolnej činnosti má byť vypracovaná tiež bez väzby na konkrétne zariadenia a máme za to, že VÚDPaP prostredníctvom NP „Metodické usmerňovanie v praxi“ vypracoval veľmi detailnú metodiku usmerňovania ako aj overovania efektivity prostredníctvom autokontroly v zariadeniach poradenstva a prevencie. Vytváranie ďalšej metodiky (okrem spomínanej aj metodiky EVUPP) bude znásobovať a vytvárať duplicitnú administratívnu zaťaženosť riaditeľov ZPP na úkor priamej činnosti s klientami.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celý bod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nevykonateľný návrh, nakoľko chýba definícia toho, čo je v záujme dieťaťa a čo nie. Z dikcie nie je jasné, či sa má jednať o nedodržanie štandardov, alebo o závery nesprávne vykonanej diagnostiky a i.. Žiadame špecifikovať s uvedením príkladu z praxe. Akým procesom bude v tomto pr.identifikované nevykonanie činnosti ZPP - supervíziou? Rediagnostikou?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1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zásadné pripomienky týkajúce sa nevhodnosti NO ako určenej právnej formy školy navrhujeme vypustenie nesplniteľnej požiadavky na právnu formu NO - uvedená úprava zosúladí aj následok podľa § 74 ods. 2, ktorý by sa v takom prípade týkal len verejnoprávnych zriaďovateľov, pre ktorých je podmienka splniteľná v zmysle platných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Znenie paragrafu prepracované.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zrušiť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Odobratie možnosti zriaďovať školu fyzickým osobám zásadne rozporujeme. Nepovažujeme za dostatočne odôvodnené zrušenie tejto možnosti, ktorá doterajších viac ako 30 rokov bola plne akceptovanou legislatívnou možnosťou jednotlivca. Pokiaľ tak dlho fungujúci legálny stav má byť zrušený a dokonca aj retroaktívne, je nutné doložiť mimoriadne vážne dôvody tohto kroku. Upozorňujeme, že táto úprava neprimerane zasahuje do súkromného vlastníctva a je v rozpore s princípom právnej istoty čl 1 ods. 1 ústavy pravom vlastniť majetok podľa čl 20 ods. 1 ústavy a c rozpore so zákazom retroaktivity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30.7.2025.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zmenu ustanovenia § 74 ods. 13 tak, aby všetky konania začaté a právoplatne neskončené do 31. decembra 2025, sa dokončili podľa predpisov účinných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 74 ods. 13 je z viacerých dôvodov problematické a potenciálne protiústavné. Účastníci konania, ktorí podali žiadosť v súlade s platnou legislatívou, majú legitímne očakávanie, že ich konanie bude dokončené podľa právneho rámca účinného v čase podania žiadosti. Retroaktívne zastavenie konania bez jeho meritórneho posúdenia predstavuje zásah do právnej istoty a môže byť v rozpore s čl. 1 ods. 1 Ústavy SR, ktorý garantuje princíp právneho štátu. Navyše, zastavenie konania bez možnosti jeho dokončenia znamená, že účastníci budú musieť podať nové žiadosti podľa nového zákona, čo môže viesť k znevýhodneniu, predĺženiu procesu a zvýšeniu administratívnej záťaže. V prípadoch zmeny v sieti môže dôjsť k strate nadväznosti na už predložené dôkazy, stanoviská a rozhodnutia, čo je v priamom rozpore so zásadou hospodárnosti a efektívnosti konania. Hoci ide o tzv. nepriamu retroaktivitu, jej dôsledky sú zásadné, pretože zasahuje do už prebiehajúcich právnych vzťahov a konaní. Ústavný súd SR opakovane judikoval, že retroaktivita právnych predpisov je prípustná len vo výnimočných prípadoch a musí byť odôvodnená naliehavým verejným záujmom, ktorý v tomto prípade nie je zrejmý. Zastavenie konania bez objektívneho dôvodu môže byť vnímané aj ako svojvoľné rozhodnutie zákonodarcu, ktoré znevýhodňuje konkrétnu skupinu účastníkov konania, čím sa dostáva do rozporu s princípom zákazu zneužitia právomoci.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30.7.2025. Pripomienka čiastočne akceptovaná - konania nebudú zastavené, ale dokončia sa podľa nového právneho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vypustiť alebo </w:t>
              <w:br/>
            </w:r>
            <w:r>
              <w:rPr>
                <w:b w:val="off"/>
                <w:color w:val="000000"/>
                <w:rFonts w:ascii="Times New Roman" w:hAnsi="Times New Roman" w:cs="Times New Roman" w:eastAsia="Times New Roman"/>
                <w:sz w:val="24"/>
              </w:rPr>
              <w:t>(5)        Funkčné obdobie riaditeľa školy alebo riaditeľa školského zariadenia, ktorý je zároveň zriaďovateľom školy alebo zriaďovateľom školského zariadenia, sa skončí uplynutím jeho funkčného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Časovo nepostačujúca lehota. Ak zákon vojde do účinnosti k januáru 2026, zriaďovateľ bude mať iba niekoľko mesiacov na vyhlásenie nového výberového konania v novom režime, súčasne pripravuje novú právnu formu, zriaďuje kontrolnú 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nasledovne: Riaditeľ každoročne vyhodnotí plnenie projektu riadenia za predchádzajúci školský rok a do 31. augusta ho predkladá zriaďovateľovi a rade školy, ak je zriadená. Vyhodnotenie sa zverejňuje na webovom sídle školy alebo školského zariadenia do troch pracovných dní od jeho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je bežným rokom skôr školský rok ako kalendárny rok. Cyklus školy je nastavený na školské roky, nie na kalendárne roky bez ohľadu na to kedy sa robí účtovná závierka. Projekt riadenia takisto v praxi bude skôr zodpovedať cyklom školských rokov. Prípadne navrhujeme ponechať obe možnosti.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30.7.2025.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nasledovné znenie: Pri voľbe do rady školy pre príslušnú skupinu voličov sa podmienka účasti nadpolovičnej väčšiny príslušnej skupiny voličov nevyžaduje.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legislatívne znenie je v zhode s aktuálnym legislatívnym stavom, ktorý pri voľbe zákonných zástupcov vytvára bizardné situácie. Podmienka prítomnosti nadpolovičnej väčšiny skupiny voličov - zákonných zástupcov, je žiaľ v školskej praxi často nedosiahnuteľná a preto sa stáva 1. kolo voľby zbytočným. Navrhujeme nestanovovať podmienku väčšiny voličov ani pri 1. kole voľby.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uskutočnené dňa 30.7.2025. Pripomienka vysvetlená 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nasledovne: V spojenej škole môže byť ustanovený školský parlament pre každú organizačnú zložku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Spojenú školu môže tvoriť základná škola a 4-ročné gymnázium. Každá organizačná zložka žije do určitej miery vlastným životom. Veľmi často sa organizácia činnosti na oboch školách riadi osobitným režimom, upraveným v školskom poriadku. Považujeme za logické a prirodzené, aby každá škola (organizačná zložka) mala svoj samostatný školský parlament, ktorý sa bude prednostne vyjadrovať k programu a režimu školy na ich organizačnej zložke. Prepojenie so spojenou školou je možné udržať aj pri dvoch rozdielnych školských parlamentoch.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zmeniť text: najmenej  päť rokov</w:t>
              <w:br/>
            </w:r>
            <w:r>
              <w:rPr>
                <w:b w:val="off"/>
                <w:color w:val="000000"/>
                <w:rFonts w:ascii="Times New Roman" w:hAnsi="Times New Roman" w:cs="Times New Roman" w:eastAsia="Times New Roman"/>
                <w:sz w:val="24"/>
              </w:rPr>
              <w:t xml:space="preserve">v § 7 odsek 4 písmeno a) kvalifikačné predpoklady na vedúceho pedagogického zamestnanca alebo vedúceho odborného zamestnanca pri príslušnú školu alebo pre príslušné školské zariadenie a najmenej päť rokov vykonávania pracovnej činnosti pedagogického zamestnanca alebo odborného zamestnanca alebo činnosti vysokoškolského učiteľa na funkčnom mieste docenta alebo profesora alebo </w:t>
              <w:br/>
            </w:r>
            <w:r>
              <w:rPr>
                <w:b w:val="off"/>
                <w:color w:val="000000"/>
                <w:rFonts w:ascii="Times New Roman" w:hAnsi="Times New Roman" w:cs="Times New Roman" w:eastAsia="Times New Roman"/>
                <w:sz w:val="24"/>
              </w:rPr>
              <w:t>odôvodnenie: potreba zvýšiť úroveň postavenia riaditeľa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vypustiť text: to neplatí, ak ide o projekt riadenia uchádzača vymenovaného za riaditeľa, ktorý sa zverejní na webovom sídle školy alebo školského zariadenia do desiatich pracovných dní od vymenovania uchádzača a zverejňuje sa počas výkonu funkcie riaditeľa.</w:t>
              <w:br/>
            </w:r>
            <w:r>
              <w:rPr>
                <w:b w:val="off"/>
                <w:color w:val="000000"/>
                <w:rFonts w:ascii="Times New Roman" w:hAnsi="Times New Roman" w:cs="Times New Roman" w:eastAsia="Times New Roman"/>
                <w:sz w:val="24"/>
              </w:rPr>
              <w:t>v § 10 odsek 4 prílohou žiadosti o zaradenie do výberového konania je projekt riadenia. Projekty riadenia a životopisy uchádzačov sa nezverejňujú.; to neplatí, ak ide o projekt riadenia uchádzača vymenovaného za riaditeľa, ktorý sa zverejní na webovom sídle školy alebo školského zariadenia do desiatich pracovných dní od vymenovania uchádzača a zverejňuje sa počas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projekt riadenia uchádzač predkladá na výberovom konaní, čo je pre zriaďovateľa dostačujúce.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22.7.2025. Zverejňovanie projektu upravené na základe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vypustiť text: vyhodnotenie sa zverejňuje na webovom sídle školy alebo školského zariadenia do troch pracovných dní od jeho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14 odsek 2 Riaditeľ každoročne vyhodnotí plnenie projektu riadenia za predchádzajúci kalendárny rok a do 31. januára ho predkladá zriaďovateľovi a rade školy, ak je zriadená.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prvá veta je dostačujúca na posúdenie plnenia projektu riadenia a jeho predloženie zriaďovateľovi a rade školy, ak je zriadená.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22.7.2025. Vyhodnotenie projektu bude súčasťou výročnej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4</w:t>
              <w:br/>
            </w:r>
            <w:r>
              <w:rPr>
                <w:b w:val="off"/>
                <w:color w:val="000000"/>
                <w:rFonts w:ascii="Times New Roman" w:hAnsi="Times New Roman" w:cs="Times New Roman" w:eastAsia="Times New Roman"/>
                <w:sz w:val="24"/>
              </w:rPr>
              <w:t xml:space="preserve">V § 30 navrhujeme vložiť nový ods. 4, ktorým sa umožňuje zriadenie elokovaného pracoviska podnikovej školy aj mimo sídla kraja, v ktorej je podniková škola zriadená. Navrhované znenie nového odseku 4: „Organizačnú zložku, súčasť a elokované pracovisko možno zriadiť iba na území kraja podľa sídla školy alebo školského zariadenia; to neplatí pre podnikovú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zjednodušenie zriaďovania elokovaných pracovísk v prípade podnikovej školy, keďže ide o špecifickú kategóriu odborných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V § 56 navrhujeme doplniť nový odsek 9 v nasledovnom znení: „Pri zmene v registri údajov si ministerstvo školstva vyžiada stanovisko vecne príslušnej stavovskej alebo profesijnej organizácie v prípade pokiaľ sa zmena týka zoznamu odborov vzdelávania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povinné zavedenie právnej subjektivity školy – upraviť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Škola je samostatnou právnickou osobou alebo organizačnou zložkou. Školské zariadenie je samostatnou právnickou osobou, organizačnou zložkou alebo súčasťou.</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Žiadame, aby takto navrhnutá úprava platila len do budúcna (bez retroaktívnych účinkov)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aktuálne sú školy s právnou subjektivitou sui generis právnickými osobami podľa zákona 596/2003 Z.z. (právna forma „škola“ a v zakladateľských listinách majú riešené ostatné aspekty, napr. formy hospodárenia - aj mnohé súkromné školy majú neziskovú formu hospodárenia, keďže sú väčšinovo financované z normatívu).</w:t>
              <w:br/>
            </w:r>
            <w:r>
              <w:rPr>
                <w:b w:val="off"/>
                <w:color w:val="000000"/>
                <w:rFonts w:ascii="Times New Roman" w:hAnsi="Times New Roman" w:cs="Times New Roman" w:eastAsia="Times New Roman"/>
                <w:sz w:val="24"/>
              </w:rPr>
              <w:t>-	pri súkromných školách rozpor s ochranou podnikateľského prostredia bez možnosti realizovania zmeny</w:t>
              <w:br/>
            </w:r>
            <w:r>
              <w:rPr>
                <w:b w:val="off"/>
                <w:color w:val="000000"/>
                <w:rFonts w:ascii="Times New Roman" w:hAnsi="Times New Roman" w:cs="Times New Roman" w:eastAsia="Times New Roman"/>
                <w:sz w:val="24"/>
              </w:rPr>
              <w:t>-	v prípade škôl bez právnej subjektivity hrozí ich zánik podľa § 74 ods. 3 k 01.01.2028</w:t>
              <w:br/>
            </w:r>
            <w:r>
              <w:rPr>
                <w:b w:val="off"/>
                <w:color w:val="000000"/>
                <w:rFonts w:ascii="Times New Roman" w:hAnsi="Times New Roman" w:cs="Times New Roman" w:eastAsia="Times New Roman"/>
                <w:sz w:val="24"/>
              </w:rPr>
              <w:t xml:space="preserve">-	v prípade už zriadenej školy bez právnej subjektivity nie je možnosť vzniku školy so subjektivitou v rámci legislatívneho rámca SR (dodatočného vytvorenia právnej formy) </w:t>
              <w:br/>
            </w:r>
            <w:r>
              <w:rPr>
                <w:b w:val="off"/>
                <w:color w:val="000000"/>
                <w:rFonts w:ascii="Times New Roman" w:hAnsi="Times New Roman" w:cs="Times New Roman" w:eastAsia="Times New Roman"/>
                <w:sz w:val="24"/>
              </w:rPr>
              <w:t>-	spoločne s požiadavkou na povinnú právnu formu neziskovej organizácie nie je možné transformovať „organizačnú časť“ inej právnickej osoby (ani právnickú osobu samotnú, bez ohľadu na jej právnu formu) na neziskovú organizáciu (rozpor so zákonom 213/1997 Z. z., ako aj celkovou koncepciou vzniku právnických osôb v legislatíve SR)</w:t>
              <w:br/>
            </w:r>
            <w:r>
              <w:rPr>
                <w:b w:val="off"/>
                <w:color w:val="000000"/>
                <w:rFonts w:ascii="Times New Roman" w:hAnsi="Times New Roman" w:cs="Times New Roman" w:eastAsia="Times New Roman"/>
                <w:sz w:val="24"/>
              </w:rPr>
              <w:t>-	opatrenie sa dotýka jednak škôl bez právnej subjektivity verejnoprávnych zriaďovateľov (podľa rozpisu normatívu 2025 cca 0 SŠ, 336 ZŠ a 1675 MŚ), ako aj súkromnoprávnych zriaďovateľov (podľa rozpisu normatívu 2025 cca 3 SŠ, 17 ZŠ a 183 MŠ)</w:t>
              <w:br/>
            </w:r>
            <w:r>
              <w:rPr>
                <w:b w:val="off"/>
                <w:color w:val="000000"/>
                <w:rFonts w:ascii="Times New Roman" w:hAnsi="Times New Roman" w:cs="Times New Roman" w:eastAsia="Times New Roman"/>
                <w:sz w:val="24"/>
              </w:rPr>
              <w:t xml:space="preserve">-	vzhľadom na možnosť verejnoprávnych zriaďovateľov zriadiť podriadené rozpočtové alebo príspevkové organizácie, nie je zrejmý účel opatrenia vo vzťahu k súkromnoprávnym zriaďovateľom, ktorých opatrenie negatívne ovplyvní </w:t>
              <w:br/>
            </w:r>
            <w:r>
              <w:rPr>
                <w:b w:val="off"/>
                <w:color w:val="000000"/>
                <w:rFonts w:ascii="Times New Roman" w:hAnsi="Times New Roman" w:cs="Times New Roman" w:eastAsia="Times New Roman"/>
                <w:sz w:val="24"/>
              </w:rPr>
              <w:t>-	absolútne nepochopiteľná je koncepcia zániku školy k 01.01 (t.j. v priebehu školského roka)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písmeno d</w:t>
              <w:br/>
            </w:r>
            <w:r>
              <w:rPr>
                <w:b w:val="off"/>
                <w:color w:val="000000"/>
                <w:rFonts w:ascii="Times New Roman" w:hAnsi="Times New Roman" w:cs="Times New Roman" w:eastAsia="Times New Roman"/>
                <w:sz w:val="24"/>
              </w:rPr>
              <w:t>povinné zavedenie právnej formy NO pre školy zriadené cirkevnými a súkromnými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Škola alebo školské zariadenie, ktorých zriaďovateľom je</w:t>
              <w:br/>
            </w:r>
            <w:r>
              <w:rPr>
                <w:b w:val="off"/>
                <w:color w:val="000000"/>
                <w:rFonts w:ascii="Times New Roman" w:hAnsi="Times New Roman" w:cs="Times New Roman" w:eastAsia="Times New Roman"/>
                <w:sz w:val="24"/>
              </w:rPr>
              <w:t>d)	cirkevný zriaďovateľ alebo súkromný zriaďovateľ, sa zriaďuje s právnou formou nezisková organizácia poskytujúca všeobecne prospešné služby (ďalej len „nezisková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Škola alebo školské zariadenie, ktorých zriaďovateľom je</w:t>
              <w:br/>
            </w:r>
            <w:r>
              <w:rPr>
                <w:b w:val="off"/>
                <w:color w:val="000000"/>
                <w:rFonts w:ascii="Times New Roman" w:hAnsi="Times New Roman" w:cs="Times New Roman" w:eastAsia="Times New Roman"/>
                <w:sz w:val="24"/>
              </w:rPr>
              <w:t xml:space="preserve">d)	cirkevný zriaďovateľ alebo súkromný zriaďovateľ, sa zriaďuje s právnou formou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nad rámec kontroly hospodárenia s normatívom a prostriedkami zo ŠR je zavedená povinná forma NO</w:t>
              <w:br/>
            </w:r>
            <w:r>
              <w:rPr>
                <w:b w:val="off"/>
                <w:color w:val="000000"/>
                <w:rFonts w:ascii="Times New Roman" w:hAnsi="Times New Roman" w:cs="Times New Roman" w:eastAsia="Times New Roman"/>
                <w:sz w:val="24"/>
              </w:rPr>
              <w:t>-	aj v prípade školy s právnou subjektivitou (ktorá už dnes nemá právnu formu NO – čo niektoré školy majú) nie je legislatívne možné zmeniť právnu formu inej právnickej osoby na NO  - „získanie“ právnej formy na ktoré poukazuje zákon o školskej správe v § 74 nie je inštitút slovenského právneho poriadku</w:t>
              <w:br/>
            </w:r>
            <w:r>
              <w:rPr>
                <w:b w:val="off"/>
                <w:color w:val="000000"/>
                <w:rFonts w:ascii="Times New Roman" w:hAnsi="Times New Roman" w:cs="Times New Roman" w:eastAsia="Times New Roman"/>
                <w:sz w:val="24"/>
              </w:rPr>
              <w:t>-	Zákaz ukladania nemožných povinností (zásada právnej istoty a proporcionality) v právnom štáte, vychádza z toho, že právne predpisy nesmú ukladať povinnosti, ktoré nie je možné splniť. To vyplýva z princípov zásady právnej istoty, zásady zákonnosti (čl. 2 Ústavy SR), zásady proporcionality, zásady spravodlivosti a dobrej viery, ktoré sú navrhovanou úpravou porušené</w:t>
              <w:br/>
            </w:r>
            <w:r>
              <w:rPr>
                <w:b w:val="off"/>
                <w:color w:val="000000"/>
                <w:rFonts w:ascii="Times New Roman" w:hAnsi="Times New Roman" w:cs="Times New Roman" w:eastAsia="Times New Roman"/>
                <w:sz w:val="24"/>
              </w:rPr>
              <w:t>-	v prípade „nezískania“ právnej formy NO hrozí ich zánik podľa § 74 ods. 1 a ods. 2 k 01.01.2028</w:t>
              <w:br/>
            </w:r>
            <w:r>
              <w:rPr>
                <w:b w:val="off"/>
                <w:color w:val="000000"/>
                <w:rFonts w:ascii="Times New Roman" w:hAnsi="Times New Roman" w:cs="Times New Roman" w:eastAsia="Times New Roman"/>
                <w:sz w:val="24"/>
              </w:rPr>
              <w:t>-	opatrenie zároveň znamená zásadný zásah do postavenia súkromných škôl, ktoré v zmysle platného právneho poriadku nemuseli byť PO s neziskovou formou hospodárenia, pričom nad rámec kontroly hospodárenia s normatívom a prostriedkami zo ŠR nie je dôvodné zasahovať do hospodárskej súťaže (aj v európskom meradle) takýmto spôsobom (hrozba zmarenia investícií, default úverových vzťahov atď.)</w:t>
              <w:br/>
            </w:r>
            <w:r>
              <w:rPr>
                <w:b w:val="off"/>
                <w:color w:val="000000"/>
                <w:rFonts w:ascii="Times New Roman" w:hAnsi="Times New Roman" w:cs="Times New Roman" w:eastAsia="Times New Roman"/>
                <w:sz w:val="24"/>
              </w:rPr>
              <w:t>-	dôvodová správa vo vzťahu k zavedeniu NO neuvádza iné dôvody, ako jednoznačnosť právnej formy (čo vo vzťahu k vyššie uvedeným zásahom neobstojí – priamy rozpor s čl. 20 s čl. 35 Ústavy SR)</w:t>
              <w:br/>
            </w:r>
            <w:r>
              <w:rPr>
                <w:b w:val="off"/>
                <w:color w:val="000000"/>
                <w:rFonts w:ascii="Times New Roman" w:hAnsi="Times New Roman" w:cs="Times New Roman" w:eastAsia="Times New Roman"/>
                <w:sz w:val="24"/>
              </w:rPr>
              <w:t>-	navrhovaná štruktúra orgánov školy nezodpovedá štruktúre orgánov NO (rozpor § 6 ods. 2 s kogentnou úpravou)</w:t>
              <w:br/>
            </w:r>
            <w:r>
              <w:rPr>
                <w:b w:val="off"/>
                <w:color w:val="000000"/>
                <w:rFonts w:ascii="Times New Roman" w:hAnsi="Times New Roman" w:cs="Times New Roman" w:eastAsia="Times New Roman"/>
                <w:sz w:val="24"/>
              </w:rPr>
              <w:t>-	navrhovaná zmena odstraňuje možnosť založenia školy bez právnej subjektivity (akceptácia navrhovaného princípu pro futuro), pričom právna forma zriaďovanej školy je ponechaná (ako doteraz) na výber zriaďovateľa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znenie upravené na základe vzájomnej dohody.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Zriadenie a zrušenie školy alebo školského zariadenia sa vykonáva podľa osobitného predpisu.1)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prehodnotiť koncepciu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poznámka pod čiarou vo vzťahu k verejnoprávnym zriaďovateľom predpisuje právne formy podľa zákona o rozpočtových pravidlách, čo je akceptovateľné, avšak pri súkromnoprávnych zriaďovateľoch je viazaná výlučne na právnu formu NO, čo nie je akceptovateľné</w:t>
              <w:br/>
            </w:r>
            <w:r>
              <w:rPr>
                <w:b w:val="off"/>
                <w:color w:val="000000"/>
                <w:rFonts w:ascii="Times New Roman" w:hAnsi="Times New Roman" w:cs="Times New Roman" w:eastAsia="Times New Roman"/>
                <w:sz w:val="24"/>
              </w:rPr>
              <w:t>-	všetky súkromné školy so subjektivitou sú právnickými osobami sui generis podľa zákona o štátnej správne v školstve a školskej samospráve, pričom je na túto právnu formu možné nadviazať prevzatím do zákona o štátnej správe v školstve aj bez navrhovaných reštrikcií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znenie upravené na základe vzájomnej dohody.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Zriaďovacia listina školy alebo školského zariadenia obsahuje okrem náležitostí podľa osobitného predpisu ) aj</w:t>
              <w:br/>
            </w:r>
            <w:r>
              <w:rPr>
                <w:b w:val="off"/>
                <w:color w:val="000000"/>
                <w:rFonts w:ascii="Times New Roman" w:hAnsi="Times New Roman" w:cs="Times New Roman" w:eastAsia="Times New Roman"/>
                <w:sz w:val="24"/>
              </w:rPr>
              <w:t>a)	právnu formu školy alebo školského zariadenia,</w:t>
              <w:br/>
            </w:r>
            <w:r>
              <w:rPr>
                <w:b w:val="off"/>
                <w:color w:val="000000"/>
                <w:rFonts w:ascii="Times New Roman" w:hAnsi="Times New Roman" w:cs="Times New Roman" w:eastAsia="Times New Roman"/>
                <w:sz w:val="24"/>
              </w:rPr>
              <w:t>b)	názvy a sídla organizačných zložiek a súčastí,</w:t>
              <w:br/>
            </w:r>
            <w:r>
              <w:rPr>
                <w:b w:val="off"/>
                <w:color w:val="000000"/>
                <w:rFonts w:ascii="Times New Roman" w:hAnsi="Times New Roman" w:cs="Times New Roman" w:eastAsia="Times New Roman"/>
                <w:sz w:val="24"/>
              </w:rPr>
              <w:t>c)	názvy a sídla elokovaných pracovísk,</w:t>
              <w:br/>
            </w:r>
            <w:r>
              <w:rPr>
                <w:b w:val="off"/>
                <w:color w:val="000000"/>
                <w:rFonts w:ascii="Times New Roman" w:hAnsi="Times New Roman" w:cs="Times New Roman" w:eastAsia="Times New Roman"/>
                <w:sz w:val="24"/>
              </w:rPr>
              <w:t>d)	výchovno-vzdelávací jazyk, ak nejde o zariadenie poradenstva a prevencie alebo o zariadenie školského stravovania; ak ide o národnostné školstvo, uvedie sa aj, či ide o školu alebo o školské zariadenie s vyučovacím jazykom národnostnej menšiny alebo s vyučovaním jazyka národnostnej menšiny,</w:t>
              <w:br/>
            </w:r>
            <w:r>
              <w:rPr>
                <w:b w:val="off"/>
                <w:color w:val="000000"/>
                <w:rFonts w:ascii="Times New Roman" w:hAnsi="Times New Roman" w:cs="Times New Roman" w:eastAsia="Times New Roman"/>
                <w:sz w:val="24"/>
              </w:rPr>
              <w:t xml:space="preserve">e)	označenie druhu vzdelávacích programov, z ktorých sa vychádza pri výchove a vzdelávaní, ak ide o školu pre deti a žiakov so zdravotným znevýhodnením, </w:t>
              <w:br/>
            </w:r>
            <w:r>
              <w:rPr>
                <w:b w:val="off"/>
                <w:color w:val="000000"/>
                <w:rFonts w:ascii="Times New Roman" w:hAnsi="Times New Roman" w:cs="Times New Roman" w:eastAsia="Times New Roman"/>
                <w:sz w:val="24"/>
              </w:rPr>
              <w:t>f)	dátum začatia vykonávania hlavnej činnosti; zriaďovateľ tento údaj doplní do zriaďovacej listiny do piatich dní od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Zriaďovacia listina školy alebo školského zariadenia obsahuje </w:t>
              <w:br/>
            </w:r>
            <w:r>
              <w:rPr>
                <w:b w:val="off"/>
                <w:color w:val="000000"/>
                <w:rFonts w:ascii="Times New Roman" w:hAnsi="Times New Roman" w:cs="Times New Roman" w:eastAsia="Times New Roman"/>
                <w:sz w:val="24"/>
              </w:rPr>
              <w:t>a)	označenie zriaďovateľa,</w:t>
              <w:br/>
            </w:r>
            <w:r>
              <w:rPr>
                <w:b w:val="off"/>
                <w:color w:val="000000"/>
                <w:rFonts w:ascii="Times New Roman" w:hAnsi="Times New Roman" w:cs="Times New Roman" w:eastAsia="Times New Roman"/>
                <w:sz w:val="24"/>
              </w:rPr>
              <w:t xml:space="preserve">b)	názov a sídlo školy, </w:t>
              <w:br/>
            </w:r>
            <w:r>
              <w:rPr>
                <w:b w:val="off"/>
                <w:color w:val="000000"/>
                <w:rFonts w:ascii="Times New Roman" w:hAnsi="Times New Roman" w:cs="Times New Roman" w:eastAsia="Times New Roman"/>
                <w:sz w:val="24"/>
              </w:rPr>
              <w:t>c)	právnu formu školy alebo školského zariadenia,</w:t>
              <w:br/>
            </w:r>
            <w:r>
              <w:rPr>
                <w:b w:val="off"/>
                <w:color w:val="000000"/>
                <w:rFonts w:ascii="Times New Roman" w:hAnsi="Times New Roman" w:cs="Times New Roman" w:eastAsia="Times New Roman"/>
                <w:sz w:val="24"/>
              </w:rPr>
              <w:t>d)	označenie štatutárneho orgánu,</w:t>
              <w:br/>
            </w:r>
            <w:r>
              <w:rPr>
                <w:b w:val="off"/>
                <w:color w:val="000000"/>
                <w:rFonts w:ascii="Times New Roman" w:hAnsi="Times New Roman" w:cs="Times New Roman" w:eastAsia="Times New Roman"/>
                <w:sz w:val="24"/>
              </w:rPr>
              <w:t>e)	formu hospodárenia,</w:t>
              <w:br/>
            </w:r>
            <w:r>
              <w:rPr>
                <w:b w:val="off"/>
                <w:color w:val="000000"/>
                <w:rFonts w:ascii="Times New Roman" w:hAnsi="Times New Roman" w:cs="Times New Roman" w:eastAsia="Times New Roman"/>
                <w:sz w:val="24"/>
              </w:rPr>
              <w:t>f)	názvy a sídla organizačných zložiek a súčastí,</w:t>
              <w:br/>
            </w:r>
            <w:r>
              <w:rPr>
                <w:b w:val="off"/>
                <w:color w:val="000000"/>
                <w:rFonts w:ascii="Times New Roman" w:hAnsi="Times New Roman" w:cs="Times New Roman" w:eastAsia="Times New Roman"/>
                <w:sz w:val="24"/>
              </w:rPr>
              <w:t>g)	názvy a sídla elokovaných pracovísk,</w:t>
              <w:br/>
            </w:r>
            <w:r>
              <w:rPr>
                <w:b w:val="off"/>
                <w:color w:val="000000"/>
                <w:rFonts w:ascii="Times New Roman" w:hAnsi="Times New Roman" w:cs="Times New Roman" w:eastAsia="Times New Roman"/>
                <w:sz w:val="24"/>
              </w:rPr>
              <w:t>h)	výchovno-vzdelávací jazyk, ak nejde o zariadenie poradenstva a prevencie alebo o zariadenie školského stravovania; ak ide o národnostné školstvo, uvedie sa aj, či ide o školu alebo o školské zariadenie s vyučovacím jazykom národnostnej menšiny alebo s vyučovaním jazyka národnostnej menšiny,</w:t>
              <w:br/>
            </w:r>
            <w:r>
              <w:rPr>
                <w:b w:val="off"/>
                <w:color w:val="000000"/>
                <w:rFonts w:ascii="Times New Roman" w:hAnsi="Times New Roman" w:cs="Times New Roman" w:eastAsia="Times New Roman"/>
                <w:sz w:val="24"/>
              </w:rPr>
              <w:t xml:space="preserve">i)	označenie druhu vzdelávacích programov, z ktorých sa vychádza pri výchove a vzdelávaní, ak ide o školu pre deti a žiakov so zdravotným znevýhodnením, </w:t>
              <w:br/>
            </w:r>
            <w:r>
              <w:rPr>
                <w:b w:val="off"/>
                <w:color w:val="000000"/>
                <w:rFonts w:ascii="Times New Roman" w:hAnsi="Times New Roman" w:cs="Times New Roman" w:eastAsia="Times New Roman"/>
                <w:sz w:val="24"/>
              </w:rPr>
              <w:t>j)	dátum začatia vykonávania hlavnej činnosti; zriaďovateľ tento údaj doplní do zriaďovacej listiny do piatich dní od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navrhované znenie zavádza legislatívny rozpor v spojení s § 6 ods. 4 zákona o školskej správe – nemožná podmienka</w:t>
              <w:br/>
            </w:r>
            <w:r>
              <w:rPr>
                <w:b w:val="off"/>
                <w:color w:val="000000"/>
                <w:rFonts w:ascii="Times New Roman" w:hAnsi="Times New Roman" w:cs="Times New Roman" w:eastAsia="Times New Roman"/>
                <w:sz w:val="24"/>
              </w:rPr>
              <w:t>-	požadujeme zrušenie odkazu na náležitosti podľa zákona o NO (viď argumentácia k nemožnosti podmienky povinnej právnej formy NO)</w:t>
              <w:br/>
            </w:r>
            <w:r>
              <w:rPr>
                <w:b w:val="off"/>
                <w:color w:val="000000"/>
                <w:rFonts w:ascii="Times New Roman" w:hAnsi="Times New Roman" w:cs="Times New Roman" w:eastAsia="Times New Roman"/>
                <w:sz w:val="24"/>
              </w:rPr>
              <w:t>-	Zákaz ukladania nemožných povinností (zásada právnej istoty a proporcionality) v právnom štáte, vychádza z toho, že právne predpisy nesmú ukladať povinnosti, ktoré nie je možné splniť. To vyplýva z princípov zásady právnej istoty, zásady zákonnosti (čl. 2 Ústavy SR), zásady proporcionality, zásady spravodlivosti a dobrej viery, ktoré sú navrhovanou úpravou porušené</w:t>
              <w:br/>
            </w:r>
            <w:r>
              <w:rPr>
                <w:b w:val="off"/>
                <w:color w:val="000000"/>
                <w:rFonts w:ascii="Times New Roman" w:hAnsi="Times New Roman" w:cs="Times New Roman" w:eastAsia="Times New Roman"/>
                <w:sz w:val="24"/>
              </w:rPr>
              <w:t xml:space="preserve">-	referencia na kogentnú úpravu zákona 213/1997 Z.z. o neziskových organizáciách nedáva v kontexte ostatných zásadných pripomienok zmysel, </w:t>
              <w:br/>
            </w:r>
            <w:r>
              <w:rPr>
                <w:b w:val="off"/>
                <w:color w:val="000000"/>
                <w:rFonts w:ascii="Times New Roman" w:hAnsi="Times New Roman" w:cs="Times New Roman" w:eastAsia="Times New Roman"/>
                <w:sz w:val="24"/>
              </w:rPr>
              <w:t>-	navrhujeme upraviť ustanovenie tak, aby boli zohľadnené základné náležitosti týkajúce sa školy obdobne ako v predchádzajúcej úprave (návrh povinnej právnej formy pre novovzniknuté školy – právna forma škola)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znenie upravené na základe vzájomnej dohody.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škole alebo v školskom zariadení, ktoré majú právnu formu neziskovej organizácie, sa správna rada a dozorná rada zrušujú ku dňu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vypustené v nadväznosti na vypustenie povinnej právnej formy neziskovej organizácie</w:t>
              <w:br/>
            </w:r>
            <w:r>
              <w:rPr>
                <w:b w:val="off"/>
                <w:color w:val="000000"/>
                <w:rFonts w:ascii="Times New Roman" w:hAnsi="Times New Roman" w:cs="Times New Roman" w:eastAsia="Times New Roman"/>
                <w:sz w:val="24"/>
              </w:rPr>
              <w:t xml:space="preserve">-	ustanovenie obsahuje rozpor so zákonom č. 213/1997 Z.z. kde sa zrušujú zákonom kogentne stanovené orgány – ustanovenie je nevykonateľné </w:t>
              <w:br/>
            </w:r>
            <w:r>
              <w:rPr>
                <w:b w:val="off"/>
                <w:color w:val="000000"/>
                <w:rFonts w:ascii="Times New Roman" w:hAnsi="Times New Roman" w:cs="Times New Roman" w:eastAsia="Times New Roman"/>
                <w:sz w:val="24"/>
              </w:rPr>
              <w:t>-	zrušením zákonom stanovených orgánoch by nastali dôvody pre zrušenie NO súdom (neustanovenie členov orgánov)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znenie upravené na základe vzájomnej dohody.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princíp generálnej publicity zápisníc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(6) Zo zasadnutia kolektívneho orgánu školy alebo školského zariadenia sa vyhotovuje zápisnica, ktorá sa zverejňuje na webovom sídle školy alebo školského zariadenia v súlade s osobitným predpisom. )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(6) Zo zasadnutia kolektívneho orgánu školy alebo školského zariadenia sa vyhotovuje zápisnica, ktorá sa sprístupní oprávneným osobám v sídle školy alebo školského zariadenia v súlade s osobitným predpisom.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predmetom rokovaní kolektívnych orgánov školy môžu byť skutočnosti, ktoré nemajú podliehať princípu generálnej publicity, ale môžu mať charakter interných informácií, prípadne môžu podliehať obchodnému tajomstvu a pod.</w:t>
              <w:br/>
            </w:r>
            <w:r>
              <w:rPr>
                <w:b w:val="off"/>
                <w:color w:val="000000"/>
                <w:rFonts w:ascii="Times New Roman" w:hAnsi="Times New Roman" w:cs="Times New Roman" w:eastAsia="Times New Roman"/>
                <w:sz w:val="24"/>
              </w:rPr>
              <w:t>-	alternatívne navrhujeme výnimku týkajúcu sa postavenia cirkevnej a súkromnej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7</w:t>
              <w:br/>
            </w:r>
            <w:r>
              <w:rPr>
                <w:b w:val="off"/>
                <w:color w:val="000000"/>
                <w:rFonts w:ascii="Times New Roman" w:hAnsi="Times New Roman" w:cs="Times New Roman" w:eastAsia="Times New Roman"/>
                <w:sz w:val="24"/>
              </w:rPr>
              <w:t>doplnenie nového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Cirkevná škola a súkromná škola nemusia zriadiť kontrolnú radu. V prípade ak nebola kontrolná rada cirkevnej školy alebo súkromnej školy zriadená pri založení, môže o jej zriadení rozhodnúť zriaďovateľ aj dodatočne. Zriaďovateľ cirkevnej školy alebo súkromnej školy môže dodatočne rozhodnúť o zrušení kontrolnej rady školy, ak bola zriadená.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prípade kontrolných právomocí súkromnoprávnych zriaďovateľov by sa malo jednať o právo a nie o povinnosť zriaďovateľa</w:t>
              <w:br/>
            </w:r>
            <w:r>
              <w:rPr>
                <w:b w:val="off"/>
                <w:color w:val="000000"/>
                <w:rFonts w:ascii="Times New Roman" w:hAnsi="Times New Roman" w:cs="Times New Roman" w:eastAsia="Times New Roman"/>
                <w:sz w:val="24"/>
              </w:rPr>
              <w:t xml:space="preserve">-	so zriadením kolektívneho orgánu sú spojené personálne a finančné nároky, ktoré by si mal možnosť vyhodnotiť zriaďovateľ sám, prípadne mať možnosť iných foriem kontroly ním zriaďovaných </w:t>
              <w:br/>
            </w:r>
            <w:r>
              <w:rPr>
                <w:b w:val="off"/>
                <w:color w:val="000000"/>
                <w:rFonts w:ascii="Times New Roman" w:hAnsi="Times New Roman" w:cs="Times New Roman" w:eastAsia="Times New Roman"/>
                <w:sz w:val="24"/>
              </w:rPr>
              <w:t>-	subjektov, ako je to v súkromnom práve obvyklé</w:t>
              <w:br/>
            </w:r>
            <w:r>
              <w:rPr>
                <w:b w:val="off"/>
                <w:color w:val="000000"/>
                <w:rFonts w:ascii="Times New Roman" w:hAnsi="Times New Roman" w:cs="Times New Roman" w:eastAsia="Times New Roman"/>
                <w:sz w:val="24"/>
              </w:rPr>
              <w:t>-	navrhovaným opatrením nie sú dotknuté kontrolné kompetencie štátu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8</w:t>
              <w:br/>
            </w:r>
            <w:r>
              <w:rPr>
                <w:b w:val="off"/>
                <w:color w:val="000000"/>
                <w:rFonts w:ascii="Times New Roman" w:hAnsi="Times New Roman" w:cs="Times New Roman" w:eastAsia="Times New Roman"/>
                <w:sz w:val="24"/>
              </w:rPr>
              <w:t>doplnenie nového odseku – kvalifikačné predpoklady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Zriaďovateľ cirkevnej školy a súkromnej školy môže určiť kvalifikačné predpoklady riaditeľa školy odchylne od ods. 4 a 5. Zriaďovateľ cirkevnej školy a súkromnej školy môže určiť funkčné obdobie riaditeľa školy odchylne od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riaditeľa cirkevnej a súkromnej školy môžu byť kvalifikačné požiadavky odlišné, ako obsahuje navrhovaná právna úprava</w:t>
              <w:br/>
            </w:r>
            <w:r>
              <w:rPr>
                <w:b w:val="off"/>
                <w:color w:val="000000"/>
                <w:rFonts w:ascii="Times New Roman" w:hAnsi="Times New Roman" w:cs="Times New Roman" w:eastAsia="Times New Roman"/>
                <w:sz w:val="24"/>
              </w:rPr>
              <w:t>-	v prípade riaditeľa cirkevnej a súkromnej školy majú byť kritériá výberu riaditeľa ponechané na výber zriaďovateľa, ktorý zodpovedá za celkový rozvoj školy aj nad rámec denného fungovania</w:t>
              <w:br/>
            </w:r>
            <w:r>
              <w:rPr>
                <w:b w:val="off"/>
                <w:color w:val="000000"/>
                <w:rFonts w:ascii="Times New Roman" w:hAnsi="Times New Roman" w:cs="Times New Roman" w:eastAsia="Times New Roman"/>
                <w:sz w:val="24"/>
              </w:rPr>
              <w:t>-	zamestnávatelia opakovane v posledných rokoch predkladajú pripomienky k postaveniu riaditeľa školy, kde ministerstvo preferuje pedagogickú spôsobilosť na úkor manažérskych kompetencií</w:t>
              <w:br/>
            </w:r>
            <w:r>
              <w:rPr>
                <w:b w:val="off"/>
                <w:color w:val="000000"/>
                <w:rFonts w:ascii="Times New Roman" w:hAnsi="Times New Roman" w:cs="Times New Roman" w:eastAsia="Times New Roman"/>
                <w:sz w:val="24"/>
              </w:rPr>
              <w:t>-	najmä v prípade podnikovej školy alebo CEOVP sú požiadavky kladené na riaditeľa ďaleko presahujúce agendu pedagogického vedenia zamestnancov školy</w:t>
              <w:br/>
            </w:r>
            <w:r>
              <w:rPr>
                <w:b w:val="off"/>
                <w:color w:val="000000"/>
                <w:rFonts w:ascii="Times New Roman" w:hAnsi="Times New Roman" w:cs="Times New Roman" w:eastAsia="Times New Roman"/>
                <w:sz w:val="24"/>
              </w:rPr>
              <w:t>-	v prípade zástupcov riaditeľa a ostatných vedúcich zamestnancov nie sú pedagogické kompetencie dotknuté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doplnenie nového odseku – obmedzenie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Ustanovenie § 8 sa nevzťahuje na riaditeľa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riaditeľa cirkevnej a súkromnej školy majú byť prípadné obmedzenia výberu riaditeľa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Znenie § 8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8</w:t>
              <w:br/>
            </w:r>
            <w:r>
              <w:rPr>
                <w:b w:val="off"/>
                <w:color w:val="000000"/>
                <w:rFonts w:ascii="Times New Roman" w:hAnsi="Times New Roman" w:cs="Times New Roman" w:eastAsia="Times New Roman"/>
                <w:sz w:val="24"/>
              </w:rPr>
              <w:t>doplnenie nového odseku – výber a voľba riaditeľa</w:t>
              <w:br/>
            </w:r>
            <w:r>
              <w:rPr>
                <w:b w:val="off"/>
                <w:color w:val="000000"/>
                <w:rFonts w:ascii="Times New Roman" w:hAnsi="Times New Roman" w:cs="Times New Roman" w:eastAsia="Times New Roman"/>
                <w:sz w:val="24"/>
              </w:rPr>
              <w:t>(8) Ustanovenie § 9 až 12 sa nevzťahujú na výberové konanie riaditeľa cirkevnej školy a súkromnej školy.  Zriaďovateľ cirkevnej školy a súkromnej školy môže stanoviť kritériá pre výberové konanie riaditeľa školy pri vyhlásení výberového konania riaditeľa školy, alebo od výberového konania upustiť.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prípade riaditeľa cirkevnej a súkromnej školy majú byť kritériá výberu riaditeľa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10</w:t>
              <w:br/>
            </w:r>
            <w:r>
              <w:rPr>
                <w:b w:val="off"/>
                <w:color w:val="000000"/>
                <w:rFonts w:ascii="Times New Roman" w:hAnsi="Times New Roman" w:cs="Times New Roman" w:eastAsia="Times New Roman"/>
                <w:sz w:val="24"/>
              </w:rPr>
              <w:t>doplnenie nového odseku – skončenie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Zriaďovateľ cirkevnej školy a súkromnej školy môže stanoviť dôvody na odvolanie riaditeľa školy aj nad rámec ods. 3 a 7. Ustanovenie ods. 3 písm. e) sa na riaditeľa cirkevnej školy a súkromnej školy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rovnako ako pri vymenovaní riaditeľa, tak aj pri jeho odvolaní nie je dôvodné okrem  chránených záujmov limitovať zriaďovateľa školy, ktorý zodpovedá za celkový rozvoj školy aj nad rámec denného fungovania, v stanovení pravidiel pre odvolanie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doplnenie znenia – pôsobnosti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(2)	Riaditeľ každoročne vyhodnotí plnenie projektu riadenia za predchádzajúci kalendárny rok a do 31. januára ho predkladá zriaďovateľovi a rade školy, ak je zriadená. Vyhodnotenie sa zverejňuje na webovom sídle školy alebo školského zariadenia do troch pracovných dní od jeho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(2)	Riaditeľ každoročne vyhodnotí plnenie projektu riadenia za predchádzajúci kalendárny rok a do 31. januára ho predkladá zriaďovateľovi a rade školy, ak je zriadená. Vyhodnotenie sa zverejňuje na webovom sídle školy alebo školského zariadenia do troch pracovných dní od jeho predloženia zriaďovateľovi. Zriaďovateľ cirkevnej školy a súkromnej školy môže upustiť od zverejňovania vyhodnotenia podľa predchádzajúcej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a preklasifikovaná na obyčajnú. Vyhodnotenie plnenia projektu riadenia sa bude uvádzať vo výročnej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6</w:t>
              <w:br/>
            </w:r>
            <w:r>
              <w:rPr>
                <w:b w:val="off"/>
                <w:color w:val="000000"/>
                <w:rFonts w:ascii="Times New Roman" w:hAnsi="Times New Roman" w:cs="Times New Roman" w:eastAsia="Times New Roman"/>
                <w:sz w:val="24"/>
              </w:rPr>
              <w:t>doplnenie nového odseku – rada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Ustanovenie § 17 ods. 3 písm. d) a ods. 4 sa nevzťahuje na člena rady školy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Znenia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12</w:t>
              <w:br/>
            </w:r>
            <w:r>
              <w:rPr>
                <w:b w:val="off"/>
                <w:color w:val="000000"/>
                <w:rFonts w:ascii="Times New Roman" w:hAnsi="Times New Roman" w:cs="Times New Roman" w:eastAsia="Times New Roman"/>
                <w:sz w:val="24"/>
              </w:rPr>
              <w:t>doplnenie nového odseku – rada školy obmedzenie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Ustanovenie § 22 ods. 1 písm. h) sa nevzťahuje na členstvo v rade školy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doplnenie znenia – publicita zasadnutí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(3)	Rada školy je schopná uznášať sa, ak je na jej zasadnutí prítomná nadpolovičná väčšina všetkých členov rady školy. Uznesenie rady školy je prijaté, ak za jeho prijatie hlasovala nadpolovičná väčšina prítomných členov rady školy, z toho najmenej jeden člen rady školy za každú skupinu členov rady školy. Pri rovnosti počtu hlasov je rozhodujúci hlas predsedu rady školy. Uznesenia rady školy sa zverejňujú najmä na webovom sídle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(3)	Rada školy je schopná uznášať sa, ak je na jej zasadnutí prítomná nadpolovičná väčšina všetkých členov rady školy. Uznesenie rady školy je prijaté, ak za jeho prijatie hlasovala nadpolovičná väčšina prítomných členov rady školy, z toho najmenej jeden člen rady školy za každú skupinu členov rady školy. Pri rovnosti počtu hlasov je rozhodujúci hlas predsedu rady školy. Uznesenia rady školy sa zverejňujú najmä na webovom sídle školy. Zriaďovateľ cirkevnej školy a súkromnej školy môže upustiť od zverejňovania uznesení rady školy podľa predchádzajúcej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neakceptovaná.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3</w:t>
              <w:br/>
            </w:r>
            <w:r>
              <w:rPr>
                <w:b w:val="off"/>
                <w:color w:val="000000"/>
                <w:rFonts w:ascii="Times New Roman" w:hAnsi="Times New Roman" w:cs="Times New Roman" w:eastAsia="Times New Roman"/>
                <w:sz w:val="24"/>
              </w:rPr>
              <w:t>doplnenie znenia – publicita zasadnutí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(3)	Zasadnutie rady školy je verejné, ak rada školy dvojtretinovou väčšinou hlasov všetkých jej členov nerozhodne inak; za neverejný môže byť vyhlásený samostatne aj niektorý z bodov zasadnutia rady školy. Návrh na vyhlásenie zasadnutia rady školy alebo na vyhlásenie niektorého bodu zasadnutia rady školy za neverejný musí byť odôvodnený a zverejňuje sa spolu s uznesením zo zasadnutia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(3)	Zasadnutie rady školy je verejné, ak rada školy dvojtretinovou väčšinou hlasov všetkých jej členov nerozhodne inak; za neverejný môže byť vyhlásený samostatne aj niektorý z bodov zasadnutia rady školy. Návrh na vyhlásenie zasadnutia rady školy alebo na vyhlásenie niektorého bodu zasadnutia rady školy za neverejný musí byť odôvodnený a zverejňuje sa spolu s uznesením zo zasadnutia rady školy. V prípade ak zriaďovateľ cirkevnej školy a súkromnej školy upustil od zverejňovania uznesení rady školy sa toto ustanovenie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neakceptovaná.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10</w:t>
              <w:br/>
            </w:r>
            <w:r>
              <w:rPr>
                <w:b w:val="off"/>
                <w:color w:val="000000"/>
                <w:rFonts w:ascii="Times New Roman" w:hAnsi="Times New Roman" w:cs="Times New Roman" w:eastAsia="Times New Roman"/>
                <w:sz w:val="24"/>
              </w:rPr>
              <w:t>doplnenie nového odseku – kontrolná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Ustanovenie § 24 ods. 7 písm. e) a ods. 8 sa nevzťahujú na členstvo v kontrolnej rade cirkevnej školy a súkromnej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 24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10</w:t>
              <w:br/>
            </w:r>
            <w:r>
              <w:rPr>
                <w:b w:val="off"/>
                <w:color w:val="000000"/>
                <w:rFonts w:ascii="Times New Roman" w:hAnsi="Times New Roman" w:cs="Times New Roman" w:eastAsia="Times New Roman"/>
                <w:sz w:val="24"/>
              </w:rPr>
              <w:t>doplnenie nového odseku – elokované pracovisko podnikovej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Ustanovenie § 30 ods. 4 sa nevzťahuje na podnikovú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rámci kladeného dôrazu na liberalizáciu trhu vzdelávania a úspešné príbehy podnikových škôl, ktoré sú výlučne súkromnými školami spĺňajúce najprísnejšie kritériá vo väzbe na potreby trhu práce (§ 24a zákona č. 61/2015 Z.z. 2+ triedy v každom ročníku, 50+% žiakov v duáli, 50+% žiakov s budúcou pracovnou zmluvou), navrhovaná právna úprava absolútne nereflektuje osobitné postavenia zriaďovateľa súkromnej školy, vrátane zriaďovateľa podnikovej školy, naopak postavenie oslabuje oproti platnej právnej úprave</w:t>
              <w:br/>
            </w:r>
            <w:r>
              <w:rPr>
                <w:b w:val="off"/>
                <w:color w:val="000000"/>
                <w:rFonts w:ascii="Times New Roman" w:hAnsi="Times New Roman" w:cs="Times New Roman" w:eastAsia="Times New Roman"/>
                <w:sz w:val="24"/>
              </w:rPr>
              <w:t>-	navrhovaná úprava nerešpektuje v prípade súkromných zriaďovateľov podnikových škôl možnosť zriadenia elekovaného pracoviska mimo územného obvodu kraja (čo pri zriaďovateľovi, ktorý nie je zriadený na regionálnom princípe nedáva zmysel)</w:t>
              <w:br/>
            </w:r>
            <w:r>
              <w:rPr>
                <w:b w:val="off"/>
                <w:color w:val="000000"/>
                <w:rFonts w:ascii="Times New Roman" w:hAnsi="Times New Roman" w:cs="Times New Roman" w:eastAsia="Times New Roman"/>
                <w:sz w:val="24"/>
              </w:rPr>
              <w:t>-	požiadavka bola opakovane predkladaná, a aj napriek verejným prísľubom, opätovne nebola reflektovaná, ani vo vzťahu k podnikovej škole, kde môže mať preukázateľne pridanú hodnotu (čo bolo predmetom viacerých odborných fór v minulosti)</w:t>
              <w:br/>
            </w:r>
            <w:r>
              <w:rPr>
                <w:b w:val="off"/>
                <w:color w:val="000000"/>
                <w:rFonts w:ascii="Times New Roman" w:hAnsi="Times New Roman" w:cs="Times New Roman" w:eastAsia="Times New Roman"/>
                <w:sz w:val="24"/>
              </w:rPr>
              <w:t>-	od 2017 kedy boli zavedené podnikové školy do legislatívy vzniklo 6 podnikových škôl, pričom zo strany zamestnávateľov nie je predpokladaný žiadny zásadný nárast tohto počtu, rovnako čo sa týka vzniku elekovaných pracovísk, nie je predpoklad, že by v dohľadnej dobe vznikli viac ako 2 elokované pracoviská podnikových škôl mimo územia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 xml:space="preserve">verejný poskytovateľ vzdelávania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pri aktuálnom nastavení úprava en bloc predstavuje výlučne negatívny zásah do súkromného školstva bez náležitého odôvodnenia takéhoto zásahu</w:t>
              <w:br/>
            </w:r>
            <w:r>
              <w:rPr>
                <w:b w:val="off"/>
                <w:color w:val="000000"/>
                <w:rFonts w:ascii="Times New Roman" w:hAnsi="Times New Roman" w:cs="Times New Roman" w:eastAsia="Times New Roman"/>
                <w:sz w:val="24"/>
              </w:rPr>
              <w:t>-	kľúčovým je nesprávne nastavenie kritérií, ktoré definujú verejného poskytovateľa, pričom ide jednoznačne o diskriminačné kritériá vo vzťahu k školským obvodom (bez ohľadu na to, či to regionálne prináša akékoľvek negatíva, alebo verejné a súkromné školy popri sebe pôsobia na voľnom trhu a súťaž zvyšuje kvalitu), alebo stanovenie KPI pre prijímanie detí mimo obvodu, ktorý si škola nevie stanoviť bez samosprávy, alebo štátnych orgánov, alebo totálny zákaz školného bez ohľadu na jeho výšku, prípadne možné prínosy, znamenajúce automaticky 20% výpadok normatívu (§ 13 ods. 7 návrhu zákona o financovaní škôl a školských zariadení),</w:t>
              <w:br/>
            </w:r>
            <w:r>
              <w:rPr>
                <w:b w:val="off"/>
                <w:color w:val="000000"/>
                <w:rFonts w:ascii="Times New Roman" w:hAnsi="Times New Roman" w:cs="Times New Roman" w:eastAsia="Times New Roman"/>
                <w:sz w:val="24"/>
              </w:rPr>
              <w:t>-	opatrenie je absolútne nesystémové vo vzťahu k stredným školám, vrátane podnikovej školy, ktoré nemajú určené školské obvody a automaticky prichádzajú o 20% normatívu (bez ohľadu na to, že nevyberajú školné a fungujú v súlade s ŠtVP)</w:t>
              <w:br/>
            </w:r>
            <w:r>
              <w:rPr>
                <w:b w:val="off"/>
                <w:color w:val="000000"/>
                <w:rFonts w:ascii="Times New Roman" w:hAnsi="Times New Roman" w:cs="Times New Roman" w:eastAsia="Times New Roman"/>
                <w:sz w:val="24"/>
              </w:rPr>
              <w:t>-	opatrenie je absolútne nesystémové vo vzťahu k školám, ktoré majú medzinárodné vzdelávacie programy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ods. 2</w:t>
              <w:br/>
            </w:r>
            <w:r>
              <w:rPr>
                <w:b w:val="off"/>
                <w:color w:val="000000"/>
                <w:rFonts w:ascii="Times New Roman" w:hAnsi="Times New Roman" w:cs="Times New Roman" w:eastAsia="Times New Roman"/>
                <w:sz w:val="24"/>
              </w:rPr>
              <w:t>verejný poskytovateľ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Verejný poskytovateľ výchovy a vzdelávania je škola, ktorá</w:t>
              <w:br/>
            </w:r>
            <w:r>
              <w:rPr>
                <w:b w:val="off"/>
                <w:color w:val="000000"/>
                <w:rFonts w:ascii="Times New Roman" w:hAnsi="Times New Roman" w:cs="Times New Roman" w:eastAsia="Times New Roman"/>
                <w:sz w:val="24"/>
              </w:rPr>
              <w:t>a)	prijíma na vzdelávanie prednostne deti a žiakov s trvalým pobytom v príslušnom verejnom školskom obvode,  deti a žiakov umiestnených na základe rozhodnutia súdu v zariadení, ktorého sídlo sa nachádza v príslušnom verejnom školskom obvode, a deti a žiakov s obvyklým pobytom ) v príslušnom verejnom školskom obvode; škola podľa odseku 3 písm. b) môže použiť najviac 20 % z jej kapacitných možností na prijatie detí alebo žiakov bez ohľadu na verejný školský obvod podľa zamerania zriaďovateľa,</w:t>
              <w:br/>
            </w:r>
            <w:r>
              <w:rPr>
                <w:b w:val="off"/>
                <w:color w:val="000000"/>
                <w:rFonts w:ascii="Times New Roman" w:hAnsi="Times New Roman" w:cs="Times New Roman" w:eastAsia="Times New Roman"/>
                <w:sz w:val="24"/>
              </w:rPr>
              <w:t xml:space="preserve">b)	nepodmieňuje poskytovanie výchovy a vzdelávania žiadnym protiplnením, a to ani nepriamo prostredníctvom protiplnenia pre iné subjekty, ak tieto protiplnenia majú priamu súvislosť s podmieňovaním poskytovania výchovy a vzdelávania; to neplatí, ak ide o príspevok na čiastočnú úhradu výdavkov materskej školy, najviac do výšky zodpovedajúcej sume určenej podľa osobitného predpisu ) v  obci podľa príslušného verejného školského obvodu, príspevky na čiastočnú úhradu nákladov spojených s činnosťou, výchovou, pobytom, ubytovaním a stravovaním v školských kluboch detí, centrách voľného času, školských internátoch, výchovných zariadeniach a zariadeniach školského stravovania podľa osobitného predpisu, )      </w:t>
              <w:br/>
            </w:r>
            <w:r>
              <w:rPr>
                <w:b w:val="off"/>
                <w:color w:val="000000"/>
                <w:rFonts w:ascii="Times New Roman" w:hAnsi="Times New Roman" w:cs="Times New Roman" w:eastAsia="Times New Roman"/>
                <w:sz w:val="24"/>
              </w:rPr>
              <w:t>c)	má školský vzdelávací program v súlade so štátnym vzdelávacím programom a s princípmi a cieľmi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prehodnotiť celú koncepciu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4</w:t>
              <w:br/>
            </w:r>
            <w:r>
              <w:rPr>
                <w:b w:val="off"/>
                <w:color w:val="000000"/>
                <w:rFonts w:ascii="Times New Roman" w:hAnsi="Times New Roman" w:cs="Times New Roman" w:eastAsia="Times New Roman"/>
                <w:sz w:val="24"/>
              </w:rPr>
              <w:t>doplnenie znenia – výročná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(4)	Výročnú správu zverejní škola alebo školské zariadenie na svojom webovom sídle do desiatich pracovných dní od jej schválenia.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(4)	Výročnú správu zverejní škola alebo školské zariadenie na svojom webovom sídle do desiatich pracovných dní od jej schválenia. Zriaďovateľ cirkevnej školy a súkromnej školy môže upustiť od zverejňovania výročnej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28.7.2025. Pripomienka vysvetlená 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3</w:t>
              <w:br/>
            </w:r>
            <w:r>
              <w:rPr>
                <w:b w:val="off"/>
                <w:color w:val="000000"/>
                <w:rFonts w:ascii="Times New Roman" w:hAnsi="Times New Roman" w:cs="Times New Roman" w:eastAsia="Times New Roman"/>
                <w:sz w:val="24"/>
              </w:rPr>
              <w:t>doplnenie znenia – zmena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(3) Zmena zriaďovateľa je možná len medzi </w:t>
              <w:br/>
            </w:r>
            <w:r>
              <w:rPr>
                <w:b w:val="off"/>
                <w:color w:val="000000"/>
                <w:rFonts w:ascii="Times New Roman" w:hAnsi="Times New Roman" w:cs="Times New Roman" w:eastAsia="Times New Roman"/>
                <w:sz w:val="24"/>
              </w:rPr>
              <w:t xml:space="preserve">a)	dvoma obcami, </w:t>
              <w:br/>
            </w:r>
            <w:r>
              <w:rPr>
                <w:b w:val="off"/>
                <w:color w:val="000000"/>
                <w:rFonts w:ascii="Times New Roman" w:hAnsi="Times New Roman" w:cs="Times New Roman" w:eastAsia="Times New Roman"/>
                <w:sz w:val="24"/>
              </w:rPr>
              <w:t>b)	obcou a samosprávnym krajom,</w:t>
              <w:br/>
            </w:r>
            <w:r>
              <w:rPr>
                <w:b w:val="off"/>
                <w:color w:val="000000"/>
                <w:rFonts w:ascii="Times New Roman" w:hAnsi="Times New Roman" w:cs="Times New Roman" w:eastAsia="Times New Roman"/>
                <w:sz w:val="24"/>
              </w:rPr>
              <w:t>c)	dvoma cirkevnými zriaďovateľmi,</w:t>
              <w:br/>
            </w:r>
            <w:r>
              <w:rPr>
                <w:b w:val="off"/>
                <w:color w:val="000000"/>
                <w:rFonts w:ascii="Times New Roman" w:hAnsi="Times New Roman" w:cs="Times New Roman" w:eastAsia="Times New Roman"/>
                <w:sz w:val="24"/>
              </w:rPr>
              <w:t>d)	dvoma súkromnými zriaďovateľmi alebo</w:t>
              <w:br/>
            </w:r>
            <w:r>
              <w:rPr>
                <w:b w:val="off"/>
                <w:color w:val="000000"/>
                <w:rFonts w:ascii="Times New Roman" w:hAnsi="Times New Roman" w:cs="Times New Roman" w:eastAsia="Times New Roman"/>
                <w:sz w:val="24"/>
              </w:rPr>
              <w:t>e)	cirkevným zriaďovateľom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Zmena zriaďovateľa je možná len medzi </w:t>
              <w:br/>
            </w:r>
            <w:r>
              <w:rPr>
                <w:b w:val="off"/>
                <w:color w:val="000000"/>
                <w:rFonts w:ascii="Times New Roman" w:hAnsi="Times New Roman" w:cs="Times New Roman" w:eastAsia="Times New Roman"/>
                <w:sz w:val="24"/>
              </w:rPr>
              <w:t xml:space="preserve">a)	dvoma obcami, </w:t>
              <w:br/>
            </w:r>
            <w:r>
              <w:rPr>
                <w:b w:val="off"/>
                <w:color w:val="000000"/>
                <w:rFonts w:ascii="Times New Roman" w:hAnsi="Times New Roman" w:cs="Times New Roman" w:eastAsia="Times New Roman"/>
                <w:sz w:val="24"/>
              </w:rPr>
              <w:t>b)	obcou a samosprávnym krajom,</w:t>
              <w:br/>
            </w:r>
            <w:r>
              <w:rPr>
                <w:b w:val="off"/>
                <w:color w:val="000000"/>
                <w:rFonts w:ascii="Times New Roman" w:hAnsi="Times New Roman" w:cs="Times New Roman" w:eastAsia="Times New Roman"/>
                <w:sz w:val="24"/>
              </w:rPr>
              <w:t>c)	dvoma cirkevnými zriaďovateľmi,</w:t>
              <w:br/>
            </w:r>
            <w:r>
              <w:rPr>
                <w:b w:val="off"/>
                <w:color w:val="000000"/>
                <w:rFonts w:ascii="Times New Roman" w:hAnsi="Times New Roman" w:cs="Times New Roman" w:eastAsia="Times New Roman"/>
                <w:sz w:val="24"/>
              </w:rPr>
              <w:t>d)	dvoma súkromnými zriaďovateľmi,</w:t>
              <w:br/>
            </w:r>
            <w:r>
              <w:rPr>
                <w:b w:val="off"/>
                <w:color w:val="000000"/>
                <w:rFonts w:ascii="Times New Roman" w:hAnsi="Times New Roman" w:cs="Times New Roman" w:eastAsia="Times New Roman"/>
                <w:sz w:val="24"/>
              </w:rPr>
              <w:t>e)	cirkevným zriaďovateľom a súkromným zriaďovateľom,</w:t>
              <w:br/>
            </w:r>
            <w:r>
              <w:rPr>
                <w:b w:val="off"/>
                <w:color w:val="000000"/>
                <w:rFonts w:ascii="Times New Roman" w:hAnsi="Times New Roman" w:cs="Times New Roman" w:eastAsia="Times New Roman"/>
                <w:sz w:val="24"/>
              </w:rPr>
              <w:t xml:space="preserve">f)	obcou a cirkevným zriaďovateľom, </w:t>
              <w:br/>
            </w:r>
            <w:r>
              <w:rPr>
                <w:b w:val="off"/>
                <w:color w:val="000000"/>
                <w:rFonts w:ascii="Times New Roman" w:hAnsi="Times New Roman" w:cs="Times New Roman" w:eastAsia="Times New Roman"/>
                <w:sz w:val="24"/>
              </w:rPr>
              <w:t>g)	obcou a súkromným zriaďovateľom,</w:t>
              <w:br/>
            </w:r>
            <w:r>
              <w:rPr>
                <w:b w:val="off"/>
                <w:color w:val="000000"/>
                <w:rFonts w:ascii="Times New Roman" w:hAnsi="Times New Roman" w:cs="Times New Roman" w:eastAsia="Times New Roman"/>
                <w:sz w:val="24"/>
              </w:rPr>
              <w:t xml:space="preserve">h)	samosprávnym krajom a cirkevným zriaďovateľom, </w:t>
              <w:br/>
            </w:r>
            <w:r>
              <w:rPr>
                <w:b w:val="off"/>
                <w:color w:val="000000"/>
                <w:rFonts w:ascii="Times New Roman" w:hAnsi="Times New Roman" w:cs="Times New Roman" w:eastAsia="Times New Roman"/>
                <w:sz w:val="24"/>
              </w:rPr>
              <w:t>i)	samosprávnym krajom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navrhovaná úprava úplne zamedzuje zmene zriaďovateľa z verejnoprávneho na súkromnoprávneho, a to aj napriek úspešným príbehom takmer všetkých podnikových škôl, ako aj ďalších škôl, ktoré úspešne prešli v uplynulej dekáde takouto transformáciou</w:t>
              <w:br/>
            </w:r>
            <w:r>
              <w:rPr>
                <w:b w:val="off"/>
                <w:color w:val="000000"/>
                <w:rFonts w:ascii="Times New Roman" w:hAnsi="Times New Roman" w:cs="Times New Roman" w:eastAsia="Times New Roman"/>
                <w:sz w:val="24"/>
              </w:rPr>
              <w:t>-	vzhľadom na početnosť existujúcich škôl a spoločný záujem verejného sektora a zamestnávateľov na racionalizácii siete škôl, záujme na špecializácii odborného školstva v úzkej väzbe na trh práce považujeme tento krok za krok späť, ktorý nie je odôvodnený oprávnenými záujmami stakeholderov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 ods. 8</w:t>
              <w:br/>
            </w:r>
            <w:r>
              <w:rPr>
                <w:b w:val="off"/>
                <w:color w:val="000000"/>
                <w:rFonts w:ascii="Times New Roman" w:hAnsi="Times New Roman" w:cs="Times New Roman" w:eastAsia="Times New Roman"/>
                <w:sz w:val="24"/>
              </w:rPr>
              <w:t>doplnenie znenia – pôsobnosť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Zriaďovateľ cirkevnej školy a súkromnej školy môže určiť svoju pôsobnosť voči ním zriaďovanej škole aj nad rámec ustanovenia ods. 1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vykonávanie práv a povinností nad rámec právnom chránených záujmov má byť v prípade súkromnoprávnych zriaďovateľov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1</w:t>
              <w:br/>
            </w:r>
            <w:r>
              <w:rPr>
                <w:b w:val="off"/>
                <w:color w:val="000000"/>
                <w:rFonts w:ascii="Times New Roman" w:hAnsi="Times New Roman" w:cs="Times New Roman" w:eastAsia="Times New Roman"/>
                <w:sz w:val="24"/>
              </w:rPr>
              <w:t>doplnenie znenia – nezisková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Zriaďovateľ školy alebo školského zariadenia zriadeného podľa predpisov účinných do 31. decembra 2025, ktorá je právnickou osobou, je povinný zabezpečiť všetky úkony smerujúce k tomu, aby sa škola alebo školské zariadenie od 1. januára 2028 stali</w:t>
              <w:br/>
            </w:r>
            <w:r>
              <w:rPr>
                <w:b w:val="off"/>
                <w:color w:val="000000"/>
                <w:rFonts w:ascii="Times New Roman" w:hAnsi="Times New Roman" w:cs="Times New Roman" w:eastAsia="Times New Roman"/>
                <w:sz w:val="24"/>
              </w:rPr>
              <w:t>a)	rozpočtovou organizáciou obce, rozpočtovou organizáciou samosprávneho kraja alebo štátnou rozpočtovou organizáciou, ak je zriaďovateľom obec, samosprávny kraj, regionálny úrad alebo ústredný orgán štátnej správy, a k 31. decembru 2027 má formu hospodárenia rozpočtová organizácia,</w:t>
              <w:br/>
            </w:r>
            <w:r>
              <w:rPr>
                <w:b w:val="off"/>
                <w:color w:val="000000"/>
                <w:rFonts w:ascii="Times New Roman" w:hAnsi="Times New Roman" w:cs="Times New Roman" w:eastAsia="Times New Roman"/>
                <w:sz w:val="24"/>
              </w:rPr>
              <w:t>b)	príspevkovou organizáciou obce, príspevkovou organizáciou samosprávneho kraja alebo štátnou rozpočtovou organizáciou, ak je zriaďovateľom obec, samosprávny kraj, regionálny úrad alebo ústredný orgán štátnej správy, a k 31. decembru 2027 má formu hospodárenia príspevková organizácia,</w:t>
              <w:br/>
            </w:r>
            <w:r>
              <w:rPr>
                <w:b w:val="off"/>
                <w:color w:val="000000"/>
                <w:rFonts w:ascii="Times New Roman" w:hAnsi="Times New Roman" w:cs="Times New Roman" w:eastAsia="Times New Roman"/>
                <w:sz w:val="24"/>
              </w:rPr>
              <w:t>c)	neziskovou organizáciou, ak je zriaďovateľom cirkevný zriaďovateľ alebo súkromný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 školy alebo školského zariadenia zriadeného podľa predpisov účinných do 31. decembra 2025, ktorá je právnickou osobou, je povinný zabezpečiť všetky úkony smerujúce k tomu, aby sa škola alebo školské zariadenie od 1. januára 2028 stali</w:t>
              <w:br/>
            </w:r>
            <w:r>
              <w:rPr>
                <w:b w:val="off"/>
                <w:color w:val="000000"/>
                <w:rFonts w:ascii="Times New Roman" w:hAnsi="Times New Roman" w:cs="Times New Roman" w:eastAsia="Times New Roman"/>
                <w:sz w:val="24"/>
              </w:rPr>
              <w:t>a)	rozpočtovou organizáciou obce, rozpočtovou organizáciou samosprávneho kraja alebo štátnou rozpočtovou organizáciou, ak je zriaďovateľom obec, samosprávny kraj, regionálny úrad alebo ústredný orgán štátnej správy, a k 31. decembru 2027 má formu hospodárenia rozpočtová organizácia,</w:t>
              <w:br/>
            </w:r>
            <w:r>
              <w:rPr>
                <w:b w:val="off"/>
                <w:color w:val="000000"/>
                <w:rFonts w:ascii="Times New Roman" w:hAnsi="Times New Roman" w:cs="Times New Roman" w:eastAsia="Times New Roman"/>
                <w:sz w:val="24"/>
              </w:rPr>
              <w:t>b)	príspevkovou organizáciou obce, príspevkovou organizáciou samosprávneho kraja alebo štátnou rozpočtovou organizáciou, ak je zriaďovateľom obec, samosprávny kraj, regionálny úrad alebo ústredný orgán štátnej správy, a k 31. decembru 2027 má formu hospodárenia príspevková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zásadné pripomienky týkajúce sa nevhodnosti NO ako určenej právnej formy školy navrhujeme vypustenie nesplniteľnej požiadavky na právnu formu NO</w:t>
              <w:br/>
            </w:r>
            <w:r>
              <w:rPr>
                <w:b w:val="off"/>
                <w:color w:val="000000"/>
                <w:rFonts w:ascii="Times New Roman" w:hAnsi="Times New Roman" w:cs="Times New Roman" w:eastAsia="Times New Roman"/>
                <w:sz w:val="24"/>
              </w:rPr>
              <w:t>-	uvedená úprava zosúladí aj následok podľa § 74 ods. 2, ktorý by sa v takom prípade týkal len verejnoprávnych zriaďovateľov, pre ktorých je podmienka splniteľná v zmysle platných právnych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znenie upravené na základe vzájomnej dohody.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3</w:t>
              <w:br/>
            </w:r>
            <w:r>
              <w:rPr>
                <w:b w:val="off"/>
                <w:color w:val="000000"/>
                <w:rFonts w:ascii="Times New Roman" w:hAnsi="Times New Roman" w:cs="Times New Roman" w:eastAsia="Times New Roman"/>
                <w:sz w:val="24"/>
              </w:rPr>
              <w:t>doplnenie znenia – nezískanie subjektivity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(1) Ak škola alebo školské zariadenie zriadené podľa predpisov účinných do 31. decembra 2025 nie je právnickou osobou, zriaďovateľ je povinný zabezpečiť všetky úkony smerujúce k tomu, aby sa od 1. januára 2028 stala právnickou osobou podľa druhu zriaďovateľa podľa predpisov účinných od 1. januára 2026, organizačnou zložkou alebo súčasťou spojenej školy alebo spojeného školského zariadenia alebo alebo elokovaným pracoviskom školy alebo školského zariadenia, inak škola alebo školské zariadenie k 1. januáru 2028 zaniká. Ak ide o materskú školu, zriaďovateľ je povinný zabezpečiť všetky úkony smerujúce k tomu, aby sa od 1. januára 2030 stala právnickou osobou podľa druhu zriaďovateľa podľa predpisov účinných od 1. januára 2026, organizačnou zložkou spojenej školy alebo elokovaným pracoviskom školy, inak materská škola k 1. januáru 2030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škola alebo školské zariadenie zriadené podľa predpisov účinných do 31. decembra 2025 nie je právnickou osobou, zriaďovateľ je povinný zabezpečiť všetky úkony smerujúce k tomu, aby sa od 1. januára 2028 stala právnickou osobou podľa druhu zriaďovateľa podľa predpisov účinných od 1. januára 2026, organizačnou zložkou alebo súčasťou spojenej školy alebo spojeného školského zariadenia alebo alebo elokovaným pracoviskom školy alebo školského zariadenia, inak škola alebo školské zariadenie k 1. januáru 2028 zaniká. Ak ide o materskú školu, zriaďovateľ je povinný zabezpečiť všetky úkony smerujúce k tomu, aby sa od 1. januára 2030 stala právnickou osobou podľa druhu zriaďovateľa podľa predpisov účinných od 1. januára 2026, organizačnou zložkou spojenej školy alebo elokovaným pracoviskom školy, inak materská škola k 1. januáru 2030 zaniká. Uvedené sa netýka cirkevných škôl a súkromných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zásadné pripomienky týkajúce sa nemožnosti dodatočného vytvorenia právnej formy (ZP § 2 ods. 1)</w:t>
              <w:br/>
            </w:r>
            <w:r>
              <w:rPr>
                <w:b w:val="off"/>
                <w:color w:val="000000"/>
                <w:rFonts w:ascii="Times New Roman" w:hAnsi="Times New Roman" w:cs="Times New Roman" w:eastAsia="Times New Roman"/>
                <w:sz w:val="24"/>
              </w:rPr>
              <w:t>-	pri súkromných školách rozpor s ochranou podnikateľského prostredia bez možnosti realizovania zmeny</w:t>
              <w:br/>
            </w:r>
            <w:r>
              <w:rPr>
                <w:b w:val="off"/>
                <w:color w:val="000000"/>
                <w:rFonts w:ascii="Times New Roman" w:hAnsi="Times New Roman" w:cs="Times New Roman" w:eastAsia="Times New Roman"/>
                <w:sz w:val="24"/>
              </w:rPr>
              <w:t>-	v prípade škôl bez právnej subjektivity hrozí ich zánik podľa § 74 ods. 3 k 01.01.2028</w:t>
              <w:br/>
            </w:r>
            <w:r>
              <w:rPr>
                <w:b w:val="off"/>
                <w:color w:val="000000"/>
                <w:rFonts w:ascii="Times New Roman" w:hAnsi="Times New Roman" w:cs="Times New Roman" w:eastAsia="Times New Roman"/>
                <w:sz w:val="24"/>
              </w:rPr>
              <w:t xml:space="preserve">-	v prípade už zriadenej školy bez právnej subjektivity nie je možnosť vzniku školy so subjektivitou v rámci legislatívneho rámca SR (dodatočného vytvorenia právnej formy) </w:t>
              <w:br/>
            </w:r>
            <w:r>
              <w:rPr>
                <w:b w:val="off"/>
                <w:color w:val="000000"/>
                <w:rFonts w:ascii="Times New Roman" w:hAnsi="Times New Roman" w:cs="Times New Roman" w:eastAsia="Times New Roman"/>
                <w:sz w:val="24"/>
              </w:rPr>
              <w:t>-	spoločne s požiadavkou na povinnú právnu formu neziskovej organizácie nie je možné transformovať „organizačnú časť“ inej právnickej osoby (ani právnickú osobu samotnú, bez ohľadu na jej právnu formu) na neziskovú organizáciu (rozpor so zákonom 213/1997 Z. z., ako aj celkovou koncepciou vzniku právnických osôb v legislatíve SR)</w:t>
              <w:br/>
            </w:r>
            <w:r>
              <w:rPr>
                <w:b w:val="off"/>
                <w:color w:val="000000"/>
                <w:rFonts w:ascii="Times New Roman" w:hAnsi="Times New Roman" w:cs="Times New Roman" w:eastAsia="Times New Roman"/>
                <w:sz w:val="24"/>
              </w:rPr>
              <w:t>-	opatrenie sa dotýka jednak škôl bez právnej subjektivity verejnoprávnych zriaďovateľov (podľa rozpisu normatívu 2025 cca 0 SŠ, 336 ZŠ a 1675 MŚ), ako aj súkromnoprávnych zriaďovateľov (podľa rozpisu normatívu 2025 cca 3 SŠ, 17 ZŠ a 183 MŠ)</w:t>
              <w:br/>
            </w:r>
            <w:r>
              <w:rPr>
                <w:b w:val="off"/>
                <w:color w:val="000000"/>
                <w:rFonts w:ascii="Times New Roman" w:hAnsi="Times New Roman" w:cs="Times New Roman" w:eastAsia="Times New Roman"/>
                <w:sz w:val="24"/>
              </w:rPr>
              <w:t>-	vzhľadom na možnosť verejnoprávnych zriaďovateľov zriadiť podriadené rozpočtové alebo príspevkové organizácie, nie je zrejmý účel opatrenia vo vzťahu k súkromnoprávnym zriaďovateľom, ktorých opatrenie negatívne ovplyvní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28.7.2025. Pripomienka vysvetlená, znenie upravené na základe vzájomnej dohody.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Znenie § 10 ods. 6 navrhujeme preformulovať nasledovne: „Prezentácie projektu riadenia sa okrem členov výberovej komisie môže zúčastniť každý rodič a iná fyzická osoba než rodič, ktorá má dieťa zverené do osobnej starostlivosti alebo do pestúnskej starostlivosti na základe rozhodnutia súdu, poručník alebo opatrovník (ďalej len „zákonný zástupca“) detí a žiakov školy alebo školského zariadenia, každý zamestnanec školy alebo školského zariadenia a každý člen rady školy, ktorý nie je členom výberovej komisie, každý člen školského parlamentu a každý člen kontrolnej rady a zástupcov stavovskej alebo profesijnej organizácie s vecnou pôsobnosťou k odborom vzdelávania školy. Súčasťou prezentácie sú aj otázky zúčastnených. Zasadnutie výberovej komisie, ktoré nasleduje po skončení prezentácie projektu riadenia, je neverejné.“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Stredné školy, majú kľúčovú úlohu pri príprave žiakov na budúce povolania. Zástupcovia zamestnávateľov – stavovských alebo profesijných organizácií (z podnikov, firiem, cechov, komôr) sú tí, ktorí najlepšie poznajú aktuálne a budúce požiadavky trhu práce na absolventov. ch prítomnosť umožňuje riaditeľovi predstaviť, ako plánuje školu rozvíjať tak, aby absolventi mali kompetencie, ktoré sú pre zamestnávateľov relevantné a žiadané. Môžu posúdiť, či projekt riadenia reflektuje potreby praxe. </w:t>
              <w:br/>
            </w:r>
            <w:r>
              <w:rPr>
                <w:b w:val="off"/>
                <w:color w:val="000000"/>
                <w:rFonts w:ascii="Times New Roman" w:hAnsi="Times New Roman" w:cs="Times New Roman" w:eastAsia="Times New Roman"/>
                <w:sz w:val="24"/>
              </w:rPr>
              <w:t xml:space="preserve">Zástupcovia SaPO môžu kriticky posúdiť reálnosť a ambície plánov riaditeľa v oblasti spolupráce s praxou. </w:t>
              <w:br/>
            </w:r>
            <w:r>
              <w:rPr>
                <w:b w:val="off"/>
                <w:color w:val="000000"/>
                <w:rFonts w:ascii="Times New Roman" w:hAnsi="Times New Roman" w:cs="Times New Roman" w:eastAsia="Times New Roman"/>
                <w:sz w:val="24"/>
              </w:rPr>
              <w:t>Silné partnerstvá s podnikateľskou sférou sú pre stredné školy čoraz dôležitejšie nielen z hľadiska uplatnenia absolventov, ale aj pri získavaní finančných zdrojov, modernizácie vybavenia a know-how. Účasť zamestnávateľov na prezentácii je príležitosťou pre kandidáta na riaditeľa ukázať, ako plánuje rozvíjať tieto partnerstvá a získavať podporu pre školu.</w:t>
              <w:br/>
            </w:r>
            <w:r>
              <w:rPr>
                <w:b w:val="off"/>
                <w:color w:val="000000"/>
                <w:rFonts w:ascii="Times New Roman" w:hAnsi="Times New Roman" w:cs="Times New Roman" w:eastAsia="Times New Roman"/>
                <w:sz w:val="24"/>
              </w:rPr>
              <w:t xml:space="preserve">Okrem pohľadu rodičov, zamestnancov a rady školy, prinášajú zamestnávatelia strategický pohľad zvonka, orientovaný na hospodárske a rozvojové potreby regiónu. Ich spätná väzba môže byť cenným príspevkom pre výberovú komisiu pri komplexnom posúdení kandidáta. </w:t>
              <w:br/>
            </w:r>
            <w:r>
              <w:rPr>
                <w:b w:val="off"/>
                <w:color w:val="000000"/>
                <w:rFonts w:ascii="Times New Roman" w:hAnsi="Times New Roman" w:cs="Times New Roman" w:eastAsia="Times New Roman"/>
                <w:sz w:val="24"/>
              </w:rPr>
              <w:t>Verejné zodpovedanie otázok, často aj kritických, preveruje schopnosť kandidáta pohotovo reagovať, argumentovať a obhájiť svoje vízie pod tlakom.</w:t>
              <w:br/>
            </w:r>
            <w:r>
              <w:rPr>
                <w:b w:val="off"/>
                <w:color w:val="000000"/>
                <w:rFonts w:ascii="Times New Roman" w:hAnsi="Times New Roman" w:cs="Times New Roman" w:eastAsia="Times New Roman"/>
                <w:sz w:val="24"/>
              </w:rPr>
              <w:t>Odhaľuje jeho komunikačné zručnosti, diplomaciu a schopnosť jednať s rôznymi zainteresovanými stranami, čo je pre riaditeľa veľkej školy nevyhnutné.</w:t>
              <w:br/>
            </w:r>
            <w:r>
              <w:rPr>
                <w:b w:val="off"/>
                <w:color w:val="000000"/>
                <w:rFonts w:ascii="Times New Roman" w:hAnsi="Times New Roman" w:cs="Times New Roman" w:eastAsia="Times New Roman"/>
                <w:sz w:val="24"/>
              </w:rPr>
              <w:t>Ukazuje, či kandidát sa len narýchlo naučil teóriu, alebo či je skutočne pripravený čeliť reálnym výzvam a diskusii o svojich plánoch.</w:t>
              <w:br/>
            </w:r>
            <w:r>
              <w:rPr>
                <w:b w:val="off"/>
                <w:color w:val="000000"/>
                <w:rFonts w:ascii="Times New Roman" w:hAnsi="Times New Roman" w:cs="Times New Roman" w:eastAsia="Times New Roman"/>
                <w:sz w:val="24"/>
              </w:rPr>
              <w:t>Ak má široká verejnosť možnosť priamo sa pýtať a byť svedkom odpovedí, zvyšuje to dôveru v celý výberový proces a v konečné rozhodnutie.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preformulované tak, že prezentácia bude vo všeobecnosti verejná.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7</w:t>
              <w:br/>
            </w:r>
            <w:r>
              <w:rPr>
                <w:b w:val="off"/>
                <w:color w:val="000000"/>
                <w:rFonts w:ascii="Times New Roman" w:hAnsi="Times New Roman" w:cs="Times New Roman" w:eastAsia="Times New Roman"/>
                <w:sz w:val="24"/>
              </w:rPr>
              <w:t>Znenie § 10 ods. 7 navrhujeme preformulovať nasledovne: „Výberová komisia zhodnotí výberové konanie a verejným hlasovaním určí poradie uchádzačov, ktoré predloží zriaďovateľovi do troch pracovných dní odo dňa uskutočnenia hlasovania.“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zabezpečuje zvýšenú transparentnosť. Verejné hlasovanie znamená, že každý prítomný (vrátane uchádzačov, prítomnej verejnosti a zainteresovaných strán) vie, ako hlasoval každý člen komisie. Tým sa minimalizujú špekulácie a podozrenia z netransparentných alebo zákulisných dohôd. Keďže je hlasovanie verejné, členovia komisie sú nútení prijať väčšiu osobnú zodpovednosť za svoje rozhodnutie. To ich podnecuje k tomu, aby hlasovali na základe objektívnych kritérií a nie na základe osobných preferencií alebo vonkajších tlakov.</w:t>
              <w:br/>
            </w:r>
            <w:r>
              <w:rPr>
                <w:b w:val="off"/>
                <w:color w:val="000000"/>
                <w:rFonts w:ascii="Times New Roman" w:hAnsi="Times New Roman" w:cs="Times New Roman" w:eastAsia="Times New Roman"/>
                <w:sz w:val="24"/>
              </w:rPr>
              <w:t xml:space="preserve">Verejné hlasovanie posilňuje dôveru celej komunity (rodičov, zamestnancov, žiakov, zriaďovateľa, verejnosti) v spravodlivosť a integritu výberového konania. Ak je proces transparentný, je menej pravdepodobné, že výsledky budú spochybňované. </w:t>
              <w:br/>
            </w:r>
            <w:r>
              <w:rPr>
                <w:b w:val="off"/>
                <w:color w:val="000000"/>
                <w:rFonts w:ascii="Times New Roman" w:hAnsi="Times New Roman" w:cs="Times New Roman" w:eastAsia="Times New Roman"/>
                <w:sz w:val="24"/>
              </w:rPr>
              <w:t>Akýkoľvek pokus o manipuláciu s výsledkami hlasovania by bol v prípade verejného hlasovania okamžite viditeľný. Tým sa značne znižuje priestor pre nekalé praktiky.</w:t>
              <w:br/>
            </w:r>
            <w:r>
              <w:rPr>
                <w:b w:val="off"/>
                <w:color w:val="000000"/>
                <w:rFonts w:ascii="Times New Roman" w:hAnsi="Times New Roman" w:cs="Times New Roman" w:eastAsia="Times New Roman"/>
                <w:sz w:val="24"/>
              </w:rPr>
              <w:t>Verejné hlasovanie tak prispieva k celkovej dôveryhodnosti a férovosti výberu riaditeľa školy, čo je pre takú dôležitú verejnú funkciu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Zvýšenie transparentnosti zabezpečené verejnosťou prezentácie projektu. Nie je cieľom verejnosť hlasovania. Štandardne hlasovanie o personálnych otázkach býva neverejné.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Ust. § 11 ods. 1 navrhujeme preformulovať nasledovne: „Členmi výberovej komisie sú</w:t>
              <w:br/>
            </w:r>
            <w:r>
              <w:rPr>
                <w:b w:val="off"/>
                <w:color w:val="000000"/>
                <w:rFonts w:ascii="Times New Roman" w:hAnsi="Times New Roman" w:cs="Times New Roman" w:eastAsia="Times New Roman"/>
                <w:sz w:val="24"/>
              </w:rPr>
              <w:t>a)	predseda rady školy,</w:t>
              <w:br/>
            </w:r>
            <w:r>
              <w:rPr>
                <w:b w:val="off"/>
                <w:color w:val="000000"/>
                <w:rFonts w:ascii="Times New Roman" w:hAnsi="Times New Roman" w:cs="Times New Roman" w:eastAsia="Times New Roman"/>
                <w:sz w:val="24"/>
              </w:rPr>
              <w:t>b)	 dvaja zástupcovia zriaďovateľa, z ktorého jeden z nich je zároveň predsedom výberovej komisie,</w:t>
              <w:br/>
            </w:r>
            <w:r>
              <w:rPr>
                <w:b w:val="off"/>
                <w:color w:val="000000"/>
                <w:rFonts w:ascii="Times New Roman" w:hAnsi="Times New Roman" w:cs="Times New Roman" w:eastAsia="Times New Roman"/>
                <w:sz w:val="24"/>
              </w:rPr>
              <w:t>d)	zástupca regionálneho úradu; to neplatí, ak je zriaďovateľom regionálny úrad,</w:t>
              <w:br/>
            </w:r>
            <w:r>
              <w:rPr>
                <w:b w:val="off"/>
                <w:color w:val="000000"/>
                <w:rFonts w:ascii="Times New Roman" w:hAnsi="Times New Roman" w:cs="Times New Roman" w:eastAsia="Times New Roman"/>
                <w:sz w:val="24"/>
              </w:rPr>
              <w:t xml:space="preserve">e)	zástupca stavovskej organizácie alebo profesijnej organizácie, ak ide o </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f)	zástupca ministerstva zdravotníctva, ak ide o strednú zdravotnícku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posilniť úlohu zriaďovateľa a jeho zodpovednosti. Zriaďovateľ je právnická osoba zodpovedná za správny chod školy. Tým, že má dvoch zástupcov zriaďovateľa a jednému z nich (a nie predsedovi rady školy) je daná funkcia predsedu výberovej komisie, posilňujete jeho vplyv a priamu zodpovednosť za celý proces a jeho výsledok. Zriaďovateľ nesie hlavnú zodpovednosť za vymenovanie riaditeľa, a preto by mal mať aj silnú pozíciu pri jeho výbere. Prítomnosť dvoch zástupcov zriaďovateľa zabezpečí komplexnejší prehľad o strategických zámeroch zriaďovateľa voči škole a zefektívni rozhodovanie.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Počet zástupcov za zriaďovateľa rozšírený s tým, že predsedom výberovej komisie zostáva predseda rady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6</w:t>
              <w:br/>
            </w:r>
            <w:r>
              <w:rPr>
                <w:b w:val="off"/>
                <w:color w:val="000000"/>
                <w:rFonts w:ascii="Times New Roman" w:hAnsi="Times New Roman" w:cs="Times New Roman" w:eastAsia="Times New Roman"/>
                <w:sz w:val="24"/>
              </w:rPr>
              <w:t xml:space="preserve">§ 13 ods. 6 navrhujeme preformulovať nasledovne: „Zriaďovateľ môže odvolať riaditeľa </w:t>
              <w:br/>
            </w:r>
            <w:r>
              <w:rPr>
                <w:b w:val="off"/>
                <w:color w:val="000000"/>
                <w:rFonts w:ascii="Times New Roman" w:hAnsi="Times New Roman" w:cs="Times New Roman" w:eastAsia="Times New Roman"/>
                <w:sz w:val="24"/>
              </w:rPr>
              <w:t xml:space="preserve">a)	na odôvodnený návrh rady školy alebo </w:t>
              <w:br/>
            </w:r>
            <w:r>
              <w:rPr>
                <w:b w:val="off"/>
                <w:color w:val="000000"/>
                <w:rFonts w:ascii="Times New Roman" w:hAnsi="Times New Roman" w:cs="Times New Roman" w:eastAsia="Times New Roman"/>
                <w:sz w:val="24"/>
              </w:rPr>
              <w:t>b)	ak riaditeľ nezabráni činnosti politickej strany alebo politického hnutia a ich propagácii v škole alebo v školskom zariadení.</w:t>
              <w:br/>
            </w:r>
            <w:r>
              <w:rPr>
                <w:b w:val="off"/>
                <w:color w:val="000000"/>
                <w:rFonts w:ascii="Times New Roman" w:hAnsi="Times New Roman" w:cs="Times New Roman" w:eastAsia="Times New Roman"/>
                <w:sz w:val="24"/>
              </w:rPr>
              <w:t>c) na odôvodnený návrhy stavovskej a profesijnej organizácie, podľa prevahy vecne príslušných odborov vzdelávania ak ide o strednú odbornú školu alebo strednú priemyselnú školu. Takýto návrh zriaďovateľ musí prerokovať a svoje rozhodnutie musí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Stredné odborné školy a stredné priemyselné školy majú za úlohu pripravovať žiakov priamo pre potreby trhu práce. Stavovské a profesijné organizácie sú tými, ktoré najlepšie poznajú aktuálne a budúce požiadavky praxe na absolventov.</w:t>
              <w:br/>
            </w:r>
            <w:r>
              <w:rPr>
                <w:b w:val="off"/>
                <w:color w:val="000000"/>
                <w:rFonts w:ascii="Times New Roman" w:hAnsi="Times New Roman" w:cs="Times New Roman" w:eastAsia="Times New Roman"/>
                <w:sz w:val="24"/>
              </w:rPr>
              <w:t>Ak riaditeľ neplní svoju úlohu pri zabezpečovaní kvality odborného vzdelávania, napríklad nereaguje na zmeny v technológiách, neudržiava partnerstvá s firmami, alebo absolventi nemajú uplatnenie, stavovské a profesijné organizácie sú prví, ktorí to pocítia a majú legitimitu na to upozorniť.</w:t>
              <w:br/>
            </w:r>
            <w:r>
              <w:rPr>
                <w:b w:val="off"/>
                <w:color w:val="000000"/>
                <w:rFonts w:ascii="Times New Roman" w:hAnsi="Times New Roman" w:cs="Times New Roman" w:eastAsia="Times New Roman"/>
                <w:sz w:val="24"/>
              </w:rPr>
              <w:t>Návrh od týchto organizácií slúži ako dôležitý externý kontrolný mechanizmus kvality odborného vzdelávania. Ak tieto organizácie, ktoré priamo využívajú absolventov škôl, vyjadria nespokojnosť s riadením školy, je to silný signál o potenciálnych nedostatkoch v príprave študentov.</w:t>
              <w:br/>
            </w:r>
            <w:r>
              <w:rPr>
                <w:b w:val="off"/>
                <w:color w:val="000000"/>
                <w:rFonts w:ascii="Times New Roman" w:hAnsi="Times New Roman" w:cs="Times New Roman" w:eastAsia="Times New Roman"/>
                <w:sz w:val="24"/>
              </w:rPr>
              <w:t>Pre zriaďovateľa je to cenná spätná väzba z praxe, ktorá ho núti prehodnotiť fungovanie školy a rozhodovanie o jej vedení.</w:t>
              <w:br/>
            </w:r>
            <w:r>
              <w:rPr>
                <w:b w:val="off"/>
                <w:color w:val="000000"/>
                <w:rFonts w:ascii="Times New Roman" w:hAnsi="Times New Roman" w:cs="Times New Roman" w:eastAsia="Times New Roman"/>
                <w:sz w:val="24"/>
              </w:rPr>
              <w:t xml:space="preserve">Takýto mechanizmus motivuje riaditeľa k proaktívnej spolupráci so zamestnávateľmi a k neustálemu prispôsobovaniu vzdelávacích programov potrebám hospodárstva. </w:t>
              <w:br/>
            </w:r>
            <w:r>
              <w:rPr>
                <w:b w:val="off"/>
                <w:color w:val="000000"/>
                <w:rFonts w:ascii="Times New Roman" w:hAnsi="Times New Roman" w:cs="Times New Roman" w:eastAsia="Times New Roman"/>
                <w:sz w:val="24"/>
              </w:rPr>
              <w:t>Doplnenie klauzuly "Takýto návrh zriaďovateľ musí prerokovať a svoje rozhodnutie musí odôvodniť." je kľúčové. Nejde o automatické odvolanie, ale o povinnosť zriaďovateľa vážne sa zaoberať podnetom od relevantných externých partnerov.</w:t>
              <w:br/>
            </w:r>
            <w:r>
              <w:rPr>
                <w:b w:val="off"/>
                <w:color w:val="000000"/>
                <w:rFonts w:ascii="Times New Roman" w:hAnsi="Times New Roman" w:cs="Times New Roman" w:eastAsia="Times New Roman"/>
                <w:sz w:val="24"/>
              </w:rPr>
              <w:t>Toto ustanovenie zabezpečuje, že aj keď zriaďovateľ nemusí návrhu vyhovieť, je povinný transparentne a vecne zdôvodniť svoje rozhodnutie, čo zvyšuje zodpovednosť oboch strán (navrhovateľov aj zriaďovateľa).</w:t>
              <w:br/>
            </w:r>
            <w:r>
              <w:rPr>
                <w:b w:val="off"/>
                <w:color w:val="000000"/>
                <w:rFonts w:ascii="Times New Roman" w:hAnsi="Times New Roman" w:cs="Times New Roman" w:eastAsia="Times New Roman"/>
                <w:sz w:val="24"/>
              </w:rPr>
              <w:t>Zaradenie tohto bodu do zákona posilňuje prepojenie stredných odborných škôl so sektorom hospodárstva a zabezpečuje, že vedenie školy bude viac zodpovedné za kvalitu prípravy absolventov pre ich budúce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8</w:t>
              <w:br/>
            </w:r>
            <w:r>
              <w:rPr>
                <w:b w:val="off"/>
                <w:color w:val="000000"/>
                <w:rFonts w:ascii="Times New Roman" w:hAnsi="Times New Roman" w:cs="Times New Roman" w:eastAsia="Times New Roman"/>
                <w:sz w:val="24"/>
              </w:rPr>
              <w:t>Navrhujeme upraviť znenie § 18 ods. 8 nasledovne: „Členmi rady školy v strednej odbornej škole, strednej priemyselnej škole alebo v strednej odbornej škole pre žiakov so zdravotným znevýhodnením, ktorá má 11 členov, sú</w:t>
              <w:br/>
            </w:r>
            <w:r>
              <w:rPr>
                <w:b w:val="off"/>
                <w:color w:val="000000"/>
                <w:rFonts w:ascii="Times New Roman" w:hAnsi="Times New Roman" w:cs="Times New Roman" w:eastAsia="Times New Roman"/>
                <w:sz w:val="24"/>
              </w:rPr>
              <w:t xml:space="preserve">a)	dvaja zvolení zástupcovia pedagogických zamestnancov a odborných zamestnancov školy, </w:t>
              <w:br/>
            </w:r>
            <w:r>
              <w:rPr>
                <w:b w:val="off"/>
                <w:color w:val="000000"/>
                <w:rFonts w:ascii="Times New Roman" w:hAnsi="Times New Roman" w:cs="Times New Roman" w:eastAsia="Times New Roman"/>
                <w:sz w:val="24"/>
              </w:rPr>
              <w:t xml:space="preserve">b)	jeden zvolený zástupca ďalších zamestnancov školy, </w:t>
              <w:br/>
            </w:r>
            <w:r>
              <w:rPr>
                <w:b w:val="off"/>
                <w:color w:val="000000"/>
                <w:rFonts w:ascii="Times New Roman" w:hAnsi="Times New Roman" w:cs="Times New Roman" w:eastAsia="Times New Roman"/>
                <w:sz w:val="24"/>
              </w:rPr>
              <w:t>c)	traja zvolení zástupcovia zákonných zástupcov, ktorí nie sú zamestnancami školy,</w:t>
              <w:br/>
            </w:r>
            <w:r>
              <w:rPr>
                <w:b w:val="off"/>
                <w:color w:val="000000"/>
                <w:rFonts w:ascii="Times New Roman" w:hAnsi="Times New Roman" w:cs="Times New Roman" w:eastAsia="Times New Roman"/>
                <w:sz w:val="24"/>
              </w:rPr>
              <w:t>d)	predseda školského parlamentu; ak školský parlament v škole nepôsobí, členom rady školy je zástupca žiakov zvolený žiakmi,</w:t>
              <w:br/>
            </w:r>
            <w:r>
              <w:rPr>
                <w:b w:val="off"/>
                <w:color w:val="000000"/>
                <w:rFonts w:ascii="Times New Roman" w:hAnsi="Times New Roman" w:cs="Times New Roman" w:eastAsia="Times New Roman"/>
                <w:sz w:val="24"/>
              </w:rPr>
              <w:t>e)	 traja delegovaní zástupcovia zriaďovateľa a</w:t>
              <w:br/>
            </w:r>
            <w:r>
              <w:rPr>
                <w:b w:val="off"/>
                <w:color w:val="000000"/>
                <w:rFonts w:ascii="Times New Roman" w:hAnsi="Times New Roman" w:cs="Times New Roman" w:eastAsia="Times New Roman"/>
                <w:sz w:val="24"/>
              </w:rPr>
              <w:t>f)	 jeden delegovaný zástupca vecnej príslušnej stavovskej organizácie alebo profesijnej organizácie; v prípade ak vykonáva k odborom vzdelávania školy viacero stavovských alebo profesijných organizácií, deleguje zástupcu do rady každá stavovská alebo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v časti f) zabezpečí prepojenie s praxou a trhom práce. Pre stredné školy je kľúčové úzke prepojenie s potrebami trhu práce. Zvýšenie počtu zástupcov z priemyselného a odborného sektora (cez stavovské/profesijné organizácie alebo priamych zamestnávateľov) zabezpečuje, že sa v rade školy bude klásť väčší dôraz na relevantnosť vzdelávacích programov, uplatniteľnosť absolventov a inováciu v odbornom vzdelávaní.</w:t>
              <w:br/>
            </w:r>
            <w:r>
              <w:rPr>
                <w:b w:val="off"/>
                <w:color w:val="000000"/>
                <w:rFonts w:ascii="Times New Roman" w:hAnsi="Times New Roman" w:cs="Times New Roman" w:eastAsia="Times New Roman"/>
                <w:sz w:val="24"/>
              </w:rPr>
              <w:t>Títo zástupcovia môžu priniesť do rady školy nielen perspektívu trhu práce, ale aj potenciálne príležitosti pre duálne vzdelávanie, stáže, získavanie materiálneho vybavenia alebo finančných prostriedkov pre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nastavenie vníma predkladateľ za postačujúce, ak bude v rade zástupca stavovských a profesijných organizácií.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vypustenie FO z okruhu zriaďovateľov</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Zriaďovateľom školy alebo školského zariadenia je</w:t>
              <w:br/>
            </w:r>
            <w:r>
              <w:rPr>
                <w:b w:val="off"/>
                <w:color w:val="000000"/>
                <w:rFonts w:ascii="Times New Roman" w:hAnsi="Times New Roman" w:cs="Times New Roman" w:eastAsia="Times New Roman"/>
                <w:sz w:val="24"/>
              </w:rPr>
              <w:t>a)	obec alebo mestská časť, ak ide o hlavné mesto Slovenskej republiky Bratislavu alebo o mesto Košice (ďalej len „obec“),</w:t>
              <w:br/>
            </w:r>
            <w:r>
              <w:rPr>
                <w:b w:val="off"/>
                <w:color w:val="000000"/>
                <w:rFonts w:ascii="Times New Roman" w:hAnsi="Times New Roman" w:cs="Times New Roman" w:eastAsia="Times New Roman"/>
                <w:sz w:val="24"/>
              </w:rPr>
              <w:t>b)	samosprávny kraj,</w:t>
              <w:br/>
            </w:r>
            <w:r>
              <w:rPr>
                <w:b w:val="off"/>
                <w:color w:val="000000"/>
                <w:rFonts w:ascii="Times New Roman" w:hAnsi="Times New Roman" w:cs="Times New Roman" w:eastAsia="Times New Roman"/>
                <w:sz w:val="24"/>
              </w:rPr>
              <w:t>c)	regionálny úrad,</w:t>
              <w:br/>
            </w:r>
            <w:r>
              <w:rPr>
                <w:b w:val="off"/>
                <w:color w:val="000000"/>
                <w:rFonts w:ascii="Times New Roman" w:hAnsi="Times New Roman" w:cs="Times New Roman" w:eastAsia="Times New Roman"/>
                <w:sz w:val="24"/>
              </w:rPr>
              <w:t>d)	štátom uznaná cirkev alebo štátom uznaná náboženská spoločnosť (ďalej len „cirkevný zriaďovateľ“),</w:t>
              <w:br/>
            </w:r>
            <w:r>
              <w:rPr>
                <w:b w:val="off"/>
                <w:color w:val="000000"/>
                <w:rFonts w:ascii="Times New Roman" w:hAnsi="Times New Roman" w:cs="Times New Roman" w:eastAsia="Times New Roman"/>
                <w:sz w:val="24"/>
              </w:rPr>
              <w:t>e)	právnická osoba neuvedená v písmenách a) až d) so sídlom na území Slovenskej republiky  (ďalej len „súkromný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Žiadame, aby takto navrhnutá úprava platila len do budúcna (bez retroaktívnych účinkov)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právna úprava bez ďalšieho konštatuje zúženie okruhu zriaďovateľov (v prípade súkromnoprávnych zriaďovateľov) z FO a PO, výlučne na PO, a to bez vyhodnotenia vplyvu a odôvodnenia</w:t>
              <w:br/>
            </w:r>
            <w:r>
              <w:rPr>
                <w:b w:val="off"/>
                <w:color w:val="000000"/>
                <w:rFonts w:ascii="Times New Roman" w:hAnsi="Times New Roman" w:cs="Times New Roman" w:eastAsia="Times New Roman"/>
                <w:sz w:val="24"/>
              </w:rPr>
              <w:t>-	dôvodová správa identifikuje ako problém zánik podnikateľského oprávnenia FO (doteraz nemalo vplyv na postavenie zriaďovateľa)</w:t>
              <w:br/>
            </w:r>
            <w:r>
              <w:rPr>
                <w:b w:val="off"/>
                <w:color w:val="000000"/>
                <w:rFonts w:ascii="Times New Roman" w:hAnsi="Times New Roman" w:cs="Times New Roman" w:eastAsia="Times New Roman"/>
                <w:sz w:val="24"/>
              </w:rPr>
              <w:t>-	problematickým môže byť moment FO ako zriaďovateľa školy bez subjektivity – toto je však možné riešiť osobitným obmedzením (a v kontexte navrhovanej úpravy takáto situácia ani nemôže nastať – s čím z vyššie uvedených dôvodov nesúhlasíme)</w:t>
              <w:br/>
            </w:r>
            <w:r>
              <w:rPr>
                <w:b w:val="off"/>
                <w:color w:val="000000"/>
                <w:rFonts w:ascii="Times New Roman" w:hAnsi="Times New Roman" w:cs="Times New Roman" w:eastAsia="Times New Roman"/>
                <w:sz w:val="24"/>
              </w:rPr>
              <w:t>-	FO zriaďujú 54 ZŠ a SŠ (všetky so subjektivitou) a 40 MŠ (z toho 28 so subjektivitou a 12 bez subjektivity) – vzhľadom na celkový počet súkromnoprávnych zriaďovateľov FO nie je možné uvažovať o systémovom probléme, ktorý je potrebné urgentne riešiť, naopak zavedenie obmedzenia negatívne zasiahne do práv a právom chránených záujmov FO bez zrejmého odôvodnenia</w:t>
              <w:br/>
            </w:r>
            <w:r>
              <w:rPr>
                <w:b w:val="off"/>
                <w:color w:val="000000"/>
                <w:rFonts w:ascii="Times New Roman" w:hAnsi="Times New Roman" w:cs="Times New Roman" w:eastAsia="Times New Roman"/>
                <w:sz w:val="24"/>
              </w:rPr>
              <w:t>-	v spojení s § 74 ods. 4 je navrhovaný zánik v prípade „nezabezpečenia“ zmeny zriaďovateľa z FO na PO (núteného prevodu práv a povinností  podľa § 45 zákona) k 01.01.2028 v prípade ZŠ a SŠ a k 01.01.2030 v prípade MŠ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Prechodné ustanovenia pre fyzické osoby boli prepracované. Zároveň zriaďovateľ fyzická osoba, resp. fyzická osoba-podnikateľ je nesystémový prvok, ktorý môže spôsobovať komplikácia pri školách a školských zriadeniach bez právnej subjektivity.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w:t>
              <w:br/>
            </w:r>
            <w:r>
              <w:rPr>
                <w:b w:val="off"/>
                <w:color w:val="000000"/>
                <w:rFonts w:ascii="Times New Roman" w:hAnsi="Times New Roman" w:cs="Times New Roman" w:eastAsia="Times New Roman"/>
                <w:sz w:val="24"/>
              </w:rPr>
              <w:t>počet zriaďovateľov</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Škola alebo školské zariadenie môže mať len jedného zriaďovateľa.</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(8) Škola alebo školské zariadenie môže mať len jedného zriaďovateľa. – zvážiť potrebnosť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kontexte navrhovanej úpravy § 4 ods. 1 písm. d), § 4 ods. 2, § 6 ods. 4, § 74 ods. 1 a 2 sa úprava javí nadbytočnou, avšak nie je v kolízii so všeobecnou požiadavkou na to, aby mala škola len jedného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jednoznačnosti sa ponecháva navrhované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 ods. 6 písmeno d</w:t>
              <w:br/>
            </w:r>
            <w:r>
              <w:rPr>
                <w:b w:val="off"/>
                <w:color w:val="000000"/>
                <w:rFonts w:ascii="Times New Roman" w:hAnsi="Times New Roman" w:cs="Times New Roman" w:eastAsia="Times New Roman"/>
                <w:sz w:val="24"/>
              </w:rPr>
              <w:t>úprava znenia – hodnotenie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(6) Každoročné hodnotenie riaditeľa školy alebo školského zariadenia vykonáva</w:t>
              <w:br/>
            </w:r>
            <w:r>
              <w:rPr>
                <w:b w:val="off"/>
                <w:color w:val="000000"/>
                <w:rFonts w:ascii="Times New Roman" w:hAnsi="Times New Roman" w:cs="Times New Roman" w:eastAsia="Times New Roman"/>
                <w:sz w:val="24"/>
              </w:rPr>
              <w:t>a)	starosta, ak ide o školu alebo o školské zariadenie v zriaďovateľskej pôsobnosti obce,</w:t>
              <w:br/>
            </w:r>
            <w:r>
              <w:rPr>
                <w:b w:val="off"/>
                <w:color w:val="000000"/>
                <w:rFonts w:ascii="Times New Roman" w:hAnsi="Times New Roman" w:cs="Times New Roman" w:eastAsia="Times New Roman"/>
                <w:sz w:val="24"/>
              </w:rPr>
              <w:t>b)	predseda samosprávneho kraja, ak ide o školu alebo o školské zariadenie v zriaďovateľskej pôsobnosti samosprávneho kraja,</w:t>
              <w:br/>
            </w:r>
            <w:r>
              <w:rPr>
                <w:b w:val="off"/>
                <w:color w:val="000000"/>
                <w:rFonts w:ascii="Times New Roman" w:hAnsi="Times New Roman" w:cs="Times New Roman" w:eastAsia="Times New Roman"/>
                <w:sz w:val="24"/>
              </w:rPr>
              <w:t>c)	riaditeľ regionálneho úradu, ak ide o školu alebo o školské zariadenie v zriaďovateľskej pôsobnosti regionálneho úradu,</w:t>
              <w:br/>
            </w:r>
            <w:r>
              <w:rPr>
                <w:b w:val="off"/>
                <w:color w:val="000000"/>
                <w:rFonts w:ascii="Times New Roman" w:hAnsi="Times New Roman" w:cs="Times New Roman" w:eastAsia="Times New Roman"/>
                <w:sz w:val="24"/>
              </w:rPr>
              <w:t>d)	štatutárny orgán cirkevného zriaďovateľa alebo súkromného zriaďovateľa, ak ide o školu alebo o školské zariadenie v zriaďovateľskej pôsobnosti súkromného zriaďovateľa alebo cirkevného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(6) Každoročné hodnotenie riaditeľa školy alebo školského zariadenia vykonáva</w:t>
              <w:br/>
            </w:r>
            <w:r>
              <w:rPr>
                <w:b w:val="off"/>
                <w:color w:val="000000"/>
                <w:rFonts w:ascii="Times New Roman" w:hAnsi="Times New Roman" w:cs="Times New Roman" w:eastAsia="Times New Roman"/>
                <w:sz w:val="24"/>
              </w:rPr>
              <w:t>a)	starosta, ak ide o školu alebo o školské zariadenie v zriaďovateľskej pôsobnosti obce,</w:t>
              <w:br/>
            </w:r>
            <w:r>
              <w:rPr>
                <w:b w:val="off"/>
                <w:color w:val="000000"/>
                <w:rFonts w:ascii="Times New Roman" w:hAnsi="Times New Roman" w:cs="Times New Roman" w:eastAsia="Times New Roman"/>
                <w:sz w:val="24"/>
              </w:rPr>
              <w:t>b)	predseda samosprávneho kraja, ak ide o školu alebo o školské zariadenie v zriaďovateľskej pôsobnosti samosprávneho kraja,</w:t>
              <w:br/>
            </w:r>
            <w:r>
              <w:rPr>
                <w:b w:val="off"/>
                <w:color w:val="000000"/>
                <w:rFonts w:ascii="Times New Roman" w:hAnsi="Times New Roman" w:cs="Times New Roman" w:eastAsia="Times New Roman"/>
                <w:sz w:val="24"/>
              </w:rPr>
              <w:t>c)	riaditeľ regionálneho úradu, ak ide o školu alebo o školské zariadenie v zriaďovateľskej pôsobnosti regionálneho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podľa navrhovaného ustanovenia, má štatutárny orgán cirkevného alebo súkromného zriaďovateľa každoročne vykonávať hodnotenie riaditeľa školy. Návrh neupravuje, za akým účelom sa hodnotenie vykonáva, akú má mať formu, na čo má takéto hodnotenie slúžiť, komu sa predkladá, či sa niekde zverejňuje. Považujeme to za zbytočnú administratívnu záťaž zriaďovateľov cirkevných a súkromných škôl. Zriaďovateľ súkromnej školy má riaditeľa „pod drobnohľadom“ a nepotrebuje vypracovávať sám pre seba nejaké hodnotenia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Hodnotenie pedagogických zamestnancov a odborných zamestnancov zo strany zamestnávateľa upravuje § 70 zákona č. 138/2019 Z. z. Navrhované znenie len spresňuje, kto konkrétne ho vykonáva. Zo zákona č. 138/2019 Z. z. nevyplýva, že by sa hodnotenie nevzťahovalo na súkromné a cirkevné školy. Teda navrhovaným ustanovením sa nezavádza nová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AŠKOS</w:t>
              <w:br/>
            </w:r>
            <w:r>
              <w:rPr>
                <w:b w:val="off"/>
                <w:color w:val="000000"/>
                <w:rFonts w:ascii="Times New Roman" w:hAnsi="Times New Roman" w:cs="Times New Roman" w:eastAsia="Times New Roman"/>
                <w:sz w:val="24"/>
              </w:rPr>
              <w:t>PRVÁ ASOCIÁCIA ŠKOLSKÉHO STRAVOVANIA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3</w:t>
              <w:br/>
            </w:r>
            <w:r>
              <w:rPr>
                <w:b w:val="off"/>
                <w:color w:val="000000"/>
                <w:rFonts w:ascii="Times New Roman" w:hAnsi="Times New Roman" w:cs="Times New Roman" w:eastAsia="Times New Roman"/>
                <w:sz w:val="24"/>
              </w:rPr>
              <w:t>ZÁSADNÁ PRIPOMIENKA k  § 51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51 ods. 3 písmeno  a) navrhujeme za slová „v oblasti školstva“  vložiť slová  „a v oblasti  školského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51 ods. 3 písmeno  e) navrhujeme vypustiť slová „podmienky na“ a za slovo žiakov vložiť slová „prostredníctvom zariadení školského stravovania zaradených v sieti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51 ods. 3 na konci navrhujeme vložiť písmeno g), ktoré znie:</w:t>
              <w:br/>
            </w:r>
            <w:r>
              <w:rPr>
                <w:b w:val="off"/>
                <w:color w:val="000000"/>
                <w:rFonts w:ascii="Times New Roman" w:hAnsi="Times New Roman" w:cs="Times New Roman" w:eastAsia="Times New Roman"/>
                <w:sz w:val="24"/>
              </w:rPr>
              <w:t>„g) kontroluje kvalitu podávaných jedál v zariadeniach školského stravovania.“</w:t>
              <w:br/>
            </w:r>
            <w:r>
              <w:rPr>
                <w:b w:val="off"/>
                <w:color w:val="000000"/>
                <w:rFonts w:ascii="Times New Roman" w:hAnsi="Times New Roman" w:cs="Times New Roman" w:eastAsia="Times New Roman"/>
                <w:sz w:val="24"/>
              </w:rPr>
              <w:t>Prípadne zo systematického pohľadu, tento návrh zaradiť ako písmeno b) a ostatné písmena adekvátne k tomu premenovať.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Zastávame názor, že deficit metodiky, dohľadu a kontroly na samosprávnych úrovniach bude viesť k poklesu kvality zabezpečovania školského stravovania pre deti a žiakov v školách na Slovensku. Zároveň máme za to, že vytvárať legislatívne podmienky na iné formy stravovania detí v školách ako prostredníctvom zariadení školského stravovania v školách (napr. dovoz stravy komerčnými subjektmi, nezaradenými v sieti škôl a nepodliehajúce štátnemu a samosprávnemu dohľadu, kontrole, predpisom a metodike) bude znamenať pokles kvality stravy, zvyšovanie poplatkov za stravu a prispeje k postupnému zániku systému školského stravovania na Slovensku, ktorý je vzorom pre mnohé vyspelé štáty EÚ. </w:t>
              <w:br/>
            </w:r>
            <w:r>
              <w:rPr>
                <w:b w:val="off"/>
                <w:color w:val="000000"/>
                <w:rFonts w:ascii="Times New Roman" w:hAnsi="Times New Roman" w:cs="Times New Roman" w:eastAsia="Times New Roman"/>
                <w:sz w:val="24"/>
              </w:rPr>
              <w:t>Dlhodobé stravovanie dovážanou a zohrievanou stravou v školách  bude mať s vysokou pravdepodobnosťou veľmi negatívny dopad na zdravie a zdravý vývoj detí a žiakov v slovenských školách, čo je možné dokumentovať vedeckými podkladmi.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uskutočnené dňa 22.7.2025. Pripomienka akceptovaná. Bude doplnená dôvodová správa k § 51 ods. 3 písm. 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AŠKOS</w:t>
              <w:br/>
            </w:r>
            <w:r>
              <w:rPr>
                <w:b w:val="off"/>
                <w:color w:val="000000"/>
                <w:rFonts w:ascii="Times New Roman" w:hAnsi="Times New Roman" w:cs="Times New Roman" w:eastAsia="Times New Roman"/>
                <w:sz w:val="24"/>
              </w:rPr>
              <w:t>PRVÁ ASOCIÁCIA ŠKOLSKÉHO STRAVOVANIA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2,3</w:t>
              <w:br/>
            </w:r>
            <w:r>
              <w:rPr>
                <w:b w:val="off"/>
                <w:color w:val="000000"/>
                <w:rFonts w:ascii="Times New Roman" w:hAnsi="Times New Roman" w:cs="Times New Roman" w:eastAsia="Times New Roman"/>
                <w:sz w:val="24"/>
              </w:rPr>
              <w:t>ZÁSADNÁ PRIPOMIENKA k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 ods. 2 za písmeno b) vložiť písmeno c), ktoré znie: „zariadenie školského stravovania pre deti materských škôl a žiakov základných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 ods. 3  vypustiť písmeno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Zriaďovanie zariadení školského stravovania pre deti materských škôl a žiakov základných škôl obcou ako prenesený výkon štátnej správy považujeme za  účelné a hospodárne  financovanie škôl a školských zariadení z jedného zdroja a miesta, čím sa riadenie a financovanie stane jasnejším a komplexnejším. </w:t>
              <w:br/>
            </w:r>
            <w:r>
              <w:rPr>
                <w:b w:val="off"/>
                <w:color w:val="000000"/>
                <w:rFonts w:ascii="Times New Roman" w:hAnsi="Times New Roman" w:cs="Times New Roman" w:eastAsia="Times New Roman"/>
                <w:sz w:val="24"/>
              </w:rPr>
              <w:t>Zároveň máme za to, že štát by mal garantovať a financovať chod a rozvoj prevádzok zariadení  školského stravovania vzhľadom k dôležitosti ich hlavnej činnosti, ktorou je zabezpečovanie kvalitného stravovania detí v materských školách a žiakov v základných školách, zabezpečovanie potrieb pre deti a žiakov s osobitným (diétnym) stravovaním, a nevyhnutnej potreby posúvať stravovanie v školách na vyššiu kvalitatívnu úroveň „prevencia výživou“.</w:t>
              <w:br/>
            </w:r>
            <w:r>
              <w:rPr>
                <w:b w:val="off"/>
                <w:color w:val="000000"/>
                <w:rFonts w:ascii="Times New Roman" w:hAnsi="Times New Roman" w:cs="Times New Roman" w:eastAsia="Times New Roman"/>
                <w:sz w:val="24"/>
              </w:rPr>
              <w:t>Pri akceptácii predloženého návrhu budú nevyhnutné legislatívne zmeny spôsobu financovania  školských zariadení, teda zmena zákona o financovaní základných, stredných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uskutočnené dňa 22.7.2025. Pripomienka vysvetlená a preklasifikovaná na obyčajnú. Takto zásadnú zmenu financovania zariadení školského stravovania nie je možné urobiť bez predchádzajúcej diskusie s dotknutými subjektmi.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nové písmen</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nový bod (d) nasledovne:</w:t>
              <w:br/>
            </w:r>
            <w:r>
              <w:rPr>
                <w:b w:val="off"/>
                <w:color w:val="000000"/>
                <w:rFonts w:ascii="Times New Roman" w:hAnsi="Times New Roman" w:cs="Times New Roman" w:eastAsia="Times New Roman"/>
                <w:sz w:val="24"/>
              </w:rPr>
              <w:t>d) zariadením poradenstva a prevencie školské zariadenie s právnou subjektivitou, ktoré vykonáva odbornú činnosť v oblasti poradenstva, prevencie, diagnostiky, intervencie a podpory pre deti, žiakov, ich zákonných zástupcov a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majú v systéme regionálneho školstva nenahraditeľné a zároveň špecifické postavenie. Vykonávajú špecializovanú odbornú činnosť zameranú na podporu žiakov, škôl a rodín – od prevencie, cez diagnostiku, až po poradenské a intervenčné aktivity.</w:t>
              <w:br/>
            </w:r>
            <w:r>
              <w:rPr>
                <w:b w:val="off"/>
                <w:color w:val="000000"/>
                <w:rFonts w:ascii="Times New Roman" w:hAnsi="Times New Roman" w:cs="Times New Roman" w:eastAsia="Times New Roman"/>
                <w:sz w:val="24"/>
              </w:rPr>
              <w:t>Poskytujú komplexnú odbornú podporu, ktorú zabezpečujú rôzne profesie – psychológovia, liečební pedagógovia, sociálni pedagógovia, špeciálni pedagógovia a ďalší. Ich činnosť je multidisciplinárna.</w:t>
              <w:br/>
            </w:r>
            <w:r>
              <w:rPr>
                <w:b w:val="off"/>
                <w:color w:val="000000"/>
                <w:rFonts w:ascii="Times New Roman" w:hAnsi="Times New Roman" w:cs="Times New Roman" w:eastAsia="Times New Roman"/>
                <w:sz w:val="24"/>
              </w:rPr>
              <w:t>Ich postavenie v legislatíve však dlhodobo chýba – často bývajú zjednodušene zaraďované medzi „iné zariadenia“ bez rešpektovania ich špecializácie a oslabuje ich odborné a systémové postavenie. Vzhľadom na ich význam, odborný charakter a nezastupiteľnosť v podpornom systéme škôl, navrhujeme ich výslovné definovanie ako samostatnej kategórie školského zariadenia.</w:t>
              <w:br/>
            </w:r>
            <w:r>
              <w:rPr>
                <w:b w:val="off"/>
                <w:color w:val="000000"/>
                <w:rFonts w:ascii="Times New Roman" w:hAnsi="Times New Roman" w:cs="Times New Roman" w:eastAsia="Times New Roman"/>
                <w:sz w:val="24"/>
              </w:rPr>
              <w:t>Pripúšťame, že komplexné doplnenie všetkých školských zariadení by si vyžadovalo širšiu úpravu, avšak ZPP ako jediné zariadenie tohto typu s právnou subjektivitou a odborne špecializovanou činnosťou si zaslúži byť výslovne definované už v základných pojmoch. Zároveň odporúčame, aby boli rovnako výslovne vymedzené aj výchovné zariadenia, ktoré plnia osobitné špecifické úlohy v oblasti práce s deťmi a mládežou v náročných životných situáciách.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odsek 3</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vetu (napr. ako tretí odsek)</w:t>
              <w:br/>
            </w:r>
            <w:r>
              <w:rPr>
                <w:b w:val="off"/>
                <w:color w:val="000000"/>
                <w:rFonts w:ascii="Times New Roman" w:hAnsi="Times New Roman" w:cs="Times New Roman" w:eastAsia="Times New Roman"/>
                <w:sz w:val="24"/>
              </w:rPr>
              <w:t xml:space="preserve"> „Ak ide o zariadenie poradenstva a prevencie zriadené regionálnym úradom školskej správy, plní funkciu kontrolného orgánu tento úrad a školské zariadenie nemusí zriaďovať kontrolnú 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ktoré sú zriaďované regionálnym úradom školskej správy, už v súčasnosti podliehajú jeho plnej a priamej kontrole v oblasti:</w:t>
              <w:br/>
            </w:r>
            <w:r>
              <w:rPr>
                <w:b w:val="off"/>
                <w:color w:val="000000"/>
                <w:rFonts w:ascii="Times New Roman" w:hAnsi="Times New Roman" w:cs="Times New Roman" w:eastAsia="Times New Roman"/>
                <w:sz w:val="24"/>
              </w:rPr>
              <w:t>- ekonomického hospodárenia (pravidelné odovzdávanie údajov, rozpočtov),</w:t>
              <w:br/>
            </w:r>
            <w:r>
              <w:rPr>
                <w:b w:val="off"/>
                <w:color w:val="000000"/>
                <w:rFonts w:ascii="Times New Roman" w:hAnsi="Times New Roman" w:cs="Times New Roman" w:eastAsia="Times New Roman"/>
                <w:sz w:val="24"/>
              </w:rPr>
              <w:t>- personálnych údajov,</w:t>
              <w:br/>
            </w:r>
            <w:r>
              <w:rPr>
                <w:b w:val="off"/>
                <w:color w:val="000000"/>
                <w:rFonts w:ascii="Times New Roman" w:hAnsi="Times New Roman" w:cs="Times New Roman" w:eastAsia="Times New Roman"/>
                <w:sz w:val="24"/>
              </w:rPr>
              <w:t>- výkonu činnosti prostredníctvom výkazníctva a štatistík.</w:t>
              <w:br/>
            </w:r>
            <w:r>
              <w:rPr>
                <w:b w:val="off"/>
                <w:color w:val="000000"/>
                <w:rFonts w:ascii="Times New Roman" w:hAnsi="Times New Roman" w:cs="Times New Roman" w:eastAsia="Times New Roman"/>
                <w:sz w:val="24"/>
              </w:rPr>
              <w:t>Povinnosť zriaďovať kontrolnú radu ako ďalší interný orgán predstavuje zbytočné duplicitné administratívne zaťaženie bez pridanej hodnoty pre transparentnosť či efektívnosť.</w:t>
              <w:br/>
            </w:r>
            <w:r>
              <w:rPr>
                <w:b w:val="off"/>
                <w:color w:val="000000"/>
                <w:rFonts w:ascii="Times New Roman" w:hAnsi="Times New Roman" w:cs="Times New Roman" w:eastAsia="Times New Roman"/>
                <w:sz w:val="24"/>
              </w:rPr>
              <w:t>Zároveň ide o malé odborné zariadenia, kde personálne podmienky často neumožňujú zostavenie nezávislej kontrolnej rady. Navrhujeme preto, aby sa výslovne upravila výnimka pre zariadenia poradenstva a prevencie zriadené RÚŠS, kde už funkciu dohľadu a kontroly vykonáva zriaďovateľ ako štátny orgán.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upraviť znenie nasledovne:</w:t>
              <w:br/>
            </w:r>
            <w:r>
              <w:rPr>
                <w:b w:val="off"/>
                <w:color w:val="000000"/>
                <w:rFonts w:ascii="Times New Roman" w:hAnsi="Times New Roman" w:cs="Times New Roman" w:eastAsia="Times New Roman"/>
                <w:sz w:val="24"/>
              </w:rPr>
              <w:t xml:space="preserve"> (4) Kvalifikačnými predpokladmi na výkon funkcie riaditeľa sú:</w:t>
              <w:br/>
            </w:r>
            <w:r>
              <w:rPr>
                <w:b w:val="off"/>
                <w:color w:val="000000"/>
                <w:rFonts w:ascii="Times New Roman" w:hAnsi="Times New Roman" w:cs="Times New Roman" w:eastAsia="Times New Roman"/>
                <w:sz w:val="24"/>
              </w:rPr>
              <w:t>a) kvalifikačné predpoklady na vedúceho pedagogického alebo odborného zamestnanca pre príslušnú školu alebo školské zariadenie a najmenej päť rokov vykonávania pracovnej činnosti pedagogického zamestnanca alebo odborného zamestnanca alebo činnosti vysokoškolského učiteľa na funkčnom mieste docenta alebo profesora alebo</w:t>
              <w:br/>
            </w:r>
            <w:r>
              <w:rPr>
                <w:b w:val="off"/>
                <w:color w:val="000000"/>
                <w:rFonts w:ascii="Times New Roman" w:hAnsi="Times New Roman" w:cs="Times New Roman" w:eastAsia="Times New Roman"/>
                <w:sz w:val="24"/>
              </w:rPr>
              <w:t>b) (túto možnosť navrhujeme obmedziť len na školy, nie na školské zariadenia so špecializovanou odbornou činnosťou – vrátane ZPP, ako aj VZ).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zariadeniach poradenstva a prevencie sa vykonáva špecializovaná odborná činnosť (diagnostika, poradenstvo, intervencia) vo vzťahu k deťom, žiakom a rodinám. Riaditeľ zodpovedá nielen za organizačné vedenie, ale aj za odborný a etický rámec činnosti celého zariadenia.</w:t>
              <w:br/>
            </w:r>
            <w:r>
              <w:rPr>
                <w:b w:val="off"/>
                <w:color w:val="000000"/>
                <w:rFonts w:ascii="Times New Roman" w:hAnsi="Times New Roman" w:cs="Times New Roman" w:eastAsia="Times New Roman"/>
                <w:sz w:val="24"/>
              </w:rPr>
              <w:t>- Troch rokov praxe (podľa písm. a) môže byť málo na zvládnutie náročných riadiacich, metodických a odborných požiadaviek,</w:t>
              <w:br/>
            </w:r>
            <w:r>
              <w:rPr>
                <w:b w:val="off"/>
                <w:color w:val="000000"/>
                <w:rFonts w:ascii="Times New Roman" w:hAnsi="Times New Roman" w:cs="Times New Roman" w:eastAsia="Times New Roman"/>
                <w:sz w:val="24"/>
              </w:rPr>
              <w:t>- Písm. b – všeobecná manažérska prax mimo školstva by nemala postačovať na riadenie zariadenia s takto špecifickým zameraním.</w:t>
              <w:br/>
            </w:r>
            <w:r>
              <w:rPr>
                <w:b w:val="off"/>
                <w:color w:val="000000"/>
                <w:rFonts w:ascii="Times New Roman" w:hAnsi="Times New Roman" w:cs="Times New Roman" w:eastAsia="Times New Roman"/>
                <w:sz w:val="24"/>
              </w:rPr>
              <w:t>Navrhujeme, aby výnimka podľa písm. b bola obmedzená len na školy a neplatila pre zariadenia poradenstva a prevencie. Prípadne, aby sa podmienila ďalším odborným zástupcom so špecifickou kvalifikáciou.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1</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upraviť poslednú vetu odseku 1 takto:</w:t>
              <w:br/>
            </w:r>
            <w:r>
              <w:rPr>
                <w:b w:val="off"/>
                <w:color w:val="000000"/>
                <w:rFonts w:ascii="Times New Roman" w:hAnsi="Times New Roman" w:cs="Times New Roman" w:eastAsia="Times New Roman"/>
                <w:sz w:val="24"/>
              </w:rPr>
              <w:t xml:space="preserve"> „Spôsob organizačného zabezpečenia výberového konania určí zriaďovateľ; u zariadení poradenstva a prevencie sa za primeraný spôsob overenia považuje projekt riadenia a jeho obhajoba.“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Zariadenia poradenstva a prevencie (ZPP) sú odborné inštitúcie s veľmi špecifickým zameraním. Funkcia ich riaditeľa vyžaduje najmä:</w:t>
              <w:br/>
            </w:r>
            <w:r>
              <w:rPr>
                <w:b w:val="off"/>
                <w:color w:val="000000"/>
                <w:rFonts w:ascii="Times New Roman" w:hAnsi="Times New Roman" w:cs="Times New Roman" w:eastAsia="Times New Roman"/>
                <w:sz w:val="24"/>
              </w:rPr>
              <w:t>- odborné vedenie tímu špecialistov,</w:t>
              <w:br/>
            </w:r>
            <w:r>
              <w:rPr>
                <w:b w:val="off"/>
                <w:color w:val="000000"/>
                <w:rFonts w:ascii="Times New Roman" w:hAnsi="Times New Roman" w:cs="Times New Roman" w:eastAsia="Times New Roman"/>
                <w:sz w:val="24"/>
              </w:rPr>
              <w:t>- systematické plánovanie služieb podpory,</w:t>
              <w:br/>
            </w:r>
            <w:r>
              <w:rPr>
                <w:b w:val="off"/>
                <w:color w:val="000000"/>
                <w:rFonts w:ascii="Times New Roman" w:hAnsi="Times New Roman" w:cs="Times New Roman" w:eastAsia="Times New Roman"/>
                <w:sz w:val="24"/>
              </w:rPr>
              <w:t>- schopnosť koordinovať medzi školami, rodičmi a inými partnermi.</w:t>
              <w:br/>
            </w:r>
            <w:r>
              <w:rPr>
                <w:b w:val="off"/>
                <w:color w:val="000000"/>
                <w:rFonts w:ascii="Times New Roman" w:hAnsi="Times New Roman" w:cs="Times New Roman" w:eastAsia="Times New Roman"/>
                <w:sz w:val="24"/>
              </w:rPr>
              <w:t>Projekt riadenia je dostatočným a relevantným nástrojom na overenie týchto kompetencií.</w:t>
              <w:br/>
            </w:r>
            <w:r>
              <w:rPr>
                <w:b w:val="off"/>
                <w:color w:val="000000"/>
                <w:rFonts w:ascii="Times New Roman" w:hAnsi="Times New Roman" w:cs="Times New Roman" w:eastAsia="Times New Roman"/>
                <w:sz w:val="24"/>
              </w:rPr>
              <w:t>Prax ukázala, že zavádzanie testov či iných foriem hodnotenia, ktoré nie sú zverejnené alebo sú zamerané na memorovanie paragrafov, vedie k:</w:t>
              <w:br/>
            </w:r>
            <w:r>
              <w:rPr>
                <w:b w:val="off"/>
                <w:color w:val="000000"/>
                <w:rFonts w:ascii="Times New Roman" w:hAnsi="Times New Roman" w:cs="Times New Roman" w:eastAsia="Times New Roman"/>
                <w:sz w:val="24"/>
              </w:rPr>
              <w:t>- stresu,</w:t>
              <w:br/>
            </w:r>
            <w:r>
              <w:rPr>
                <w:b w:val="off"/>
                <w:color w:val="000000"/>
                <w:rFonts w:ascii="Times New Roman" w:hAnsi="Times New Roman" w:cs="Times New Roman" w:eastAsia="Times New Roman"/>
                <w:sz w:val="24"/>
              </w:rPr>
              <w:t>- demotivácii odborníkov,</w:t>
              <w:br/>
            </w:r>
            <w:r>
              <w:rPr>
                <w:b w:val="off"/>
                <w:color w:val="000000"/>
                <w:rFonts w:ascii="Times New Roman" w:hAnsi="Times New Roman" w:cs="Times New Roman" w:eastAsia="Times New Roman"/>
                <w:sz w:val="24"/>
              </w:rPr>
              <w:t>- nerovnosti medzi krajmi,</w:t>
              <w:br/>
            </w:r>
            <w:r>
              <w:rPr>
                <w:b w:val="off"/>
                <w:color w:val="000000"/>
                <w:rFonts w:ascii="Times New Roman" w:hAnsi="Times New Roman" w:cs="Times New Roman" w:eastAsia="Times New Roman"/>
                <w:sz w:val="24"/>
              </w:rPr>
              <w:t>- a formálnemu prístupu, ktorý neodráža skutočné riadiace schopnosti.</w:t>
              <w:br/>
            </w:r>
            <w:r>
              <w:rPr>
                <w:b w:val="off"/>
                <w:color w:val="000000"/>
                <w:rFonts w:ascii="Times New Roman" w:hAnsi="Times New Roman" w:cs="Times New Roman" w:eastAsia="Times New Roman"/>
                <w:sz w:val="24"/>
              </w:rPr>
              <w:t>U zariadení poradenstva a prevencie preto navrhujeme výslovne uznať projekt riadenia a jeho obhajobu ako primeraný a postačujúci spôsob výberu.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V prípade zariadení poradenstva a prevencie zriaďovaných regionálnym úradom školskej správy, v ktorých sa výberové konania prioritne uskutočňujú v priestoroch regionálneho úradu, zriaďovateľ určí spôsob a organizačné podmienky prezentácie projektu riadenia, ako aj pravidlá pre nahlasovanie účasti verejnosti. Uchádzač má právo prezentovať svoj projekt aj s použitím technických prostriedkov.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Výberové konania na funkciu riaditeľa v zariadeniach poradenstva a prevencie sa v praxi prioritne uskutočňujú v priestoroch regionálneho úradu školskej správy (RÚŠS). Za účelom zabezpečenia dôstojného, prehľadného a spravodlivého priebehu výberového konania považujeme za dôležité:</w:t>
              <w:br/>
            </w:r>
            <w:r>
              <w:rPr>
                <w:b w:val="off"/>
                <w:color w:val="000000"/>
                <w:rFonts w:ascii="Times New Roman" w:hAnsi="Times New Roman" w:cs="Times New Roman" w:eastAsia="Times New Roman"/>
                <w:sz w:val="24"/>
              </w:rPr>
              <w:t>- umožniť riadené nahlasovanie účasti verejnosti,</w:t>
              <w:br/>
            </w:r>
            <w:r>
              <w:rPr>
                <w:b w:val="off"/>
                <w:color w:val="000000"/>
                <w:rFonts w:ascii="Times New Roman" w:hAnsi="Times New Roman" w:cs="Times New Roman" w:eastAsia="Times New Roman"/>
                <w:sz w:val="24"/>
              </w:rPr>
              <w:t>- vylúčiť riziko neprimeraného počtu účastníkov,</w:t>
              <w:br/>
            </w:r>
            <w:r>
              <w:rPr>
                <w:b w:val="off"/>
                <w:color w:val="000000"/>
                <w:rFonts w:ascii="Times New Roman" w:hAnsi="Times New Roman" w:cs="Times New Roman" w:eastAsia="Times New Roman"/>
                <w:sz w:val="24"/>
              </w:rPr>
              <w:t>- a zabezpečiť, aby uchádzači možnosť prezentovať projekt riadenia aj elektronicky.</w:t>
              <w:br/>
            </w:r>
            <w:r>
              <w:rPr>
                <w:b w:val="off"/>
                <w:color w:val="000000"/>
                <w:rFonts w:ascii="Times New Roman" w:hAnsi="Times New Roman" w:cs="Times New Roman" w:eastAsia="Times New Roman"/>
                <w:sz w:val="24"/>
              </w:rPr>
              <w:t>Takýto postup zvyšuje rovnosť príležitostí, odbornosť a transparentnosť výberového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odsek 3</w:t>
              <w:br/>
            </w:r>
            <w:r>
              <w:rPr>
                <w:b w:val="off"/>
                <w:color w:val="000000"/>
                <w:rFonts w:ascii="Times New Roman" w:hAnsi="Times New Roman" w:cs="Times New Roman" w:eastAsia="Times New Roman"/>
                <w:sz w:val="24"/>
              </w:rPr>
              <w:t>Pripomienka – ZÁSADNÁ (§ 11 odsek 3 (prípadne doplniť odsek 4 a ostatné odseky posúnuť)</w:t>
              <w:br/>
            </w:r>
            <w:r>
              <w:rPr>
                <w:b w:val="off"/>
                <w:color w:val="000000"/>
                <w:rFonts w:ascii="Times New Roman" w:hAnsi="Times New Roman" w:cs="Times New Roman" w:eastAsia="Times New Roman"/>
                <w:sz w:val="24"/>
              </w:rPr>
              <w:t xml:space="preserve"> „Ak ide o zariadenie poradenstva a prevencie, ktoré nemá zriadenú radu školy, výberovú komisiu vymenúva zriaďovateľ. Výberová komisia pozostáva najmenej z piatich členov, z ktorých:</w:t>
              <w:br/>
            </w:r>
            <w:r>
              <w:rPr>
                <w:b w:val="off"/>
                <w:color w:val="000000"/>
                <w:rFonts w:ascii="Times New Roman" w:hAnsi="Times New Roman" w:cs="Times New Roman" w:eastAsia="Times New Roman"/>
                <w:sz w:val="24"/>
              </w:rPr>
              <w:t>a) traja sú zástupcovia zriaďovateľa,</w:t>
              <w:br/>
            </w:r>
            <w:r>
              <w:rPr>
                <w:b w:val="off"/>
                <w:color w:val="000000"/>
                <w:rFonts w:ascii="Times New Roman" w:hAnsi="Times New Roman" w:cs="Times New Roman" w:eastAsia="Times New Roman"/>
                <w:sz w:val="24"/>
              </w:rPr>
              <w:t>b) jeden je odborný zamestnanec alebo vedúci zamestnanec iného zariadenia poradenstva a prevencie s riadiacou skúsenosťou, menovaný RÚŠS</w:t>
              <w:br/>
            </w:r>
            <w:r>
              <w:rPr>
                <w:b w:val="off"/>
                <w:color w:val="000000"/>
                <w:rFonts w:ascii="Times New Roman" w:hAnsi="Times New Roman" w:cs="Times New Roman" w:eastAsia="Times New Roman"/>
                <w:sz w:val="24"/>
              </w:rPr>
              <w:t>c) jeden je odborný zamestnanec z daného zariadenia, zvolený zamestnancami tohto zariadenia.“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(ZPP) nemajú zriadenú radu školy, a preto sa na ne nevzťahuje mechanizmus obsadzovania výberovej komisie podľa § 11 ods. 1. V praxi však existuje funkčný a overený model výberovej komisie pre ZPP, ktorý zahŕňa:</w:t>
              <w:br/>
            </w:r>
            <w:r>
              <w:rPr>
                <w:b w:val="off"/>
                <w:color w:val="000000"/>
                <w:rFonts w:ascii="Times New Roman" w:hAnsi="Times New Roman" w:cs="Times New Roman" w:eastAsia="Times New Roman"/>
                <w:sz w:val="24"/>
              </w:rPr>
              <w:t>- zástupcov zriaďovateľa (kontrola a rozhodovanie),</w:t>
              <w:br/>
            </w:r>
            <w:r>
              <w:rPr>
                <w:b w:val="off"/>
                <w:color w:val="000000"/>
                <w:rFonts w:ascii="Times New Roman" w:hAnsi="Times New Roman" w:cs="Times New Roman" w:eastAsia="Times New Roman"/>
                <w:sz w:val="24"/>
              </w:rPr>
              <w:t>- odborníka z iného ZPP (odbornosť a poznanie systému),</w:t>
              <w:br/>
            </w:r>
            <w:r>
              <w:rPr>
                <w:b w:val="off"/>
                <w:color w:val="000000"/>
                <w:rFonts w:ascii="Times New Roman" w:hAnsi="Times New Roman" w:cs="Times New Roman" w:eastAsia="Times New Roman"/>
                <w:sz w:val="24"/>
              </w:rPr>
              <w:t>a zamestnanca z daného zariadenia (vnútorný pohľad a zastupovanie kolektívu).</w:t>
              <w:br/>
            </w:r>
            <w:r>
              <w:rPr>
                <w:b w:val="off"/>
                <w:color w:val="000000"/>
                <w:rFonts w:ascii="Times New Roman" w:hAnsi="Times New Roman" w:cs="Times New Roman" w:eastAsia="Times New Roman"/>
                <w:sz w:val="24"/>
              </w:rPr>
              <w:t>Navrhujeme túto prax premietnuť do zákona ako osobitné pravidlo pre ZPP, čím sa zabezpečí:</w:t>
              <w:br/>
            </w:r>
            <w:r>
              <w:rPr>
                <w:b w:val="off"/>
                <w:color w:val="000000"/>
                <w:rFonts w:ascii="Times New Roman" w:hAnsi="Times New Roman" w:cs="Times New Roman" w:eastAsia="Times New Roman"/>
                <w:sz w:val="24"/>
              </w:rPr>
              <w:t>- odbornosť výberu,</w:t>
              <w:br/>
            </w:r>
            <w:r>
              <w:rPr>
                <w:b w:val="off"/>
                <w:color w:val="000000"/>
                <w:rFonts w:ascii="Times New Roman" w:hAnsi="Times New Roman" w:cs="Times New Roman" w:eastAsia="Times New Roman"/>
                <w:sz w:val="24"/>
              </w:rPr>
              <w:t>- spravodlivé zastúpenie,</w:t>
              <w:br/>
            </w:r>
            <w:r>
              <w:rPr>
                <w:b w:val="off"/>
                <w:color w:val="000000"/>
                <w:rFonts w:ascii="Times New Roman" w:hAnsi="Times New Roman" w:cs="Times New Roman" w:eastAsia="Times New Roman"/>
                <w:sz w:val="24"/>
              </w:rPr>
              <w:t>- a predvídateľnosť procesu pre všetky zariadenia tohto typu.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bolo uskutočnené dňa 23.7.2025.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zmeniť znenie odseku nasledovne:</w:t>
              <w:br/>
            </w:r>
            <w:r>
              <w:rPr>
                <w:b w:val="off"/>
                <w:color w:val="000000"/>
                <w:rFonts w:ascii="Times New Roman" w:hAnsi="Times New Roman" w:cs="Times New Roman" w:eastAsia="Times New Roman"/>
                <w:sz w:val="24"/>
              </w:rPr>
              <w:t>„Riaditeľ vyhodnocuje plnenie projektu riadenia spravidla na konci funkčného obdobia alebo pri významnej zmene podmienok činnosti zariadenia. Vyhodnotenie predkladá zriaďovateľovi; zverejnenie sa uskutoční len pri výmene riaditeľa alebo po skončení funkčného obdobia.“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Projekt riadenia je dokument strategického charakteru, ktorý má stanovovať smerovanie zariadenia na dlhšie obdobie (napr. 5 rokov). Jeho každoročné vyhodnocovanie je v rozpore s logikou strategického plánovania a neúmerne zaťažuje riaditeľa – najmä v malých školských zariadeniach ako sú zariadenia poradenstva a prevencie (ZPP).</w:t>
              <w:br/>
            </w:r>
            <w:r>
              <w:rPr>
                <w:b w:val="off"/>
                <w:color w:val="000000"/>
                <w:rFonts w:ascii="Times New Roman" w:hAnsi="Times New Roman" w:cs="Times New Roman" w:eastAsia="Times New Roman"/>
                <w:sz w:val="24"/>
              </w:rPr>
              <w:t>V súčasnosti riaditelia:</w:t>
              <w:br/>
            </w:r>
            <w:r>
              <w:rPr>
                <w:b w:val="off"/>
                <w:color w:val="000000"/>
                <w:rFonts w:ascii="Times New Roman" w:hAnsi="Times New Roman" w:cs="Times New Roman" w:eastAsia="Times New Roman"/>
                <w:sz w:val="24"/>
              </w:rPr>
              <w:t>- už vypracúvajú pravidelné výročné správy, výkazníctvo, hodnotiace správy a štatistiky,</w:t>
              <w:br/>
            </w:r>
            <w:r>
              <w:rPr>
                <w:b w:val="off"/>
                <w:color w:val="000000"/>
                <w:rFonts w:ascii="Times New Roman" w:hAnsi="Times New Roman" w:cs="Times New Roman" w:eastAsia="Times New Roman"/>
                <w:sz w:val="24"/>
              </w:rPr>
              <w:t>- poskytujú zriaďovateľovi kompletný prehľad činnosti a výstupov do 31. októbra.</w:t>
              <w:br/>
            </w:r>
            <w:r>
              <w:rPr>
                <w:b w:val="off"/>
                <w:color w:val="000000"/>
                <w:rFonts w:ascii="Times New Roman" w:hAnsi="Times New Roman" w:cs="Times New Roman" w:eastAsia="Times New Roman"/>
                <w:sz w:val="24"/>
              </w:rPr>
              <w:t>Zavádzanie ďalšej povinnosti – osobitne spracovávať vyhodnotenie projektu riadenia a ešte ho zverejňovať – neprispieva k efektivite riadenia a znamená zbytočnú duplicitu.</w:t>
              <w:br/>
            </w:r>
            <w:r>
              <w:rPr>
                <w:b w:val="off"/>
                <w:color w:val="000000"/>
                <w:rFonts w:ascii="Times New Roman" w:hAnsi="Times New Roman" w:cs="Times New Roman" w:eastAsia="Times New Roman"/>
                <w:sz w:val="24"/>
              </w:rPr>
              <w:t>Z pohľadu ZPP ide navyše o zariadenia s dlhodobým plánovaním podpory a odbornej činnosti, kde ročné vyhodnotenie nemá praktický význam. Navrhujeme preto upraviť znenie tak, aby:</w:t>
              <w:br/>
            </w:r>
            <w:r>
              <w:rPr>
                <w:b w:val="off"/>
                <w:color w:val="000000"/>
                <w:rFonts w:ascii="Times New Roman" w:hAnsi="Times New Roman" w:cs="Times New Roman" w:eastAsia="Times New Roman"/>
                <w:sz w:val="24"/>
              </w:rPr>
              <w:t>- vyhodnotenie bolo viazané na funkčné obdobie riaditeľa, nie na kalendárny rok,</w:t>
              <w:br/>
            </w:r>
            <w:r>
              <w:rPr>
                <w:b w:val="off"/>
                <w:color w:val="000000"/>
                <w:rFonts w:ascii="Times New Roman" w:hAnsi="Times New Roman" w:cs="Times New Roman" w:eastAsia="Times New Roman"/>
                <w:sz w:val="24"/>
              </w:rPr>
              <w:t>- a zverejňovanie sa nevyžadovalo automaticky každoročne.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čiastočne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nový odsek (napr. ako § 24 ods. 10)</w:t>
              <w:br/>
            </w:r>
            <w:r>
              <w:rPr>
                <w:b w:val="off"/>
                <w:color w:val="000000"/>
                <w:rFonts w:ascii="Times New Roman" w:hAnsi="Times New Roman" w:cs="Times New Roman" w:eastAsia="Times New Roman"/>
                <w:sz w:val="24"/>
              </w:rPr>
              <w:t>„Zriaďovateľ nemusí zriadiť kontrolnú radu v zariadení poradenstva a prevencie, ktoré je priamo zriadené regionálnym úradom školskej správy. V takom prípade funkciu kontroly zabezpečuje regionálny úrad ako štátny zriaďovateľ a nie je potrebné vytvárať samostatný kontrolný orgán.“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sú spravidla zriaďované regionálnym úradom školskej správy, ktorý:</w:t>
              <w:br/>
            </w:r>
            <w:r>
              <w:rPr>
                <w:b w:val="off"/>
                <w:color w:val="000000"/>
                <w:rFonts w:ascii="Times New Roman" w:hAnsi="Times New Roman" w:cs="Times New Roman" w:eastAsia="Times New Roman"/>
                <w:sz w:val="24"/>
              </w:rPr>
              <w:t>- už dnes vykonáva plnohodnotnú ekonomickú, personálnu aj štatistickú kontrolu nad týmito zariadeniami,</w:t>
              <w:br/>
            </w:r>
            <w:r>
              <w:rPr>
                <w:b w:val="off"/>
                <w:color w:val="000000"/>
                <w:rFonts w:ascii="Times New Roman" w:hAnsi="Times New Roman" w:cs="Times New Roman" w:eastAsia="Times New Roman"/>
                <w:sz w:val="24"/>
              </w:rPr>
              <w:t>- má prístup ku všetkým údajom, výkazom a záverečným správam,</w:t>
              <w:br/>
            </w:r>
            <w:r>
              <w:rPr>
                <w:b w:val="off"/>
                <w:color w:val="000000"/>
                <w:rFonts w:ascii="Times New Roman" w:hAnsi="Times New Roman" w:cs="Times New Roman" w:eastAsia="Times New Roman"/>
                <w:sz w:val="24"/>
              </w:rPr>
              <w:t>- ako štátny zriaďovateľ má priamy dohľad a zodpovednosť.</w:t>
              <w:br/>
            </w:r>
            <w:r>
              <w:rPr>
                <w:b w:val="off"/>
                <w:color w:val="000000"/>
                <w:rFonts w:ascii="Times New Roman" w:hAnsi="Times New Roman" w:cs="Times New Roman" w:eastAsia="Times New Roman"/>
                <w:sz w:val="24"/>
              </w:rPr>
              <w:t>Zavádzanie povinnosti vytvárať samostatný trojčlenný orgán, ktorý zároveň nesmie obsahovať nikoho zo zriaďovateľa, je:</w:t>
              <w:br/>
            </w:r>
            <w:r>
              <w:rPr>
                <w:b w:val="off"/>
                <w:color w:val="000000"/>
                <w:rFonts w:ascii="Times New Roman" w:hAnsi="Times New Roman" w:cs="Times New Roman" w:eastAsia="Times New Roman"/>
                <w:sz w:val="24"/>
              </w:rPr>
              <w:t>- administratívne aj prakticky neudržateľné,</w:t>
              <w:br/>
            </w:r>
            <w:r>
              <w:rPr>
                <w:b w:val="off"/>
                <w:color w:val="000000"/>
                <w:rFonts w:ascii="Times New Roman" w:hAnsi="Times New Roman" w:cs="Times New Roman" w:eastAsia="Times New Roman"/>
                <w:sz w:val="24"/>
              </w:rPr>
              <w:t>- personálne neuskutočniteľné pri menších zariadeniach,</w:t>
              <w:br/>
            </w:r>
            <w:r>
              <w:rPr>
                <w:b w:val="off"/>
                <w:color w:val="000000"/>
                <w:rFonts w:ascii="Times New Roman" w:hAnsi="Times New Roman" w:cs="Times New Roman" w:eastAsia="Times New Roman"/>
                <w:sz w:val="24"/>
              </w:rPr>
              <w:t>- a zároveň zbytočne duplicitné vo vzťahu ku kontrole, ktorú RÚŠS už vykonáva.</w:t>
              <w:br/>
            </w:r>
            <w:r>
              <w:rPr>
                <w:b w:val="off"/>
                <w:color w:val="000000"/>
                <w:rFonts w:ascii="Times New Roman" w:hAnsi="Times New Roman" w:cs="Times New Roman" w:eastAsia="Times New Roman"/>
                <w:sz w:val="24"/>
              </w:rPr>
              <w:t xml:space="preserve">Zmysluplnejším riešením je výnimka, ktorá umožní zriaďovateľovi nezriaďovať kontrolnú radu tam, kde si túto funkciu sám plní ako verejný orgán. </w:t>
              <w:br/>
            </w:r>
            <w:r>
              <w:rPr>
                <w:b w:val="off"/>
                <w:color w:val="000000"/>
                <w:rFonts w:ascii="Times New Roman" w:hAnsi="Times New Roman" w:cs="Times New Roman" w:eastAsia="Times New Roman"/>
                <w:sz w:val="24"/>
              </w:rPr>
              <w:t>V zariadeniach poradenstva a prevencie často pôsobia aj odborové organizácie, ktoré podľa Zákonníka práce plnia úlohu sociálnych partnerov, chránia práva zamestnancov a majú možnosť vstupovať do procesov týkajúcich sa riadenia a vnútorných zmien.</w:t>
              <w:br/>
            </w:r>
            <w:r>
              <w:rPr>
                <w:b w:val="off"/>
                <w:color w:val="000000"/>
                <w:rFonts w:ascii="Times New Roman" w:hAnsi="Times New Roman" w:cs="Times New Roman" w:eastAsia="Times New Roman"/>
                <w:sz w:val="24"/>
              </w:rPr>
              <w:t>Ich existencia poskytuje ďalší mechanizmus vnútornej kontroly a rovnováhy, preto sa javí ako neefektívne vytvárať popri nich ešte osobitnú kontrolnú radu, najmä ak ide o malé alebo jednotlivo zriadené zariadenie. Z týchto dôvodov žiadame výnimku pre zariadenia poradenstva a prevencie, zriaďované RÚŠS.</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bolo uskutočnené dňa 23.7.2025. Vzhľadom na akceptáciu iných pripomienok sa kontrolná rada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Pripomienka - ZÁSADNÁ - Paragraf 30 ods. 8 – Elokované pracoviská zariadení poradenstva a prevencie</w:t>
              <w:br/>
            </w:r>
            <w:r>
              <w:rPr>
                <w:b w:val="off"/>
                <w:color w:val="000000"/>
                <w:rFonts w:ascii="Times New Roman" w:hAnsi="Times New Roman" w:cs="Times New Roman" w:eastAsia="Times New Roman"/>
                <w:sz w:val="24"/>
              </w:rPr>
              <w:t>Navrhujeme doplniť vetu</w:t>
              <w:br/>
            </w:r>
            <w:r>
              <w:rPr>
                <w:b w:val="off"/>
                <w:color w:val="000000"/>
                <w:rFonts w:ascii="Times New Roman" w:hAnsi="Times New Roman" w:cs="Times New Roman" w:eastAsia="Times New Roman"/>
                <w:sz w:val="24"/>
              </w:rPr>
              <w:t>„V elokovanom pracovisku zariadenia poradenstva a prevencie sa uskutočňuje pravidelná odborná činnosť v rozsahu činností podľa osobitného predpisu, a to v plnom rozsahu podľa možností priestorového vybavenia.“</w:t>
              <w:br/>
            </w:r>
            <w:r>
              <w:rPr>
                <w:b w:val="off"/>
                <w:color w:val="000000"/>
                <w:rFonts w:ascii="Times New Roman" w:hAnsi="Times New Roman" w:cs="Times New Roman" w:eastAsia="Times New Roman"/>
                <w:sz w:val="24"/>
              </w:rPr>
              <w:t>(pozn. osobitný predpis: zákon č. 245/2008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vykonávajú odbornú činnosť v súlade so zákonom č. 245/2008 Z. z. o výchove a vzdelávaní (tzv. školský zákon), nie podľa školského vzdelávacieho programu alebo výchovného programu, ktoré sú určené pre školy a niektoré typy školských zariadení.</w:t>
              <w:br/>
            </w:r>
            <w:r>
              <w:rPr>
                <w:b w:val="off"/>
                <w:color w:val="000000"/>
                <w:rFonts w:ascii="Times New Roman" w:hAnsi="Times New Roman" w:cs="Times New Roman" w:eastAsia="Times New Roman"/>
                <w:sz w:val="24"/>
              </w:rPr>
              <w:t>Doplnením tejto formulácie sa:</w:t>
              <w:br/>
            </w:r>
            <w:r>
              <w:rPr>
                <w:b w:val="off"/>
                <w:color w:val="000000"/>
                <w:rFonts w:ascii="Times New Roman" w:hAnsi="Times New Roman" w:cs="Times New Roman" w:eastAsia="Times New Roman"/>
                <w:sz w:val="24"/>
              </w:rPr>
              <w:t>- zamedzí chybnej aplikácii nevhodných požiadaviek,</w:t>
              <w:br/>
            </w:r>
            <w:r>
              <w:rPr>
                <w:b w:val="off"/>
                <w:color w:val="000000"/>
                <w:rFonts w:ascii="Times New Roman" w:hAnsi="Times New Roman" w:cs="Times New Roman" w:eastAsia="Times New Roman"/>
                <w:sz w:val="24"/>
              </w:rPr>
              <w:t>- právne zohľadní špecifikum ZPP v rámci elokovaných pracovísk,</w:t>
              <w:br/>
            </w:r>
            <w:r>
              <w:rPr>
                <w:b w:val="off"/>
                <w:color w:val="000000"/>
                <w:rFonts w:ascii="Times New Roman" w:hAnsi="Times New Roman" w:cs="Times New Roman" w:eastAsia="Times New Roman"/>
                <w:sz w:val="24"/>
              </w:rPr>
              <w:t>- a zosúladí znenie zákona s platnou odbornou a legislatívnou realitou.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bolo uskutočnené dňa 23.7.2025.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 ods. 7</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vypustiť celý odsek 7 v znení:</w:t>
              <w:br/>
            </w:r>
            <w:r>
              <w:rPr>
                <w:b w:val="off"/>
                <w:color w:val="000000"/>
                <w:rFonts w:ascii="Times New Roman" w:hAnsi="Times New Roman" w:cs="Times New Roman" w:eastAsia="Times New Roman"/>
                <w:sz w:val="24"/>
              </w:rPr>
              <w:t>„Štátna školská inšpekcia určuje diagnostické centrum alebo zariadenie poradenstva a prevencie na vykonanie opakovanej diagnostiky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návrh zásadne narúša odbornú nezávislosť zariadení poradenstva a prevencie, ako aj dôverný vzťah medzi odborným zamestnancom, dieťaťom a jeho zákonným zástupcom.</w:t>
              <w:br/>
            </w:r>
            <w:r>
              <w:rPr>
                <w:b w:val="off"/>
                <w:color w:val="000000"/>
                <w:rFonts w:ascii="Times New Roman" w:hAnsi="Times New Roman" w:cs="Times New Roman" w:eastAsia="Times New Roman"/>
                <w:sz w:val="24"/>
              </w:rPr>
              <w:t>Ak Štátna školská inšpekcia (ŠŠI) v rámci výkonu svojej činnosti identifikuje potrebu rediagnostiky, môže na to poukázať vo svojej správe. Nesmie však určovať konkrétne zariadenie, ktoré ju má vykonať. Takéto ustanovenie je:</w:t>
              <w:br/>
            </w:r>
            <w:r>
              <w:rPr>
                <w:b w:val="off"/>
                <w:color w:val="000000"/>
                <w:rFonts w:ascii="Times New Roman" w:hAnsi="Times New Roman" w:cs="Times New Roman" w:eastAsia="Times New Roman"/>
                <w:sz w:val="24"/>
              </w:rPr>
              <w:t>- v rozpore s princípmi etiky a nezávislosti odborného posudzovania,</w:t>
              <w:br/>
            </w:r>
            <w:r>
              <w:rPr>
                <w:b w:val="off"/>
                <w:color w:val="000000"/>
                <w:rFonts w:ascii="Times New Roman" w:hAnsi="Times New Roman" w:cs="Times New Roman" w:eastAsia="Times New Roman"/>
                <w:sz w:val="24"/>
              </w:rPr>
              <w:t>- môže ohroziť dôveru rodiča v objektivitu odborného procesu,</w:t>
              <w:br/>
            </w:r>
            <w:r>
              <w:rPr>
                <w:b w:val="off"/>
                <w:color w:val="000000"/>
                <w:rFonts w:ascii="Times New Roman" w:hAnsi="Times New Roman" w:cs="Times New Roman" w:eastAsia="Times New Roman"/>
                <w:sz w:val="24"/>
              </w:rPr>
              <w:t>- je potenciálne konfliktné, najmä ak existujú preukázateľne narušené vzťahy medzi zákonným zástupcom a konkrétnym zariadením,</w:t>
              <w:br/>
            </w:r>
            <w:r>
              <w:rPr>
                <w:b w:val="off"/>
                <w:color w:val="000000"/>
                <w:rFonts w:ascii="Times New Roman" w:hAnsi="Times New Roman" w:cs="Times New Roman" w:eastAsia="Times New Roman"/>
                <w:sz w:val="24"/>
              </w:rPr>
              <w:t>- a môže byť zneužiteľné na direktívne presmerovanie klientely mimo prirodzené spádové alebo dôveryhodné prostredie.</w:t>
              <w:br/>
            </w:r>
            <w:r>
              <w:rPr>
                <w:b w:val="off"/>
                <w:color w:val="000000"/>
                <w:rFonts w:ascii="Times New Roman" w:hAnsi="Times New Roman" w:cs="Times New Roman" w:eastAsia="Times New Roman"/>
                <w:sz w:val="24"/>
              </w:rPr>
              <w:t>Zákonný zástupca dieťaťa má mať možnosť slobodnej voľby poskytovateľa služby (v rámci siete ZPP), rovnako ako samotný odborný zamestnanec musí byť chránený pred politickým alebo inštitucionálnym tlakom.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62 ods. 3</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vetu:</w:t>
              <w:br/>
            </w:r>
            <w:r>
              <w:rPr>
                <w:b w:val="off"/>
                <w:color w:val="000000"/>
                <w:rFonts w:ascii="Times New Roman" w:hAnsi="Times New Roman" w:cs="Times New Roman" w:eastAsia="Times New Roman"/>
                <w:sz w:val="24"/>
              </w:rPr>
              <w:t>„Ak ide o inšpekciu v zariadení poradenstva a prevencie, školským inšpektorom môže byť len osoba, ktorá spĺňa kvalifikačné predpoklady odborného zamestnanca podľa osobitného predpisu a má preukázateľnú odbornú prax v trvaní najmenej piatich rokov v zariadení poradenstva a prevencie.“</w:t>
              <w:br/>
            </w:r>
            <w:r>
              <w:rPr>
                <w:b w:val="off"/>
                <w:color w:val="000000"/>
                <w:rFonts w:ascii="Times New Roman" w:hAnsi="Times New Roman" w:cs="Times New Roman" w:eastAsia="Times New Roman"/>
                <w:sz w:val="24"/>
              </w:rPr>
              <w:t>Zároveň navrhujeme doplniť nový odsek:</w:t>
              <w:br/>
            </w:r>
            <w:r>
              <w:rPr>
                <w:b w:val="off"/>
                <w:color w:val="000000"/>
                <w:rFonts w:ascii="Times New Roman" w:hAnsi="Times New Roman" w:cs="Times New Roman" w:eastAsia="Times New Roman"/>
                <w:sz w:val="24"/>
              </w:rPr>
              <w:t>„Ak sa zistí, že inšpekčná činnosť bola vykonaná osobou, ktorá nespĺňa tieto podmienky, výstup zo školskej inšpekcie (správa alebo záznam) je neplatný a musí byť neodkladne stiahnutý z verejne dostupného zdroja.“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sa inšpekčná činnosť v zariadeniach poradenstva a prevencie často vykonáva školskými inšpektormi, ktorí nemajú kvalifikačné predpoklady odborného zamestnanca a nemajú žiadnu prax v ZPP. Ide napríklad o bývalé učiteľky, ktoré nemajú žiadne odborné vzdelanie ani skúsenosť s diagnostikou, prevenciou, intervenciou či poradenskou činnosťou.</w:t>
              <w:br/>
            </w:r>
            <w:r>
              <w:rPr>
                <w:b w:val="off"/>
                <w:color w:val="000000"/>
                <w:rFonts w:ascii="Times New Roman" w:hAnsi="Times New Roman" w:cs="Times New Roman" w:eastAsia="Times New Roman"/>
                <w:sz w:val="24"/>
              </w:rPr>
              <w:t>Tieto osoby však:</w:t>
              <w:br/>
            </w:r>
            <w:r>
              <w:rPr>
                <w:b w:val="off"/>
                <w:color w:val="000000"/>
                <w:rFonts w:ascii="Times New Roman" w:hAnsi="Times New Roman" w:cs="Times New Roman" w:eastAsia="Times New Roman"/>
                <w:sz w:val="24"/>
              </w:rPr>
              <w:t>- vykonávajú kontrolu odborných činností,</w:t>
              <w:br/>
            </w:r>
            <w:r>
              <w:rPr>
                <w:b w:val="off"/>
                <w:color w:val="000000"/>
                <w:rFonts w:ascii="Times New Roman" w:hAnsi="Times New Roman" w:cs="Times New Roman" w:eastAsia="Times New Roman"/>
                <w:sz w:val="24"/>
              </w:rPr>
              <w:t>- posudzujú dodržiavanie štandardov (ktoré samy nikdy nevykonávali),</w:t>
              <w:br/>
            </w:r>
            <w:r>
              <w:rPr>
                <w:b w:val="off"/>
                <w:color w:val="000000"/>
                <w:rFonts w:ascii="Times New Roman" w:hAnsi="Times New Roman" w:cs="Times New Roman" w:eastAsia="Times New Roman"/>
                <w:sz w:val="24"/>
              </w:rPr>
              <w:t>- a dokonca formulujú odporúčania, ktoré zasahujú do metodiky odbornej práce.</w:t>
              <w:br/>
            </w:r>
            <w:r>
              <w:rPr>
                <w:b w:val="off"/>
                <w:color w:val="000000"/>
                <w:rFonts w:ascii="Times New Roman" w:hAnsi="Times New Roman" w:cs="Times New Roman" w:eastAsia="Times New Roman"/>
                <w:sz w:val="24"/>
              </w:rPr>
              <w:t>Tento stav:</w:t>
              <w:br/>
            </w:r>
            <w:r>
              <w:rPr>
                <w:b w:val="off"/>
                <w:color w:val="000000"/>
                <w:rFonts w:ascii="Times New Roman" w:hAnsi="Times New Roman" w:cs="Times New Roman" w:eastAsia="Times New Roman"/>
                <w:sz w:val="24"/>
              </w:rPr>
              <w:t>- devalvuje odborný charakter ZPP,</w:t>
              <w:br/>
            </w:r>
            <w:r>
              <w:rPr>
                <w:b w:val="off"/>
                <w:color w:val="000000"/>
                <w:rFonts w:ascii="Times New Roman" w:hAnsi="Times New Roman" w:cs="Times New Roman" w:eastAsia="Times New Roman"/>
                <w:sz w:val="24"/>
              </w:rPr>
              <w:t>- ohrozuje kvalitu a legitimitu inšpekčnej činnosti,</w:t>
              <w:br/>
            </w:r>
            <w:r>
              <w:rPr>
                <w:b w:val="off"/>
                <w:color w:val="000000"/>
                <w:rFonts w:ascii="Times New Roman" w:hAnsi="Times New Roman" w:cs="Times New Roman" w:eastAsia="Times New Roman"/>
                <w:sz w:val="24"/>
              </w:rPr>
              <w:t>- a môže viesť k nezákonným záverom, ktoré poškodzujú zariadenie a odborných zamestnancov.</w:t>
              <w:br/>
            </w:r>
            <w:r>
              <w:rPr>
                <w:b w:val="off"/>
                <w:color w:val="000000"/>
                <w:rFonts w:ascii="Times New Roman" w:hAnsi="Times New Roman" w:cs="Times New Roman" w:eastAsia="Times New Roman"/>
                <w:sz w:val="24"/>
              </w:rPr>
              <w:t>Správa z takejto inšpekcie nemôže byť považovaná za platnú a musí byť zo zákona neodkladne stiahnutá, aby sa predišlo profesionálnym, právnym a reputačným následkom.</w:t>
              <w:br/>
            </w:r>
            <w:r>
              <w:rPr>
                <w:b w:val="off"/>
                <w:color w:val="000000"/>
                <w:rFonts w:ascii="Times New Roman" w:hAnsi="Times New Roman" w:cs="Times New Roman" w:eastAsia="Times New Roman"/>
                <w:sz w:val="24"/>
              </w:rPr>
              <w:t>Z tohto dôvodu je nevyhnutné: požadovať, aby inšpektor mal minimálne 5 rokov odbornej praxe v ZPP; zabezpečiť, aby výstup z inšpekcie bol platný len vtedy, ak túto podmienku osoba reálne spĺňa a chrániť tak odbornosť, dôveryhodnosť a legitimitu celého systému inšpekčnej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aj na základe pripomienok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6</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„Inšpekčný výkon v zariadeniach a zariadeniach poradenstva a prevencie vykonávajú školskí inšpektori v súčinnosti s odborníkom z praxe, ktorý má odbornú spôsobilosť na výkon činnosti v danom type zariadenia a prax v oblasti poradenstva, prevencie, diagnostiky alebo intervencie. Inšpekcia sa vykonáva podľa osobitnej odbornej metodiky, ktorú vypracuje Štátna školská inšpekcia v spolupráci s odborníkmi z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Základným predpokladom odbornej a spravodlivej inšpekcie je existencia transparentnej a odbornej metodiky, ktorá:</w:t>
              <w:br/>
            </w:r>
            <w:r>
              <w:rPr>
                <w:b w:val="off"/>
                <w:color w:val="000000"/>
                <w:rFonts w:ascii="Times New Roman" w:hAnsi="Times New Roman" w:cs="Times New Roman" w:eastAsia="Times New Roman"/>
                <w:sz w:val="24"/>
              </w:rPr>
              <w:t>- zohľadňuje špecifický charakter práce zariadení poradenstva a prevencie,</w:t>
              <w:br/>
            </w:r>
            <w:r>
              <w:rPr>
                <w:b w:val="off"/>
                <w:color w:val="000000"/>
                <w:rFonts w:ascii="Times New Roman" w:hAnsi="Times New Roman" w:cs="Times New Roman" w:eastAsia="Times New Roman"/>
                <w:sz w:val="24"/>
              </w:rPr>
              <w:t>- rozlišuje medzi vyučovacou a odbornou činnosťou (diagnostika, intervencia, poradenstvo, prevencia),</w:t>
              <w:br/>
            </w:r>
            <w:r>
              <w:rPr>
                <w:b w:val="off"/>
                <w:color w:val="000000"/>
                <w:rFonts w:ascii="Times New Roman" w:hAnsi="Times New Roman" w:cs="Times New Roman" w:eastAsia="Times New Roman"/>
                <w:sz w:val="24"/>
              </w:rPr>
              <w:t>- rešpektuje multidisciplinárnosť odborných tímov,</w:t>
              <w:br/>
            </w:r>
            <w:r>
              <w:rPr>
                <w:b w:val="off"/>
                <w:color w:val="000000"/>
                <w:rFonts w:ascii="Times New Roman" w:hAnsi="Times New Roman" w:cs="Times New Roman" w:eastAsia="Times New Roman"/>
                <w:sz w:val="24"/>
              </w:rPr>
              <w:t>- a vychádza zo štandardov práce odborných zamestnancov – psychológov, špeciálnych a liečebných pedagógov, logopédov, sociálnych pedagógov a ďalších profesií.</w:t>
              <w:br/>
            </w:r>
            <w:r>
              <w:rPr>
                <w:b w:val="off"/>
                <w:color w:val="000000"/>
                <w:rFonts w:ascii="Times New Roman" w:hAnsi="Times New Roman" w:cs="Times New Roman" w:eastAsia="Times New Roman"/>
                <w:sz w:val="24"/>
              </w:rPr>
              <w:t>Vzhľadom na to, že aktuálne odborné štandardy prechádzajú revíziou a sú predmetom pripomienkového konania, považujeme za nevhodné, aby inšpekcia hodnotila zariadenia striktne podľa rámcov, ktoré:</w:t>
              <w:br/>
            </w:r>
            <w:r>
              <w:rPr>
                <w:b w:val="off"/>
                <w:color w:val="000000"/>
                <w:rFonts w:ascii="Times New Roman" w:hAnsi="Times New Roman" w:cs="Times New Roman" w:eastAsia="Times New Roman"/>
                <w:sz w:val="24"/>
              </w:rPr>
              <w:t>- administratívne neprimerané,</w:t>
              <w:br/>
            </w:r>
            <w:r>
              <w:rPr>
                <w:b w:val="off"/>
                <w:color w:val="000000"/>
                <w:rFonts w:ascii="Times New Roman" w:hAnsi="Times New Roman" w:cs="Times New Roman" w:eastAsia="Times New Roman"/>
                <w:sz w:val="24"/>
              </w:rPr>
              <w:t>- a neodrážajú reálne potreby praxe.</w:t>
              <w:br/>
            </w:r>
            <w:r>
              <w:rPr>
                <w:b w:val="off"/>
                <w:color w:val="000000"/>
                <w:rFonts w:ascii="Times New Roman" w:hAnsi="Times New Roman" w:cs="Times New Roman" w:eastAsia="Times New Roman"/>
                <w:sz w:val="24"/>
              </w:rPr>
              <w:t>Preto žiadame, aby sa vytvorila nová odborná metodika inšpekcie špecificky pre zariadenia poradenstva a prevencie, v spolupráci s odbornou praxou a profesijnými komunitami.                                                                                                                                                                                                 Doplňujúce odôvodnenie k štandardom pre odbornú činnosť ZPP</w:t>
              <w:br/>
            </w:r>
            <w:r>
              <w:rPr>
                <w:b w:val="off"/>
                <w:color w:val="000000"/>
                <w:rFonts w:ascii="Times New Roman" w:hAnsi="Times New Roman" w:cs="Times New Roman" w:eastAsia="Times New Roman"/>
                <w:sz w:val="24"/>
              </w:rPr>
              <w:t>Ak majú byť schválené nové štandardy pre odbornú činnosť zariadení poradenstva a prevencie, je absolútne nevyhnutné, aby ich finálna verzia – pred schválením ministerstvom – prešla transparentným pripomienkovým konaním odborníkov z praxe, profesijných organizácií, asociácií a ďalších relevantných inštitúcií.</w:t>
              <w:br/>
            </w:r>
            <w:r>
              <w:rPr>
                <w:b w:val="off"/>
                <w:color w:val="000000"/>
                <w:rFonts w:ascii="Times New Roman" w:hAnsi="Times New Roman" w:cs="Times New Roman" w:eastAsia="Times New Roman"/>
                <w:sz w:val="24"/>
              </w:rPr>
              <w:t>V minulosti boli viaceré pripomienky predložené priamo odbornými zamestnancami zo ZPP, avšak neboli nijakým spôsobom akceptované ani zohľadnené vo finálnej verzii dokumentu. Výsledkom bol materiál, ktorý nereflektoval reálne podmienky, možnosti ani kapacity zariadení, no zároveň sa stal podkladom pre kontrolu zo strany Štátnej školskej inšpekcie.</w:t>
              <w:br/>
            </w:r>
            <w:r>
              <w:rPr>
                <w:b w:val="off"/>
                <w:color w:val="000000"/>
                <w:rFonts w:ascii="Times New Roman" w:hAnsi="Times New Roman" w:cs="Times New Roman" w:eastAsia="Times New Roman"/>
                <w:sz w:val="24"/>
              </w:rPr>
              <w:t>Nie je možné, aby sa do praxe opakovane zavádzali štandardy, ktoré odborníci z praxe reálne nevideli a ktorých požiadavky nie je možné v podmienkach bežného ZPP naplniť. Takýto postup vedie k zníženiu dôvery v systém, k nesúladu medzi dokumentmi a praxou a v konečnom dôsledku k neoprávnenému tlaku na odborných zamestnancov a riaditeľov zariadení.</w:t>
              <w:br/>
            </w:r>
            <w:r>
              <w:rPr>
                <w:b w:val="off"/>
                <w:color w:val="000000"/>
                <w:rFonts w:ascii="Times New Roman" w:hAnsi="Times New Roman" w:cs="Times New Roman" w:eastAsia="Times New Roman"/>
                <w:sz w:val="24"/>
              </w:rPr>
              <w:t>Bez zapracovania tejto pripomienky požadujeme jej prerokovanie.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bolo uskutočnené dňa 23.7.2025.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12</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 upraviť znenie odseku nasledovne:</w:t>
              <w:br/>
            </w:r>
            <w:r>
              <w:rPr>
                <w:b w:val="off"/>
                <w:color w:val="000000"/>
                <w:rFonts w:ascii="Times New Roman" w:hAnsi="Times New Roman" w:cs="Times New Roman" w:eastAsia="Times New Roman"/>
                <w:sz w:val="24"/>
              </w:rPr>
              <w:t xml:space="preserve"> „Riaditeľ kontrolovanej školy alebo kontrolovaného školského zariadenia môže tomu, kto vydal poverenie na inšpekčný výkon, podať písomnú námietku zaujatosti školského inšpektora, prizvaného odborníka z praxe alebo osoby poverenej príslušnou cirkvou alebo náboženskou spoločnosťou do desiatich dní od začiatku inšpekčného výkonu. Podanie námietky nemá odkladný účinok.“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navrhovaná lehota 3 dni je nedostatočná a nereflektuje:</w:t>
              <w:br/>
            </w:r>
            <w:r>
              <w:rPr>
                <w:b w:val="off"/>
                <w:color w:val="000000"/>
                <w:rFonts w:ascii="Times New Roman" w:hAnsi="Times New Roman" w:cs="Times New Roman" w:eastAsia="Times New Roman"/>
                <w:sz w:val="24"/>
              </w:rPr>
              <w:t>- náročnosť posúdenia odborného a právneho konfliktu záujmov,</w:t>
              <w:br/>
            </w:r>
            <w:r>
              <w:rPr>
                <w:b w:val="off"/>
                <w:color w:val="000000"/>
                <w:rFonts w:ascii="Times New Roman" w:hAnsi="Times New Roman" w:cs="Times New Roman" w:eastAsia="Times New Roman"/>
                <w:sz w:val="24"/>
              </w:rPr>
              <w:t>- čas potrebný na konzultáciu s právnikom a štúdium legislatívy,</w:t>
              <w:br/>
            </w:r>
            <w:r>
              <w:rPr>
                <w:b w:val="off"/>
                <w:color w:val="000000"/>
                <w:rFonts w:ascii="Times New Roman" w:hAnsi="Times New Roman" w:cs="Times New Roman" w:eastAsia="Times New Roman"/>
                <w:sz w:val="24"/>
              </w:rPr>
              <w:t>- a dostupnosť odborných a právnych kapacít v zariadení, ktoré často nemá právne oddelenie.</w:t>
              <w:br/>
            </w:r>
            <w:r>
              <w:rPr>
                <w:b w:val="off"/>
                <w:color w:val="000000"/>
                <w:rFonts w:ascii="Times New Roman" w:hAnsi="Times New Roman" w:cs="Times New Roman" w:eastAsia="Times New Roman"/>
                <w:sz w:val="24"/>
              </w:rPr>
              <w:t>Zariadenia poradenstva a prevencie sú školské zariadenia s vysokou mierou špecializácie a odbornej zodpovednosti, no bez právnej alebo metodickej podpory v reálnom čase. Pri podozrení na zaujatý prístup zo strany inšpektora alebo prizvanej osoby je nevyhnutné, aby mali primeraný časový priestor na dôkladné preverenie dôvodnosti námietky a vypracovanie jej odôvodnenia.</w:t>
              <w:br/>
            </w:r>
            <w:r>
              <w:rPr>
                <w:b w:val="off"/>
                <w:color w:val="000000"/>
                <w:rFonts w:ascii="Times New Roman" w:hAnsi="Times New Roman" w:cs="Times New Roman" w:eastAsia="Times New Roman"/>
                <w:sz w:val="24"/>
              </w:rPr>
              <w:t>Navrhujeme preto predĺženie lehoty na 10 dní.</w:t>
              <w:br/>
            </w:r>
            <w:r>
              <w:rPr>
                <w:b w:val="off"/>
                <w:color w:val="000000"/>
                <w:rFonts w:ascii="Times New Roman" w:hAnsi="Times New Roman" w:cs="Times New Roman" w:eastAsia="Times New Roman"/>
                <w:sz w:val="24"/>
              </w:rPr>
              <w:t>Táto zmena nenaruší priebeh inšpekčného výkonu (námietka aj tak nemá odkladný účinok), ale výrazne zvýši právnu istotu a férovosť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bolo uskutočnené dňa 23.7.2025.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prvá časť, § 2 ods. 1</w:t>
              <w:br/>
            </w:r>
            <w:r>
              <w:rPr>
                <w:b w:val="off"/>
                <w:color w:val="000000"/>
                <w:rFonts w:ascii="Times New Roman" w:hAnsi="Times New Roman" w:cs="Times New Roman" w:eastAsia="Times New Roman"/>
                <w:sz w:val="24"/>
              </w:rPr>
              <w:t xml:space="preserve">Zásadná pripomienka K čl. I, prvá časť, § 2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chce umožniť ten výklad, že za školu/školské zariadenie sa môže považovať aj organizačná jednotka/súčasť právnickej osoby, ktorá nemá právnu subjektivitu. Na druhej strane chce návrh dosiahnuť to, že ak má byť škola/školské zariadenie organizačnou zložkou bez právnej subjektivity, jej strešná entita má mať vždy status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Terminologicky je potom návrh zákona nejednotný, keďže pojem škola používa v oboch významoch (t. j. škola ako právnická osoba/správny orgán, aj škola ako organizačná zložka právnickej osoby). Takto používanú terminológiu považujeme za rozpornú s § 3 zákona o tvorbe právnych predpisov. Tam, kde sa pre školu upravuje v osobitných ustanoveniach napr. jej zriadenie/založenie/zrušenie podľa osobitných právnych predpisov, a pod., sa používa pojem škola bez spresnenia toho, že v takom prípade má zákonodarca na mysli školu ako samostatnú právnickú osobu. Tento pojmový nedostatok navrhujeme terminologicky spresniť. Ako vhodné riešenie sa javí, že školou sa bude vždy označovať príslušná právnická osoba a jej organizačné zložky (súčasti) budú vždy označované za organizačné zložky školy (alebo obdobne), alebo sa príslušné ustanovenia nižšie odkazujúce iba na „školu“ spresnia tak, aby bolo zrejmé, že platia pre školu, ktorá je samostatnou právnickou osobou..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 xml:space="preserve">Zásadná pripomienka nad rámec vlastného materiálu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legislatívny návrh dostatočne nevysporadúva s tým, v akom štádiu sa má podať návrh na zápis do registra (zákon nikde neustanovuje náležitosti a prílohy návrhu na zápis do registra), z § 4 ods. 4 písm. f) návrhu zákona sa však možno domnievať, že návrh na zápis do registra možno podať už po zriadení/založení právnickej osoby, čo indikuje aj § 59 ods. 6 písm. 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Akým mechanizmom si však chce ministerstvo preveriť, že škola skutočne vznikla (t. j. bola zapísaná do príslušného registra) a aký má byť zákonný následok, ak sa škola do registra zapíše, ale právne nevznikne (t. j. proces registrácie v registri mimovládnych neziskových organizácií nebude dokončený?). Keďže sa týmto navrhovateľ nezaoberá, legislatívny návrh umožňuje, aby v praxi bez sankcie naďalej existovali kváziprávnické osoby, ktoré de iure nikdy nevznikli, ale rozhodovali v správnom konaní, zakladali kvázi pracovnoprávne vzťahy a inak kvázi nadobúdali práva a povinnosti. Pri právnických osobách s dvojstupňovým vznikom (založenie a registrácia v príslušnom registri) preto navrhujeme, aby návrh do registra nemohli podať skôr, ako právne osvedčili svoj vznik (príspevkové a rozpočtové organizácie vznikajú vydaním zriaďovacej listiny).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tiež ako osobitnú pripomienku pre všetky ďalšie relevantné ustanovenia návrhu uplatňujeme, že návrh spomína pojmy zriaďovateľ/zriaďovacia listina aj tam, kde je pri neziskových organizáciách legislatívne ukotvený pojem zakladateľ a zakladacia listina; doplnenie týchto pojmov do návrhu zákona je súčasťou našej pripomienky. Upozorňujeme, že podľa § 4 ods. 2 zákona o tvorbe právnych predpisov právny predpis ustanovuje práva a povinnosti tak, aby dotvárali alebo rozvíjali sústavu práv a povinností v súlade s ich doterajšou štruktúrou v právnom poriadku a nestali sa vzájomne protirečivými.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prvá časť (§ 4 ods. 2)</w:t>
              <w:br/>
            </w:r>
            <w:r>
              <w:rPr>
                <w:b w:val="off"/>
                <w:color w:val="000000"/>
                <w:rFonts w:ascii="Times New Roman" w:hAnsi="Times New Roman" w:cs="Times New Roman" w:eastAsia="Times New Roman"/>
                <w:sz w:val="24"/>
              </w:rPr>
              <w:t xml:space="preserve">Zásadná pripomienka k čl. I, prvá časť (§ 4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terminologicky nereflektuje, že „škola“ alebo „školské zariadenie“ môžu byť organizačnou zložkou právnickej osoby alebo jej súčasťou, a v takom prípade sa zriadenie a zrušenie školy nemôže viazať na postupy podľa zákonov cit. pod čiarou. Žiadame legislatívne presné znenie. V tomto kontexte ako osobitnú pripomienku uplatňujeme, že návrh spomína pojmy zriaďovateľ/zriaďovacia listina aj tam, kde je pri neziskových organizáciách legislatívne ukotvený pojem zakladateľ a zakladacia listina; doplnenie týchto pojmov do návrhu zákona je súčasťou našej pripomienky. Upozorňujeme, že podľa § 4 ods. 2 zákona o tvorbe právnych predpisov právny predpis ustanovuje práva a povinnosti tak, aby dotvárali alebo rozvíjali sústavu práv a povinností v súlade s ich doterajšou štruktúrou v právnom poriadku a nestali sa vzájomne protirečivými.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prvá časť (§ 4 ods. 3)</w:t>
              <w:br/>
            </w:r>
            <w:r>
              <w:rPr>
                <w:b w:val="off"/>
                <w:color w:val="000000"/>
                <w:rFonts w:ascii="Times New Roman" w:hAnsi="Times New Roman" w:cs="Times New Roman" w:eastAsia="Times New Roman"/>
                <w:sz w:val="24"/>
              </w:rPr>
              <w:t>Zásadná pripomienka k čl. I, prvá časť (§ 4 ods. 3)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Obec a samosprávny kraj zriaďuje školu alebo školské zariadenie na základe uznesenia príslušného zastupiteľstva.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Zastupiteľstvo obcí ani samosprávnych krajov nemá exekutívnu pôsobnosť a ich uznesenia podliehajú sistačnému oprávneniu štatutárneho orgánu (starosta/primátor/predseda). Rozpočtové a príspevkové organizácie vznikajú až podpisom zriaďovateľskej listiny, neziskové organizácie podpisom zakladateľskej listiny – toto uznesenie zastupiteľstva vo vzťahu k osobitným právnym predpisom nevie nahradiť. Požiadavku na vyjadrenie vôle zastupiteľstva navrhujeme preto vyjadriť legislatívne iným, vyššie navrhovaným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prvá časť (§ 4 ods. 4 písm. f))</w:t>
              <w:br/>
            </w:r>
            <w:r>
              <w:rPr>
                <w:b w:val="off"/>
                <w:color w:val="000000"/>
                <w:rFonts w:ascii="Times New Roman" w:hAnsi="Times New Roman" w:cs="Times New Roman" w:eastAsia="Times New Roman"/>
                <w:sz w:val="24"/>
              </w:rPr>
              <w:t xml:space="preserve">Zásadná pripomienka k čl. I, prvá časť (§ 4 ods. 4 písm. f))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sa dostatočne nevysporadúva s tým, v akom štádiu sa má podať návrh na zápis do registra, z § 4 ods. 4 písm. f) návrhu sa však možno domnievať, že návrh na zápis do registra možno podať už po zriadení/založení právnickej osoby. V takom prípade, akým mechanizmom si chce ministerstvo preveriť, že škola skutočne vznikla (t. j. bola zapísaná do príslušného registra) a aký má byť zákonný následok, ak sa škola do registra zapíše, ale právne nevznikne (t. j. proces registrácie v registri mimovládnych neziskových organizácií nebude dokončený?). Keďže sa týmto navrhovateľ nezaoberá, v praxi bez sankcie môžu naďalej existovať kváziprávnické osoby, ktoré de iure nikdy nevznikli, ale rozhodovali v správnom konaní, zakladali kvázi pracovnoprávne vzťahy a inak kvázi nadobúdali práva a povinnosti. Pri právnických osobách s dvojstupňovým vznikom (založenie a registrácia v príslušnom registri) navrhujeme, aby návrh do registra nemohli podať skôr, ako ministerstvu právne osvedčia svoj vznik (príspevkové a rozpočtové organizácie vznikajú vydaním zriaďovacej listiny).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tiež ako osobitnú pripomienku pre všetky ďalšie relevantné ustanovenia návrhu uplatňujeme, že návrh spomína pojmy zriaďovateľ/zriaďovacia listina aj tam, kde je pri neziskových organizáciách legislatívne ukotvený pojem zakladateľ a zakladacia listina; doplnenie týchto pojmov do návrhu zákona je súčasťou našej pripomienky. Upozorňujeme, že podľa § 4 ods. 2 zákona o tvorbe právnych predpisov právny predpis ustanovuje práva a povinnosti tak, aby dotvárali alebo rozvíjali sústavu práv a povinností v súlade s ich doterajšou štruktúrou v právnom poriadku a nestali sa vzájomne protirečivými.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 Celý proces bol prepracovaný.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 6 ods. 1)</w:t>
              <w:br/>
            </w:r>
            <w:r>
              <w:rPr>
                <w:b w:val="off"/>
                <w:color w:val="000000"/>
                <w:rFonts w:ascii="Times New Roman" w:hAnsi="Times New Roman" w:cs="Times New Roman" w:eastAsia="Times New Roman"/>
                <w:sz w:val="24"/>
              </w:rPr>
              <w:t xml:space="preserve">Zásadná pripomienka K čl. I, druhá časť (§ 6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zriaďovateľ pripúšťa, že škola môže byť aj organizačnou zložkou právnickej osoby, potom je nezmysel, aby takáto organizačná zložka mala samostatné orgány. Žiadame o legislatívne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 6 ods. 4)</w:t>
              <w:br/>
            </w:r>
            <w:r>
              <w:rPr>
                <w:b w:val="off"/>
                <w:color w:val="000000"/>
                <w:rFonts w:ascii="Times New Roman" w:hAnsi="Times New Roman" w:cs="Times New Roman" w:eastAsia="Times New Roman"/>
                <w:sz w:val="24"/>
              </w:rPr>
              <w:t xml:space="preserve">Zásadná pripomienka k čl. I, druhá časť (§ 6 ods. 4)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správnej rady a dozornej rady po zápise do registra považujeme za zásadne nesystematické a problematické riešenie. Správna rada dáva napr. návrhy na zápis do registra mimovládnych neziskových organizácií (aj počas existencie statusu školy). Naviac, ak bude hlavná činnosť vymazaná z registra a právnická osoba stratí status školy (ale zatiaľ nijak nezanikla), navrhovateľ dostáva takúto právnickú osobu do situácie, že táto nevie ďalej fakticky existovať – napr. si nevie ustanoviť štatutárny orgán – riaditeľa. Pripomíname, že v tomto štádiu bývalá škola môže mať stále nevysporiadané povinnosti voči svojim zamestnancom, povinnosti, ktoré získala ako škola napr. z externého financovania, jej majetok môže byť v konkurze/likvidácii, a pod. Logiku dáva skôr vylúčenie pôsobností správnej rady/dozornej rady, ktoré by jej dovoľovali zasiahnuť do školskej samosprávy resp. iných osobitných záujmov podľa tohto návrhu v oblasti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navrhovateľ s týmto dostatočne zrozumiteľne legislatívne nevysporiada, sme presvedčení, že týmto hrubo zasiahne nielen do statusu a práv súkromných škôl, ale aj do právnej istoty ich zmluvných partnerov – teda aj osôb, ktoré sú teraz verejnými zriaďovateľmi a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Dopĺňame, že s legislatívnym riešením v princípe súhlasíme. Využitie už existujúcej právnej formy na tento účel si však vyžaduje podstatne dôslednejšiu legislatívnu prácu, tak, aby bolo z tohto právneho predpisu, ktorý má slúžiť ako lex specialis k zákonu o neziskových organizáciách, zrejmé a jednoznačné, ktoré povinnosti neziskovej organizácie a rozsah zodpovedností jej orgánov (aj vo vzťahu k vedeniu účtovníctva, záverečnej správe, a pod.) z tohto zákona majú prednosť pred všeobecnými normami uloženými v zákone o neziskových organizáciách. Právny status neziskových organizácií – škôl a členov ich orgánov bude inak nejasný a hrubo sa tým zasiahne do ich fungovania.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Celý odsek vypustený.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 7 ods. 2)</w:t>
              <w:br/>
            </w:r>
            <w:r>
              <w:rPr>
                <w:b w:val="off"/>
                <w:color w:val="000000"/>
                <w:rFonts w:ascii="Times New Roman" w:hAnsi="Times New Roman" w:cs="Times New Roman" w:eastAsia="Times New Roman"/>
                <w:sz w:val="24"/>
              </w:rPr>
              <w:t xml:space="preserve">Zásadná pripomienka k čl. I, druhá časť (§ 7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poznámku pod čiarou aj odkazom na § 11 ods. 2 písm. h) zákona č. 302/2001 Z.z. o samospráve vyšších územných celkov (zákon o samosprávnych krajoch)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 7 ods. 3 písm. e))</w:t>
              <w:br/>
            </w:r>
            <w:r>
              <w:rPr>
                <w:b w:val="off"/>
                <w:color w:val="000000"/>
                <w:rFonts w:ascii="Times New Roman" w:hAnsi="Times New Roman" w:cs="Times New Roman" w:eastAsia="Times New Roman"/>
                <w:sz w:val="24"/>
              </w:rPr>
              <w:t xml:space="preserve">Zásadná pripomienka k čl. I, druhá časť (§ 7 ods. 3 písm. e))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daný kvalifikačný predpoklad uvedený v ust. § 7 ods. 3 písm. e) ovládanie jazyka príslušnej národnostnej menšiny, ak ide o školu s vyučovacím jazykom príslušnej národnostnej menšiny, alebo o spojenú školu, ktorej najmenej jednou organizačnou zložkou je taká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Kvalifikačný predpoklad je nad rámec ust. § 9 ods. 1 zákona č. 138/2019 Z. z. o pedagogických zamestnancoch a odborných zamestnancoch a o zmene a doplnení niektorých zákonov v znení neskorších predpisov. </w:t>
              <w:br/>
            </w:r>
            <w:r>
              <w:rPr>
                <w:b w:val="off"/>
                <w:color w:val="000000"/>
                <w:rFonts w:ascii="Times New Roman" w:hAnsi="Times New Roman" w:cs="Times New Roman" w:eastAsia="Times New Roman"/>
                <w:sz w:val="24"/>
              </w:rPr>
              <w:t xml:space="preserve">Ide o vysoké požiadavky na riaditeľa školy, v ktorej je vyučovacím jazykom štátny jazyk i jazyk národnostnej menšiny. </w:t>
              <w:br/>
            </w:r>
            <w:r>
              <w:rPr>
                <w:b w:val="off"/>
                <w:color w:val="000000"/>
                <w:rFonts w:ascii="Times New Roman" w:hAnsi="Times New Roman" w:cs="Times New Roman" w:eastAsia="Times New Roman"/>
                <w:sz w:val="24"/>
              </w:rPr>
              <w:t>Na vyučovanie predmetov v jazyku národnostnej menšiny je ustanovená požiadavka  splnenia predpokladu podľa § 9 ods. 3 zákona č. 138/2019 Z. z. o pedagogických zamestnancoch a odborných zamestnancoch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7 ods. 6)</w:t>
              <w:br/>
            </w:r>
            <w:r>
              <w:rPr>
                <w:b w:val="off"/>
                <w:color w:val="000000"/>
                <w:rFonts w:ascii="Times New Roman" w:hAnsi="Times New Roman" w:cs="Times New Roman" w:eastAsia="Times New Roman"/>
                <w:sz w:val="24"/>
              </w:rPr>
              <w:t xml:space="preserve">Zásadná pripomienka k čl. I, druhá časť (ust. § 7 ods. 6)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ust. § 7 ods. 6 navrhovaného znenia zákona tak, aby došlo k zosúladeniu ustanovení vzťahujúcich sa na uzatvorenie pracovného pomeru na dobu určitú s riaditeľom školy po výberovom konaní; a to v prípade, ak vzniká nový pracovný pomer na základe vymenovania na päť rokov, a aj v prípade opakovaného 5 ročného funkčného obdobia s možnosťou uzatvorenia pracovného pomeru na dobu určitú, nakoľko podľa zákona č. 311/2001 Z. z. Zákonník práce v znení neskorších predpisov je možné pracovný pomer na určitú dobu dohodnúť najdlhšie na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minulosti platilo ustanovenie Zákonníka práce, ktoré to riešilo v § 48 Zákonníka práce na dobu určitú opakovane uzatvorenie pracovného pomeru:</w:t>
              <w:br/>
            </w:r>
            <w:r>
              <w:rPr>
                <w:b w:val="off"/>
                <w:color w:val="000000"/>
                <w:rFonts w:ascii="Times New Roman" w:hAnsi="Times New Roman" w:cs="Times New Roman" w:eastAsia="Times New Roman"/>
                <w:sz w:val="24"/>
              </w:rPr>
              <w:t xml:space="preserve"> „ Ďalšie predĺženie alebo opätovné dohodnutie pracovného pomeru na určitú dobu do troch rokov alebo nad tri roky je možné aj bez dôvodu uvedeného v odseku 4, ak ide o</w:t>
              <w:br/>
            </w:r>
            <w:r>
              <w:rPr>
                <w:b w:val="off"/>
                <w:color w:val="000000"/>
                <w:rFonts w:ascii="Times New Roman" w:hAnsi="Times New Roman" w:cs="Times New Roman" w:eastAsia="Times New Roman"/>
                <w:sz w:val="24"/>
              </w:rPr>
              <w:t xml:space="preserve"> a) </w:t>
              <w:br/>
            </w:r>
            <w:r>
              <w:rPr>
                <w:b w:val="off"/>
                <w:color w:val="000000"/>
                <w:rFonts w:ascii="Times New Roman" w:hAnsi="Times New Roman" w:cs="Times New Roman" w:eastAsia="Times New Roman"/>
                <w:sz w:val="24"/>
              </w:rPr>
              <w:t>zamestnanca, ktorý je štatutárnym orgánom alebo členom štatutárneho orgánu,..“</w:t>
              <w:br/>
            </w:r>
            <w:r>
              <w:rPr>
                <w:b w:val="off"/>
                <w:color w:val="000000"/>
                <w:rFonts w:ascii="Times New Roman" w:hAnsi="Times New Roman" w:cs="Times New Roman" w:eastAsia="Times New Roman"/>
                <w:sz w:val="24"/>
              </w:rPr>
              <w:t xml:space="preserve"> na obdobie vymenovania štatutárneho orgánu.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vznikajú problémy po ukončení funkčného obdobia riaditeľa, ak nebol zamestnancom školy - pre stanovenie úväzku a potreby práce – a počtu pedagogických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7 ods. 7)</w:t>
              <w:br/>
            </w:r>
            <w:r>
              <w:rPr>
                <w:b w:val="off"/>
                <w:color w:val="000000"/>
                <w:rFonts w:ascii="Times New Roman" w:hAnsi="Times New Roman" w:cs="Times New Roman" w:eastAsia="Times New Roman"/>
                <w:sz w:val="24"/>
              </w:rPr>
              <w:t xml:space="preserve">Zásadná pripomienka k čl. I, druhá časť (ust. § 7 ods. 7)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ust. § 7 ods. 7 navrhovaného znenia zákona navrhujeme doplniť bod c) so znením:</w:t>
              <w:br/>
            </w:r>
            <w:r>
              <w:rPr>
                <w:b w:val="off"/>
                <w:color w:val="000000"/>
                <w:rFonts w:ascii="Times New Roman" w:hAnsi="Times New Roman" w:cs="Times New Roman" w:eastAsia="Times New Roman"/>
                <w:sz w:val="24"/>
              </w:rPr>
              <w:t xml:space="preserve"> „ c) koná v pracovnoprávnych vzťahoch voči riaditeľovi školy,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aby bolo zo znenia aspoň v prípade verejných zriaďovateľov explicitne ustanovené, že za zriaďovateľa koná voči riaditeľovi štatutárny orgán zriaďovateľa, s odkazom na § 4 zákona č. 552/2003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Zriaďovateľ má podľa zákona 596/2003 Z. z. o štátnej správe v školstve a školskej samospráve a o zmene a doplnení niektorých zákonov v znení neskorších predpisov, zákona č. 138/2019 Z. z. o pedagogických zamestnancoch a odborných zamestnancoch a o zmene a doplnení niektorých zákonov v znení neskorších predpisov a ďalších zákonov väčšie kompetencie a povinnosti  ako sú stanovené v § 7 ods. 7 navrhovaného znenia zákona počas celého výkonu jeho funkcie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8 ods. 3)</w:t>
              <w:br/>
            </w:r>
            <w:r>
              <w:rPr>
                <w:b w:val="off"/>
                <w:color w:val="000000"/>
                <w:rFonts w:ascii="Times New Roman" w:hAnsi="Times New Roman" w:cs="Times New Roman" w:eastAsia="Times New Roman"/>
                <w:sz w:val="24"/>
              </w:rPr>
              <w:t xml:space="preserve">Zásadná pripomienka k čl. I, druhá časť (ust. § 8 ods. 3)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sa explicitne vysporiadať s tým, či riaditeľ môže byť poslancom zastupiteľstva verejného zriaďovateľa (obce/VÚC) a v prípade, ak aktuálne je poslancom zastupiteľstva VÚC (úprava na úrovni samosprávnych krajov aktuálne  nie je identická s úpravou obecného zriadenia), žiadame o legislatívne dopracovanie v prechodných ustanoveniach. Navrhujeme za bodkočiarkou doplniť, „to neplatí, ak ide o valné zhromaždenie alebo o členskú schôdzu alebo o výkon funkcie poslanca zastupiteľstva zriaďovateľa.“</w:t>
              <w:br/>
            </w:r>
            <w:r>
              <w:rPr>
                <w:b w:val="off"/>
                <w:color w:val="000000"/>
                <w:rFonts w:ascii="Times New Roman" w:hAnsi="Times New Roman" w:cs="Times New Roman" w:eastAsia="Times New Roman"/>
                <w:sz w:val="24"/>
              </w:rPr>
              <w:t>Odôvodnenie: Uvedené spresnenie navrhujeme doplniť z dôvodu jednoznačného stanovenia podmienok a taktiež z dôvodu predchádzania konfliktom.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určiť v ust. § 8 ods. 3 zákona lehotu, v ktorej musí dôjsť k ukončeniu podnikania riaditeľa po ustanovení do funkcie riaditeľa a aký má byť zákonný následok, ak k porušeniu tejto povinnosti dôjde.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spresnenie navrhujeme doplniť z dôvodu jednoznačného stanovenia podmienok a taktiež z dôvodu predchádzania konfliktom.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10 ods. 1)</w:t>
              <w:br/>
            </w:r>
            <w:r>
              <w:rPr>
                <w:b w:val="off"/>
                <w:color w:val="000000"/>
                <w:rFonts w:ascii="Times New Roman" w:hAnsi="Times New Roman" w:cs="Times New Roman" w:eastAsia="Times New Roman"/>
                <w:sz w:val="24"/>
              </w:rPr>
              <w:t xml:space="preserve">Zásadná pripomienka k čl. I, druhá časť (ust. § 10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1:</w:t>
              <w:br/>
            </w:r>
            <w:r>
              <w:rPr>
                <w:b w:val="off"/>
                <w:color w:val="000000"/>
                <w:rFonts w:ascii="Times New Roman" w:hAnsi="Times New Roman" w:cs="Times New Roman" w:eastAsia="Times New Roman"/>
                <w:sz w:val="24"/>
              </w:rPr>
              <w:t>Do ust. § 10 ods. 1 navrhovaného znenia zákona navrhujeme doplniť postup, akým spôsobom zriaďovateľ naloží s dokladmi predloženými do výberového konania v prípade, ak je uchádzač nezaradený do výberového konania; teda, že zriaďovateľ písomne oznámi nezaradenému uchádzačovi, či sa nezaradenému uchádzačovi vracajú doklady zaslané do výberového konania alebo sú premetom archivácie, ako je to definované v ust. § 9 ods. 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zabezpečenia správneho a jednotného postupu.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2:</w:t>
              <w:br/>
            </w:r>
            <w:r>
              <w:rPr>
                <w:b w:val="off"/>
                <w:color w:val="000000"/>
                <w:rFonts w:ascii="Times New Roman" w:hAnsi="Times New Roman" w:cs="Times New Roman" w:eastAsia="Times New Roman"/>
                <w:sz w:val="24"/>
              </w:rPr>
              <w:t xml:space="preserve">Navrhujeme, aby zriaďovateľ mohol poskytnúť uchádzačovi možnosť doplniť do výberového konania doklady a písomnosti, ktoré sú požadované podľa vyhláseného výberového konania do termínu stanovenom zriaďovateľom pre výberovým konaním.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Môže nastať aj taká situácia, že uchádzač predložil do výberového konania požadované doklady a písomnosti, ale nie v požadovanom obsahu; napríklad: uchádzač predložil lekárske potvrdenie, že je zdravotne spôsobilý, ale chýba výrok požadovaný vo vyhlásenom výberovom konaní „telesne a duševne spôsobilý“. </w:t>
              <w:br/>
            </w:r>
            <w:r>
              <w:rPr>
                <w:b w:val="off"/>
                <w:color w:val="000000"/>
                <w:rFonts w:ascii="Times New Roman" w:hAnsi="Times New Roman" w:cs="Times New Roman" w:eastAsia="Times New Roman"/>
                <w:sz w:val="24"/>
              </w:rPr>
              <w:t>Podľa navrhovaného ustanovenia zriaďovateľ uchádzača vylúči. Podľa nášho názoru ide o tvrdosť/neprimeranosť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 Bude upravená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10 ods. 2)</w:t>
              <w:br/>
            </w:r>
            <w:r>
              <w:rPr>
                <w:b w:val="off"/>
                <w:color w:val="000000"/>
                <w:rFonts w:ascii="Times New Roman" w:hAnsi="Times New Roman" w:cs="Times New Roman" w:eastAsia="Times New Roman"/>
                <w:sz w:val="24"/>
              </w:rPr>
              <w:t>Zásadná pripomienka k čl. I, druhá časť (ust. § 10 ods. 2)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sa má podľa zákonodarcu zriaďovateľ relevantne dozvedieť o tom, že došlo k skutočnostiam podľa tohto ustanovenia zákona, ak riaditeľa odvolal alebo bol doručený návrh na odvolanie mimo zriaďovateľskej pôsobnosti zriaďovateľa (napr. sa odvolaný riaditeľ školy zriadenej mestskou časťou Petržalka uchádza o funkciu v škole zriadenej BBSK?) Žiadame dopracovať mechanizmus oboznamovania s odvolaniami.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 V rámci novely zákona č. 138/2019 Z. z. sa dopĺňajú do registra údaje na posúdenie tejto skutočnosti.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11 ods. 5)</w:t>
              <w:br/>
            </w:r>
            <w:r>
              <w:rPr>
                <w:b w:val="off"/>
                <w:color w:val="000000"/>
                <w:rFonts w:ascii="Times New Roman" w:hAnsi="Times New Roman" w:cs="Times New Roman" w:eastAsia="Times New Roman"/>
                <w:sz w:val="24"/>
              </w:rPr>
              <w:t xml:space="preserve">Zásadná pripomienka k čl. I, druhá časť (ust. § 11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znenie navrhovaného ust. § 11 ods. 5 zákona, nakoľko z návrhu nie je jasné, či ide o druhé vyhlásené výberové konanie alebo tretie výberové konanie vyhlásené zriaďovateľom alebo zopakuje len výberové konanie - pohovory vyhláseného tretieho výberového konania zriaďovateľa,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 treťom výberovom konaní zriaďovateľ odmietne vymenovať uchádzača, ktorý sa umiestnil v poradí na prvom mieste, ďalšie výberové konanie vyhlási regionálny úrad do 15 dní po odmietnutí vymenovania riaditeľa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Nejasnosť vyhlásenia výberového konania regionálnym úradom po nevymenovaní riaditeľa po opakovanom výberovom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11 ods. 9 posledná veta)</w:t>
              <w:br/>
            </w:r>
            <w:r>
              <w:rPr>
                <w:b w:val="off"/>
                <w:color w:val="000000"/>
                <w:rFonts w:ascii="Times New Roman" w:hAnsi="Times New Roman" w:cs="Times New Roman" w:eastAsia="Times New Roman"/>
                <w:sz w:val="24"/>
              </w:rPr>
              <w:t xml:space="preserve">Zásadná pripomienka k čl. I, druhá časť (ust. § 11 ods. 9 posledná veta)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poslednej vety ust. § 11 ods. 9 navrhovaného zákona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člen má jeden hlas; pri rovnosti hlasov sa vyžaduje opakované hodnotenie a hlasovanie".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„rozhoduje sa žrebovaním“  nie je systémový a objektívny v obsahovo náročnom procese.“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 Doplnené pravidlo do §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12 ods. 4)</w:t>
              <w:br/>
            </w:r>
            <w:r>
              <w:rPr>
                <w:b w:val="off"/>
                <w:color w:val="000000"/>
                <w:rFonts w:ascii="Times New Roman" w:hAnsi="Times New Roman" w:cs="Times New Roman" w:eastAsia="Times New Roman"/>
                <w:sz w:val="24"/>
              </w:rPr>
              <w:t xml:space="preserve">Zásadná pripomienka k čl. I, druhá časť (ust. § 12 ods. 4)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ust. § 12 ods. 4 predlžiť lehotu na vymenovanie uchádzača, ktorý sa umiestnil v poradí na prvom mieste z 10 dní na 30 dní, pričom znenie ust. 12 ods. 4 by bolo nasledovné: </w:t>
              <w:br/>
            </w:r>
            <w:r>
              <w:rPr>
                <w:b w:val="off"/>
                <w:color w:val="000000"/>
                <w:rFonts w:ascii="Times New Roman" w:hAnsi="Times New Roman" w:cs="Times New Roman" w:eastAsia="Times New Roman"/>
                <w:sz w:val="24"/>
              </w:rPr>
              <w:t>„Zriaďovateľ do tridsiatich dní od doručenia výsledku výberového konania vymenuje uchádzača, ktorý sa umiestnil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Lehota do 10 dní je nereálna pre vykonanie predzmluvných vzťahov, ak úspešný uchádzač nie je zamestnancom školy, školského zariadenia a pre vykonanie všetkých písomností pre založenie pracovnoprávneho vzťahu (pracovná zmluva, započítanie odbornej praxe, zaradenie do kariérneho stupňa, určenie platu, pracovná náplň, uzatvorenie dohody o zmene pracovnej zmluvy), a v prípade, ak zriaďovateľ má vyhlásené viaceré výberové konania v rovnakom termíne, ktoré sa reťazia na predchádzajúce hromadné výberové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13 ods. 3)</w:t>
              <w:br/>
            </w:r>
            <w:r>
              <w:rPr>
                <w:b w:val="off"/>
                <w:color w:val="000000"/>
                <w:rFonts w:ascii="Times New Roman" w:hAnsi="Times New Roman" w:cs="Times New Roman" w:eastAsia="Times New Roman"/>
                <w:sz w:val="24"/>
              </w:rPr>
              <w:t xml:space="preserve">Zásadná pripomienka K čl. I, druhá časť (ust. 13 ods. 3)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Vítame úmysel zákonodarcu spresniť obligatórne dôvody na odvolanie riaditeľa, navrhujeme však, aby všetky odvolacie dôvody boli podporené pojmom preukázané resp. inak spresnené napr. písm. a) v princípe vyžaduje právoplatné odsúdenie v trestnom konaní alebo rozhodnutie v občianskom konaní (aj keď je problematické použitie pojmu „úmysel“) – zriaďovateľ nemá plniť úlohy vyšetrovateľa a ani na to nemá zákonné prostriedky/zákonnú kompetenciu. Pri písm. b) navrhujeme rozšíriť pojem „s výkonom svojej funkcie“ tak, aby bolo zrejmé, že môže ísť o akékoľvek závažné porušenia, ktoré regionálny úrad uvedie a ktoré má regionálny úrad vo svojej pôsobnosti. Pri písm. c), akou formou sa bude preukazovať regionálnemu úradu závažné porušenie a aký proces uplatní regionálny úrad v zmysle akého predpisu? </w:t>
              <w:br/>
            </w:r>
            <w:r>
              <w:rPr>
                <w:b w:val="off"/>
                <w:color w:val="000000"/>
                <w:rFonts w:ascii="Times New Roman" w:hAnsi="Times New Roman" w:cs="Times New Roman" w:eastAsia="Times New Roman"/>
                <w:sz w:val="24"/>
              </w:rPr>
              <w:t xml:space="preserve">Čo je závažné porušenie právneho predpisu myslené pre tieto účely? Akú právnu silu bude mať potvrdenie regionálnym úradom potvrdenie závažnosti porušenia pre súd, alebo orgány činné v trestnom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poznania procesov postupu, spôsobu posudzovania závažnosti porušenia regionálnym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13  ods. 5)</w:t>
              <w:br/>
            </w:r>
            <w:r>
              <w:rPr>
                <w:b w:val="off"/>
                <w:color w:val="000000"/>
                <w:rFonts w:ascii="Times New Roman" w:hAnsi="Times New Roman" w:cs="Times New Roman" w:eastAsia="Times New Roman"/>
                <w:sz w:val="24"/>
              </w:rPr>
              <w:t xml:space="preserve">Zásadná pripomienka k čl. I, druhá časť (ust. § 13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predĺženie lehoty z 15 na 30 dní, pričom znenie ust. § 13 ods. 5 by bolo nasledovné: „Zriaďovateľ odvolá riaditeľa z funkcie do 30 dní odo dňa, keď sa dozvedel o skutočnosti, ktorá je dôvodom na jeho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Úpravu navrhujeme z dôvodu potreby dôkladného preukázania zistení a skompletizovanie zistení.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14 ods. 2)</w:t>
              <w:br/>
            </w:r>
            <w:r>
              <w:rPr>
                <w:b w:val="off"/>
                <w:color w:val="000000"/>
                <w:rFonts w:ascii="Times New Roman" w:hAnsi="Times New Roman" w:cs="Times New Roman" w:eastAsia="Times New Roman"/>
                <w:sz w:val="24"/>
              </w:rPr>
              <w:t xml:space="preserve">Zásadná pripomienka k čl. I, druhá časť (ust. § 14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1:</w:t>
              <w:br/>
            </w:r>
            <w:r>
              <w:rPr>
                <w:b w:val="off"/>
                <w:color w:val="000000"/>
                <w:rFonts w:ascii="Times New Roman" w:hAnsi="Times New Roman" w:cs="Times New Roman" w:eastAsia="Times New Roman"/>
                <w:sz w:val="24"/>
              </w:rPr>
              <w:t>V znení § 14 ods. 2 navrhovaného zákona navrhujeme aplikovať dvojročný interval predkladania vyhodnotenia projektu riadenia školy, školského zariadenia - po dvoch rokoch výkonu činnosti riaditeľa školy,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Riaditeľ predkladá každoročne výročnú správu. Riaditeľ je každoročne hodnotený zriaďovateľom. Ročné obdobie je veľmi krátky úsek pre poznanie plnenia projektu a systémových zmien v procese riadenia školy, školského zariadenia.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2:</w:t>
              <w:br/>
            </w:r>
            <w:r>
              <w:rPr>
                <w:b w:val="off"/>
                <w:color w:val="000000"/>
                <w:rFonts w:ascii="Times New Roman" w:hAnsi="Times New Roman" w:cs="Times New Roman" w:eastAsia="Times New Roman"/>
                <w:sz w:val="24"/>
              </w:rPr>
              <w:t>Ak riaditeľ potrebuje projekt riadenia školy doplniť, upraviť alebo nastaviť nové ciele, zámery, navrhujeme nastaviť proces tak, aby v polovici funkčného obdobia riaditeľa školy bolo možné predložiť doplneného a aktualizovaného projektu, a to z dôvodu potreby systémových zmien v hlavnej činnosti školy, školského zariadenia podľa potrieb školy, v systéme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Potreby riadenia školy a školského zariadenia sa menia a menia sa aj požiadavky i potreba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preklasifikovaná na obyčajnú. Vyhodnotenie projektu bude súčasťou výročnej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druhá časť (ust. § 15 ods. 1)</w:t>
              <w:br/>
            </w:r>
            <w:r>
              <w:rPr>
                <w:b w:val="off"/>
                <w:color w:val="000000"/>
                <w:rFonts w:ascii="Times New Roman" w:hAnsi="Times New Roman" w:cs="Times New Roman" w:eastAsia="Times New Roman"/>
                <w:sz w:val="24"/>
              </w:rPr>
              <w:t xml:space="preserve">Zásadná pripomienka K čl. I, druhá časť (ust. § 15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veta ust. § 15 ods. 1 navrhovaného zákona nie je v súlade s ustanovením nasledujúcej tretej vety ust. § 15 ods.1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uvedeného znenia vyplynula pripomienka. Ak škola nemá uvedené v pracovnom poriadku obsadenie zástupcu výberovým konaním, potom postupuje riaditeľ pri obsadení funkcie uzatvorením pracovnej zmluvy alebo dohody o zmene pracovnej zmluvy bez vymenovania.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akých podmienok odvolá riaditeľ vymenovaného zástupcu riaditeľa? </w:t>
              <w:br/>
            </w:r>
            <w:r>
              <w:rPr>
                <w:b w:val="off"/>
                <w:color w:val="000000"/>
                <w:rFonts w:ascii="Times New Roman" w:hAnsi="Times New Roman" w:cs="Times New Roman" w:eastAsia="Times New Roman"/>
                <w:sz w:val="24"/>
              </w:rPr>
              <w:t>Z textu návrhu uvedené nevyplynul.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piata časť (§ 38 ods. 3)</w:t>
              <w:br/>
            </w:r>
            <w:r>
              <w:rPr>
                <w:b w:val="off"/>
                <w:color w:val="000000"/>
                <w:rFonts w:ascii="Times New Roman" w:hAnsi="Times New Roman" w:cs="Times New Roman" w:eastAsia="Times New Roman"/>
                <w:sz w:val="24"/>
              </w:rPr>
              <w:t xml:space="preserve">Zásadná pripomienka k čl. I, piata časť (§ 38 ods. 3)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ust. § 38 ods. 3 predloženého návrhu zákona navrhujeme doplniť písmeno f) v nasledovnom znení:</w:t>
              <w:br/>
            </w:r>
            <w:r>
              <w:rPr>
                <w:b w:val="off"/>
                <w:color w:val="000000"/>
                <w:rFonts w:ascii="Times New Roman" w:hAnsi="Times New Roman" w:cs="Times New Roman" w:eastAsia="Times New Roman"/>
                <w:sz w:val="24"/>
              </w:rPr>
              <w:t xml:space="preserve">„f) uložení výchovného opatrenia žiakovi za porušenie školského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Navrhnutá právna úprava neustanovuje režim, v akom sa ukladajú výchovné opatrenia, čo spôsobuje právnu neistotu a nejednotnosť v praxi škôl. Chýbajúce procesné pravidlá vedú k tomu, že žiakom nebude umožnené vyjadriť sa, brániť sa alebo podať odvolanie. Niektoré opatrenia, ako podmienečné vylúčenie alebo vylúčenie zo štúdia, majú závažné dôsledky, preto si vyžadujú zákonom upravený postup. Bez jasného právneho rámca nie je zaručená ochrana práv žiakov ani ich zákonných zástupcov. Neexistencia zákonnej úpravy zároveň komplikuje súdnu preskúmateľnosť rozhodnutí. Doplnenie zákona prispeje k právnej istote, jednotnosti rozhodovania a súladu s princípmi právneho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 doplnené vylúčenie zo štúdia. Ostatné patrenia vo výchove nie je potrebné ukladať "rozhodnutím".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šiesta časť (ust. § 53 ods. 2)</w:t>
              <w:br/>
            </w:r>
            <w:r>
              <w:rPr>
                <w:b w:val="off"/>
                <w:color w:val="000000"/>
                <w:rFonts w:ascii="Times New Roman" w:hAnsi="Times New Roman" w:cs="Times New Roman" w:eastAsia="Times New Roman"/>
                <w:sz w:val="24"/>
              </w:rPr>
              <w:t xml:space="preserve">Zásadná pripomienka k čl. I, šiesta časť (ust. § 53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71 ods. 1 Ústavy SR, náklady preneseného výkonu štátnej správy uhrádza štát. Keďže prenesený výkon štátnej správy je samosprávnym krajom ponechaný, žiadame, aby úhrady smerovali aj na samosprávny kraj.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šiesta časť (ust. § 53 ods. 5)</w:t>
              <w:br/>
            </w:r>
            <w:r>
              <w:rPr>
                <w:b w:val="off"/>
                <w:color w:val="000000"/>
                <w:rFonts w:ascii="Times New Roman" w:hAnsi="Times New Roman" w:cs="Times New Roman" w:eastAsia="Times New Roman"/>
                <w:sz w:val="24"/>
              </w:rPr>
              <w:t xml:space="preserve">Zásadná pripomienka k čl. I, šiesta časť (ust. § 53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aby stačila zákonom daná prax, bez požiadavky na kvalifikáciu. Nie je personálne možné, aby pri počte zriaďovaných škôl bolo samosprávnym krajom zabezpečené, aby každý druh/typ školy bol pokrývaný zamestnancom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desiata časť (ust. § 74 ods. 1)</w:t>
              <w:br/>
            </w:r>
            <w:r>
              <w:rPr>
                <w:b w:val="off"/>
                <w:color w:val="000000"/>
                <w:rFonts w:ascii="Times New Roman" w:hAnsi="Times New Roman" w:cs="Times New Roman" w:eastAsia="Times New Roman"/>
                <w:sz w:val="24"/>
              </w:rPr>
              <w:t xml:space="preserve">Zásadná pripomienka k čl. I, desiata časť (ust. § 74 ods. 1)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Prosíme o vysvetlenie, ako má zriaďovateľ zabezpečiť, aby školy, ktoré sú od počiatku zriadené ako príspevkové alebo rozpočtové organizácie (inak by nebolo možné napojenie na rozpočet zriaďovateľa), mali od účinnosti navrhovaného zákona túto právnu formu opätovne získať.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Zriaďovateľ školy alebo školského zariadenia zriadeného podľa predpisov účinných do 31. decembra 2025, ktorá je právnickou osobou, je povinný zabezpečiť, že škola alebo školské zariadenie bude od 1. januára 2028 bude </w:t>
              <w:br/>
            </w:r>
            <w:r>
              <w:rPr>
                <w:b w:val="off"/>
                <w:color w:val="000000"/>
                <w:rFonts w:ascii="Times New Roman" w:hAnsi="Times New Roman" w:cs="Times New Roman" w:eastAsia="Times New Roman"/>
                <w:sz w:val="24"/>
              </w:rPr>
              <w:t>a)	rozpočtovou organizáciou obce, rozpočtovou organizáciou samosprávneho kraja alebo štátnou rozpočtovou organizáciou, ak je zriaďovateľom obec, samosprávny kraj, regionálny úrad alebo ústredný orgán štátnej správy, a k 31. decembru 2027 má formu hospodárenia rozpočtová organizácia,</w:t>
              <w:br/>
            </w:r>
            <w:r>
              <w:rPr>
                <w:b w:val="off"/>
                <w:color w:val="000000"/>
                <w:rFonts w:ascii="Times New Roman" w:hAnsi="Times New Roman" w:cs="Times New Roman" w:eastAsia="Times New Roman"/>
                <w:sz w:val="24"/>
              </w:rPr>
              <w:t>b)	príspevkovou organizáciou obce, príspevkovou organizáciou samosprávneho kraja alebo štátnou rozpočtovou organizáciou, ak je zriaďovateľom obec, samosprávny kraj, regionálny úrad alebo ústredný orgán štátnej správy, a k 31. decembru 2027 má formu hospodárenia príspevková organizácia,</w:t>
              <w:br/>
            </w:r>
            <w:r>
              <w:rPr>
                <w:b w:val="off"/>
                <w:color w:val="000000"/>
                <w:rFonts w:ascii="Times New Roman" w:hAnsi="Times New Roman" w:cs="Times New Roman" w:eastAsia="Times New Roman"/>
                <w:sz w:val="24"/>
              </w:rPr>
              <w:t>c)	neziskovou organizáciou, ak je zriaďovateľom cirkevný zriaďovateľ alebo súkromný zriaďovateľ.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 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desiata časť (ust. § 74 ods. 5)</w:t>
              <w:br/>
            </w:r>
            <w:r>
              <w:rPr>
                <w:b w:val="off"/>
                <w:color w:val="000000"/>
                <w:rFonts w:ascii="Times New Roman" w:hAnsi="Times New Roman" w:cs="Times New Roman" w:eastAsia="Times New Roman"/>
                <w:sz w:val="24"/>
              </w:rPr>
              <w:t xml:space="preserve">Zásadná pripomienka k čl. I, desiata časť (ust. § 74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predpokladaná účinnosť zákona nastane 1. januára 2026, ako konkrétne si zákonodarca predstavuje realizáciu ods. 5, keďže prevod zriaďovateľskej funkcie nebude možný? Prosíme o legislatívne zapracovanie.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akceptovaná, kroky k prevodu pôsobnosti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Zásadná pripomienka k čl. III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vyňatím súkromných škôl spod pôsobnosti zákona o konkurze a reštrukturalizácii. Ako má podľa zákonodarcu postupovať správca v prípade, ak je súkromný zriaďovateľ v konkurze, ale relevantný majetok zveril školám? Toto vyňatie považujeme za nesystematické, umožňujúce súkromným zriaďovateľom vyhýbať sa v celom rozsahu zodpovednosti.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tretia časť (ust. § 30 ods. 3)</w:t>
              <w:br/>
            </w:r>
            <w:r>
              <w:rPr>
                <w:b w:val="off"/>
                <w:color w:val="000000"/>
                <w:rFonts w:ascii="Times New Roman" w:hAnsi="Times New Roman" w:cs="Times New Roman" w:eastAsia="Times New Roman"/>
                <w:sz w:val="24"/>
              </w:rPr>
              <w:t xml:space="preserve">Zásadná pripomienka k čl. I, tretia časť (ust. § 30 ods. 3)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prehodnotiť nové ustanovenie zákona o školskej správe, nakoľko, nevidíme dôvod, prečo by škola umeleckého priemyslu nemohla byť organizačnou zložkou spojenej školy, ktorej ďalšou organizačnou zložkou je iná stredná škola.</w:t>
              <w:br/>
            </w:r>
            <w:r>
              <w:rPr>
                <w:b w:val="off"/>
                <w:color w:val="000000"/>
                <w:rFonts w:ascii="Times New Roman" w:hAnsi="Times New Roman" w:cs="Times New Roman" w:eastAsia="Times New Roman"/>
                <w:sz w:val="24"/>
              </w:rPr>
              <w:t xml:space="preserve">Stredná priemyselná škola Samuela Mikovíniho, Akademická 13, Banská Štiavnica z dôvodu legislatívnych zmien od roku 2020 nemohla prijímať žiakov do umeleckých študijných odborov. Pre zabezpečenie kontinuity vzdelávania v týchto študijných odboroch bolo potrebné zriadiť novú školu – Školu umeleckého priemyslu. </w:t>
              <w:br/>
            </w:r>
            <w:r>
              <w:rPr>
                <w:b w:val="off"/>
                <w:color w:val="000000"/>
                <w:rFonts w:ascii="Times New Roman" w:hAnsi="Times New Roman" w:cs="Times New Roman" w:eastAsia="Times New Roman"/>
                <w:sz w:val="24"/>
              </w:rPr>
              <w:t>Škola umeleckého priemyslu Akademická 13, Banská Štiavnica začala svoju činnosť 1. 9. 2020. Jej sídlo bolo zhodné so sídlom SPŠ Samuela Mikovíniho.</w:t>
              <w:br/>
            </w:r>
            <w:r>
              <w:rPr>
                <w:b w:val="off"/>
                <w:color w:val="000000"/>
                <w:rFonts w:ascii="Times New Roman" w:hAnsi="Times New Roman" w:cs="Times New Roman" w:eastAsia="Times New Roman"/>
                <w:sz w:val="24"/>
              </w:rPr>
              <w:t>Viacero  pedagogických a nepedagogických zamestnancov malo delené úväzky a pracovali na obidvoch školách. Škola umeleckého priemyslu sídlila v priestoroch, ktoré mala vo výpožičke od Strednej priemyselnej školy Samuela Mikovíniho.</w:t>
              <w:br/>
            </w:r>
            <w:r>
              <w:rPr>
                <w:b w:val="off"/>
                <w:color w:val="000000"/>
                <w:rFonts w:ascii="Times New Roman" w:hAnsi="Times New Roman" w:cs="Times New Roman" w:eastAsia="Times New Roman"/>
                <w:sz w:val="24"/>
              </w:rPr>
              <w:t>Z dôvodu racionalizačných opatrení došlo k vytvoreniu Spojenej školy Samuela Mikovíniho od 1.9.2023 s dvomi organizačnými zložkami. Vznikol tak ekonomicky stabilnejší subjekt, znížilo sa administratívne zaťaženie a optimalizovalo sa personálne zabezpečenie.</w:t>
              <w:br/>
            </w:r>
            <w:r>
              <w:rPr>
                <w:b w:val="off"/>
                <w:color w:val="000000"/>
                <w:rFonts w:ascii="Times New Roman" w:hAnsi="Times New Roman" w:cs="Times New Roman" w:eastAsia="Times New Roman"/>
                <w:sz w:val="24"/>
              </w:rPr>
              <w:t>Prijatie pôvodného znenia návrhu zákona by opätovne spôsobilo rozdelenie školy a uvedené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prvá časť (§ 3 ods. 4)</w:t>
              <w:br/>
            </w:r>
            <w:r>
              <w:rPr>
                <w:b w:val="off"/>
                <w:color w:val="000000"/>
                <w:rFonts w:ascii="Times New Roman" w:hAnsi="Times New Roman" w:cs="Times New Roman" w:eastAsia="Times New Roman"/>
                <w:sz w:val="24"/>
              </w:rPr>
              <w:t xml:space="preserve">Obyčajná pripomienka k čl. I, prvá časť (§ 3 ods. 4)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kompetenciu pre samosprávny kraj vo vzťahu k zriadeniu centra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navrhovanej pripomienky je akútnosť duševného zdravia na školách, školských zariadenia a krízových intervencií pre stredné školy v zriaďovateľskej pôsobnosti a potreba zabezpečenia jednotného odborného usmerňovania v stredných školách - pre školské podporné tímy, v inklúzii, pre žiakov s poruchami učenia, správaní, práca s nadanými žiakmi, poradenstvo pedagogickým zamestnancom, a odborným zamestnancom na školách, prevencia šikany, závislostiam.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v systéme by bola zásadná a vyžadovala by adekvátnu odbornú diskusiu a prerokovanie s terénom ako aj posúdenie dopadu na financovanie systému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7 ods. 4 písm. a))</w:t>
              <w:br/>
            </w:r>
            <w:r>
              <w:rPr>
                <w:b w:val="off"/>
                <w:color w:val="000000"/>
                <w:rFonts w:ascii="Times New Roman" w:hAnsi="Times New Roman" w:cs="Times New Roman" w:eastAsia="Times New Roman"/>
                <w:sz w:val="24"/>
              </w:rPr>
              <w:t xml:space="preserve">Obyčajná pripomienka k čl. I, druhá časť (ust. § 7 ods. 4 písm. a))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 § 7 ods. 4 písm. a) posledná veta navrhovaného znenia zákona navrhujeme doplniť aj pedagogickú činnosť odborného asistenta na vysokej škole (nie doktoranda).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minulosti vo vyhláške MS SR č. 41/1996 Z. z. o odbornej a pedagogickej spôsobilosti pedagogických pracovníkov bola pedagogická praxou aj prax na vysokej škole. </w:t>
              <w:br/>
            </w:r>
            <w:r>
              <w:rPr>
                <w:b w:val="off"/>
                <w:color w:val="000000"/>
                <w:rFonts w:ascii="Times New Roman" w:hAnsi="Times New Roman" w:cs="Times New Roman" w:eastAsia="Times New Roman"/>
                <w:sz w:val="24"/>
              </w:rPr>
              <w:t>„§ 3 Pedagogická prax a odborná prax</w:t>
              <w:br/>
            </w:r>
            <w:r>
              <w:rPr>
                <w:b w:val="off"/>
                <w:color w:val="000000"/>
                <w:rFonts w:ascii="Times New Roman" w:hAnsi="Times New Roman" w:cs="Times New Roman" w:eastAsia="Times New Roman"/>
                <w:sz w:val="24"/>
              </w:rPr>
              <w:t xml:space="preserve">(1) </w:t>
              <w:br/>
            </w:r>
            <w:r>
              <w:rPr>
                <w:b w:val="off"/>
                <w:color w:val="000000"/>
                <w:rFonts w:ascii="Times New Roman" w:hAnsi="Times New Roman" w:cs="Times New Roman" w:eastAsia="Times New Roman"/>
                <w:sz w:val="24"/>
              </w:rPr>
              <w:t xml:space="preserve">Pedagogickou praxou sa rozumie priama výchovno-vzdelávacia činnosť v základných školách, špeciálnych školách, stredných školách, špeciálnych stredných školách, špeciálnych výchovných zariadeniach, v základných umeleckých školách, v školských zariadeniach a na vysokých školách.“ </w:t>
              <w:br/>
            </w:r>
            <w:r>
              <w:rPr>
                <w:b w:val="off"/>
                <w:color w:val="000000"/>
                <w:rFonts w:ascii="Times New Roman" w:hAnsi="Times New Roman" w:cs="Times New Roman" w:eastAsia="Times New Roman"/>
                <w:sz w:val="24"/>
              </w:rPr>
              <w:t>Uvedené ustanovenie bolo v praxi vyhovujúce.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bola zrušená ešte v roku 2009. Kompromisné riešenie bolo doplnenie docentov a profesorov.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8 ods. 4)</w:t>
              <w:br/>
            </w:r>
            <w:r>
              <w:rPr>
                <w:b w:val="off"/>
                <w:color w:val="000000"/>
                <w:rFonts w:ascii="Times New Roman" w:hAnsi="Times New Roman" w:cs="Times New Roman" w:eastAsia="Times New Roman"/>
                <w:sz w:val="24"/>
              </w:rPr>
              <w:t xml:space="preserve">Obyčajná pripomienka k čl. I, druhá časť (ust. § 8 ods. 4)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 § 8 ods. 4 navrhovaného znenia zákona navrhujeme doplniť nové písm. j) v nasledovnom znení: </w:t>
              <w:br/>
            </w:r>
            <w:r>
              <w:rPr>
                <w:b w:val="off"/>
                <w:color w:val="000000"/>
                <w:rFonts w:ascii="Times New Roman" w:hAnsi="Times New Roman" w:cs="Times New Roman" w:eastAsia="Times New Roman"/>
                <w:sz w:val="24"/>
              </w:rPr>
              <w:t>„j) projekty súvisiace s výchovou a vzdelávaním v príslušnej škole a v školskom zariadení, v školstve a modernizáciou školy, školského zariadenia v školstve.“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Pri výkone práce riaditeľa je mnohokrát potreba zapojenia sa do projektov a aj z dôvodu, keď na škole nie je pracovná pozícia „ projektový manažér“. Škola je častokrát prijímateľom NFP z EÚ. Bez participácie riaditeľa školy je veľmi problematická implementácia projektov.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výluk v ods. 4 doplniť písm. i) doplniť „členstvo v riadiacom orgáne, kontrolnom orgáne alebo dozornom orgáne mimovládnej neziskovej organizácie, ktorá na plnenie svojich úloh vykonáva zárobkovú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spresnenie navrhujeme doplniť z dôvodu jednoznačného stanovenia podmienok. Sme toho názoru, že navrhovaná dopĺňaná činnosť nie je podnikaním per se a riaditelia škôl by nemali byť obmedzovaní v aktívnom vykonávaní práva na združovanie. Nie je navyše v možnostiach zriaďovateľov efektívne preverovať členstvo v orgánoch v takýchto združeniach a zaoberať sa tým, do akej miery takáto zárobková činnosť môže napĺňať definičné znaky podnikania.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8 bolo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10 ods. 4)</w:t>
              <w:br/>
            </w:r>
            <w:r>
              <w:rPr>
                <w:b w:val="off"/>
                <w:color w:val="000000"/>
                <w:rFonts w:ascii="Times New Roman" w:hAnsi="Times New Roman" w:cs="Times New Roman" w:eastAsia="Times New Roman"/>
                <w:sz w:val="24"/>
              </w:rPr>
              <w:t xml:space="preserve">Obyčajná pripomienka K čl. I, druhá časť (ust. § 10 ods. 4)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koniec navrhovaného ust. § 10 ods. 4 zákona navrhujeme doplniť slová „školy, školského zariadenia“ tak, aby znenie § 10 ods. 4 bolo nasledovné:</w:t>
              <w:br/>
            </w:r>
            <w:r>
              <w:rPr>
                <w:b w:val="off"/>
                <w:color w:val="000000"/>
                <w:rFonts w:ascii="Times New Roman" w:hAnsi="Times New Roman" w:cs="Times New Roman" w:eastAsia="Times New Roman"/>
                <w:sz w:val="24"/>
              </w:rPr>
              <w:t>„Prílohou žiadosti o zaradenie do výberového konania je projekt riadenia školy, školského zariadenia. Projekty riadenia školy, školského zariadenia a životopisy uchádzačov sa nezverejňujú; to neplatí, ak ide o projekt riadenia školy, školského zariadenia uchádzača vymenovaného za riaditeľa, ktorý sa zverejní na webovom sídle školy alebo školského zariadenia do desiatich pracovných dní od vymenovania uchádzača a zverejňuje sa počas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precíznosti navrhovaného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skratka je zavedená v § 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12 ods. 2)</w:t>
              <w:br/>
            </w:r>
            <w:r>
              <w:rPr>
                <w:b w:val="off"/>
                <w:color w:val="000000"/>
                <w:rFonts w:ascii="Times New Roman" w:hAnsi="Times New Roman" w:cs="Times New Roman" w:eastAsia="Times New Roman"/>
                <w:sz w:val="24"/>
              </w:rPr>
              <w:t xml:space="preserve">Obyčajná pripomienka k čl. I, druhá časť (ust. § 12 ods. 2)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znení § 12 ods. 2 navrhovaného znenie zákona uvádzať namiesto pojmu „kandidát“ pojem „uchádzač“.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celom texte sa pri výberovom konaní uvádza pojem „uchádzač“. Cieľom pripomienky je zabezpečiť jednotnosť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12 ods. 4, ods. 5....)</w:t>
              <w:br/>
            </w:r>
            <w:r>
              <w:rPr>
                <w:b w:val="off"/>
                <w:color w:val="000000"/>
                <w:rFonts w:ascii="Times New Roman" w:hAnsi="Times New Roman" w:cs="Times New Roman" w:eastAsia="Times New Roman"/>
                <w:sz w:val="24"/>
              </w:rPr>
              <w:t xml:space="preserve">Obyčajná pripomienka K čl. I, druhá časť (ust. § 12 ods. 4,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 § 12 ods. 4 a 5 navrhovaného znenia zákona navrhujeme uviesť namiesto „po opakovanom“ konkrétne, po ktorom výberovom konaní (po druhom alebo po treťom).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Neprehľadnosť/neprecíznosť postupu pre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ktorékoľvek opakovanie, t.j. aj druhé.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druhá časť (ust. § 14 ods. 1 písm. h))</w:t>
              <w:br/>
            </w:r>
            <w:r>
              <w:rPr>
                <w:b w:val="off"/>
                <w:color w:val="000000"/>
                <w:rFonts w:ascii="Times New Roman" w:hAnsi="Times New Roman" w:cs="Times New Roman" w:eastAsia="Times New Roman"/>
                <w:sz w:val="24"/>
              </w:rPr>
              <w:t xml:space="preserve">Obyčajná pripomienka k čl. I, druhá časť (ust. § 14 ods. 1 písm. h))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ust. § 14 ods. 1 písm. h) navrhujeme doplniť ďalšie povinností riaditeľa; pričom predmetné ustanovenie by znelo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 zverejňovanie zriaďovacej listiny, školského poriadku a vnútorných predpisov školy alebo školského zariadenia, školského vzdelávacieho programu alebo výchovného programu školského zariadenia na webovom sídle školy alebo školského zariadenia; vydávanie vnútorných predpisov súvisiacich s hlavnou činnosťou školy, školského zariadenia, ktoré je škola, školské zariadenie povinné vydať v zmysle platných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Zabezpečenie požadovaných vnútorných predpisov pre hlavnú činnosť školy aktualizáciu vnútorných predpisov, poznanie procesu  pre systém riadenia školy a podmienok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povinnosť vydať príslušný vnútorný predpis vyplýva z iného právneho predpisu, zodpovednosť za jeho vydanie by bola duplicitou.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b)</w:t>
              <w:br/>
            </w:r>
            <w:r>
              <w:rPr>
                <w:b w:val="off"/>
                <w:color w:val="000000"/>
                <w:rFonts w:ascii="Times New Roman" w:hAnsi="Times New Roman" w:cs="Times New Roman" w:eastAsia="Times New Roman"/>
                <w:sz w:val="24"/>
              </w:rPr>
              <w:t>§ 11 ods.1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„zástupcovia členov rady školy; za každú kategóriu členov rady školy si rada školy určí jedného člena výberovej komisie spôsobom určeným v štatúte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„zástupca členov rady školy; rada školy určí jedného člena výberovej komisie spôsobom určeným v štatúte rady školy, zástupcom rady školy vo výberovej komisii nemôže byť zástupca žiakov, ani zástupca zriaďovateľa, ktorý je členom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za dostatočné, aby vo výberovej komisii boli dvaja zástupcovia rady školy, teda jej predseda a jeden ďalší zástupca, ktorého si rada školy zvolí spomedzi členov. Členstvo zástupcu žiakov vo výberovej komisii nepovažujeme za vhodné z hľadiska jeho schopnosti posúdiť vhodnosť kandidátov na funkciu riaditeľa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c)</w:t>
              <w:br/>
            </w:r>
            <w:r>
              <w:rPr>
                <w:b w:val="off"/>
                <w:color w:val="000000"/>
                <w:rFonts w:ascii="Times New Roman" w:hAnsi="Times New Roman" w:cs="Times New Roman" w:eastAsia="Times New Roman"/>
                <w:sz w:val="24"/>
              </w:rPr>
              <w:t>§ 11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„zástupca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 „dvaja zástupcovia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bude mať vo výberovej komisii zastúpenie rada školy v počte dvaja zástupcovia, je potrebné, aby mal zriaďovateľ rovnocenné zastúpenie, teda dvoch členov výberovej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písm. e)</w:t>
              <w:br/>
            </w:r>
            <w:r>
              <w:rPr>
                <w:b w:val="off"/>
                <w:color w:val="000000"/>
                <w:rFonts w:ascii="Times New Roman" w:hAnsi="Times New Roman" w:cs="Times New Roman" w:eastAsia="Times New Roman"/>
                <w:sz w:val="24"/>
              </w:rPr>
              <w:t>§ 11 ods. 1 písm. e) –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aby zástupca stavovskej a profesijnej organizácie rozhodoval o výbere riaditeľa, navyše by bolo nerovnaké zloženie výberovej komisie pri rôznych druhoch škôl (u gymnázií, ŠUP, konzervatórií sa prítomnosť SAPO nevyžaduje).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celý paragraf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zmysel v zavádzaní ďalšieho kontrolného orgánu pre verejné školy. Dnes existuje efektívny systém kontroly – rada školy, zriaďovateľ, kontrolné orgány ministerstva a štátu.</w:t>
              <w:br/>
            </w:r>
            <w:r>
              <w:rPr>
                <w:b w:val="off"/>
                <w:color w:val="000000"/>
                <w:rFonts w:ascii="Times New Roman" w:hAnsi="Times New Roman" w:cs="Times New Roman" w:eastAsia="Times New Roman"/>
                <w:sz w:val="24"/>
              </w:rPr>
              <w:t xml:space="preserve">Nie je tiež jasné, kto má byť členom kontrolnej rady, z akých zdrojov budú financované náklady na jej činnosť a podobne. </w:t>
              <w:br/>
            </w:r>
            <w:r>
              <w:rPr>
                <w:b w:val="off"/>
                <w:color w:val="000000"/>
                <w:rFonts w:ascii="Times New Roman" w:hAnsi="Times New Roman" w:cs="Times New Roman" w:eastAsia="Times New Roman"/>
                <w:sz w:val="24"/>
              </w:rPr>
              <w:t>Tomuto návrhu nepredchádzala diskusia, kde by boli vysvetlené ciele a poslanie tohto kontrolného orgánu.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tento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Obmedzovanie možnosti vzniku spojených škôl je v rozpore s dlhodobou stratégiou optimalizácie stredných škôl, nevidíme dôvod, aby pri dodržaní všetkých zákonných náležitostí nemohla vzniknúť spojená škola, kde bude organizačnou zložkou stredná zdravotnícka a lebo škola umeleckého priemyslu s inou strednou odbornou školou, gymnáziom, prípadne základnou školou.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3</w:t>
              <w:br/>
            </w:r>
            <w:r>
              <w:rPr>
                <w:b w:val="off"/>
                <w:color w:val="000000"/>
                <w:rFonts w:ascii="Times New Roman" w:hAnsi="Times New Roman" w:cs="Times New Roman" w:eastAsia="Times New Roman"/>
                <w:sz w:val="24"/>
              </w:rPr>
              <w:t>§ 43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„Ak má zriaďovateľ k výročnej správe výhrady, prerokuje ich s riaditeľom do desiatich pracovných dní odo dňa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na: „Ak má zriaďovateľ k výročnej správe výhrady, prerokuje ich s riaditeľom do tridsiatich dní odo dňa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veľkých zriaďovateľoch, akými sú samosprávne kraje, ktoré zriaďujú väčší počet škôl, je oboznámenie sa s ich obsahom a sformulovanie prípadných výhrad v lehote desiatich dní nerealizovateľné, navrhujeme lehotu stanoviť na 30 dní od doručenia, resp. do 30. novembra.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5</w:t>
              <w:br/>
            </w:r>
            <w:r>
              <w:rPr>
                <w:b w:val="off"/>
                <w:color w:val="000000"/>
                <w:rFonts w:ascii="Times New Roman" w:hAnsi="Times New Roman" w:cs="Times New Roman" w:eastAsia="Times New Roman"/>
                <w:sz w:val="24"/>
              </w:rPr>
              <w:t>§ 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„Voľby do rady školy možno pre príslušnú skupinu voličov uskutočniť, ak je v mieste ich konania prítomná nadpolovičná väčšina príslušnej skupiny voličov. Inak zriaďovateľ vyhlási za príslušnú skupinu voličov opakované voľby; pri opakovaných voľbách sa podmienka účasti nadpolovičnej väčšiny príslušnej skupiny voličov nevyžaduje.“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„Voľby do rady školy možno pre príslušnú skupinu voličov uskutočniť, ak je v mieste ich konania prítomná nadpolovičná väčšina príslušnej skupiny voličov. Inak zriaďovateľ vyhlási za príslušnú skupinu voličov opakované voľby; pri opakovaných voľbách sa podmienka účasti nadpolovičnej väčšiny príslušnej skupiny voličov nevyžaduje. V prípade voľby zástupcu zákonných zástupcov je možné voľby do rady školy uskutočniť aj prostredníctvom školského informačného systému, ak sú na to vytvorené podmienky a tento spôsob voľby je upravený v štatúte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praktických skúseností je zrejmé, že najmä v stredných školách je takmer nemožné uskutočniť voľby zástupcu zákonných zástupcov za účasti nadpolovičnej väčšiny všetkých oprávnených voličov, bežnou praxou je, že sa využíva opakovaná voľba, kde volia prítomní rodičia, a to je často veľmi malý počet spomedzi všetkých oprávnených voličov. Za objektívnejšie považujeme umožniť elektronickú možnosť cez informačný systém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Elektronická možnosť volieb doplnená generálne.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3</w:t>
              <w:br/>
            </w:r>
            <w:r>
              <w:rPr>
                <w:b w:val="off"/>
                <w:color w:val="000000"/>
                <w:rFonts w:ascii="Times New Roman" w:hAnsi="Times New Roman" w:cs="Times New Roman" w:eastAsia="Times New Roman"/>
                <w:sz w:val="24"/>
              </w:rPr>
              <w:t>§27 ods.3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(3) Voľby sa uskutočňujú tajným hlasovaním. Hlasovací lístok je platný, ak sú na ňom spôsobom určeným predsedom rady školy vyznačení kandidáti najviac v počte zodpovedajúcom počtu členov školského parlamentu.“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„Voľby sa uskutočňujú tajným hlasovaním. Hlasovanie môže prebiehať buď v tlačenej forme prostredníctvom hlasovacích lístkov, alebo elektronicky prostredníctvom zabezpečeného elektronického systému (napr. EduPage), ktorý umožňuje anonymitu a zabraňuje viacnásobnému hlasovaniu. Spôsob hlasovania určuje predseda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Hlasovací lístok je platný, ak sú na ňom spôsobom určeným predsedom rady školy vyznačení kandidáti najviac v počte zodpovedajúcom počtu členov školského parlamentu.“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tejto úpravy je reflektovať súčasnú digitálnu realitu škôl a umožniť flexibilitu vo forme hlasovania. Elektronické systémy ako napr. EduPage sú medzi školami široko rozšírené a využívané a dokážu zabezpečiť transparentnosť, tajnosť a integritu hlasovania. Zároveň sa ponecháva možnosť klasického papierového hlasovania, čo zohľadňuje rôzne technické možnosti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Elektronické hlasovanie má vzhľadom na okruh voličov opodstatnenie pri rade školy, ale nie pri školskom parlamente.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5 písm. c)</w:t>
              <w:br/>
            </w:r>
            <w:r>
              <w:rPr>
                <w:b w:val="off"/>
                <w:color w:val="000000"/>
                <w:rFonts w:ascii="Times New Roman" w:hAnsi="Times New Roman" w:cs="Times New Roman" w:eastAsia="Times New Roman"/>
                <w:sz w:val="24"/>
              </w:rPr>
              <w:t>Navrhujeme zosúladiť s navrhovanou úpravou §27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„c.)počet voličov, ktorým boli vydané hlasovacie lístky,“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zabezpečí technickú realizáciu hlasovania podľa určeného spôsobu, najmä zabezpečí tlač a distribúciu hlasovacích lístkov alebo prípravu elektronického systému na hlasovanie;“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odseku reflektuje potrebu flexibility pri voľbe spôsobu hlasovania – či už klasickou formou alebo elektronicky. Zároveň zodpovedá úprave odseku (3), v ktorom sa určuje možnosť elektronického hlasovania.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formulácia ponecháva rozhodovaciu právomoc predsedovi rady školy a zároveň zabezpečuje jasné povinnosti pri praktickej realizácii volieb.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27 ods. 5 sa týka náležitostí zápisnice, nie úloh predsedu rady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Zásadne nesúhlasíme s navrhovanou reguláciou podnikateľského prostredia v oblasti vzdelávacieho systému. Navrhovaná zmena financovania súkromných a cirkevných škôl a školských zariadení prostredníctvom zníženie normatívneho príspevku súkromnému zriaďovateľovi (LP/2025/321), ak školské zariadenie nie je registrované ako verejný poskytovateľ podľa návrhu zákona o školskej správe výrazne ovplyvňuje konkurenčné prostredie pri poskytovaní vzdelávania. Osobitné nastavenie podmienok pre súkromných zriaďovateľov môže byť považované za diskriminačné a teda v rozpore s Ústavou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Zásadná</w:t>
              <w:br/>
            </w:r>
            <w:r>
              <w:rPr>
                <w:b w:val="off"/>
                <w:color w:val="000000"/>
                <w:rFonts w:ascii="Times New Roman" w:hAnsi="Times New Roman" w:cs="Times New Roman" w:eastAsia="Times New Roman"/>
                <w:sz w:val="24"/>
              </w:rPr>
              <w:t>V § 8 sa vypúšťa odsek 1.</w:t>
              <w:br/>
            </w:r>
            <w:r>
              <w:rPr>
                <w:b w:val="off"/>
                <w:color w:val="000000"/>
                <w:rFonts w:ascii="Times New Roman" w:hAnsi="Times New Roman" w:cs="Times New Roman" w:eastAsia="Times New Roman"/>
                <w:sz w:val="24"/>
              </w:rPr>
              <w:t>Doterajšie odseky sa primerane označia.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Zriaďovateľom súkromnej školy môže byť aj jednotlivec, ktorý následne plní aj úlohu riaditeľ školy. Uvedené ustanovenie navrhujeme vypustiť z dôvodu zavedenia novej regulácie a obmedzovania práva podnikať.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Zásadná</w:t>
              <w:br/>
            </w:r>
            <w:r>
              <w:rPr>
                <w:b w:val="off"/>
                <w:color w:val="000000"/>
                <w:rFonts w:ascii="Times New Roman" w:hAnsi="Times New Roman" w:cs="Times New Roman" w:eastAsia="Times New Roman"/>
                <w:sz w:val="24"/>
              </w:rPr>
              <w:t>V § 8 ods. 2 sa vypúšťajú písmená a) a b)</w:t>
              <w:br/>
            </w:r>
            <w:r>
              <w:rPr>
                <w:b w:val="off"/>
                <w:color w:val="000000"/>
                <w:rFonts w:ascii="Times New Roman" w:hAnsi="Times New Roman" w:cs="Times New Roman" w:eastAsia="Times New Roman"/>
                <w:sz w:val="24"/>
              </w:rPr>
              <w:t>Doterajšie písmená c) až g) sa primerane preznačia.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Prepojenie riaditeľa školy na zriaďovateľa je najmä pri súkromných školách žiaduce, aby sa zabezpečilo efektívne flexibilita pri uplatňovaní nových požiadavky trhu (pracovné zručnosti podľa požiadaviek praxe, adaptácia na nové technológie výroby a spracovanie výrobkov,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 Zásadná</w:t>
              <w:br/>
            </w:r>
            <w:r>
              <w:rPr>
                <w:b w:val="off"/>
                <w:color w:val="000000"/>
                <w:rFonts w:ascii="Times New Roman" w:hAnsi="Times New Roman" w:cs="Times New Roman" w:eastAsia="Times New Roman"/>
                <w:sz w:val="24"/>
              </w:rPr>
              <w:t>V § 8 ods. 3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ustanovenie preformulovať tak, aby bolo jednoznačné, že na riaditeľa súkromnej školy sa uvedené ustanovenie nevzťahuje.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 Zásadná</w:t>
              <w:br/>
            </w:r>
            <w:r>
              <w:rPr>
                <w:b w:val="off"/>
                <w:color w:val="000000"/>
                <w:rFonts w:ascii="Times New Roman" w:hAnsi="Times New Roman" w:cs="Times New Roman" w:eastAsia="Times New Roman"/>
                <w:sz w:val="24"/>
              </w:rPr>
              <w:t>V § 13 ods. 3  sa vypúšťa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Neprimeraný zásah do súkromia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2 Zásadná</w:t>
              <w:br/>
            </w:r>
            <w:r>
              <w:rPr>
                <w:b w:val="off"/>
                <w:color w:val="000000"/>
                <w:rFonts w:ascii="Times New Roman" w:hAnsi="Times New Roman" w:cs="Times New Roman" w:eastAsia="Times New Roman"/>
                <w:sz w:val="24"/>
              </w:rPr>
              <w:t>V § 42 ods. 2 písm. a) sa slová „20 %“ nahrádzajú slovami „80%“.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obmedzenie pre poskytnutie plného normatívu na žiaka iba v prípade, ak príjme škola 80 % žiakov z prideleného obvodu najmä pri súkromných odborných školách v priamom rozpore s požiadavkami trhu práce. Obvodové ohraničenie najmä špecializovaných odborné školy (napr. zamerané na cestový ruch, potravinárstvo, obchod a pod.) pre zabezpečenie plného normatívu na žiaka nevykonateľné, čo priamo ohrozuje zabezpečenie dostatočnej odbornej a kvalifikovanej  pracovnej sily do budúcna  pre potreby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Súhlasíme so zámerom upraviť právne postavenie všetkých škôl a ŠZ a oddeliť ich od zriaďovateľa. Problémom bude táto právna úprava pre školy a ŠZ s malým počtom detí/žiakov, resp. s nízkym počtom PZ a OZ, najmä v menších obciach. Počet takýchto malých škôl a ŠZ je v rámci celej siete škôl a ŠZ značne veľký. Hrozí nebezpečie, že táto úprava vyvoláva tlak na spájanie takýchto malých škôl a ŠZ nie z dôvodu zvyšovania efektívnosti a kvality, ale len formálne a administratívne vyhovieť novej úprave.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 podľa čl. 15 ods. 1 LPV. Aj navrhované znenie zákona má prispieť k racionalizácii doterajšej siete škôl. Zároveň menšie školy môžu využiť inštitút klastra.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Navrhujeme pridať bod c)</w:t>
              <w:br/>
            </w:r>
            <w:r>
              <w:rPr>
                <w:b w:val="off"/>
                <w:color w:val="000000"/>
                <w:rFonts w:ascii="Times New Roman" w:hAnsi="Times New Roman" w:cs="Times New Roman" w:eastAsia="Times New Roman"/>
                <w:sz w:val="24"/>
              </w:rPr>
              <w:t>c) strednú školu, ak ide o organizačnú zložku spojenej školy, ktorej ďalšou organizačnou zložkou je základná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súhlasne s §3 odsek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cieľom, aby obce mohli byť zriaďovateľmi stredných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bod d)</w:t>
              <w:br/>
            </w:r>
            <w:r>
              <w:rPr>
                <w:b w:val="off"/>
                <w:color w:val="000000"/>
                <w:rFonts w:ascii="Times New Roman" w:hAnsi="Times New Roman" w:cs="Times New Roman" w:eastAsia="Times New Roman"/>
                <w:sz w:val="24"/>
              </w:rPr>
              <w:t>Súhlasíme so zámerom zjednotiť právnu formu neštátnych, t.j. cirkevných a súkromných škôl a ŠZ, pričom ale upozorňujeme, že zákon 213/1997 o n.o. obsahuje viac ustanovení, ktoré je potrebné legislatívne upraviť  na podmienky škôl a ŠZ (napr. obsah,  formu a termín podania výročnej správy, ...), nestačí len zrušenie správnej rady a dozornej rady podľa §6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neziskovej organizácii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Navrhujeme vypustiť bod c) kontrolná rada a upraviť ďalšie ustanovenia zákona spojené s kontrolnou radou, vrátane vypustenia §24 Kontrolná rada.</w:t>
              <w:br/>
            </w:r>
            <w:r>
              <w:rPr>
                <w:b w:val="off"/>
                <w:color w:val="000000"/>
                <w:rFonts w:ascii="Times New Roman" w:hAnsi="Times New Roman" w:cs="Times New Roman" w:eastAsia="Times New Roman"/>
                <w:sz w:val="24"/>
              </w:rPr>
              <w:t>Zdôvodnenie: Súčasné kontrolné mechanizmy ustanovené v príslušných zákonoch aj v pôsobnosti zriaďovateľov škôl a ŠZ aj v pôsobnosti orgánov štátnej správy považujeme za 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4</w:t>
              <w:br/>
            </w:r>
            <w:r>
              <w:rPr>
                <w:b w:val="off"/>
                <w:color w:val="000000"/>
                <w:rFonts w:ascii="Times New Roman" w:hAnsi="Times New Roman" w:cs="Times New Roman" w:eastAsia="Times New Roman"/>
                <w:sz w:val="24"/>
              </w:rPr>
              <w:t>Navrhujeme upraviť bod a), v ktorom požiadavku „najmenej tri roky“ žiadame zvýšit na „najmenej päť rokov“.</w:t>
              <w:br/>
            </w:r>
            <w:r>
              <w:rPr>
                <w:b w:val="off"/>
                <w:color w:val="000000"/>
                <w:rFonts w:ascii="Times New Roman" w:hAnsi="Times New Roman" w:cs="Times New Roman" w:eastAsia="Times New Roman"/>
                <w:sz w:val="24"/>
              </w:rPr>
              <w:t>Zdôvodnenie: Karierový stupeň PZ/OZ s 1. atestáciou a najmenej 5 rokov pedagogickej/odbornej praxe považujeme za nutný minimálny predpoklad pre riaditeľa školy alebo ŠZ.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až 12</w:t>
              <w:br/>
            </w:r>
            <w:r>
              <w:rPr>
                <w:b w:val="off"/>
                <w:color w:val="000000"/>
                <w:rFonts w:ascii="Times New Roman" w:hAnsi="Times New Roman" w:cs="Times New Roman" w:eastAsia="Times New Roman"/>
                <w:sz w:val="24"/>
              </w:rPr>
              <w:t xml:space="preserve">Navrhujeme v novom zákone o školskej správe ponechať kompetencie rady školy v procese výberového konania tak, ako sú v súčasnosti upravené v zákone 596/2003. </w:t>
              <w:br/>
            </w:r>
            <w:r>
              <w:rPr>
                <w:b w:val="off"/>
                <w:color w:val="000000"/>
                <w:rFonts w:ascii="Times New Roman" w:hAnsi="Times New Roman" w:cs="Times New Roman" w:eastAsia="Times New Roman"/>
                <w:sz w:val="24"/>
              </w:rPr>
              <w:t>Zdôvodnenie: Považujeme za zbytočné a neúčelné odnať kompetencie rady  školy v tejto oblasti a a presunúť na oddelenú výberovú komisiu.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odôvodnenia pripomienky je práve opačný, ako je cieľ navrhovaného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14, 53</w:t>
              <w:br/>
            </w:r>
            <w:r>
              <w:rPr>
                <w:b w:val="off"/>
                <w:color w:val="000000"/>
                <w:rFonts w:ascii="Times New Roman" w:hAnsi="Times New Roman" w:cs="Times New Roman" w:eastAsia="Times New Roman"/>
                <w:sz w:val="24"/>
              </w:rPr>
              <w:t>Zastávame názor, že základným dokumentom školy je školský vzdelávací program, ktorý obsahuje poslanie, víziu, hodnoty, strategické a rozvojové ciele vzdelávacej inštitúcie.  Je dohodou medzi partnermi školy.  Z toho dôvodu navrhujeme, aby školský vzdelávací program bol základom aj pre projekt riadenia (§9 ods. 5), aj pri určení pôsobnosti a zodpovednosti riaditeľa (§14 ods. 1) , aj pri hodnotení riaditeľa školy zriaďovateľom školy (§53).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ŠkVP je základným dokumentom, podľa ktorého sa "uskutočňuje výchova a vzdelávanie". Projekt sa týka riadenia a rozvoja školy. Obsahovo ide o dva rôzne dokumenty.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42</w:t>
              <w:br/>
            </w:r>
            <w:r>
              <w:rPr>
                <w:b w:val="off"/>
                <w:color w:val="000000"/>
                <w:rFonts w:ascii="Times New Roman" w:hAnsi="Times New Roman" w:cs="Times New Roman" w:eastAsia="Times New Roman"/>
                <w:sz w:val="24"/>
              </w:rPr>
              <w:t xml:space="preserve">Navrhujeme zákon upraviť tak, aby neštátne školy (cirkevné a súkromné) nemali povinnosť prijať min. 80% detí, resp. žiakov z určeného verejného školského obvodu. Navrhujeme zrušiť ustanovenia (aj v zákone o financovaní), podľa ktorých by došlo k zníženiu normatívneho príspevku o 20% týchto škôl v prípade nesplnenia §42 ods. 2 bod a). </w:t>
              <w:br/>
            </w:r>
            <w:r>
              <w:rPr>
                <w:b w:val="off"/>
                <w:color w:val="000000"/>
                <w:rFonts w:ascii="Times New Roman" w:hAnsi="Times New Roman" w:cs="Times New Roman" w:eastAsia="Times New Roman"/>
                <w:sz w:val="24"/>
              </w:rPr>
              <w:t>Zdôvodnenie: Príslušné ustanovenia §41 a §42 podľa nášho názoru sú v rozpore so školským zákonom 245/2008, a sú diskriminačné pre detí a žiakov neštátnych škôl, resp. ich zákonných zástupcov.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verejnom školskom obvode a verejnom poskytovateľovi boli komplexne prepracované. Stále je však cieľom zákona aj regulácia súkromných a cirkevných škôl v tejto oblasti vrátane financovania.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§48 o špecializovaný regionálny úrad s celoslovenskou pôsobnosťou pre školy s vyučovacím jazykom maďarským, ktorých je v sieti škôl približne 670. Výkon štátnej správy v školstve prostredníctvom krajských regionálnych úradov smerom k týmto školám v mnohých oblastiach nemá dostatočnú kvalitu a účinnosť, v ich činnosti nie sú v dostatočnej miere zohľadnené špecifiká a osobitosti národnostného školstva a požiadavky národnostných škôl. Pôsobnosť a úlohy navrhovaného špecializovaného školského úradu sú identické s pôsobnosťou a úlohami krajských regionálnych úradov (§50) s tým, že vykonáva štátnu správu pre školy a školské zariadenia s vyučovacím jazykom maďarským.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42</w:t>
              <w:br/>
            </w:r>
            <w:r>
              <w:rPr>
                <w:b w:val="off"/>
                <w:color w:val="000000"/>
                <w:rFonts w:ascii="Times New Roman" w:hAnsi="Times New Roman" w:cs="Times New Roman" w:eastAsia="Times New Roman"/>
                <w:sz w:val="24"/>
              </w:rPr>
              <w:t>Z návrhu zákona o školskej správe nie je jednoznačné a jasné vymedzenie verejného školského obvodu (§41) pre stredné školy, a v spojení s týmto ustanovením ani pôsobnosť stredných škôl ako verejných poskytovateľov výchovy a vzdelávania (§42).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 41 a 42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 7 ods. 3 písm. b) – Z:</w:t>
              <w:br/>
            </w:r>
            <w:r>
              <w:rPr>
                <w:b w:val="off"/>
                <w:color w:val="000000"/>
                <w:rFonts w:ascii="Times New Roman" w:hAnsi="Times New Roman" w:cs="Times New Roman" w:eastAsia="Times New Roman"/>
                <w:sz w:val="24"/>
              </w:rPr>
              <w:t xml:space="preserve">Navrhované znenie upravuje preukazovanie bezúhonnosti odkazom na § 15 zákona č. 138/2019 Z. z. o pedagogických zamestnancoch a odborných zamestnancoch a o zmene a doplnení niektorých zákonov (ďalej len „zákon o pedagogických zamestnancoch“), ktorý upravuje rozsah bezúhonnosti a výpočet trestných činov, pri ktorých nevzniká fikcia bezúhonnosti ani po zahladení odsúdenia. Ustanovenie § 15a zákona o pedagogických zamestnancoch ustanovuje postup, spôsob a podmienky preukazovania bezúhonnosti pedagogického zamestnanca alebo odborného zamestnanca. Je preto potrebné v navrhovanej úprave uviesť nielen rozsah, ale aj spôsob (ako, kto, kedy, komu) poskytovania údajov za účelom ich poskytnutia v elektronickej podobe prostredníctvom elektronickej komunikácie Generálnej prokuratúre Slovenskej republiky. Alternatívou by bolo upraviť ustanovenia vo vzťahu k preukazovaniu bezúhonnosti riaditeľa, zástupcu riaditeľa a vedúcich pedagogických/odborných zamestnancov priamo v návrhu zákona o školskej správe, čo by predchádzalo zbytočným nejasnostiam v odkazoch na iný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 15 – Z:</w:t>
              <w:br/>
            </w:r>
            <w:r>
              <w:rPr>
                <w:b w:val="off"/>
                <w:color w:val="000000"/>
                <w:rFonts w:ascii="Times New Roman" w:hAnsi="Times New Roman" w:cs="Times New Roman" w:eastAsia="Times New Roman"/>
                <w:sz w:val="24"/>
              </w:rPr>
              <w:t>Návrh zákona stanovuje stratu bezúhonnosti ako dôvod zániku funkcie zástupcu riaditeľa [§ 15 ods. 9 písm. c)], avšak nie sú jednoznačne ustanovené podmienky preverovania bezúhonnosti pri obsadení tejto funkcie. Zároveň z návrhu zákona nie je zrejmé, či vedúci školského zariadenia, ktoré je súčasťou školy (§ 15 ods. 12; v nadpise paragrafu označený ako „vedúci“), je pedagogickým alebo odborným zamestnancom, prípadne len zamestnancom vo výkone práce vo verejnom záujme. V takom prípade by nebolo možné použiť ustanovenie § 15 zákona o pedagogických zamestnancoch.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k funkcii „vedúceho“ v texte návrhu zákona uvádzame, že z navrhovanej právnej úpravy nie je zrejmé, či „vedúci“ má spĺňať kvalifikačné predpoklady vedúceho pedagogického zamestnanca alebo vedúceho odborného zamestnanca v zmysle § 39 zákona o pedagogických zamestnancoch a zároveň sa na neho vzťahuje preukázanie bezúhonnosti ako predpokladu na výkon jeho činnosti, prípadne či ide o vedúceho školského zariadenia alebo iného vedúceho uvedeného v návrhu zákona. Z dôvodu terminologickej presnosti preto navrhujeme pojem „vedúci“ (v nadväznosti na právnu úpravu v zákone o pedagogických zamestnancoch) v celom texte návrhu zákona náležite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9 ods. 3 – O:</w:t>
              <w:br/>
            </w:r>
            <w:r>
              <w:rPr>
                <w:b w:val="off"/>
                <w:color w:val="000000"/>
                <w:rFonts w:ascii="Times New Roman" w:hAnsi="Times New Roman" w:cs="Times New Roman" w:eastAsia="Times New Roman"/>
                <w:sz w:val="24"/>
              </w:rPr>
              <w:t>Návrh nového zákona v § 9 až § 12 nanovo upravuje výberové konanie na funkciu riaditeľa školy (resp. spojenej školy). Nová právna úprava reflektuje na problémy pri aplikácii aktuálnej právnej úpravy spočívajúce v nečinnosti zriaďovateľa, nedostatočnej transparentnosti výberového konania a nízkej miere zodpovednosti zriaďovateľa. Uvedené by mala navrhovaná právna úprava maximálne eliminovať, a preto navrhujeme spresniť lehotu „bezodkladne“ na vyhlásenie výberového konania regionálnym úradom, aby nebola dlhšia ako 30 dní. Len určením konkrétnej lehoty vyjadrenej v počte kalendárnych dní možno identifikovať a reagovať na prípadnú nečinnosť orgánu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10 ods. 9 – O:</w:t>
              <w:br/>
            </w:r>
            <w:r>
              <w:rPr>
                <w:b w:val="off"/>
                <w:color w:val="000000"/>
                <w:rFonts w:ascii="Times New Roman" w:hAnsi="Times New Roman" w:cs="Times New Roman" w:eastAsia="Times New Roman"/>
                <w:sz w:val="24"/>
              </w:rPr>
              <w:t>V § 10 ods. 9 je upravená situácia, kedy je výberové konanie neúspešné a zriaďovateľ v takom prípade vyhlási opakované výberové konanie. V prípade neúspešnosti výberového konania z dôvodu, že zriaďovateľ odmietne vymenovať uchádzača, ktorý sa umiestnil v poradí na prvom mieste [§ 10 ods. 8 písm. e)], je prípadná ďalšia nečinnosť zriaďovateľa „sankcionovaná“ tým, že sa stane „víťazný uchádzač“ riaditeľom školy ex lege (§ 12 ods. 4). Avšak, pokiaľ bude výberové konanie neúspešné z iných dôvodov uvedených v § 10 ods. 8, prípadnú nečinnosť zriaďovateľa vo veci vyhlásenia opakovaného výberového konania navrhujeme eliminovať doplnením lehoty na jeho vyhlásenie, resp. následku v prípade jeho nevyhlásenia. Odporúčame preto doplniť, že v prípade, ak zriaďovateľ nevyhlási opakované výberové konanie v lehote do 30 dní od doručenia výsledku výberového konania výberovou komisiou, opakované výberové konanie vyhlási regionálny úrad a postupuje pritom podľa ustanovenia § 11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11 ods. 8 – O:</w:t>
              <w:br/>
            </w:r>
            <w:r>
              <w:rPr>
                <w:b w:val="off"/>
                <w:color w:val="000000"/>
                <w:rFonts w:ascii="Times New Roman" w:hAnsi="Times New Roman" w:cs="Times New Roman" w:eastAsia="Times New Roman"/>
                <w:sz w:val="24"/>
              </w:rPr>
              <w:t>Prieťahy vo výberovom konaní môžu byť spôsobené aj nezákonnou kreáciou výberovej komisie (zriaďovateľ ju vymenuje v zákonnej lehote, avšak v nezákonnom zložení), kedy v prípade zrušenia výberového konania regionálnym úradom podľa § 11 ods. 8 by mohlo dôjsť k patovej situácii. Z tohto dôvodu odporúčame doplniť ustanovenie § 11 ods. 8 o prípad, kedy regionálny úrad opakovane zruší výberové konanie, aby následne mohol postupovať regionálny úrad sám podľa § 11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ustanovenia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67 ods. 1 – O:</w:t>
              <w:br/>
            </w:r>
            <w:r>
              <w:rPr>
                <w:b w:val="off"/>
                <w:color w:val="000000"/>
                <w:rFonts w:ascii="Times New Roman" w:hAnsi="Times New Roman" w:cs="Times New Roman" w:eastAsia="Times New Roman"/>
                <w:sz w:val="24"/>
              </w:rPr>
              <w:t>V praxi sa vyskytujú problémy plynúce z nedostatočného informovania školy alebo školského zariadenia zo strany zákonného zástupcu dieťaťa alebo žiaka ohľadom závažných skutočností, ktoré by mohli mať vplyv na výchovu a vzdelávanie (zdravotný stav alebo prejednanie konania dieťaťa alebo žiaka v priestupkovom konaní alebo v trestnom konaní). Povinnosti zákonného zástupcu sú upravené v § 144 ods. 7 zákona č. 245/2008 Z. z. o výchove a vzdelávaní (školský zákon) a o zmene a doplnení niektorých zákonov v znení neskorších predpisov, avšak tieto povinnosti nie sú nijakým spôsobom vymožiteľné, resp. sankcionovateľné. Z uvedeného dôvodu navrhujeme doplniť § 67 ods. 1 o nové písmeno h), ktoré by obsahovalo novú skutkovú podstatu priestupku obsahujúcu porušenie povinnosti zákonným zástupcom informovať školu alebo školské zariadenie o zmene zdravotnej spôsobilosti jeho dieťaťa, jeho zdravotných problémoch alebo iných závažných skutočnostiach, ktoré by mohli mať vplyv na priebeh výchovy a vzdelávania alebo iných odborných činností. V nadväznosti na to navrhujeme upraviť aj § 67 ods. 5 písm. b)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Nastavenie priestupkov a posilnenie toku informácii medzi školami a zariadeniami poradenstva a prevencie považujeme za postačujúce vzhľadom na citlivosť témy bezpečnosti.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a 12</w:t>
              <w:br/>
            </w:r>
            <w:r>
              <w:rPr>
                <w:b w:val="off"/>
                <w:color w:val="000000"/>
                <w:rFonts w:ascii="Times New Roman" w:hAnsi="Times New Roman" w:cs="Times New Roman" w:eastAsia="Times New Roman"/>
                <w:sz w:val="24"/>
              </w:rPr>
              <w:t xml:space="preserve">V Čl. I návrhu zákona z .... 2025 o školskej správe a o zmene a doplnení niektorých zákonov žiadame vypustiť: </w:t>
              <w:br/>
            </w:r>
            <w:r>
              <w:rPr>
                <w:b w:val="off"/>
                <w:color w:val="000000"/>
                <w:rFonts w:ascii="Times New Roman" w:hAnsi="Times New Roman" w:cs="Times New Roman" w:eastAsia="Times New Roman"/>
                <w:sz w:val="24"/>
              </w:rPr>
              <w:t xml:space="preserve">i)	§ 11 ods. 5 (cit: „Ak po opakovanom výberovom konaní zriaďovateľ odmietne vymenovať uchádzača, ktorý sa umiestnil v poradí na prvom mieste, ďalšie výberové konanie uskutoční do 15 dní regionálny úrad a členmi výberovej komisie sú ...“) a </w:t>
              <w:br/>
            </w:r>
            <w:r>
              <w:rPr>
                <w:b w:val="off"/>
                <w:color w:val="000000"/>
                <w:rFonts w:ascii="Times New Roman" w:hAnsi="Times New Roman" w:cs="Times New Roman" w:eastAsia="Times New Roman"/>
                <w:sz w:val="24"/>
              </w:rPr>
              <w:t>ii)	§ 12 ods. 3 (cit.: „Za riaditeľa môže zriaďovateľ vymenovať len uchádzača, ktorý sa umiestnil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zákona vypustiť ustanovenia, ktoré umožňujú regionálnemu úradu odňať cirkevnému zriaďovateľovi právomoc uskutočniť výberové konanie na vykonávanie funkcie riaditeľa cirkevnej školy a vymenovať členov komisie namiesto zriaďovateľa, ktorým je registrovaná cirkev alebo náboženská spoločnosť. </w:t>
              <w:br/>
            </w:r>
            <w:r>
              <w:rPr>
                <w:b w:val="off"/>
                <w:color w:val="000000"/>
                <w:rFonts w:ascii="Times New Roman" w:hAnsi="Times New Roman" w:cs="Times New Roman" w:eastAsia="Times New Roman"/>
                <w:sz w:val="24"/>
              </w:rPr>
              <w:t xml:space="preserve">Poukazujeme na kolíziu navrhovaného znenia s ustanovením článku I ods. 2 prvá veta Zmluvy medzi Slovenskou republikou a Svätou stolicou o katolíckej výchove a vzdelávaní, podľa ktorého, cit.: „Zriaďovateľ katolíckej školy má právo menovať a odvolať riaditeľa v súlade s podmienkami ustanovenými právnym poriadkom Slovenskej republiky.“ </w:t>
              <w:br/>
            </w:r>
            <w:r>
              <w:rPr>
                <w:b w:val="off"/>
                <w:color w:val="000000"/>
                <w:rFonts w:ascii="Times New Roman" w:hAnsi="Times New Roman" w:cs="Times New Roman" w:eastAsia="Times New Roman"/>
                <w:sz w:val="24"/>
              </w:rPr>
              <w:t xml:space="preserve">Navrhovaná úprava by zasiahla do zriaďovateľských práv registrovanej cirkvi a náboženskej spoločnosti a do poslania cirkevných škôl v jej zriaďovateľskej pôsobnosti. </w:t>
              <w:br/>
            </w:r>
            <w:r>
              <w:rPr>
                <w:b w:val="off"/>
                <w:color w:val="000000"/>
                <w:rFonts w:ascii="Times New Roman" w:hAnsi="Times New Roman" w:cs="Times New Roman" w:eastAsia="Times New Roman"/>
                <w:sz w:val="24"/>
              </w:rPr>
              <w:t>Navrhujeme úpravu výberu štatutárneho zástupcu cirkevnej školy ponechať rovnakú, ako je upravená v aktuálne platnom a účinnom zákone č. 596/2003 Z. z. o štátnej správe v školstve a školskej samospráve a o zmene a doplnení niektorých zákonov v znení neskorších predpisov (§ 3 ods. 2), t. j., ak po druhom výberovom konaní kandidát vybratý výberovou komisiou na 1. mieste nespĺňa kritéria zriaďovateľa podľa zamerania školy, riaditeľa vymenúva zriaďovateľ.</w:t>
              <w:br/>
            </w:r>
            <w:r>
              <w:rPr>
                <w:b w:val="off"/>
                <w:color w:val="000000"/>
                <w:rFonts w:ascii="Times New Roman" w:hAnsi="Times New Roman" w:cs="Times New Roman" w:eastAsia="Times New Roman"/>
                <w:sz w:val="24"/>
              </w:rPr>
              <w:t>Alternatívne teda navrhujeme ustanovenie § 11 ods. 5 nahradiť novým textom: „Ak zriaďovateľ navrhnutého uchádzača neakceptuje, požiada výberovú komisiu o predloženie návrhu na nového uchádzača. Ak výberová komisia predloží návrh na uchádzača na vymenovanie riaditeľa po druhom výberovom konaní, ktorý nespĺňa kritériá zriaďovateľa podľa zamerania školy, riaditeľa vymenúva zriaďovateľ.“ a ostatné ustanovenia v § 12 primerane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23.7.2025.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ods. 3</w:t>
              <w:br/>
            </w:r>
            <w:r>
              <w:rPr>
                <w:b w:val="off"/>
                <w:color w:val="000000"/>
                <w:rFonts w:ascii="Times New Roman" w:hAnsi="Times New Roman" w:cs="Times New Roman" w:eastAsia="Times New Roman"/>
                <w:sz w:val="24"/>
              </w:rPr>
              <w:t>V Čl. I návrhu zákona z .... 2025 o školskej správe a o zmene a doplnení niektorých zákonov žiadame vypustiť § 42 ods. 3, resp. vykonať aj príslušnú úpravu § 41 a § 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zákona vypustiť právnu úpravu, podľa ktorej by mali byť materské, základné a stredné školy zriadené cirkevným zriaďovateľom ako verejní poskytovatelia výchovy a vzdelávania s povinnosťou prijímať prednostne deti a žiakov podľa príslušnosti verejného obvodu. Takéto veľké a závažné legislatívne zmeny (navyše bez verejnej odbornej diskusie) by spôsobili vážne zásahy do práv cirkevných zriaďovateľov. </w:t>
              <w:br/>
            </w:r>
            <w:r>
              <w:rPr>
                <w:b w:val="off"/>
                <w:color w:val="000000"/>
                <w:rFonts w:ascii="Times New Roman" w:hAnsi="Times New Roman" w:cs="Times New Roman" w:eastAsia="Times New Roman"/>
                <w:sz w:val="24"/>
              </w:rPr>
              <w:t>Cirkevné školy sú nevyhnutnou súčasťou kvalitného, pluralitného a demokratického vzdelávacieho systému. Navrhovaná legislatíva oslabuje ich autonómiu a poslanie a je krokom späť.</w:t>
              <w:br/>
            </w:r>
            <w:r>
              <w:rPr>
                <w:b w:val="off"/>
                <w:color w:val="000000"/>
                <w:rFonts w:ascii="Times New Roman" w:hAnsi="Times New Roman" w:cs="Times New Roman" w:eastAsia="Times New Roman"/>
                <w:sz w:val="24"/>
              </w:rPr>
              <w:t xml:space="preserve">Nesúhlasíme s návrhom právnej úpravy, ktorou majú byť cirkevné školy zaradené do systému školských obvodov, majú sa stať verejnými poskytovateľmi vzdelávania. Pričom, za predpokladu, že bude cirkevná škola zaradená do verejného školského obvodu (určený obcou alebo regionálnym školským úradom školskej správy) získa plný normatív (§ 42 ods. 8 až 12). Ak sa cirkevná škola rozhodne nebyť verejným poskytovateľom vzdelávania, t. j. nebyť „spádovou školou“, normatív sa jej zníži o 20 % (§ 13 ods. 7 návrhu zákona o financovaní škôl a školských zariadení) a zároveň cirkevná škola stratí nárok na niektoré ďalšie príspevky (napr. príspevok na dopravu). </w:t>
              <w:br/>
            </w:r>
            <w:r>
              <w:rPr>
                <w:b w:val="off"/>
                <w:color w:val="000000"/>
                <w:rFonts w:ascii="Times New Roman" w:hAnsi="Times New Roman" w:cs="Times New Roman" w:eastAsia="Times New Roman"/>
                <w:sz w:val="24"/>
              </w:rPr>
              <w:t xml:space="preserve">Navrhovaná právna úprava by sa v prípade jej prijatia dostala do kolízie s ustanovením medzinárodnej zmluvy, ktorou je Slovenská republika viazaná, konkrétne s článkom I ods. 8 Zmluvy medzi Slovenskou republikou o katolíckej výchove a vzdelávaní, ktorý upravuje, že katolíckym školám sa poskytuje finančné zabezpečenie v rovnakom rozsahu ako ho majú všetky ostatné školy v súlade s právnym poriadkom Slovenskej republiky. </w:t>
              <w:br/>
            </w:r>
            <w:r>
              <w:rPr>
                <w:b w:val="off"/>
                <w:color w:val="000000"/>
                <w:rFonts w:ascii="Times New Roman" w:hAnsi="Times New Roman" w:cs="Times New Roman" w:eastAsia="Times New Roman"/>
                <w:sz w:val="24"/>
              </w:rPr>
              <w:t>Zároveň je v rozpore s článkom 24 Ústavy Slovenskej republiky v spojení s článkom 41 ods. 4: Ústava SR zaručuje SLOBODU náboženského VYZNANIA a VIERY; zaručuje právo SLOBODNE PREJAVOVAŤ svoje náboženstvo alebo vieru sám, spoločne s inými, súkromne alebo verejne a zároveň priznáva právo rodičov na starostlivosť o deti a právo na ich výchovu a právo detí na rodičovskú výchovu a starostlivosť.</w:t>
              <w:br/>
            </w:r>
            <w:r>
              <w:rPr>
                <w:b w:val="off"/>
                <w:color w:val="000000"/>
                <w:rFonts w:ascii="Times New Roman" w:hAnsi="Times New Roman" w:cs="Times New Roman" w:eastAsia="Times New Roman"/>
                <w:sz w:val="24"/>
              </w:rPr>
              <w:t xml:space="preserve">V zmysle  § 3 písm. r) a s) zákona č. 245/2008 Z. z. o výchove a vzdelávaní (školský zákon) a o zmene a doplnení niektorých zákonov, cit.: „výchova a vzdelávanie podľa tohto zákona sú založené na princípoch rovnoprávnosti postavenia škôl a školských zariadení bez rozdielu zriaďovateľa“ a „rovnocennosti vzdelania získaného v štátnych školách, v školách zriadených štátom uznanou cirkvou alebo náboženskou spoločnosťou (ďalej len „cirkevná škola“) a v školách zriadených inou fyzickou osobou alebo právnickou osobou. Navrhovaná právna úprava popiera uvedené zásady. </w:t>
              <w:br/>
            </w:r>
            <w:r>
              <w:rPr>
                <w:b w:val="off"/>
                <w:color w:val="000000"/>
                <w:rFonts w:ascii="Times New Roman" w:hAnsi="Times New Roman" w:cs="Times New Roman" w:eastAsia="Times New Roman"/>
                <w:sz w:val="24"/>
              </w:rPr>
              <w:t>Zároveň poukazujeme na kolíziu dotknutého ustanovenia s ustanovením § 144 ods. 5 školského zákona, podľa ktorého, cit.: Zákonný zástupca má právo vybrať pre svoje dieťa školu alebo školské zariadenie, ktoré poskytuje výchovu a vzdelávanie podľa tohto zákona, zodpovedajúce schopnostiam, zdravotnému stavu, záujmom a záľubám dieťaťa, jeho VIEROVYZNANIU, svetonázoru, národnosti a etnickej príslušnosti; právo na slobodnú voľbu školy alebo školského zariadenia možno uplatňovať v súlade s možnosťami výchovno-vzdelávacej sústavy.“</w:t>
              <w:br/>
            </w:r>
            <w:r>
              <w:rPr>
                <w:b w:val="off"/>
                <w:color w:val="000000"/>
                <w:rFonts w:ascii="Times New Roman" w:hAnsi="Times New Roman" w:cs="Times New Roman" w:eastAsia="Times New Roman"/>
                <w:sz w:val="24"/>
              </w:rPr>
              <w:t>Prijatie predmetného návrhu by malo negatívny dopad na poslanie katolíckych škôl:</w:t>
              <w:br/>
            </w:r>
            <w:r>
              <w:rPr>
                <w:b w:val="off"/>
                <w:color w:val="000000"/>
                <w:rFonts w:ascii="Times New Roman" w:hAnsi="Times New Roman" w:cs="Times New Roman" w:eastAsia="Times New Roman"/>
                <w:sz w:val="24"/>
              </w:rPr>
              <w:t xml:space="preserve">i) Hrozí ohrozenie hodnotovej identity katolíckych škôl, ak bude plný normatív podmienený plnením spádovej funkcie a prijímaním žiakov bez ohľadu na hodnotovú zhodu, cirkevné školy stratia možnosť slobodne prijímať žiakov a nebudú môcť plniť svoje základné poslanie – vzdelávanie a výchova v duchu katolíckej viery a morálky. Hoci návrh zákona (§ 42 ods. 5) stanovuje, že škola zriadená cirkvou poskytuje výchovu a vzdelávanie so zohľadnením zamerania zriaďovateľa, a že zákonný zástupca dieťaťa a žiaka je povinný rešpektovať zameranie zriaďovateľa, nie je jasné, či má cirkevná škola aj právo dieťa či žiaka neprijať alebo vylúčiť, ak rodič túto povinnosť poruší. V návrhu zákona chýba jasná a vykonateľná právna záruka ochrany hodnotovej identity cirkevných škôl. </w:t>
              <w:br/>
            </w:r>
            <w:r>
              <w:rPr>
                <w:b w:val="off"/>
                <w:color w:val="000000"/>
                <w:rFonts w:ascii="Times New Roman" w:hAnsi="Times New Roman" w:cs="Times New Roman" w:eastAsia="Times New Roman"/>
                <w:sz w:val="24"/>
              </w:rPr>
              <w:t xml:space="preserve">ii) ústavné práva rodičov na slobodný výber školy podľa svedomia, náboženského vyznania a viery sú dotknuté. Ak rodičia z katolíckych rodín mimo obvodu nebudú mať možnosť zapísať dieťa do cirkevnej školy kvôli obsadeniu kapacity spádovými žiakmi, žiak z veriacej rodiny mimo obvodu nebude prijatý, lebo kapacitu naplnia žiaci z obvodu. </w:t>
              <w:br/>
            </w:r>
            <w:r>
              <w:rPr>
                <w:b w:val="off"/>
                <w:color w:val="000000"/>
                <w:rFonts w:ascii="Times New Roman" w:hAnsi="Times New Roman" w:cs="Times New Roman" w:eastAsia="Times New Roman"/>
                <w:sz w:val="24"/>
              </w:rPr>
              <w:t xml:space="preserve">iii) ak cirkevná škola neprijme žiaka zo spádového obvodu hrozí jej sankcia krátenia normatívu o 20 %. Takéto dodatočné finančné postihy by mohli spôsobiť vážne ohrozenie fungovania cirkevných škôl. </w:t>
              <w:br/>
            </w:r>
            <w:r>
              <w:rPr>
                <w:b w:val="off"/>
                <w:color w:val="000000"/>
                <w:rFonts w:ascii="Times New Roman" w:hAnsi="Times New Roman" w:cs="Times New Roman" w:eastAsia="Times New Roman"/>
                <w:sz w:val="24"/>
              </w:rPr>
              <w:t xml:space="preserve">Predkladateľ návrhu zákona síce argumentuje, že novelizáciou školských predpisov chce zabezpečiť rovnaké pravidlá financovania bez ohľadu na zriaďovateľa, vytvoriť spravodlivý, prehľadný a efektívny systém a umožniť rovnocenný prístup ku vzdelávaniu pre všetky deti a žiakov, avšak v praxi navrhované zmeny postavenie cirkevných škôl ešte viac znevýhodňujú. </w:t>
              <w:br/>
            </w:r>
            <w:r>
              <w:rPr>
                <w:b w:val="off"/>
                <w:color w:val="000000"/>
                <w:rFonts w:ascii="Times New Roman" w:hAnsi="Times New Roman" w:cs="Times New Roman" w:eastAsia="Times New Roman"/>
                <w:sz w:val="24"/>
              </w:rPr>
              <w:t>Určenie školských obvodov je v kompetencii obce. V praxi to však môže viesť k situácii, že rozhodnutie jedného zriaďovateľa ovplyvňuje fungovanie školy iného zriaďovateľa, bez jeho priameho vplyvu na tento proces. Tento stav považujeme za nespravodlivý a nesúladný so zásadou rovného prístupu ku vzdelaniu a financovaniu. V praxi sa niekedy stretávame so situáciou, keď si štátne školy vyberajú žiakov na základe ich výborného prospechu a bezproblémového správania, zatiaľ čo cirkevné školy žiakov neodmietajú a prijímajú aj deti so špeciálnymi potrebami.</w:t>
              <w:br/>
            </w:r>
            <w:r>
              <w:rPr>
                <w:b w:val="off"/>
                <w:color w:val="000000"/>
                <w:rFonts w:ascii="Times New Roman" w:hAnsi="Times New Roman" w:cs="Times New Roman" w:eastAsia="Times New Roman"/>
                <w:sz w:val="24"/>
              </w:rPr>
              <w:t xml:space="preserve">Katolícke cirkevné školy plnia všetky legislatívne pravidlá ako každá iná škola. Jediným špecifikom je možnosť prednostného prijatia detí, ktorých rodičia zdieľajú katolícku hodnotovú orientáciu. Táto výnimka však nie je diskriminačná – neodmietame žiadne deti na základe pôvodu, sociálneho postavenia, vierovyznania či národnosti (vrátane detí zo sociálne znevýhodneného prostredia a cudzincov). Deti prijímame v rámci našich kapacitných možností, rovnako ako štátne školy a tiež nevyberáme školné. </w:t>
              <w:br/>
            </w:r>
            <w:r>
              <w:rPr>
                <w:b w:val="off"/>
                <w:color w:val="000000"/>
                <w:rFonts w:ascii="Times New Roman" w:hAnsi="Times New Roman" w:cs="Times New Roman" w:eastAsia="Times New Roman"/>
                <w:sz w:val="24"/>
              </w:rPr>
              <w:t xml:space="preserve">Zaradenie katolíckej školy do systému školských obvodov bez ohľadu na jej charakter a hodnotové zameranie môže viesť k popretiu práva Cirkvi spravovať a riadiť vlastné školy v súlade so svojím poslaním a cirkevným predpismi, o je v priamom rozpore s ustanoveniami medzinárodnej zmluvy, ktorou je Slovenská republika viazaná.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skutočným cieľom štátu pripravovanými legislatívnymi zmenami zabezpečiť kvalitné vzdelávanie a výchovu pre všetky deti a žiakov, vrátane tých zo sociálne znevýhodneného prostredia, s podpornými opatreniami, poruchami autistického spektra alebo inými špeciálnymi výchovno-vzdelávacími potrebami, existuje aj alternatívne a férovejšie riešenie, ktoré by nekládlo neprimerané bremeno na cirkevné školy. </w:t>
              <w:br/>
            </w:r>
            <w:r>
              <w:rPr>
                <w:b w:val="off"/>
                <w:color w:val="000000"/>
                <w:rFonts w:ascii="Times New Roman" w:hAnsi="Times New Roman" w:cs="Times New Roman" w:eastAsia="Times New Roman"/>
                <w:sz w:val="24"/>
              </w:rPr>
              <w:t xml:space="preserve">Vzhľadom na všetky hore uvedené dôvody navrhujeme ako alternatívne riešenie upraviť nasledovný postup: </w:t>
              <w:br/>
            </w:r>
            <w:r>
              <w:rPr>
                <w:b w:val="off"/>
                <w:color w:val="000000"/>
                <w:rFonts w:ascii="Times New Roman" w:hAnsi="Times New Roman" w:cs="Times New Roman" w:eastAsia="Times New Roman"/>
                <w:sz w:val="24"/>
              </w:rPr>
              <w:t xml:space="preserve">a) Prioritne zachovať stav, v ktorom cirkevné školy nebudú zaradené do systému verejného poskytovateľa výchovy a vzdelávania - vypustiť § 42 ods. 3 písm. b) návrhu zákona a </w:t>
              <w:br/>
            </w:r>
            <w:r>
              <w:rPr>
                <w:b w:val="off"/>
                <w:color w:val="000000"/>
                <w:rFonts w:ascii="Times New Roman" w:hAnsi="Times New Roman" w:cs="Times New Roman" w:eastAsia="Times New Roman"/>
                <w:sz w:val="24"/>
              </w:rPr>
              <w:t>b) Návrh riešenia v prospech rovného prístupu ku vzdelávaniu pre všetky deti. Inšpiráciou môže byť systém fungovania plánu výkonov v stredných školách, kde v prípade potreby umiestnenia žiaka mimo bežného postupu vstupuje do procesu regionálny úrad školskej správy, ktorý sa dohodne so školou na prijatí žiaka, ak má škola voľné kapacity. Podobný mechanizmus by bolo možné zaviesť aj pri základných a materských školách. Pričom navrhujeme v zákone upraviť nasledovné návrhy:</w:t>
              <w:br/>
            </w:r>
            <w:r>
              <w:rPr>
                <w:b w:val="off"/>
                <w:color w:val="000000"/>
                <w:rFonts w:ascii="Times New Roman" w:hAnsi="Times New Roman" w:cs="Times New Roman" w:eastAsia="Times New Roman"/>
                <w:sz w:val="24"/>
              </w:rPr>
              <w:t xml:space="preserve"> 1 ) Ak má cirkevná škola voľné kapacitné miesta a zároveň mesto/obec potrebuje umiestniť deti do školy (napr. z dôvodu nedostatku miest vo verejných školách), môže dôjsť k dohode medzi mestom a danou školou o prijatí týchto žiakov,   </w:t>
              <w:br/>
            </w:r>
            <w:r>
              <w:rPr>
                <w:b w:val="off"/>
                <w:color w:val="000000"/>
                <w:rFonts w:ascii="Times New Roman" w:hAnsi="Times New Roman" w:cs="Times New Roman" w:eastAsia="Times New Roman"/>
                <w:sz w:val="24"/>
              </w:rPr>
              <w:t xml:space="preserve">2) Zriaďovateľ alebo riaditeľ cirkevnej školy môže po dohode prijať deti zo spádového územia, čím sa systém stane flexibilnejším a spravodlivejším.  </w:t>
              <w:br/>
            </w:r>
            <w:r>
              <w:rPr>
                <w:b w:val="off"/>
                <w:color w:val="000000"/>
                <w:rFonts w:ascii="Times New Roman" w:hAnsi="Times New Roman" w:cs="Times New Roman" w:eastAsia="Times New Roman"/>
                <w:sz w:val="24"/>
              </w:rPr>
              <w:t xml:space="preserve">3)  V prípade odmietnutia prijať dieťa by zriaďovateľ cirkevnej školy predložil písomné a odôvodnené stanovisko, čím by sa zabezpečila transparentnosť a zamedzilo by sa svojvoľnému vylučovaniu detí.   </w:t>
              <w:br/>
            </w:r>
            <w:r>
              <w:rPr>
                <w:b w:val="off"/>
                <w:color w:val="000000"/>
                <w:rFonts w:ascii="Times New Roman" w:hAnsi="Times New Roman" w:cs="Times New Roman" w:eastAsia="Times New Roman"/>
                <w:sz w:val="24"/>
              </w:rPr>
              <w:t xml:space="preserve">Takýto postup rešpektuje autonómiu cirkevných škôl, no zároveň vytvára priestor na solidárne a funkčné spolužitie v systéme verejného školstva, ktorého cieľom je zabezpečiť prístup ku kvalitnému vzdelávaniu pre každé dieťa bez ohľadu na jeho pôvod, rasu, vyznanie, potreby či zriaďovateľa školy.       </w:t>
              <w:br/>
            </w:r>
            <w:r>
              <w:rPr>
                <w:b w:val="off"/>
                <w:color w:val="000000"/>
                <w:rFonts w:ascii="Times New Roman" w:hAnsi="Times New Roman" w:cs="Times New Roman" w:eastAsia="Times New Roman"/>
                <w:sz w:val="24"/>
              </w:rPr>
              <w:t>Obmedzenie prijatia žiakov mimo obce na 20 % kapacity školy nezohľadňuje špecifiká cirkevných škôl, ktoré často slúžia širšiemu regiónu a prijímajú deti z viacerých obcí podľa ich špecifických potrieb a hodnôt. Toto obmedzenie diskriminuje školy, ktoré síce pôsobia v jednej obci, ale poskytujú dôležité služby širšej komunite, vrátane náboženského alebo hodnotového zamerania vzdelávania. Ak je skutočným cieľom štátu pripravovanými legislatívnymi zmenami zabezpečiť kvalitné vzdelávanie a výchovu pre všetky deti a žiakov - vrátane so sociálneho znevýhodneného prostredia, s podpornými opatreniami, poruchami autistického spektra alebo inými špeciálnymi výchovno-vzdelávavími potrebami - existuje aj alternatívne a férovejšie riešenie, ktoré nekladie neprimerané bremeno na cirkevné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d)</w:t>
              <w:br/>
            </w:r>
            <w:r>
              <w:rPr>
                <w:b w:val="off"/>
                <w:color w:val="000000"/>
                <w:rFonts w:ascii="Times New Roman" w:hAnsi="Times New Roman" w:cs="Times New Roman" w:eastAsia="Times New Roman"/>
                <w:sz w:val="24"/>
              </w:rPr>
              <w:t xml:space="preserve">V návrhu zákona z ..... 2025 o školskej správe a o zmene niektorých zákonov žiadame vypustiť § 4 ods. 1 písm. d) zákona. Konkrétne žiadame vypustiť dikciu: „škola alebo školské zariadenie, ktorých zriaďovateľom je cirkevný zriaďovateľ sa zriaďuje s právnou formou nezisková organizácia poskytujúca všeobecne prospešné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navrhované ustanovenie, podľa ktorého majú byť cirkevné školy neziskovými organizáciami podľa zákona č. 213/1997 Z. z. o neziskových organizáciách poskytujúcich všeobecne prospešné služby v znení neskorších predpisov vypustiť z dôvodu nevykonateľnosti. </w:t>
              <w:br/>
            </w:r>
            <w:r>
              <w:rPr>
                <w:b w:val="off"/>
                <w:color w:val="000000"/>
                <w:rFonts w:ascii="Times New Roman" w:hAnsi="Times New Roman" w:cs="Times New Roman" w:eastAsia="Times New Roman"/>
                <w:sz w:val="24"/>
              </w:rPr>
              <w:t>Katolícka cirkev má v pozícii zriaďovateľa cirkevných škôl a školských zariadení dlhodobú tradíciu, kontinuitu a od svojho vzniku sa usilovala  o vzdelanosť v krajine a zakladala školy.</w:t>
              <w:br/>
            </w:r>
            <w:r>
              <w:rPr>
                <w:b w:val="off"/>
                <w:color w:val="000000"/>
                <w:rFonts w:ascii="Times New Roman" w:hAnsi="Times New Roman" w:cs="Times New Roman" w:eastAsia="Times New Roman"/>
                <w:sz w:val="24"/>
              </w:rPr>
              <w:t xml:space="preserve">Predmetný návrh považujeme za snahu o jednoznačnú (právnu a ekonomickú) likvidáciu cirkevných škôl, ktoré sa snažia veľmi zodpovedne, transparentne, hospodárne a efektívne nakladať s poskytnutými finančným prostriedkami a ktoré zároveň doteraz nevyberajú školné.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I ods. 1. Zmluvy medzi Slovenskou republikou a Svätou stolicou o katolíckej výchove a vzdelávaní uvádza, že katolíckou školou a katolíckym školským zariadením je cirkevná škola a cirkevné školské zariadenie zriadené alebo uznané miestnym diecéznym biskupom, jeho generálnym vikárom alebo predstaveným náboženskej spoločnosti v súlade s právnym poriadkom Slovenskej republiky. </w:t>
              <w:br/>
            </w:r>
            <w:r>
              <w:rPr>
                <w:b w:val="off"/>
                <w:color w:val="000000"/>
                <w:rFonts w:ascii="Times New Roman" w:hAnsi="Times New Roman" w:cs="Times New Roman" w:eastAsia="Times New Roman"/>
                <w:sz w:val="24"/>
              </w:rPr>
              <w:t xml:space="preserve">Vychádzajúc z uvedenej medzinárodnej normy, ktorou je Slovenská republika viazaná nie je zrejmé, akým spôsobom by podľa navrhovaného znenia školských predpisov bolo možné vykonať pretransformovanie jednotlivých katolíckych škôl založené s poukazom na dotknuté ustanovenie medzinárodnej zmluvy na neziskovú organizáciu podľa zákona o neziskových organizáciách so všetkými z toho vyplývajúcimi právnymi dôsledkami. </w:t>
              <w:br/>
            </w:r>
            <w:r>
              <w:rPr>
                <w:b w:val="off"/>
                <w:color w:val="000000"/>
                <w:rFonts w:ascii="Times New Roman" w:hAnsi="Times New Roman" w:cs="Times New Roman" w:eastAsia="Times New Roman"/>
                <w:sz w:val="24"/>
              </w:rPr>
              <w:t>Cirkevné školy sú zriaďovateľom, ktorým je štátom uznaná cirkev alebo náboženská spoločnosť, podľa Zriaďovacích listín a ich dodatkov sú zriadené alebo uznané ako samostatný subjekt s právnou subjektivitou, s formou hospodárenia ako nezisková účtovná jednotka a na neurčitý čas.</w:t>
              <w:br/>
            </w:r>
            <w:r>
              <w:rPr>
                <w:b w:val="off"/>
                <w:color w:val="000000"/>
                <w:rFonts w:ascii="Times New Roman" w:hAnsi="Times New Roman" w:cs="Times New Roman" w:eastAsia="Times New Roman"/>
                <w:sz w:val="24"/>
              </w:rPr>
              <w:t xml:space="preserve">Zároveň, predmetná transformácia, ak by bola vôbec právne možná, by pre cirkevného zriaďovateľa predstavovala neúmernú administratívnu, právnu a ekonomickú záťaž. Okrem uvedeného poukazujeme taktiež na časové hľadisko predmetnej zmeny, ktoré je relevantné s prihliadnutím na kontinuitu vyučovacieho procesu a všetky existujúce právne vzťahy. </w:t>
              <w:br/>
            </w:r>
            <w:r>
              <w:rPr>
                <w:b w:val="off"/>
                <w:color w:val="000000"/>
                <w:rFonts w:ascii="Times New Roman" w:hAnsi="Times New Roman" w:cs="Times New Roman" w:eastAsia="Times New Roman"/>
                <w:sz w:val="24"/>
              </w:rPr>
              <w:t xml:space="preserve">V prípade prijatia navrhovanej právnej úpravy vyvstáva mnoho nezodpovedaných otázok. Napríklad, akou legálnou formou by mohol zriaďovateľ katolíckej školy ukončiť jej činnosť, ktorá bola zriadená Zriaďovacou listinou na dobu neurčitú. Aj mimo uvedeného právneho problému nie je riešené, akým spôsobom by sa zabezpečila kontinuita všetkých právnych vzťahov v prípade založenia neziskovej organizácie „namiesto“ bývalej cirkevnej školy a to v súlade so všetkými právnymi predpismi (pracovno - právne predpisy, majetkovo-právne vzťahy, atď.). </w:t>
              <w:br/>
            </w:r>
            <w:r>
              <w:rPr>
                <w:b w:val="off"/>
                <w:color w:val="000000"/>
                <w:rFonts w:ascii="Times New Roman" w:hAnsi="Times New Roman" w:cs="Times New Roman" w:eastAsia="Times New Roman"/>
                <w:sz w:val="24"/>
              </w:rPr>
              <w:t xml:space="preserve">V prípade založenia školy ako neziskovej organizácie nie je jednoznačne relevantne riešené, akým spôsobom by sa vykonávala kompetencia riaditeľa školy, pokiaľ ide o prenesený výkon štátnej správy. </w:t>
              <w:br/>
            </w:r>
            <w:r>
              <w:rPr>
                <w:b w:val="off"/>
                <w:color w:val="000000"/>
                <w:rFonts w:ascii="Times New Roman" w:hAnsi="Times New Roman" w:cs="Times New Roman" w:eastAsia="Times New Roman"/>
                <w:sz w:val="24"/>
              </w:rPr>
              <w:t xml:space="preserve">Otázka odmeňovania pedagogických zamestnancov a odborných zamestnancov škôl je taktiež nedoriešená. </w:t>
              <w:br/>
            </w:r>
            <w:r>
              <w:rPr>
                <w:b w:val="off"/>
                <w:color w:val="000000"/>
                <w:rFonts w:ascii="Times New Roman" w:hAnsi="Times New Roman" w:cs="Times New Roman" w:eastAsia="Times New Roman"/>
                <w:sz w:val="24"/>
              </w:rPr>
              <w:t>Poukazujeme aj na značnú časovú náročnosť, ktorá súvisí s vypracovaním zakladacích listín a štatútov neziskovej organizácie, s procesom registrácie na OÚ, so zriadením orgánov neziskovej organizácie, s riešením ich zloženia, prevodom majetku a tiež na ekonomickú náročnosť – vyžadujú sa rôzne poplatky v súvislosti so založením a vznikom neziskovej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právny status cirkevných škôl v komunikácii s Ministerstvom financií Slovenskej republiky. Konkrétne navrhujeme do zákona č. 523/2004 Z. z. vložiť ustanovenie, podľa ktorého sú cirkevné školy právnické osoby s právnou subjektivitou a hospodária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Vzhľadom na uvedené žiadame § 4 ods. 1 písm. d) úplne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 d) a e)</w:t>
              <w:br/>
            </w:r>
            <w:r>
              <w:rPr>
                <w:b w:val="off"/>
                <w:color w:val="000000"/>
                <w:rFonts w:ascii="Times New Roman" w:hAnsi="Times New Roman" w:cs="Times New Roman" w:eastAsia="Times New Roman"/>
                <w:sz w:val="24"/>
              </w:rPr>
              <w:t>V Čl. I návrhu zákona z .... 2025 o školskej správe a o zmene a doplnení niektorých zákonov žiadame vypustiť:</w:t>
              <w:br/>
            </w:r>
            <w:r>
              <w:rPr>
                <w:b w:val="off"/>
                <w:color w:val="000000"/>
                <w:rFonts w:ascii="Times New Roman" w:hAnsi="Times New Roman" w:cs="Times New Roman" w:eastAsia="Times New Roman"/>
                <w:sz w:val="24"/>
              </w:rPr>
              <w:t>i) § 11 ods. 1 písm. d) (cit: „Členmi výberovej komisie sú zástupca regionálneho úradu; to neplatí, ak je zriaďovateľom regionálny úrad,) a</w:t>
              <w:br/>
            </w:r>
            <w:r>
              <w:rPr>
                <w:b w:val="off"/>
                <w:color w:val="000000"/>
                <w:rFonts w:ascii="Times New Roman" w:hAnsi="Times New Roman" w:cs="Times New Roman" w:eastAsia="Times New Roman"/>
                <w:sz w:val="24"/>
              </w:rPr>
              <w:t>ii) § 11 ods. 1 písm. e) (cit.: „Členmi výberovej komisie sú zástupca stavovskej organizácie alebo profesijnej organizácie, ak ide o</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 návrhu zákona vypustiť tie ustanovenia, ktoré obmedzujú autonómiu cirkevného zriaďovateľa pri obsadzovaní výberových komisií tým, že medzi členov týchto komisií majú byť zaradené aj osoby delegované subjektmi, ktoré nepodliehajú právomoci zriaďovateľa. Takéto legislatívne ustanovenie predstavuje neprípustný zásah do vnútorných záležitostí cirkevných právnických osôb a je v rozpore s právom na autonómiu náboženských spoločností garantovaným jednak vnútroštátnym právnym poriadkom, ako aj medzinárodnými zmluvami.</w:t>
              <w:br/>
            </w:r>
            <w:r>
              <w:rPr>
                <w:b w:val="off"/>
                <w:color w:val="000000"/>
                <w:rFonts w:ascii="Times New Roman" w:hAnsi="Times New Roman" w:cs="Times New Roman" w:eastAsia="Times New Roman"/>
                <w:sz w:val="24"/>
              </w:rPr>
              <w:t>Vychádzajúc z článku I. ods. 2. Zmluvy medzi Slovenskou republikou a Svätou stolicou o katolíckej výchove a vzdelávaní má zriaďovateľ katolíckej školy právo menovať a odvolať jej riaditeľa v súlade s podmienkami ustanovenými právnym poriadkom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23.7.2025.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K § 38 – rozhodovanie – zásadná pripomienka: Oproti pôvodnej verzii zákona z rozhodovania školy (predtým riaditeľa) vypadlo ukladanie výchovných opatrení v zmysle § 58 nového školského zákona (LP/2025/325), čo navodzuje dojem, že aj o vylúčení, ktoré znamená praktické ukončenie vzdelávania v škole (pre strednú školu § 92 nového školského zákona), nebude vydané rozhodnutie, už vôbec nie v správnom konaní, a teda nebude možné ho účinne namietať odvolaním. S takýmto návratom do stavu pred novelou, ktorou sa podarilo účinnú ochranu pred vylúčením dosiahnuť, zásadne nesúhlasíme. Pre porovnanie, jazyková škola a výchovné zariadenie o uložení výchovných opatrení naďalej rozhodujú. Vylúčenie má tiež okamžitý dopad na poskytovanie štipendia (§ 149 nového školského zákona). Vzhľadom  na praktické skúsenosti s nedôvodným vylučovaním „nepohodlných“ žiakov so zdravotným postihnutím so vzdelávania považujeme za nevyhnutné, aby sa žiak mohol účinne brániť v riadnom správnom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 povinné zavedenie právnej subjektivity školy – upraviť znenie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Škola je samostatnou právnickou osobou alebo organizačnou zložkou. Školské zariadenie je samostatnou právnickou osobou, organizačnou zložkou alebo súčasťou.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upraviť len do budúcna (bez retroaktívnych účinkov)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aktuálne sú školy s právnou subjektivitou sui generis právnickými osobami podľa zákona 596/2003 Z.z. (právna forma „škola“ a v zakladateľských listinách majú riešené ostatné aspekty, napr. formy hospodárenia - aj mnohé súkromné školy majú neziskovú formu hospodárenia, keďže sú väčšinovo financované z normatívu).</w:t>
              <w:br/>
            </w:r>
            <w:r>
              <w:rPr>
                <w:b w:val="off"/>
                <w:color w:val="000000"/>
                <w:rFonts w:ascii="Times New Roman" w:hAnsi="Times New Roman" w:cs="Times New Roman" w:eastAsia="Times New Roman"/>
                <w:sz w:val="24"/>
              </w:rPr>
              <w:t>-	pri súkromných školách rozpor s ochranou podnikateľského prostredia bez možnosti realizovania zmeny</w:t>
              <w:br/>
            </w:r>
            <w:r>
              <w:rPr>
                <w:b w:val="off"/>
                <w:color w:val="000000"/>
                <w:rFonts w:ascii="Times New Roman" w:hAnsi="Times New Roman" w:cs="Times New Roman" w:eastAsia="Times New Roman"/>
                <w:sz w:val="24"/>
              </w:rPr>
              <w:t>-	v prípade škôl bez právnej subjektivity hrozí ich zánik podľa § 74 ods. 3 k 01.01.2028</w:t>
              <w:br/>
            </w:r>
            <w:r>
              <w:rPr>
                <w:b w:val="off"/>
                <w:color w:val="000000"/>
                <w:rFonts w:ascii="Times New Roman" w:hAnsi="Times New Roman" w:cs="Times New Roman" w:eastAsia="Times New Roman"/>
                <w:sz w:val="24"/>
              </w:rPr>
              <w:t xml:space="preserve">-	v prípade už zriadenej školy bez právnej subjektivity nie je možnosť vzniku školy so subjektivitou v rámci legislatívneho rámca SR (dodatočného vytvorenia právnej formy) </w:t>
              <w:br/>
            </w:r>
            <w:r>
              <w:rPr>
                <w:b w:val="off"/>
                <w:color w:val="000000"/>
                <w:rFonts w:ascii="Times New Roman" w:hAnsi="Times New Roman" w:cs="Times New Roman" w:eastAsia="Times New Roman"/>
                <w:sz w:val="24"/>
              </w:rPr>
              <w:t>-	spoločne s požiadavkou na povinnú právnu formu neziskovej organizácie nie je možné transformovať „organizačnú časť“ inej právnickej osoby (ani právnickú osobu samotnú, bez ohľadu na jej právnu formu) na neziskovú organizáciu (rozpor so zákonom 213/1997 Z. z., ako aj celkovou koncepciou vzniku právnických osôb v legislatíve SR)</w:t>
              <w:br/>
            </w:r>
            <w:r>
              <w:rPr>
                <w:b w:val="off"/>
                <w:color w:val="000000"/>
                <w:rFonts w:ascii="Times New Roman" w:hAnsi="Times New Roman" w:cs="Times New Roman" w:eastAsia="Times New Roman"/>
                <w:sz w:val="24"/>
              </w:rPr>
              <w:t>-	opatrenie sa dotýka jednak škôl bez právnej subjektivity verejnoprávnych zriaďovateľov (podľa rozpisu normatívu 2025 cca 0 SŠ, 336 ZŠ a 1675 MŚ), ako aj súkromnoprávnych zriaďovateľov (podľa rozpisu normatívu 2025 cca 3 SŠ, 17 ZŠ a 183 MŠ)</w:t>
              <w:br/>
            </w:r>
            <w:r>
              <w:rPr>
                <w:b w:val="off"/>
                <w:color w:val="000000"/>
                <w:rFonts w:ascii="Times New Roman" w:hAnsi="Times New Roman" w:cs="Times New Roman" w:eastAsia="Times New Roman"/>
                <w:sz w:val="24"/>
              </w:rPr>
              <w:t xml:space="preserve">-	vzhľadom na možnosť verejnoprávnych zriaďovateľov zriadiť podriadené rozpočtové alebo príspevkové organizácie, nie je zrejmý účel opatrenia vo vzťahu k súkromnoprávnym zriaďovateľom, ktorých opatrenie negatívne ovplyvní </w:t>
              <w:br/>
            </w:r>
            <w:r>
              <w:rPr>
                <w:b w:val="off"/>
                <w:color w:val="000000"/>
                <w:rFonts w:ascii="Times New Roman" w:hAnsi="Times New Roman" w:cs="Times New Roman" w:eastAsia="Times New Roman"/>
                <w:sz w:val="24"/>
              </w:rPr>
              <w:t>-	absolútne nepochopiteľná je koncepcia zániku školy k 01.01 (t.j. v priebehu školského roka)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vypustenie FO z okruhu zriaďovateľov</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Zriaďovateľom školy alebo školského zariadenia je</w:t>
              <w:br/>
            </w:r>
            <w:r>
              <w:rPr>
                <w:b w:val="off"/>
                <w:color w:val="000000"/>
                <w:rFonts w:ascii="Times New Roman" w:hAnsi="Times New Roman" w:cs="Times New Roman" w:eastAsia="Times New Roman"/>
                <w:sz w:val="24"/>
              </w:rPr>
              <w:t>a)	obec alebo mestská časť, ak ide o hlavné mesto Slovenskej republiky Bratislavu alebo o mesto Košice (ďalej len „obec“),</w:t>
              <w:br/>
            </w:r>
            <w:r>
              <w:rPr>
                <w:b w:val="off"/>
                <w:color w:val="000000"/>
                <w:rFonts w:ascii="Times New Roman" w:hAnsi="Times New Roman" w:cs="Times New Roman" w:eastAsia="Times New Roman"/>
                <w:sz w:val="24"/>
              </w:rPr>
              <w:t>b)	samosprávny kraj,</w:t>
              <w:br/>
            </w:r>
            <w:r>
              <w:rPr>
                <w:b w:val="off"/>
                <w:color w:val="000000"/>
                <w:rFonts w:ascii="Times New Roman" w:hAnsi="Times New Roman" w:cs="Times New Roman" w:eastAsia="Times New Roman"/>
                <w:sz w:val="24"/>
              </w:rPr>
              <w:t>c)	regionálny úrad,</w:t>
              <w:br/>
            </w:r>
            <w:r>
              <w:rPr>
                <w:b w:val="off"/>
                <w:color w:val="000000"/>
                <w:rFonts w:ascii="Times New Roman" w:hAnsi="Times New Roman" w:cs="Times New Roman" w:eastAsia="Times New Roman"/>
                <w:sz w:val="24"/>
              </w:rPr>
              <w:t>d)	štátom uznaná cirkev alebo štátom uznaná náboženská spoločnosť (ďalej len „cirkevný zriaďovateľ“),</w:t>
              <w:br/>
            </w:r>
            <w:r>
              <w:rPr>
                <w:b w:val="off"/>
                <w:color w:val="000000"/>
                <w:rFonts w:ascii="Times New Roman" w:hAnsi="Times New Roman" w:cs="Times New Roman" w:eastAsia="Times New Roman"/>
                <w:sz w:val="24"/>
              </w:rPr>
              <w:t>e)	právnická osoba neuvedená v písmenách a) až d) so sídlom na území Slovenskej republiky  (ďalej len „súkromný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upraviť len do budúcna (bez retroaktívnych účinkov)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navrhovaná právna úprava bez ďalšieho konštatuje zúženie okruhu zriaďovateľov (v prípade súkromnoprávnych zriaďovateľov) z FO a PO, výlučne na PO, a to bez vyhodnotenia vplyvu a odôvodnenia</w:t>
              <w:br/>
            </w:r>
            <w:r>
              <w:rPr>
                <w:b w:val="off"/>
                <w:color w:val="000000"/>
                <w:rFonts w:ascii="Times New Roman" w:hAnsi="Times New Roman" w:cs="Times New Roman" w:eastAsia="Times New Roman"/>
                <w:sz w:val="24"/>
              </w:rPr>
              <w:t>-	dôvodová správa identifikuje ako problém zánik podnikateľského oprávnenia FO (doteraz nemalo vplyv na postavenie zriaďovateľa)</w:t>
              <w:br/>
            </w:r>
            <w:r>
              <w:rPr>
                <w:b w:val="off"/>
                <w:color w:val="000000"/>
                <w:rFonts w:ascii="Times New Roman" w:hAnsi="Times New Roman" w:cs="Times New Roman" w:eastAsia="Times New Roman"/>
                <w:sz w:val="24"/>
              </w:rPr>
              <w:t>-	problematickým môže byť moment FO ako zriaďovateľa školy bez subjektivity – toto je však možné riešiť osobitným obmedzením (a v kontexte navrhovanej úpravy takáto situácia ani nemôže nastať – s čím z vyššie uvedených dôvodov nesúhlasíme)</w:t>
              <w:br/>
            </w:r>
            <w:r>
              <w:rPr>
                <w:b w:val="off"/>
                <w:color w:val="000000"/>
                <w:rFonts w:ascii="Times New Roman" w:hAnsi="Times New Roman" w:cs="Times New Roman" w:eastAsia="Times New Roman"/>
                <w:sz w:val="24"/>
              </w:rPr>
              <w:t>-	FO zriaďujú 54 ZŠ a SŠ (všetky so subjektivitou) a 40 MŠ (z toho 28 so subjektivitou a 12 bez subjektivity) – vzhľadom na celkový počet súkromnoprávnych zriaďovateľov FO nie je možné uvažovať o systémovom probléme, ktorý je potrebné urgentne riešiť, naopak zavedenie obmedzenia negatívne zasiahne do práv a právom chránených záujmov FO bez zrejmého odôvodnenia</w:t>
              <w:br/>
            </w:r>
            <w:r>
              <w:rPr>
                <w:b w:val="off"/>
                <w:color w:val="000000"/>
                <w:rFonts w:ascii="Times New Roman" w:hAnsi="Times New Roman" w:cs="Times New Roman" w:eastAsia="Times New Roman"/>
                <w:sz w:val="24"/>
              </w:rPr>
              <w:t>-	v spojení s § 74 ods. 4 je navrhovaný zánik v prípade „nezabezpečenia“ zmeny zriaďovateľa z FO na PO (núteného prevodu práv a povinností  podľa § 45 zákona) k 01.01.2028 v prípade ZŠ a SŠ a k 01.01.2030 v prípade MŠ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8 počet zriaďovateľov</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Škola alebo školské zariadenie môže mať len jedného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Škola alebo školské zariadenie môže mať len jedného zriaďovateľa. – zvážiť potrebnosť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kontexte navrhovanej úpravy § 4 ods. 1 písm. d), § 4 ods. 2, § 6 ods. 4, § 74 ods. 1 a 2 sa úprava javí nadbytočnou, avšak nie je v kolízii so všeobecnou požiadavkou na to, aby mala škola len jedného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d) povinné zavedenie právnej formy NO pre školy zriadené cirkevnými a súkromnými zriaďovateľa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Škola alebo školské zariadenie, ktorých zriaďovateľom je</w:t>
              <w:br/>
            </w:r>
            <w:r>
              <w:rPr>
                <w:b w:val="off"/>
                <w:color w:val="000000"/>
                <w:rFonts w:ascii="Times New Roman" w:hAnsi="Times New Roman" w:cs="Times New Roman" w:eastAsia="Times New Roman"/>
                <w:sz w:val="24"/>
              </w:rPr>
              <w:t>d)	cirkevný zriaďovateľ alebo súkromný zriaďovateľ, sa zriaďuje s právnou formou nezisková organizácia poskytujúca všeobecne prospešné služby (ďalej len „nezisková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Škola alebo školské zariadenie, ktorých zriaďovateľom je</w:t>
              <w:br/>
            </w:r>
            <w:r>
              <w:rPr>
                <w:b w:val="off"/>
                <w:color w:val="000000"/>
                <w:rFonts w:ascii="Times New Roman" w:hAnsi="Times New Roman" w:cs="Times New Roman" w:eastAsia="Times New Roman"/>
                <w:sz w:val="24"/>
              </w:rPr>
              <w:t>d)	cirkevný zriaďovateľ alebo súkromný zriaďovateľ, sa zriaďuje s právnou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nad rámec kontroly hospodárenia s normatívom a prostriedkami zo ŠR je zavedená povinná forma NO</w:t>
              <w:br/>
            </w:r>
            <w:r>
              <w:rPr>
                <w:b w:val="off"/>
                <w:color w:val="000000"/>
                <w:rFonts w:ascii="Times New Roman" w:hAnsi="Times New Roman" w:cs="Times New Roman" w:eastAsia="Times New Roman"/>
                <w:sz w:val="24"/>
              </w:rPr>
              <w:t>-	aj v prípade školy s právnou subjektivitou (ktorá už dnes nemá právnu formu NO – čo niektoré školy majú) nie je legislatívne možné zmeniť právnu formu inej právnickej osoby na NO  - „získanie“ právnej formy na ktoré poukazuje zákon o školskej správe v § 74 nie je inštitút slovenského právneho poriadku</w:t>
              <w:br/>
            </w:r>
            <w:r>
              <w:rPr>
                <w:b w:val="off"/>
                <w:color w:val="000000"/>
                <w:rFonts w:ascii="Times New Roman" w:hAnsi="Times New Roman" w:cs="Times New Roman" w:eastAsia="Times New Roman"/>
                <w:sz w:val="24"/>
              </w:rPr>
              <w:t>-	Zákaz ukladania nemožných povinností (zásada právnej istoty a proporcionality) v právnom štáte, vychádza z toho, že právne predpisy nesmú ukladať povinnosti, ktoré nie je možné splniť. To vyplýva z princípov zásady právnej istoty, zásady zákonnosti (čl. 2 Ústavy SR), zásady proporcionality, zásady spravodlivosti a dobrej viery, ktoré sú navrhovanou úpravou porušené</w:t>
              <w:br/>
            </w:r>
            <w:r>
              <w:rPr>
                <w:b w:val="off"/>
                <w:color w:val="000000"/>
                <w:rFonts w:ascii="Times New Roman" w:hAnsi="Times New Roman" w:cs="Times New Roman" w:eastAsia="Times New Roman"/>
                <w:sz w:val="24"/>
              </w:rPr>
              <w:t>-	v prípade „nezískania“ právnej formy NO hrozí ich zánik podľa § 74 ods. 1 a ods. 2 k 01.01.2028</w:t>
              <w:br/>
            </w:r>
            <w:r>
              <w:rPr>
                <w:b w:val="off"/>
                <w:color w:val="000000"/>
                <w:rFonts w:ascii="Times New Roman" w:hAnsi="Times New Roman" w:cs="Times New Roman" w:eastAsia="Times New Roman"/>
                <w:sz w:val="24"/>
              </w:rPr>
              <w:t>-	opatrenie zároveň znamená zásadný zásah do postavenia súkromných škôl, ktoré v zmysle platného právneho poriadku nemuseli byť PO s neziskovou formou hospodárenia, pričom nad rámec kontroly hospodárenia s normatívom a prostriedkami zo ŠR nie je dôvodné zasahovať do hospodárskej súťaže (aj v európskom meradle) takýmto spôsobom (hrozba zmarenia investícií, default úverových vzťahov atď.)</w:t>
              <w:br/>
            </w:r>
            <w:r>
              <w:rPr>
                <w:b w:val="off"/>
                <w:color w:val="000000"/>
                <w:rFonts w:ascii="Times New Roman" w:hAnsi="Times New Roman" w:cs="Times New Roman" w:eastAsia="Times New Roman"/>
                <w:sz w:val="24"/>
              </w:rPr>
              <w:t>-	dôvodová správa vo vzťahu k zavedeniu NO neuvádza iné dôvody, ako jednoznačnosť právnej formy (čo vo vzťahu k vyššie uvedeným zásahom neobstojí – priamy rozpor s čl. 20 s čl. 35 Ústavy SR)</w:t>
              <w:br/>
            </w:r>
            <w:r>
              <w:rPr>
                <w:b w:val="off"/>
                <w:color w:val="000000"/>
                <w:rFonts w:ascii="Times New Roman" w:hAnsi="Times New Roman" w:cs="Times New Roman" w:eastAsia="Times New Roman"/>
                <w:sz w:val="24"/>
              </w:rPr>
              <w:t>-	navrhovaná štruktúra orgánov školy nezodpovedá štruktúre orgánov NO (rozpor § 6 ods. 2 s kogentnou úpravou)</w:t>
              <w:br/>
            </w:r>
            <w:r>
              <w:rPr>
                <w:b w:val="off"/>
                <w:color w:val="000000"/>
                <w:rFonts w:ascii="Times New Roman" w:hAnsi="Times New Roman" w:cs="Times New Roman" w:eastAsia="Times New Roman"/>
                <w:sz w:val="24"/>
              </w:rPr>
              <w:t>-	navrhovaná zmena odstraňuje možnosť založenia školy bez právnej subjektivity (akceptácia navrhovaného princípu pro futuro), pričom právna forma zriaďovanej školy je ponechaná (ako doteraz) na výber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Zriadenie a zrušenie školy alebo školského zariadenia sa vykonáva podľa osobitného predpisu.1)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prehodnotiť koncepciu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poznámka pod čiarou vo vzťahu k verejnoprávnym zriaďovateľom predpisuje právne formy podľa zákona o rozpočtových pravidlách, čo je akceptovateľné, avšak pri súkromnoprávnych zriaďovateľoch je viazaná výlučne na právnu formu NO, čo nie je akceptovateľné</w:t>
              <w:br/>
            </w:r>
            <w:r>
              <w:rPr>
                <w:b w:val="off"/>
                <w:color w:val="000000"/>
                <w:rFonts w:ascii="Times New Roman" w:hAnsi="Times New Roman" w:cs="Times New Roman" w:eastAsia="Times New Roman"/>
                <w:sz w:val="24"/>
              </w:rPr>
              <w:t>-	všetky súkromné školy so subjektivitou sú právnickými osobami sui generis podľa zákona o štátnej správne v školstve a školskej samospráve, pričom je na túto právnu formu možné nadviazať prevzatím do zákona o štátnej správe v školstve aj bez navrhovaných reštrikcií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Zriaďovacia listina školy alebo školského zariadenia obsahuje okrem náležitostí podľa osobitného predpisu ) aj</w:t>
              <w:br/>
            </w:r>
            <w:r>
              <w:rPr>
                <w:b w:val="off"/>
                <w:color w:val="000000"/>
                <w:rFonts w:ascii="Times New Roman" w:hAnsi="Times New Roman" w:cs="Times New Roman" w:eastAsia="Times New Roman"/>
                <w:sz w:val="24"/>
              </w:rPr>
              <w:t>a)	právnu formu školy alebo školského zariadenia,</w:t>
              <w:br/>
            </w:r>
            <w:r>
              <w:rPr>
                <w:b w:val="off"/>
                <w:color w:val="000000"/>
                <w:rFonts w:ascii="Times New Roman" w:hAnsi="Times New Roman" w:cs="Times New Roman" w:eastAsia="Times New Roman"/>
                <w:sz w:val="24"/>
              </w:rPr>
              <w:t>b)	názvy a sídla organizačných zložiek a súčastí,</w:t>
              <w:br/>
            </w:r>
            <w:r>
              <w:rPr>
                <w:b w:val="off"/>
                <w:color w:val="000000"/>
                <w:rFonts w:ascii="Times New Roman" w:hAnsi="Times New Roman" w:cs="Times New Roman" w:eastAsia="Times New Roman"/>
                <w:sz w:val="24"/>
              </w:rPr>
              <w:t>c)	názvy a sídla elokovaných pracovísk,</w:t>
              <w:br/>
            </w:r>
            <w:r>
              <w:rPr>
                <w:b w:val="off"/>
                <w:color w:val="000000"/>
                <w:rFonts w:ascii="Times New Roman" w:hAnsi="Times New Roman" w:cs="Times New Roman" w:eastAsia="Times New Roman"/>
                <w:sz w:val="24"/>
              </w:rPr>
              <w:t>d)	výchovno-vzdelávací jazyk, ak nejde o zariadenie poradenstva a prevencie alebo o zariadenie školského stravovania; ak ide o národnostné školstvo, uvedie sa aj, či ide o školu alebo o školské zariadenie s vyučovacím jazykom národnostnej menšiny alebo s vyučovaním jazyka národnostnej menšiny,</w:t>
              <w:br/>
            </w:r>
            <w:r>
              <w:rPr>
                <w:b w:val="off"/>
                <w:color w:val="000000"/>
                <w:rFonts w:ascii="Times New Roman" w:hAnsi="Times New Roman" w:cs="Times New Roman" w:eastAsia="Times New Roman"/>
                <w:sz w:val="24"/>
              </w:rPr>
              <w:t xml:space="preserve">e)	označenie druhu vzdelávacích programov, z ktorých sa vychádza pri výchove a vzdelávaní, ak ide o školu pre deti a žiakov so zdravotným znevýhodnením, </w:t>
              <w:br/>
            </w:r>
            <w:r>
              <w:rPr>
                <w:b w:val="off"/>
                <w:color w:val="000000"/>
                <w:rFonts w:ascii="Times New Roman" w:hAnsi="Times New Roman" w:cs="Times New Roman" w:eastAsia="Times New Roman"/>
                <w:sz w:val="24"/>
              </w:rPr>
              <w:t>f)	dátum začatia vykonávania hlavnej činnosti; zriaďovateľ tento údaj doplní do zriaďovacej listiny do piatich dní od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Zriaďovacia listina školy alebo školského zariadenia obsahuje</w:t>
              <w:br/>
            </w:r>
            <w:r>
              <w:rPr>
                <w:b w:val="off"/>
                <w:color w:val="000000"/>
                <w:rFonts w:ascii="Times New Roman" w:hAnsi="Times New Roman" w:cs="Times New Roman" w:eastAsia="Times New Roman"/>
                <w:sz w:val="24"/>
              </w:rPr>
              <w:t>a)	označenie zriaďovateľa,</w:t>
              <w:br/>
            </w:r>
            <w:r>
              <w:rPr>
                <w:b w:val="off"/>
                <w:color w:val="000000"/>
                <w:rFonts w:ascii="Times New Roman" w:hAnsi="Times New Roman" w:cs="Times New Roman" w:eastAsia="Times New Roman"/>
                <w:sz w:val="24"/>
              </w:rPr>
              <w:t xml:space="preserve">b)	názov a sídlo školy, </w:t>
              <w:br/>
            </w:r>
            <w:r>
              <w:rPr>
                <w:b w:val="off"/>
                <w:color w:val="000000"/>
                <w:rFonts w:ascii="Times New Roman" w:hAnsi="Times New Roman" w:cs="Times New Roman" w:eastAsia="Times New Roman"/>
                <w:sz w:val="24"/>
              </w:rPr>
              <w:t>c)	právnu formu školy alebo školského zariadenia,</w:t>
              <w:br/>
            </w:r>
            <w:r>
              <w:rPr>
                <w:b w:val="off"/>
                <w:color w:val="000000"/>
                <w:rFonts w:ascii="Times New Roman" w:hAnsi="Times New Roman" w:cs="Times New Roman" w:eastAsia="Times New Roman"/>
                <w:sz w:val="24"/>
              </w:rPr>
              <w:t>d)	označenie štatutárneho orgánu,</w:t>
              <w:br/>
            </w:r>
            <w:r>
              <w:rPr>
                <w:b w:val="off"/>
                <w:color w:val="000000"/>
                <w:rFonts w:ascii="Times New Roman" w:hAnsi="Times New Roman" w:cs="Times New Roman" w:eastAsia="Times New Roman"/>
                <w:sz w:val="24"/>
              </w:rPr>
              <w:t>e)	formu hospodárenia,</w:t>
              <w:br/>
            </w:r>
            <w:r>
              <w:rPr>
                <w:b w:val="off"/>
                <w:color w:val="000000"/>
                <w:rFonts w:ascii="Times New Roman" w:hAnsi="Times New Roman" w:cs="Times New Roman" w:eastAsia="Times New Roman"/>
                <w:sz w:val="24"/>
              </w:rPr>
              <w:t>f)	názvy a sídla organizačných zložiek a súčastí,</w:t>
              <w:br/>
            </w:r>
            <w:r>
              <w:rPr>
                <w:b w:val="off"/>
                <w:color w:val="000000"/>
                <w:rFonts w:ascii="Times New Roman" w:hAnsi="Times New Roman" w:cs="Times New Roman" w:eastAsia="Times New Roman"/>
                <w:sz w:val="24"/>
              </w:rPr>
              <w:t>g)	názvy a sídla elokovaných pracovísk,</w:t>
              <w:br/>
            </w:r>
            <w:r>
              <w:rPr>
                <w:b w:val="off"/>
                <w:color w:val="000000"/>
                <w:rFonts w:ascii="Times New Roman" w:hAnsi="Times New Roman" w:cs="Times New Roman" w:eastAsia="Times New Roman"/>
                <w:sz w:val="24"/>
              </w:rPr>
              <w:t>h)	výchovno-vzdelávací jazyk, ak nejde o zariadenie poradenstva a prevencie alebo o zariadenie školského stravovania; ak ide o národnostné školstvo, uvedie sa aj, či ide o školu alebo o školské zariadenie s vyučovacím jazykom národnostnej menšiny alebo s vyučovaním jazyka národnostnej menšiny,</w:t>
              <w:br/>
            </w:r>
            <w:r>
              <w:rPr>
                <w:b w:val="off"/>
                <w:color w:val="000000"/>
                <w:rFonts w:ascii="Times New Roman" w:hAnsi="Times New Roman" w:cs="Times New Roman" w:eastAsia="Times New Roman"/>
                <w:sz w:val="24"/>
              </w:rPr>
              <w:t xml:space="preserve">i)	označenie druhu vzdelávacích programov, z ktorých sa vychádza pri výchove a vzdelávaní, ak ide o školu pre deti a žiakov so zdravotným znevýhodnením, </w:t>
              <w:br/>
            </w:r>
            <w:r>
              <w:rPr>
                <w:b w:val="off"/>
                <w:color w:val="000000"/>
                <w:rFonts w:ascii="Times New Roman" w:hAnsi="Times New Roman" w:cs="Times New Roman" w:eastAsia="Times New Roman"/>
                <w:sz w:val="24"/>
              </w:rPr>
              <w:t>j)	dátum začatia vykonávania hlavnej činnosti; zriaďovateľ tento údaj doplní do zriaďovacej listiny do piatich dní od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navrhované znenie zavádza legislatívny rozpor v spojení s § 6 ods. 4 zákona o školskej správe – nemožná podmienka</w:t>
              <w:br/>
            </w:r>
            <w:r>
              <w:rPr>
                <w:b w:val="off"/>
                <w:color w:val="000000"/>
                <w:rFonts w:ascii="Times New Roman" w:hAnsi="Times New Roman" w:cs="Times New Roman" w:eastAsia="Times New Roman"/>
                <w:sz w:val="24"/>
              </w:rPr>
              <w:t>-	požadujeme zrušenie odkazu na náležitosti podľa zákona o NO (viď argumentácia k nemožnosti podmienky povinnej právnej formy NO)</w:t>
              <w:br/>
            </w:r>
            <w:r>
              <w:rPr>
                <w:b w:val="off"/>
                <w:color w:val="000000"/>
                <w:rFonts w:ascii="Times New Roman" w:hAnsi="Times New Roman" w:cs="Times New Roman" w:eastAsia="Times New Roman"/>
                <w:sz w:val="24"/>
              </w:rPr>
              <w:t>-	Zákaz ukladania nemožných povinností (zásada právnej istoty a proporcionality) v právnom štáte, vychádza z toho, že právne predpisy nesmú ukladať povinnosti, ktoré nie je možné splniť. To vyplýva z princípov zásady právnej istoty, zásady zákonnosti (čl. 2 Ústavy SR), zásady proporcionality, zásady spravodlivosti a dobrej viery, ktoré sú navrhovanou úpravou porušené</w:t>
              <w:br/>
            </w:r>
            <w:r>
              <w:rPr>
                <w:b w:val="off"/>
                <w:color w:val="000000"/>
                <w:rFonts w:ascii="Times New Roman" w:hAnsi="Times New Roman" w:cs="Times New Roman" w:eastAsia="Times New Roman"/>
                <w:sz w:val="24"/>
              </w:rPr>
              <w:t xml:space="preserve">-	referencia na kogentnú úpravu zákona 213/1997 Z.z. o neziskových organizáciách nedáva v kontexte ostatných zásadných pripomienok zmysel, </w:t>
              <w:br/>
            </w:r>
            <w:r>
              <w:rPr>
                <w:b w:val="off"/>
                <w:color w:val="000000"/>
                <w:rFonts w:ascii="Times New Roman" w:hAnsi="Times New Roman" w:cs="Times New Roman" w:eastAsia="Times New Roman"/>
                <w:sz w:val="24"/>
              </w:rPr>
              <w:t>-	navrhujeme upraviť ustanovenie tak, aby boli zohľadnené základné náležitosti týkajúce sa školy obdobne ako v predchádzajúcej úprave (návrh povinnej právnej formy pre novovzniknuté školy – právna forma škola)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 orgány NO</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škole alebo v školskom zariadení, ktoré majú právnu formu neziskovej organizácie, sa správna rada a dozorná rada zrušujú ku dňu zápisu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vypustené v nadväznosti na vypustenie povinnej právnej formy neziskovej organizácie</w:t>
              <w:br/>
            </w:r>
            <w:r>
              <w:rPr>
                <w:b w:val="off"/>
                <w:color w:val="000000"/>
                <w:rFonts w:ascii="Times New Roman" w:hAnsi="Times New Roman" w:cs="Times New Roman" w:eastAsia="Times New Roman"/>
                <w:sz w:val="24"/>
              </w:rPr>
              <w:t xml:space="preserve">-	ustanovenie obsahuje rozpor so zákonom č. 213/1997 Z.z. kde sa zrušujú zákonom kogentne stanovené orgány – ustanovenie je nevykonateľné </w:t>
              <w:br/>
            </w:r>
            <w:r>
              <w:rPr>
                <w:b w:val="off"/>
                <w:color w:val="000000"/>
                <w:rFonts w:ascii="Times New Roman" w:hAnsi="Times New Roman" w:cs="Times New Roman" w:eastAsia="Times New Roman"/>
                <w:sz w:val="24"/>
              </w:rPr>
              <w:t>-	zrušením zákonom stanovených orgánoch by nastali dôvody pre zrušenie NO súdom (neustanovenie členov orgánov)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28.7.2025. Ustanovenie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 princíp generálnej publicity zápisníc</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Zo zasadnutia kolektívneho orgánu školy alebo školského zariadenia sa vyhotovuje zápisnica, ktorá sa zverejňuje na webovom sídle školy alebo školského zariadenia v súlade s osobitným predpisom.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Zo zasadnutia kolektívneho orgánu školy alebo školského zariadenia sa vyhotovuje zápisnica, ktorá sa sprístupní oprávneným osobám v sídle školy alebo školského zariadenia v súlade s osobitným predpisom.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predmetom rokovaní kolektívnych orgánov školy môžu byť skutočnosti, ktoré nemajú podliehať princípu generálnej publicity, ale môžu mať charakter interných informácií, prípadne môžu podliehať obchodnému tajomstvu a pod.</w:t>
              <w:br/>
            </w:r>
            <w:r>
              <w:rPr>
                <w:b w:val="off"/>
                <w:color w:val="000000"/>
                <w:rFonts w:ascii="Times New Roman" w:hAnsi="Times New Roman" w:cs="Times New Roman" w:eastAsia="Times New Roman"/>
                <w:sz w:val="24"/>
              </w:rPr>
              <w:t>-	alternatívne navrhujeme výnimku týkajúcu sa postavenia cirkevnej a súkromnej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7 doplnenie nového odseku</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Cirkevná škola a súkromná škola nemusia zriadiť kontrolnú radu. V prípade ak nebola kontrolná rada cirkevnej školy alebo súkromnej školy zriadená pri založení, môže o jej zriadení rozhodnúť zriaďovateľ aj dodatočne. Zriaďovateľ cirkevnej školy alebo súkromnej školy môže dodatočne rozhodnúť o zrušení kontrolnej rady školy, ak bola zriadená.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kontrolných právomocí súkromnoprávnych zriaďovateľov by sa malo jednať o právo a nie o povinnosť zriaďovateľa</w:t>
              <w:br/>
            </w:r>
            <w:r>
              <w:rPr>
                <w:b w:val="off"/>
                <w:color w:val="000000"/>
                <w:rFonts w:ascii="Times New Roman" w:hAnsi="Times New Roman" w:cs="Times New Roman" w:eastAsia="Times New Roman"/>
                <w:sz w:val="24"/>
              </w:rPr>
              <w:t xml:space="preserve">-	so zriadením kolektívneho orgánu sú spojené personálne a finančné nároky, ktoré by si mal možnosť vyhodnotiť zriaďovateľ sám, prípadne mať možnosť iných foriem kontroly ním zriaďovaných </w:t>
              <w:br/>
            </w:r>
            <w:r>
              <w:rPr>
                <w:b w:val="off"/>
                <w:color w:val="000000"/>
                <w:rFonts w:ascii="Times New Roman" w:hAnsi="Times New Roman" w:cs="Times New Roman" w:eastAsia="Times New Roman"/>
                <w:sz w:val="24"/>
              </w:rPr>
              <w:t>-	subjektov, ako je to v súkromnom práve obvyklé</w:t>
              <w:br/>
            </w:r>
            <w:r>
              <w:rPr>
                <w:b w:val="off"/>
                <w:color w:val="000000"/>
                <w:rFonts w:ascii="Times New Roman" w:hAnsi="Times New Roman" w:cs="Times New Roman" w:eastAsia="Times New Roman"/>
                <w:sz w:val="24"/>
              </w:rPr>
              <w:t>-	navrhovaným opatrením nie sú dotknuté kontrolné kompetencie štátu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8 doplnenie nového odseku – kvalifikačné predpoklady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Zriaďovateľ cirkevnej školy a súkromnej školy môže určiť kvalifikačné predpoklady riaditeľa školy odchylne od ods. 4 a 5. Zriaďovateľ cirkevnej školy a súkromnej školy môže určiť funkčné obdobie riaditeľa školy odchylne od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riaditeľa cirkevnej a súkromnej školy môžu byť kvalifikačné požiadavky odlišné, ako obsahuje navrhovaná právna úprava</w:t>
              <w:br/>
            </w:r>
            <w:r>
              <w:rPr>
                <w:b w:val="off"/>
                <w:color w:val="000000"/>
                <w:rFonts w:ascii="Times New Roman" w:hAnsi="Times New Roman" w:cs="Times New Roman" w:eastAsia="Times New Roman"/>
                <w:sz w:val="24"/>
              </w:rPr>
              <w:t>-	v prípade riaditeľa cirkevnej a súkromnej školy majú byť kritériá výberu riaditeľa ponechané na výber zriaďovateľa, ktorý zodpovedá za celkový rozvoj školy aj nad rámec denného fungovania</w:t>
              <w:br/>
            </w:r>
            <w:r>
              <w:rPr>
                <w:b w:val="off"/>
                <w:color w:val="000000"/>
                <w:rFonts w:ascii="Times New Roman" w:hAnsi="Times New Roman" w:cs="Times New Roman" w:eastAsia="Times New Roman"/>
                <w:sz w:val="24"/>
              </w:rPr>
              <w:t>-	zamestnávatelia opakovane v posledných rokoch predkladajú pripomienky k postaveniu riaditeľa školy, kde ministerstvo preferuje pedagogickú spôsobilosť na úkor manažérskych kompetencií</w:t>
              <w:br/>
            </w:r>
            <w:r>
              <w:rPr>
                <w:b w:val="off"/>
                <w:color w:val="000000"/>
                <w:rFonts w:ascii="Times New Roman" w:hAnsi="Times New Roman" w:cs="Times New Roman" w:eastAsia="Times New Roman"/>
                <w:sz w:val="24"/>
              </w:rPr>
              <w:t>-	najmä v prípade podnikovej školy alebo CEOVP sú požiadavky kladené na riaditeľa ďaleko presahujúce agendu pedagogického vedenia zamestnancov školy</w:t>
              <w:br/>
            </w:r>
            <w:r>
              <w:rPr>
                <w:b w:val="off"/>
                <w:color w:val="000000"/>
                <w:rFonts w:ascii="Times New Roman" w:hAnsi="Times New Roman" w:cs="Times New Roman" w:eastAsia="Times New Roman"/>
                <w:sz w:val="24"/>
              </w:rPr>
              <w:t>-	v prípade zástupcov riaditeľa a ostatných vedúcich zamestnancov nie sú pedagogické kompetencie dotknuté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5 doplnenie nového odseku – obmedzenie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Ustanovenie § 8 sa nevzťahuje na riaditeľa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riaditeľa cirkevnej a súkromnej školy majú byť prípadné obmedzenia výberu riaditeľa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Znenie § 8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8 doplnenie nového odseku – výber a voľba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Ustanovenie § 9 až 12 sa nevzťahujú na výberové konanie riaditeľa cirkevnej školy a súkromnej školy.  Zriaďovateľ cirkevnej školy a súkromnej školy môže stanoviť kritériá pre výberové konanie riaditeľa školy pri vyhlásení výberového konania riaditeľa školy, alebo od výberového konania upustiť.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riaditeľa cirkevnej a súkromnej školy majú byť kritériá výberu riaditeľa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10 doplnenie nového odseku – skončenie výkonu funkcie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Zriaďovateľ cirkevnej školy a súkromnej školy môže stanoviť dôvody na odvolanie riaditeľa školy aj nad rámec ods. 3 a 7. Ustanovenie ods. 3 písm. e) sa na riaditeľa cirkevnej školy a súkromnej školy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rovnako ako pri vymenovaní riaditeľa, tak aj pri jeho odvolaní nie je dôvodné okrem  chránených záujmov limitovať zriaďovateľa školy, ktorý zodpovedá za celkový rozvoj školy aj nad rámec denného fungovania, v stanovení pravidiel pre odvolanie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 doplnenie znenia – pôsobnosti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Riaditeľ každoročne vyhodnotí plnenie projektu riadenia za predchádzajúci kalendárny rok a do 31. januára ho predkladá zriaďovateľovi a rade školy, ak je zriadená. Vyhodnotenie sa zverejňuje na webovom sídle školy alebo školského zariadenia do troch pracovných dní od jeho predloženia zriaďovateľovi.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Riaditeľ každoročne vyhodnotí plnenie projektu riadenia za predchádzajúci kalendárny rok a do 31. januára ho predkladá zriaďovateľovi a rade školy, ak je zriadená. Vyhodnotenie sa zverejňuje na webovom sídle školy alebo školského zariadenia do troch pracovných dní od jeho predloženia zriaďovateľovi. Zriaďovateľ cirkevnej školy a súkromnej školy môže upustiť od zverejňovania vyhodnotenia podľa predchádzajúcej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6 doplnenie nového odseku – rada školy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Ustanovenie § 17 ods. 3 písm. d) a ods. 4 sa nevzťahuje na člena rady školy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12 doplnenie nového odseku – rada školy obmedzenie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Ustanovenie § 22 ods. 1 písm. h) sa nevzťahuje na členstvo v rade školy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2 doplnenie znenia – publicita zasadnutí rady školy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Rada školy je schopná uznášať sa, ak je na jej zasadnutí prítomná nadpolovičná väčšina všetkých členov rady školy. Uznesenie rady školy je prijaté, ak za jeho prijatie hlasovala nadpolovičná väčšina prítomných členov rady školy, z toho najmenej jeden člen rady školy za každú skupinu členov rady školy. Pri rovnosti počtu hlasov je rozhodujúci hlas predsedu rady školy. Uznesenia rady školy sa zverejňujú najmä na webovom sídle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Rada školy je schopná uznášať sa, ak je na jej zasadnutí prítomná nadpolovičná väčšina všetkých členov rady školy. Uznesenie rady školy je prijaté, ak za jeho prijatie hlasovala nadpolovičná väčšina prítomných členov rady školy, z toho najmenej jeden člen rady školy za každú skupinu členov rady školy. Pri rovnosti počtu hlasov je rozhodujúci hlas predsedu rady školy. Uznesenia rady školy sa zverejňujú najmä na webovom sídle školy. Zriaďovateľ cirkevnej školy a súkromnej školy môže upustiť od zverejňovania uznesení rady školy podľa predchádzajúcej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3 doplnenie znenia – publicita zasadnutí rady školy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Zasadnutie rady školy je verejné, ak rada školy dvojtretinovou väčšinou hlasov všetkých jej členov nerozhodne inak; za neverejný môže byť vyhlásený samostatne aj niektorý z bodov zasadnutia rady školy. Návrh na vyhlásenie zasadnutia rady školy alebo na vyhlásenie niektorého bodu zasadnutia rady školy za neverejný musí byť odôvodnený a zverejňuje sa spolu s uznesením zo zasadnutia rady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Zasadnutie rady školy je verejné, ak rada školy dvojtretinovou väčšinou hlasov všetkých jej členov nerozhodne inak; za neverejný môže byť vyhlásený samostatne aj niektorý z bodov zasadnutia rady školy. Návrh na vyhlásenie zasadnutia rady školy alebo na vyhlásenie niektorého bodu zasadnutia rady školy za neverejný musí byť odôvodnený a zverejňuje sa spolu s uznesením zo zasadnutia rady školy. V prípade ak zriaďovateľ cirkevnej školy a súkromnej školy upustil od zverejňovania uznesení rady školy sa toto ustanovenie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10 doplnenie nového odseku – kontrolná rada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Ustanovenie § 24 ods. 7 písm. e) a ods. 8 sa nevzťahujú na členstvo v kontrolnej rade cirkevnej školy a súkromnej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prípade členov orgánov cirkevnej a súkromnej školy majú byť prípadné obmedzenia výberu riaditeľa a ostatných orgánov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 24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10 doplnenie nového odseku – elokované pracovisko podnikovej školy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Ustanovenie § 30 ods. 4 sa nevzťahuje na podnikovú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rámci kladeného dôrazu na liberalizáciu trhu vzdelávania a úspešné príbehy podnikových škôl, ktoré sú výlučne súkromnými školami spĺňajúce najprísnejšie kritériá vo väzbe na potreby trhu práce (§ 24a zákona č. 61/2015 Z.z. 2+ triedy v každom ročníku, 50+% žiakov v duáli, 50+% žiakov s budúcou pracovnou zmluvou), navrhovaná právna úprava absolútne nereflektuje osobitné postavenia zriaďovateľa súkromnej školy, vrátane zriaďovateľa podnikovej školy, naopak postavenie oslabuje oproti platnej právnej úprave</w:t>
              <w:br/>
            </w:r>
            <w:r>
              <w:rPr>
                <w:b w:val="off"/>
                <w:color w:val="000000"/>
                <w:rFonts w:ascii="Times New Roman" w:hAnsi="Times New Roman" w:cs="Times New Roman" w:eastAsia="Times New Roman"/>
                <w:sz w:val="24"/>
              </w:rPr>
              <w:t>-	navrhovaná úprava nerešpektuje v prípade súkromných zriaďovateľov podnikových škôl možnosť zriadenia elekovaného pracoviska mimo územného obvodu kraja (čo pri zriaďovateľovi, ktorý nie je zriadený na regionálnom princípe nedáva zmysel)</w:t>
              <w:br/>
            </w:r>
            <w:r>
              <w:rPr>
                <w:b w:val="off"/>
                <w:color w:val="000000"/>
                <w:rFonts w:ascii="Times New Roman" w:hAnsi="Times New Roman" w:cs="Times New Roman" w:eastAsia="Times New Roman"/>
                <w:sz w:val="24"/>
              </w:rPr>
              <w:t>-	požiadavka bola opakovane predkladaná, a aj napriek verejným prísľubom, opätovne nebola reflektovaná, ani vo vzťahu k podnikovej škole, kde môže mať preukázateľne pridanú hodnotu (čo bolo predmetom viacerých odborných fór v minulosti)</w:t>
              <w:br/>
            </w:r>
            <w:r>
              <w:rPr>
                <w:b w:val="off"/>
                <w:color w:val="000000"/>
                <w:rFonts w:ascii="Times New Roman" w:hAnsi="Times New Roman" w:cs="Times New Roman" w:eastAsia="Times New Roman"/>
                <w:sz w:val="24"/>
              </w:rPr>
              <w:t>-	od 2017 kedy boli zavedené podnikové školy do legislatívy vzniklo 6 podnikových škôl, pričom zo strany zamestnávateľov nie je predpokladaný žiadny zásadný nárast tohto počtu, rovnako čo sa týka vzniku elekovaných pracovísk, nie je predpoklad, že by v dohľadnej dobe vznikli viac ako 2 elokované pracoviská podnikových škôl mimo územia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verejný poskytovateľ vzdelávania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pri aktuálnom nastavení úprava en bloc predstavuje výlučne negatívny zásah do súkromného školstva bez náležitého odôvodnenia takéhoto zásahu</w:t>
              <w:br/>
            </w:r>
            <w:r>
              <w:rPr>
                <w:b w:val="off"/>
                <w:color w:val="000000"/>
                <w:rFonts w:ascii="Times New Roman" w:hAnsi="Times New Roman" w:cs="Times New Roman" w:eastAsia="Times New Roman"/>
                <w:sz w:val="24"/>
              </w:rPr>
              <w:t>-	kľúčovým je nesprávne nastavenie kritérií, ktoré definujú verejného poskytovateľa, pričom ide jednoznačne o diskriminačné kritériá vo vzťahu k školským obvodom (bez ohľadu na to, či to regionálne prináša akékoľvek negatíva, alebo verejné a súkromné školy popri sebe pôsobia na voľnom trhu a súťaž zvyšuje kvalitu), alebo stanovenie KPI pre prijímanie detí mimo obvodu, ktorý si škola nevie stanoviť bez samosprávy, alebo štátnych orgánov, alebo totálny zákaz školného bez ohľadu na jeho výšku, prípadne možné prínosy, znamenajúce automaticky 20% výpadok normatívu (§ 13 ods. 7 návrhu zákona o financovaní škôl a školských zariadení),</w:t>
              <w:br/>
            </w:r>
            <w:r>
              <w:rPr>
                <w:b w:val="off"/>
                <w:color w:val="000000"/>
                <w:rFonts w:ascii="Times New Roman" w:hAnsi="Times New Roman" w:cs="Times New Roman" w:eastAsia="Times New Roman"/>
                <w:sz w:val="24"/>
              </w:rPr>
              <w:t>-	opatrenie je absolútne nesystémové vo vzťahu k stredným školám, vrátane podnikovej školy, ktoré nemajú určené školské obvody a automaticky prichádzajú o 20% normatívu (bez ohľadu na to, že nevyberajú školné a fungujú v súlade s ŠtVP)</w:t>
              <w:br/>
            </w:r>
            <w:r>
              <w:rPr>
                <w:b w:val="off"/>
                <w:color w:val="000000"/>
                <w:rFonts w:ascii="Times New Roman" w:hAnsi="Times New Roman" w:cs="Times New Roman" w:eastAsia="Times New Roman"/>
                <w:sz w:val="24"/>
              </w:rPr>
              <w:t>-	opatrenie je absolútne nesystémové vo vzťahu k školám, ktoré majú medzinárodné vzdelávacie programy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ods. 2 verejný poskytovateľ vzdelávania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Verejný poskytovateľ výchovy a vzdelávania je škola, ktorá</w:t>
              <w:br/>
            </w:r>
            <w:r>
              <w:rPr>
                <w:b w:val="off"/>
                <w:color w:val="000000"/>
                <w:rFonts w:ascii="Times New Roman" w:hAnsi="Times New Roman" w:cs="Times New Roman" w:eastAsia="Times New Roman"/>
                <w:sz w:val="24"/>
              </w:rPr>
              <w:t>a)	prijíma na vzdelávanie prednostne deti a žiakov s trvalým pobytom v príslušnom verejnom školskom obvode,  deti a žiakov umiestnených na základe rozhodnutia súdu v zariadení, ktorého sídlo sa nachádza v príslušnom verejnom školskom obvode, a deti a žiakov s obvyklým pobytom ) v príslušnom verejnom školskom obvode; škola podľa odseku 3 písm. b) môže použiť najviac 20 % z jej kapacitných možností na prijatie detí alebo žiakov bez ohľadu na verejný školský obvod podľa zamerania zriaďovateľa,</w:t>
              <w:br/>
            </w:r>
            <w:r>
              <w:rPr>
                <w:b w:val="off"/>
                <w:color w:val="000000"/>
                <w:rFonts w:ascii="Times New Roman" w:hAnsi="Times New Roman" w:cs="Times New Roman" w:eastAsia="Times New Roman"/>
                <w:sz w:val="24"/>
              </w:rPr>
              <w:t xml:space="preserve">b)	nepodmieňuje poskytovanie výchovy a vzdelávania žiadnym protiplnením, a to ani nepriamo prostredníctvom protiplnenia pre iné subjekty, ak tieto protiplnenia majú priamu súvislosť s podmieňovaním poskytovania výchovy a vzdelávania; to neplatí, ak ide o príspevok na čiastočnú úhradu výdavkov materskej školy, najviac do výšky zodpovedajúcej sume určenej podľa osobitného predpisu ) v  obci podľa príslušného verejného školského obvodu, príspevky na čiastočnú úhradu nákladov spojených s činnosťou, výchovou, pobytom, ubytovaním a stravovaním v školských kluboch detí, centrách voľného času, školských internátoch, výchovných zariadeniach a zariadeniach školského stravovania podľa osobitného predpisu, )      </w:t>
              <w:br/>
            </w:r>
            <w:r>
              <w:rPr>
                <w:b w:val="off"/>
                <w:color w:val="000000"/>
                <w:rFonts w:ascii="Times New Roman" w:hAnsi="Times New Roman" w:cs="Times New Roman" w:eastAsia="Times New Roman"/>
                <w:sz w:val="24"/>
              </w:rPr>
              <w:t>c)	má školský vzdelávací program v súlade so štátnym vzdelávacím programom a s princípmi a cieľmi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prehodnotiť celú koncepciu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4 doplnenie znenia – výročná správa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Výročnú správu zverejní škola alebo školské zariadenie na svojom webovom sídle do desiatich pracovných dní od jej schválenia.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Výročnú správu zverejní škola alebo školské zariadenie na svojom webovom sídle do desiatich pracovných dní od jej schválenia. Zriaďovateľ cirkevnej školy a súkromnej školy môže upustiť od zverejňovania výročnej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princíp publicity a verejnej kontroly pri cirkevnej a súkromnej škole má byť podriadený rozhodnutiu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3 doplnenie znenia – zmena zriaďovateľa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Zmena zriaďovateľa je možná len medzi </w:t>
              <w:br/>
            </w:r>
            <w:r>
              <w:rPr>
                <w:b w:val="off"/>
                <w:color w:val="000000"/>
                <w:rFonts w:ascii="Times New Roman" w:hAnsi="Times New Roman" w:cs="Times New Roman" w:eastAsia="Times New Roman"/>
                <w:sz w:val="24"/>
              </w:rPr>
              <w:t xml:space="preserve">a)	dvoma obcami, </w:t>
              <w:br/>
            </w:r>
            <w:r>
              <w:rPr>
                <w:b w:val="off"/>
                <w:color w:val="000000"/>
                <w:rFonts w:ascii="Times New Roman" w:hAnsi="Times New Roman" w:cs="Times New Roman" w:eastAsia="Times New Roman"/>
                <w:sz w:val="24"/>
              </w:rPr>
              <w:t>b)	obcou a samosprávnym krajom,</w:t>
              <w:br/>
            </w:r>
            <w:r>
              <w:rPr>
                <w:b w:val="off"/>
                <w:color w:val="000000"/>
                <w:rFonts w:ascii="Times New Roman" w:hAnsi="Times New Roman" w:cs="Times New Roman" w:eastAsia="Times New Roman"/>
                <w:sz w:val="24"/>
              </w:rPr>
              <w:t>c)	dvoma cirkevnými zriaďovateľmi,</w:t>
              <w:br/>
            </w:r>
            <w:r>
              <w:rPr>
                <w:b w:val="off"/>
                <w:color w:val="000000"/>
                <w:rFonts w:ascii="Times New Roman" w:hAnsi="Times New Roman" w:cs="Times New Roman" w:eastAsia="Times New Roman"/>
                <w:sz w:val="24"/>
              </w:rPr>
              <w:t>d)	dvoma súkromnými zriaďovateľmi alebo</w:t>
              <w:br/>
            </w:r>
            <w:r>
              <w:rPr>
                <w:b w:val="off"/>
                <w:color w:val="000000"/>
                <w:rFonts w:ascii="Times New Roman" w:hAnsi="Times New Roman" w:cs="Times New Roman" w:eastAsia="Times New Roman"/>
                <w:sz w:val="24"/>
              </w:rPr>
              <w:t>e)	cirkevným zriaďovateľom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Zmena zriaďovateľa je možná len medzi </w:t>
              <w:br/>
            </w:r>
            <w:r>
              <w:rPr>
                <w:b w:val="off"/>
                <w:color w:val="000000"/>
                <w:rFonts w:ascii="Times New Roman" w:hAnsi="Times New Roman" w:cs="Times New Roman" w:eastAsia="Times New Roman"/>
                <w:sz w:val="24"/>
              </w:rPr>
              <w:t xml:space="preserve">a)	dvoma obcami, </w:t>
              <w:br/>
            </w:r>
            <w:r>
              <w:rPr>
                <w:b w:val="off"/>
                <w:color w:val="000000"/>
                <w:rFonts w:ascii="Times New Roman" w:hAnsi="Times New Roman" w:cs="Times New Roman" w:eastAsia="Times New Roman"/>
                <w:sz w:val="24"/>
              </w:rPr>
              <w:t>b)	obcou a samosprávnym krajom,</w:t>
              <w:br/>
            </w:r>
            <w:r>
              <w:rPr>
                <w:b w:val="off"/>
                <w:color w:val="000000"/>
                <w:rFonts w:ascii="Times New Roman" w:hAnsi="Times New Roman" w:cs="Times New Roman" w:eastAsia="Times New Roman"/>
                <w:sz w:val="24"/>
              </w:rPr>
              <w:t>c)	dvoma cirkevnými zriaďovateľmi,</w:t>
              <w:br/>
            </w:r>
            <w:r>
              <w:rPr>
                <w:b w:val="off"/>
                <w:color w:val="000000"/>
                <w:rFonts w:ascii="Times New Roman" w:hAnsi="Times New Roman" w:cs="Times New Roman" w:eastAsia="Times New Roman"/>
                <w:sz w:val="24"/>
              </w:rPr>
              <w:t>d)	dvoma súkromnými zriaďovateľmi,</w:t>
              <w:br/>
            </w:r>
            <w:r>
              <w:rPr>
                <w:b w:val="off"/>
                <w:color w:val="000000"/>
                <w:rFonts w:ascii="Times New Roman" w:hAnsi="Times New Roman" w:cs="Times New Roman" w:eastAsia="Times New Roman"/>
                <w:sz w:val="24"/>
              </w:rPr>
              <w:t>e)	cirkevným zriaďovateľom a súkromným zriaďovateľom,</w:t>
              <w:br/>
            </w:r>
            <w:r>
              <w:rPr>
                <w:b w:val="off"/>
                <w:color w:val="000000"/>
                <w:rFonts w:ascii="Times New Roman" w:hAnsi="Times New Roman" w:cs="Times New Roman" w:eastAsia="Times New Roman"/>
                <w:sz w:val="24"/>
              </w:rPr>
              <w:t xml:space="preserve">f)	obcou a cirkevným zriaďovateľom, </w:t>
              <w:br/>
            </w:r>
            <w:r>
              <w:rPr>
                <w:b w:val="off"/>
                <w:color w:val="000000"/>
                <w:rFonts w:ascii="Times New Roman" w:hAnsi="Times New Roman" w:cs="Times New Roman" w:eastAsia="Times New Roman"/>
                <w:sz w:val="24"/>
              </w:rPr>
              <w:t>g)	obcou a súkromným zriaďovateľom,</w:t>
              <w:br/>
            </w:r>
            <w:r>
              <w:rPr>
                <w:b w:val="off"/>
                <w:color w:val="000000"/>
                <w:rFonts w:ascii="Times New Roman" w:hAnsi="Times New Roman" w:cs="Times New Roman" w:eastAsia="Times New Roman"/>
                <w:sz w:val="24"/>
              </w:rPr>
              <w:t xml:space="preserve">h)	samosprávnym krajom a cirkevným zriaďovateľom, </w:t>
              <w:br/>
            </w:r>
            <w:r>
              <w:rPr>
                <w:b w:val="off"/>
                <w:color w:val="000000"/>
                <w:rFonts w:ascii="Times New Roman" w:hAnsi="Times New Roman" w:cs="Times New Roman" w:eastAsia="Times New Roman"/>
                <w:sz w:val="24"/>
              </w:rPr>
              <w:t>i)	samosprávnym krajom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navrhovaná úprava úplne zamedzuje zmene zriaďovateľa z verejnoprávneho na súkromnoprávneho, a to aj napriek úspešným príbehom takmer všetkých podnikových škôl, ako aj ďalších škôl, ktoré úspešne prešli v uplynulej dekáde takouto transformáciou</w:t>
              <w:br/>
            </w:r>
            <w:r>
              <w:rPr>
                <w:b w:val="off"/>
                <w:color w:val="000000"/>
                <w:rFonts w:ascii="Times New Roman" w:hAnsi="Times New Roman" w:cs="Times New Roman" w:eastAsia="Times New Roman"/>
                <w:sz w:val="24"/>
              </w:rPr>
              <w:t>-	vzhľadom na početnosť existujúcich škôl a spoločný záujem verejného sektora a zamestnávateľov na racionalizácii siete škôl, záujme na špecializácii odborného školstva v úzkej väzbe na trh práce považujeme tento krok za krok späť, ktorý nie je odôvodnený oprávnenými záujmami stakeholderov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Odsek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 ods. 8 doplnenie znenia – pôsobnosť zriaďovateľa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Zriaďovateľ cirkevnej školy a súkromnej školy môže určiť svoju pôsobnosť voči ním zriaďovanej škole aj nad rámec ustanovenia ods. 1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vykonávanie práv a povinností nad rámec právnom chránených záujmov má byť v prípade súkromnoprávnych zriaďovateľov ponechané na výber zriaďovateľa, ktorý zodpovedá za celkový rozvoj školy aj nad rámec denného fungovania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 ods. 6 písm. d) úprava znenia – hodnotenie riaditeľa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Každoročné hodnotenie riaditeľa školy alebo školského zariadenia vykonáva</w:t>
              <w:br/>
            </w:r>
            <w:r>
              <w:rPr>
                <w:b w:val="off"/>
                <w:color w:val="000000"/>
                <w:rFonts w:ascii="Times New Roman" w:hAnsi="Times New Roman" w:cs="Times New Roman" w:eastAsia="Times New Roman"/>
                <w:sz w:val="24"/>
              </w:rPr>
              <w:t>a)	starosta, ak ide o školu alebo o školské zariadenie v zriaďovateľskej pôsobnosti obce,</w:t>
              <w:br/>
            </w:r>
            <w:r>
              <w:rPr>
                <w:b w:val="off"/>
                <w:color w:val="000000"/>
                <w:rFonts w:ascii="Times New Roman" w:hAnsi="Times New Roman" w:cs="Times New Roman" w:eastAsia="Times New Roman"/>
                <w:sz w:val="24"/>
              </w:rPr>
              <w:t>b)	predseda samosprávneho kraja, ak ide o školu alebo o školské zariadenie v zriaďovateľskej pôsobnosti samosprávneho kraja,</w:t>
              <w:br/>
            </w:r>
            <w:r>
              <w:rPr>
                <w:b w:val="off"/>
                <w:color w:val="000000"/>
                <w:rFonts w:ascii="Times New Roman" w:hAnsi="Times New Roman" w:cs="Times New Roman" w:eastAsia="Times New Roman"/>
                <w:sz w:val="24"/>
              </w:rPr>
              <w:t>c)	riaditeľ regionálneho úradu, ak ide o školu alebo o školské zariadenie v zriaďovateľskej pôsobnosti regionálneho úradu,</w:t>
              <w:br/>
            </w:r>
            <w:r>
              <w:rPr>
                <w:b w:val="off"/>
                <w:color w:val="000000"/>
                <w:rFonts w:ascii="Times New Roman" w:hAnsi="Times New Roman" w:cs="Times New Roman" w:eastAsia="Times New Roman"/>
                <w:sz w:val="24"/>
              </w:rPr>
              <w:t>d)	štatutárny orgán cirkevného zriaďovateľa alebo súkromného zriaďovateľa, ak ide o školu alebo o školské zariadenie v zriaďovateľskej pôsobnosti súkromného zriaďovateľa alebo cirkevného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Každoročné hodnotenie riaditeľa školy alebo školského zariadenia vykonáva</w:t>
              <w:br/>
            </w:r>
            <w:r>
              <w:rPr>
                <w:b w:val="off"/>
                <w:color w:val="000000"/>
                <w:rFonts w:ascii="Times New Roman" w:hAnsi="Times New Roman" w:cs="Times New Roman" w:eastAsia="Times New Roman"/>
                <w:sz w:val="24"/>
              </w:rPr>
              <w:t>a)	starosta, ak ide o školu alebo o školské zariadenie v zriaďovateľskej pôsobnosti obce,</w:t>
              <w:br/>
            </w:r>
            <w:r>
              <w:rPr>
                <w:b w:val="off"/>
                <w:color w:val="000000"/>
                <w:rFonts w:ascii="Times New Roman" w:hAnsi="Times New Roman" w:cs="Times New Roman" w:eastAsia="Times New Roman"/>
                <w:sz w:val="24"/>
              </w:rPr>
              <w:t>b)	predseda samosprávneho kraja, ak ide o školu alebo o školské zariadenie v zriaďovateľskej pôsobnosti samosprávneho kraja,</w:t>
              <w:br/>
            </w:r>
            <w:r>
              <w:rPr>
                <w:b w:val="off"/>
                <w:color w:val="000000"/>
                <w:rFonts w:ascii="Times New Roman" w:hAnsi="Times New Roman" w:cs="Times New Roman" w:eastAsia="Times New Roman"/>
                <w:sz w:val="24"/>
              </w:rPr>
              <w:t>c)	riaditeľ regionálneho úradu, ak ide o školu alebo o školské zariadenie v zriaďovateľskej pôsobnosti regionálneho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podľa navrhovaného ustanovenia, má štatutárny orgán cirkevného alebo súkromného zriaďovateľa každoročne vykonávať hodnotenie riaditeľa školy. Návrh neupravuje, za akým účelom sa hodnotenie vykonáva, akú má mať formu, na čo má takéto hodnotenie slúžiť, komu sa predkladá, či sa niekde zverejňuje. Považujeme to za zbytočnú administratívnu záťaž zriaďovateľov cirkevných a súkromných škôl. Zriaďovateľ súkromnej školy má riaditeľa „pod drobnohľadom“ a nepotrebuje vypracovávať sám pre seba nejaké hodnotenia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Odsek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1 doplnenie znenia – nezisková organizácia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 školy alebo školského zariadenia zriadeného podľa predpisov účinných do 31. decembra 2025, ktorá je právnickou osobou, je povinný zabezpečiť všetky úkony smerujúce k tomu, aby sa škola alebo školské zariadenie od 1. januára 2028 stali</w:t>
              <w:br/>
            </w:r>
            <w:r>
              <w:rPr>
                <w:b w:val="off"/>
                <w:color w:val="000000"/>
                <w:rFonts w:ascii="Times New Roman" w:hAnsi="Times New Roman" w:cs="Times New Roman" w:eastAsia="Times New Roman"/>
                <w:sz w:val="24"/>
              </w:rPr>
              <w:t>a)	rozpočtovou organizáciou obce, rozpočtovou organizáciou samosprávneho kraja alebo štátnou rozpočtovou organizáciou, ak je zriaďovateľom obec, samosprávny kraj, regionálny úrad alebo ústredný orgán štátnej správy, a k 31. decembru 2027 má formu hospodárenia rozpočtová organizácia,</w:t>
              <w:br/>
            </w:r>
            <w:r>
              <w:rPr>
                <w:b w:val="off"/>
                <w:color w:val="000000"/>
                <w:rFonts w:ascii="Times New Roman" w:hAnsi="Times New Roman" w:cs="Times New Roman" w:eastAsia="Times New Roman"/>
                <w:sz w:val="24"/>
              </w:rPr>
              <w:t>b)	príspevkovou organizáciou obce, príspevkovou organizáciou samosprávneho kraja alebo štátnou rozpočtovou organizáciou, ak je zriaďovateľom obec, samosprávny kraj, regionálny úrad alebo ústredný orgán štátnej správy, a k 31. decembru 2027 má formu hospodárenia príspevková organizácia,</w:t>
              <w:br/>
            </w:r>
            <w:r>
              <w:rPr>
                <w:b w:val="off"/>
                <w:color w:val="000000"/>
                <w:rFonts w:ascii="Times New Roman" w:hAnsi="Times New Roman" w:cs="Times New Roman" w:eastAsia="Times New Roman"/>
                <w:sz w:val="24"/>
              </w:rPr>
              <w:t>c)	neziskovou organizáciou, ak je zriaďovateľom cirkevný zriaďovateľ alebo súkromný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 školy alebo školského zariadenia zriadeného podľa predpisov účinných do 31. decembra 2025, ktorá je právnickou osobou, je povinný zabezpečiť všetky úkony smerujúce k tomu, aby sa škola alebo školské zariadenie od 1. januára 2028 stali</w:t>
              <w:br/>
            </w:r>
            <w:r>
              <w:rPr>
                <w:b w:val="off"/>
                <w:color w:val="000000"/>
                <w:rFonts w:ascii="Times New Roman" w:hAnsi="Times New Roman" w:cs="Times New Roman" w:eastAsia="Times New Roman"/>
                <w:sz w:val="24"/>
              </w:rPr>
              <w:t>a)	rozpočtovou organizáciou obce, rozpočtovou organizáciou samosprávneho kraja alebo štátnou rozpočtovou organizáciou, ak je zriaďovateľom obec, samosprávny kraj, regionálny úrad alebo ústredný orgán štátnej správy, a k 31. decembru 2027 má formu hospodárenia rozpočtová organizácia,</w:t>
              <w:br/>
            </w:r>
            <w:r>
              <w:rPr>
                <w:b w:val="off"/>
                <w:color w:val="000000"/>
                <w:rFonts w:ascii="Times New Roman" w:hAnsi="Times New Roman" w:cs="Times New Roman" w:eastAsia="Times New Roman"/>
                <w:sz w:val="24"/>
              </w:rPr>
              <w:t>b)	príspevkovou organizáciou obce, príspevkovou organizáciou samosprávneho kraja alebo štátnou rozpočtovou organizáciou, ak je zriaďovateľom obec, samosprávny kraj, regionálny úrad alebo ústredný orgán štátnej správy, a k 31. decembru 2027 má formu hospodárenia príspevková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zásadné pripomienky týkajúce sa nevhodnosti NO ako určenej právnej formy školy navrhujeme vypustenie nesplniteľnej požiadavky na právnu formu NO</w:t>
              <w:br/>
            </w:r>
            <w:r>
              <w:rPr>
                <w:b w:val="off"/>
                <w:color w:val="000000"/>
                <w:rFonts w:ascii="Times New Roman" w:hAnsi="Times New Roman" w:cs="Times New Roman" w:eastAsia="Times New Roman"/>
                <w:sz w:val="24"/>
              </w:rPr>
              <w:t>-	uvedená úprava zosúladí aj následok podľa § 74 ods. 2, ktorý by sa v takom prípade týkal len verejnoprávnych zriaďovateľov, pre ktorých je podmienka splniteľná v zmysle platných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74 ods. 3 doplnenie znenia – nezískanie subjektivity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škola alebo školské zariadenie zriadené podľa predpisov účinných do 31. decembra 2025 nie je právnickou osobou, zriaďovateľ je povinný zabezpečiť všetky úkony smerujúce k tomu, aby sa od 1. januára 2028 stala právnickou osobou podľa druhu zriaďovateľa podľa predpisov účinných od 1. januára 2026, organizačnou zložkou alebo súčasťou spojenej školy alebo spojeného školského zariadenia alebo alebo elokovaným pracoviskom školy alebo školského zariadenia, inak škola alebo školské zariadenie k 1. januáru 2028 zaniká. Ak ide o materskú školu, zriaďovateľ je povinný zabezpečiť všetky úkony smerujúce k tomu, aby sa od 1. januára 2030 stala právnickou osobou podľa druhu zriaďovateľa podľa predpisov účinných od 1. januára 2026, organizačnou zložkou spojenej školy alebo elokovaným pracoviskom školy, inak materská škola k 1. januáru 2030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škola alebo školské zariadenie zriadené podľa predpisov účinných do 31. decembra 2025 nie je právnickou osobou, zriaďovateľ je povinný zabezpečiť všetky úkony smerujúce k tomu, aby sa od 1. januára 2028 stala právnickou osobou podľa druhu zriaďovateľa podľa predpisov účinných od 1. januára 2026, organizačnou zložkou alebo súčasťou spojenej školy alebo spojeného školského zariadenia alebo alebo elokovaným pracoviskom školy alebo školského zariadenia, inak škola alebo školské zariadenie k 1. januáru 2028 zaniká. Ak ide o materskú školu, zriaďovateľ je povinný zabezpečiť všetky úkony smerujúce k tomu, aby sa od 1. januára 2030 stala právnickou osobou podľa druhu zriaďovateľa podľa predpisov účinných od 1. januára 2026, organizačnou zložkou spojenej školy alebo elokovaným pracoviskom školy, inak materská škola k 1. januáru 2030 zaniká. Uvedené sa netýka cirkevných škôl a súkromných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zásadné pripomienky týkajúce sa nemožnosti dodatočného vytvorenia právnej formy (ZP § 2 ods. 1)</w:t>
              <w:br/>
            </w:r>
            <w:r>
              <w:rPr>
                <w:b w:val="off"/>
                <w:color w:val="000000"/>
                <w:rFonts w:ascii="Times New Roman" w:hAnsi="Times New Roman" w:cs="Times New Roman" w:eastAsia="Times New Roman"/>
                <w:sz w:val="24"/>
              </w:rPr>
              <w:t>-	pri súkromných školách rozpor s ochranou podnikateľského prostredia bez možnosti realizovania zmeny</w:t>
              <w:br/>
            </w:r>
            <w:r>
              <w:rPr>
                <w:b w:val="off"/>
                <w:color w:val="000000"/>
                <w:rFonts w:ascii="Times New Roman" w:hAnsi="Times New Roman" w:cs="Times New Roman" w:eastAsia="Times New Roman"/>
                <w:sz w:val="24"/>
              </w:rPr>
              <w:t>-	v prípade škôl bez právnej subjektivity hrozí ich zánik podľa § 74 ods. 3 k 01.01.2028</w:t>
              <w:br/>
            </w:r>
            <w:r>
              <w:rPr>
                <w:b w:val="off"/>
                <w:color w:val="000000"/>
                <w:rFonts w:ascii="Times New Roman" w:hAnsi="Times New Roman" w:cs="Times New Roman" w:eastAsia="Times New Roman"/>
                <w:sz w:val="24"/>
              </w:rPr>
              <w:t xml:space="preserve">-	v prípade už zriadenej školy bez právnej subjektivity nie je možnosť vzniku školy so subjektivitou v rámci legislatívneho rámca SR (dodatočného vytvorenia právnej formy) </w:t>
              <w:br/>
            </w:r>
            <w:r>
              <w:rPr>
                <w:b w:val="off"/>
                <w:color w:val="000000"/>
                <w:rFonts w:ascii="Times New Roman" w:hAnsi="Times New Roman" w:cs="Times New Roman" w:eastAsia="Times New Roman"/>
                <w:sz w:val="24"/>
              </w:rPr>
              <w:t>-	spoločne s požiadavkou na povinnú právnu formu neziskovej organizácie nie je možné transformovať „organizačnú časť“ inej právnickej osoby (ani právnickú osobu samotnú, bez ohľadu na jej právnu formu) na neziskovú organizáciu (rozpor so zákonom 213/1997 Z. z., ako aj celkovou koncepciou vzniku právnických osôb v legislatíve SR)</w:t>
              <w:br/>
            </w:r>
            <w:r>
              <w:rPr>
                <w:b w:val="off"/>
                <w:color w:val="000000"/>
                <w:rFonts w:ascii="Times New Roman" w:hAnsi="Times New Roman" w:cs="Times New Roman" w:eastAsia="Times New Roman"/>
                <w:sz w:val="24"/>
              </w:rPr>
              <w:t>-	opatrenie sa dotýka jednak škôl bez právnej subjektivity verejnoprávnych zriaďovateľov (podľa rozpisu normatívu 2025 cca 0 SŠ, 336 ZŠ a 1675 MŚ), ako aj súkromnoprávnych zriaďovateľov (podľa rozpisu normatívu 2025 cca 3 SŠ, 17 ZŠ a 183 MŠ)</w:t>
              <w:br/>
            </w:r>
            <w:r>
              <w:rPr>
                <w:b w:val="off"/>
                <w:color w:val="000000"/>
                <w:rFonts w:ascii="Times New Roman" w:hAnsi="Times New Roman" w:cs="Times New Roman" w:eastAsia="Times New Roman"/>
                <w:sz w:val="24"/>
              </w:rPr>
              <w:t>-	vzhľadom na možnosť verejnoprávnych zriaďovateľov zriadiť podriadené rozpočtové alebo príspevkové organizácie, nie je zrejmý účel opatrenia vo vzťahu k súkromnoprávnym zriaďovateľom, ktorých opatrenie negatívne ovplyvní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Stanovisko k návrhom noviel školských zákonov</w:t>
              <w:br/>
            </w:r>
            <w:r>
              <w:rPr>
                <w:b w:val="off"/>
                <w:color w:val="000000"/>
                <w:rFonts w:ascii="Times New Roman" w:hAnsi="Times New Roman" w:cs="Times New Roman" w:eastAsia="Times New Roman"/>
                <w:sz w:val="24"/>
              </w:rPr>
              <w:t>Klub 500 zásadne nesúhlasí s predloženými návrhmi noviel zákona o školskej správe, zákona o financovaní škôl a školských zariadení a zákona o výchove a vzdelávaní (školský zákon) a žiada ich stiahnutie z legislatívneho procesu.</w:t>
              <w:br/>
            </w:r>
            <w:r>
              <w:rPr>
                <w:b w:val="off"/>
                <w:color w:val="000000"/>
                <w:rFonts w:ascii="Times New Roman" w:hAnsi="Times New Roman" w:cs="Times New Roman" w:eastAsia="Times New Roman"/>
                <w:sz w:val="24"/>
              </w:rPr>
              <w:t>Namiesto ďalšieho komplikovania legislatívy a obmedzovania súkromnej iniciatívy v školstve očakávame, že Ministerstvo školstva sa začne zaoberať skutočnými, systémovými problémami vzdelávacieho systému, ktoré dlhodobo deformujú jeho kvalitu, efektívnosť a udržateľnosť.</w:t>
              <w:br/>
            </w:r>
            <w:r>
              <w:rPr>
                <w:b w:val="off"/>
                <w:color w:val="000000"/>
                <w:rFonts w:ascii="Times New Roman" w:hAnsi="Times New Roman" w:cs="Times New Roman" w:eastAsia="Times New Roman"/>
                <w:sz w:val="24"/>
              </w:rPr>
              <w:t>Za kľúčové považujeme:</w:t>
              <w:br/>
            </w:r>
            <w:r>
              <w:rPr>
                <w:b w:val="off"/>
                <w:color w:val="000000"/>
                <w:rFonts w:ascii="Times New Roman" w:hAnsi="Times New Roman" w:cs="Times New Roman" w:eastAsia="Times New Roman"/>
                <w:sz w:val="24"/>
              </w:rPr>
              <w:t>1.	Optimalizáciu siete škôl – Dlhodobo neriešený stav, kedy máme o viac ako 40 % menej žiakov ako v roku 1989, no vyšší počet učiteľov, navyše doplnený o asistentov učiteľov, predstavuje neudržateľný systém. Je nevyhnutné znížiť počet škôl a tried tam, kde to demografický vývoj a racionalizácia siete vyžadujú. Z údajov vyplýva, že viac ako 25 % základných škôl sú malotriedky – v mnohých prípadoch s neefektívnym prevádzkovaním a nízkou kvalitou výučby. Namiesto ich neadresného udržiavania je potrebné systematicky budovať moderné strediskové školy, ktoré zabezpečia kvalitu, dostupnosť a efektívne využitie verejných zdrojov.</w:t>
              <w:br/>
            </w:r>
            <w:r>
              <w:rPr>
                <w:b w:val="off"/>
                <w:color w:val="000000"/>
                <w:rFonts w:ascii="Times New Roman" w:hAnsi="Times New Roman" w:cs="Times New Roman" w:eastAsia="Times New Roman"/>
                <w:sz w:val="24"/>
              </w:rPr>
              <w:t>2.	Podpora súkromných investícií – Považujeme za neprijateľné, aby sa štát snažil obmedziť, regulovať alebo sankcionovať školy, ktoré získavajú zdroje z vlastnej činnosti, školného či darov, a tieto prostriedky používajú na zvyšovanie kvality vzdelávania. Ak niekto investuje do školstva vlastné peniaze, má byť za to ocenený – nie sankcionovaný znižovaním normatívu či neprimeranými administratívnymi zásahmi.</w:t>
              <w:br/>
            </w:r>
            <w:r>
              <w:rPr>
                <w:b w:val="off"/>
                <w:color w:val="000000"/>
                <w:rFonts w:ascii="Times New Roman" w:hAnsi="Times New Roman" w:cs="Times New Roman" w:eastAsia="Times New Roman"/>
                <w:sz w:val="24"/>
              </w:rPr>
              <w:t>3.	Odmietnutie konceptu „verejného poskytovateľa výchovy a vzdelávania“ – Zavedenie tohto inštitútu je diskriminačné a predstavuje neprípustný zásah do existujúcich práv cirkevných a súkromných škôl. Nezohľadňuje kvalitu poskytovaného vzdelávania, neberie do úvahy investície, ktoré tieto školy do systému prinášajú, a v praxi znamená krátenie normatívu o 20 %, čím sa znižuje ich konkurencieschopnosť a existenčná stabilita.</w:t>
              <w:br/>
            </w:r>
            <w:r>
              <w:rPr>
                <w:b w:val="off"/>
                <w:color w:val="000000"/>
                <w:rFonts w:ascii="Times New Roman" w:hAnsi="Times New Roman" w:cs="Times New Roman" w:eastAsia="Times New Roman"/>
                <w:sz w:val="24"/>
              </w:rPr>
              <w:t>4.	Odmietnutie ďalších administratívnych a štrukturálnych zásahov – Zriadenie kontrolných rád, obmedzenia vo výbere riaditeľov a ich zástupcov, obmedzenia v nakladaní so súkromnými zdrojmi, či povinnosť zmeniť právnu formu školy na neziskovú organizáciu – to všetko predstavuje neprimeraný zásah do autonómie súkromných a cirkevných zriaďovateľov, ktorý je v rozpore s princípmi právneho štátu a podnikateľského prostredia.</w:t>
              <w:br/>
            </w:r>
            <w:r>
              <w:rPr>
                <w:b w:val="off"/>
                <w:color w:val="000000"/>
                <w:rFonts w:ascii="Times New Roman" w:hAnsi="Times New Roman" w:cs="Times New Roman" w:eastAsia="Times New Roman"/>
                <w:sz w:val="24"/>
              </w:rPr>
              <w:t>5.	Nesúhlas s vyňatím stredných priemyselných škôl zo systému duálneho vzdelávania – Odmietame zámer vyňať stredné priemyselné školy zo systému stredných odborných škôl a vytvoriť z nich samostatný druh. V praxi by to znamenalo ich vylúčenie zo systému duálneho vzdelávania, čím by sa výrazne oslabilo prepojenie odborného vzdelávania s reálnym pracovným prostredím. Znížila by sa tým možnosť žiakov získať praktické zručnosti priamo u zamestnávateľov a zhoršila ich pripravenosť na výkon povolania. Odborné vzdelávanie nemôže byť postavené výlučne na teórii – prax, adaptabilita a schopnosť reagovať na potreby trhu práce sú kľúčové. Navrhovaná zmena ide proti záujmom zamestnávateľov a oslabuje kvalitu odborného vzdelávania na Slovensku.</w:t>
              <w:br/>
            </w:r>
            <w:r>
              <w:rPr>
                <w:b w:val="off"/>
                <w:color w:val="000000"/>
                <w:rFonts w:ascii="Times New Roman" w:hAnsi="Times New Roman" w:cs="Times New Roman" w:eastAsia="Times New Roman"/>
                <w:sz w:val="24"/>
              </w:rPr>
              <w:t>Záverom žiadame:</w:t>
              <w:br/>
            </w:r>
            <w:r>
              <w:rPr>
                <w:b w:val="off"/>
                <w:color w:val="000000"/>
                <w:rFonts w:ascii="Times New Roman" w:hAnsi="Times New Roman" w:cs="Times New Roman" w:eastAsia="Times New Roman"/>
                <w:sz w:val="24"/>
              </w:rPr>
              <w:t>– stiahnutie všetkých troch návrhov zákonov z legislatívneho procesu,</w:t>
              <w:br/>
            </w:r>
            <w:r>
              <w:rPr>
                <w:b w:val="off"/>
                <w:color w:val="000000"/>
                <w:rFonts w:ascii="Times New Roman" w:hAnsi="Times New Roman" w:cs="Times New Roman" w:eastAsia="Times New Roman"/>
                <w:sz w:val="24"/>
              </w:rPr>
              <w:t>– zameranie pozornosti na optimalizáciu siete škôl a efektívnosť financovania,</w:t>
              <w:br/>
            </w:r>
            <w:r>
              <w:rPr>
                <w:b w:val="off"/>
                <w:color w:val="000000"/>
                <w:rFonts w:ascii="Times New Roman" w:hAnsi="Times New Roman" w:cs="Times New Roman" w:eastAsia="Times New Roman"/>
                <w:sz w:val="24"/>
              </w:rPr>
              <w:t>– podporu všetkých foriem investícií do školstva bez ohľadu na zriaďovateľa,</w:t>
              <w:br/>
            </w:r>
            <w:r>
              <w:rPr>
                <w:b w:val="off"/>
                <w:color w:val="000000"/>
                <w:rFonts w:ascii="Times New Roman" w:hAnsi="Times New Roman" w:cs="Times New Roman" w:eastAsia="Times New Roman"/>
                <w:sz w:val="24"/>
              </w:rPr>
              <w:t>– rešpektovanie práv a autonómie súkromných a cirkevných zriaďovateľov škôl,</w:t>
              <w:br/>
            </w:r>
            <w:r>
              <w:rPr>
                <w:b w:val="off"/>
                <w:color w:val="000000"/>
                <w:rFonts w:ascii="Times New Roman" w:hAnsi="Times New Roman" w:cs="Times New Roman" w:eastAsia="Times New Roman"/>
                <w:sz w:val="24"/>
              </w:rPr>
              <w:t>– zachovanie stredných priemyselných škôl ako plnohodnotnej súčasti systému odborného vzdelávania, vrátane ich účasti na duálnom vzdelávaní.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V § 3 ods. 6 písm. e) odporúčame bližšie konkretizovať o akú medzinárodnú dohodu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terminológiu školského zákona - nie je to konkrétna medzinárodná dohoda, ktorej názov by mal byť uvedený.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 4 ods. 1 navrhujeme slovo „ktorých“ nahradiť slovom „ktorého“ vzhľadom na použitie slova „alebo“ a  slová „s právnou formou“ nahradiť slovom „ako“.</w:t>
              <w:br/>
            </w:r>
            <w:r>
              <w:rPr>
                <w:b w:val="off"/>
                <w:color w:val="000000"/>
                <w:rFonts w:ascii="Times New Roman" w:hAnsi="Times New Roman" w:cs="Times New Roman" w:eastAsia="Times New Roman"/>
                <w:sz w:val="24"/>
              </w:rPr>
              <w:t>V § 4 ods. 3 navrhujeme slovo „zriaďuje“ nahradiť slovami „zriaďujú“ vzhľadom na slovo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odseku 1 sú rôzne rody. V odseku 3 zmenená spojka.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 6 ods. 6 sa navrhuje v poznámke pod čiarou uviesť aj zákon č. 18/2018 z. z. v znení neskorších predpisov, dávame do pozornosti legislatívny proces LP/2025/305 k návrhu zákona o zabezpečení ochrany fyzických osôb pri spracúvaní osobných údajov a o zmene a doplnení niektorých zákonov, ktorým sa má zákon č. 18/2018 Z. z. v zn. n. p. nahradiť.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V aktuálnom štádiu procesu sa odkazuje na vydaný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V § 8 ods. 4 písm. g) navrhujeme vyjadriť  pododsek celý v jednotnom čísle.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komplexne prepracované.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V § 9 ods. 10 navrhujeme slová „uskutočnenia výberového konania“ nahradiť slovami „jeho konania“.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nezrozumiteľná, § 9 nemá odsek 10. Ani § 10 a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 10 ods. 4 navrhujeme slová „zverejňuje sa“ nahradiť slovami „je zverejnený“, keďže projekt riadenia sa zverejní len raz a cieľom je aby bol od jeho zverejnenia nepretržite zverejnený.</w:t>
              <w:br/>
            </w:r>
            <w:r>
              <w:rPr>
                <w:b w:val="off"/>
                <w:color w:val="000000"/>
                <w:rFonts w:ascii="Times New Roman" w:hAnsi="Times New Roman" w:cs="Times New Roman" w:eastAsia="Times New Roman"/>
                <w:sz w:val="24"/>
              </w:rPr>
              <w:t>V § 10 ods. 8 písm. b) navrhujeme slovo „a“ nahradiť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tvar "sa zverejní".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V § 11 ods. 2 odporúčame vypustiť slovo ,,preukázateľne“ z dôvodu neurčitosti.</w:t>
              <w:br/>
            </w:r>
            <w:r>
              <w:rPr>
                <w:b w:val="off"/>
                <w:color w:val="000000"/>
                <w:rFonts w:ascii="Times New Roman" w:hAnsi="Times New Roman" w:cs="Times New Roman" w:eastAsia="Times New Roman"/>
                <w:sz w:val="24"/>
              </w:rPr>
              <w:t>V § 11 ods. 1 písm. f) odporúčame nahradiť slová ,,ministerstva zdravotníctva“ slovami ,,Ministerstva zdravotníctva Slovenskej republiky (ďalej len ,,ministerstvo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"preukázateľne" z povahy veci vyjadruje akýkoľvek spôsob, ktorým možno danú skutočnosť preukázať.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V § 13 ods. 3 písm. a) navrhujeme za  slovo „príjmov“ vložiť čiarku.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prepracované.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V § 15 ods. 10 navrhujeme slovo „doručuje“ nahradiť slovom „doručí“, keďže vzhľadom ku kontextu ustanovenia priebehov forma slovesa nie je vhodná.</w:t>
              <w:br/>
            </w:r>
            <w:r>
              <w:rPr>
                <w:b w:val="off"/>
                <w:color w:val="000000"/>
                <w:rFonts w:ascii="Times New Roman" w:hAnsi="Times New Roman" w:cs="Times New Roman" w:eastAsia="Times New Roman"/>
                <w:sz w:val="24"/>
              </w:rPr>
              <w:t>V § 15 ods. 12 navrhujeme slová „Ustanovenia odsekov“ nahradiť slovom „Odseky“.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V § 18 ods.  6 a 9 navarujme vzhľadom k číslu 11 v predvetí nahradiť slovné vyjadrenie počtu číselným vyjadrením.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v jednotlivých písmenách sú počty do 10, ide o slovné vyjadrenie.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V § 20 ods. 3 sa navrhuje aby obaja zákonní zástupcovia žiaka mali jeden hlas bez ohľadu na počet ich detí ktoré sú žiakmi tej istej školy, z návrhu nevyplýva ako sa rieši situácia, keď sa zákonní zástupcovia nedohodnú na voľbe resp. ak do tej istej školy chodí viac žiakov ktorí majú jedného spoločného zákonného zástupcu  a zároveň každý iného druhého zákonného zástupcu.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uplatnenie hlasu sa vyžaduje, aby došlo k dohode rodičov. Druhá časť pripomienky vyriešená tým, že jeden hlas bude na každé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V § 21 ods. 4 písm. c) navrhujeme slová „boli vydané“ nahradiť slovami „sa vydali“, pripomienka platí primerane pre celý návrh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danom kontexte ide z hľadiska formulácie o vhodnejší tvar.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V § 22 ods. 1 písm. d) navrhujeme slová „aj ak“ nahradiť slovami „aj vtedy ak“, pripomienka platí pre celý návrh zákona.</w:t>
              <w:br/>
            </w:r>
            <w:r>
              <w:rPr>
                <w:b w:val="off"/>
                <w:color w:val="000000"/>
                <w:rFonts w:ascii="Times New Roman" w:hAnsi="Times New Roman" w:cs="Times New Roman" w:eastAsia="Times New Roman"/>
                <w:sz w:val="24"/>
              </w:rPr>
              <w:t>V § 22 ods. 8 navrhujeme slovo „podali“ nahradiť slovom „podala“ vzhľadom na slovo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"vtedy" je nadbytočné. Množné číslo zohľadňuje, že člen je mužského rodu a osoba ženského.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V § 23 ods. 2 sa navrhuje aby pri rovnosti hlasov v rade školy rozhodoval hlas jej predsedu, rada školy je uznášaniaschopná ak sa jej rokovania  zúčastní  nadpolovičná väčšina jej členov, rada školy má zároveň podpredsedu, z uvedeného vyplýva, že predseda rady školy sa nemusí nevyhnute zúčastniť jej rokovania a jej rokovanie bude viesť podpredseda a zároveň môže dôjsť k rovnosti hlasou pri hlasovaní čím vznikne patová situácia, na základe uvedeného navrhujeme ustanoviť, že v prípade rovnosti hlasou rozhoduje hlas predsedajúceho. Pripomienka platí primerane aj pre § 29.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V § 24 ods. 5 navrhujeme slová „v troch funkčných obdobia“ nahradiť slovami „tri funkčné obdobia“.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V § 26 ods. 2 písm. d)  časť vety za čiarkou gramaticky nesedí s časťou vety pred čiarkou.</w:t>
              <w:br/>
            </w:r>
            <w:r>
              <w:rPr>
                <w:b w:val="off"/>
                <w:color w:val="000000"/>
                <w:rFonts w:ascii="Times New Roman" w:hAnsi="Times New Roman" w:cs="Times New Roman" w:eastAsia="Times New Roman"/>
                <w:sz w:val="24"/>
              </w:rPr>
              <w:t>V § 26 ods. 7 navrhujeme  slová „nové voľby“ nahradiť sovom „druhé kolo voľby“, keďže v prípade že žiaden kandidát nezvíťazí ďalej postupujú len kandidáti, ktorí získali rovnaký najvyšší počet hlasov.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V § 27 ods. 5 písm. g) navrhujem prvú čiarku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V § 29 ods. 1  sa navrhuje aby zasadnutie školského parlamentu zvolával jeho predseda alebo ním poverený člen školského parlamentu, navrhujem ustanoviť aby predseda školského parlamentu musel zvolať jeho zasadnutie, ak o to požiada aj určitý počet jeho členov.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aj pre radu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w:t>
              <w:br/>
            </w:r>
            <w:r>
              <w:rPr>
                <w:b w:val="off"/>
                <w:color w:val="000000"/>
                <w:rFonts w:ascii="Times New Roman" w:hAnsi="Times New Roman" w:cs="Times New Roman" w:eastAsia="Times New Roman"/>
                <w:sz w:val="24"/>
              </w:rPr>
              <w:t>V § 35 ods. 5 sa upravuje aké druhy zlúčenia sú možné, vo výpočte nie je uvedené zlúčenie medzi dvoma samosprávnymi krajmi.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Zlúčenie medzi dvoma VÚC nie je reálne, v nadväznosti na územnú pôsobnosť RÚŠS a financovanie. Spojená škola by v takom prípade mala organizačné zložky na území dvoch samosprávnych krajov.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V § 39 ods. 3 navrhujeme zvážiť vhodnosť pomenovania školy po žijúcej  osobnosti.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dá žijúca osoba súhlas a sú splnené ostatné podmienky, nie je dôvod zákonom zakázať taký čestný názov.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w:t>
              <w:br/>
            </w:r>
            <w:r>
              <w:rPr>
                <w:b w:val="off"/>
                <w:color w:val="000000"/>
                <w:rFonts w:ascii="Times New Roman" w:hAnsi="Times New Roman" w:cs="Times New Roman" w:eastAsia="Times New Roman"/>
                <w:sz w:val="24"/>
              </w:rPr>
              <w:t>V § 45 ods. 4 absentuje úprava personálnych vzťahov.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w:t>
              <w:br/>
            </w:r>
            <w:r>
              <w:rPr>
                <w:b w:val="off"/>
                <w:color w:val="000000"/>
                <w:rFonts w:ascii="Times New Roman" w:hAnsi="Times New Roman" w:cs="Times New Roman" w:eastAsia="Times New Roman"/>
                <w:sz w:val="24"/>
              </w:rPr>
              <w:t>V § 47 ods. 10 prvej vete odporúčame nahradiť slovo ,,ktorý“ slovom ,,ktoré“.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w:t>
              <w:br/>
            </w:r>
            <w:r>
              <w:rPr>
                <w:b w:val="off"/>
                <w:color w:val="000000"/>
                <w:rFonts w:ascii="Times New Roman" w:hAnsi="Times New Roman" w:cs="Times New Roman" w:eastAsia="Times New Roman"/>
                <w:sz w:val="24"/>
              </w:rPr>
              <w:t>V § 49 ods. 2 navrhujeme vypustiť slová „v písomnej forme“  pre nadbytočnosť vzhľadom k zneniu pododsekov.</w:t>
              <w:br/>
            </w:r>
            <w:r>
              <w:rPr>
                <w:b w:val="off"/>
                <w:color w:val="000000"/>
                <w:rFonts w:ascii="Times New Roman" w:hAnsi="Times New Roman" w:cs="Times New Roman" w:eastAsia="Times New Roman"/>
                <w:sz w:val="24"/>
              </w:rPr>
              <w:t>V § 49 ods. 4 navrhujeme vložiť za slovom ,,školstva“ slovo ,,na“ a lehotu vyjadriť v dňoch.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v odseku 4 je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V § 50 ods. 3 odporúčame za slovom ,,ministerstvu“ vložiť slovo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Odporúčame zosúladiť § 54 ods. 4 so splnomocňujúci ustanoveniami v § 72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dve rôzne veci. V § 54 - ako sa zapisuje, v § 72 - čo sa zapisuje.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V § 55 ods. 1 odporúčame nahradiť slová ,,na zápis“ slovami ,,o zápis“.</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komplexne prepracované,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w:t>
              <w:br/>
            </w:r>
            <w:r>
              <w:rPr>
                <w:b w:val="off"/>
                <w:color w:val="000000"/>
                <w:rFonts w:ascii="Times New Roman" w:hAnsi="Times New Roman" w:cs="Times New Roman" w:eastAsia="Times New Roman"/>
                <w:sz w:val="24"/>
              </w:rPr>
              <w:t>V § 60 ods. 4 navrhujeme vypustiť slovo „celkovo“.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w:t>
              <w:br/>
            </w:r>
            <w:r>
              <w:rPr>
                <w:b w:val="off"/>
                <w:color w:val="000000"/>
                <w:rFonts w:ascii="Times New Roman" w:hAnsi="Times New Roman" w:cs="Times New Roman" w:eastAsia="Times New Roman"/>
                <w:sz w:val="24"/>
              </w:rPr>
              <w:t>V § 61 ods. 9 odporúčame upraviť, kto vyhlasuje výberové konanie.</w:t>
              <w:br/>
            </w:r>
            <w:r>
              <w:rPr>
                <w:b w:val="off"/>
                <w:color w:val="000000"/>
                <w:rFonts w:ascii="Times New Roman" w:hAnsi="Times New Roman" w:cs="Times New Roman" w:eastAsia="Times New Roman"/>
                <w:sz w:val="24"/>
              </w:rPr>
              <w:t>V § 61 ods. 3 písm. c) odporúčame vypustiť jedno nadbytočné ,,s“.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to, že ide o štátnych zamestnancov, na vyhlásenie výberového konania sa vzťahuje zákon č. 55/2017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w:t>
              <w:br/>
            </w:r>
            <w:r>
              <w:rPr>
                <w:b w:val="off"/>
                <w:color w:val="000000"/>
                <w:rFonts w:ascii="Times New Roman" w:hAnsi="Times New Roman" w:cs="Times New Roman" w:eastAsia="Times New Roman"/>
                <w:sz w:val="24"/>
              </w:rPr>
              <w:t>V § 62 ods. 14 navrhujeme slovo „Správny“ nahradiť slovom „správny“.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Kódexové predpisy sa uvádzajú s veľkým písmenom.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 xml:space="preserve">V § 67 ods. 1 písm. f) navrhujeme čiarku na konci nahradiť slovo m „alebo“, pripomienka platí aj pre ods. 4 písm. d), § 68 ods. 1 písm. e)., ods. 2 písm. a) </w:t>
              <w:br/>
            </w:r>
            <w:r>
              <w:rPr>
                <w:b w:val="off"/>
                <w:color w:val="000000"/>
                <w:rFonts w:ascii="Times New Roman" w:hAnsi="Times New Roman" w:cs="Times New Roman" w:eastAsia="Times New Roman"/>
                <w:sz w:val="24"/>
              </w:rPr>
              <w:t>V § 67 ods. 5 písm. b) navrhujeme prvé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w:t>
              <w:br/>
            </w:r>
            <w:r>
              <w:rPr>
                <w:b w:val="off"/>
                <w:color w:val="000000"/>
                <w:rFonts w:ascii="Times New Roman" w:hAnsi="Times New Roman" w:cs="Times New Roman" w:eastAsia="Times New Roman"/>
                <w:sz w:val="24"/>
              </w:rPr>
              <w:t>V § 68 navrhujeme v nadpise slovo „Správne“ nahradiť sovami „Iné správne“ a uvedenú zmenu zohľadniť aj v nasledujúcom texte, priestupky sú podmnožinou množiny správne delikty.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Slová - správne delikty - sa v predpisoch používajú bežne.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w:t>
              <w:br/>
            </w:r>
            <w:r>
              <w:rPr>
                <w:b w:val="off"/>
                <w:color w:val="000000"/>
                <w:rFonts w:ascii="Times New Roman" w:hAnsi="Times New Roman" w:cs="Times New Roman" w:eastAsia="Times New Roman"/>
                <w:sz w:val="24"/>
              </w:rPr>
              <w:t>V § 69 navrhujeme vzhľadom k § 1 ods. 1 správneho poriadku, ktorým sa pozitívne ustanovuje jeho subsidiárna pôsobnosť, vymedziť pôsobnosť správneho poriadku  v návrhu zákona negatívne.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Pozitívny výpočet je aj predmetom súčasnej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w:t>
              <w:br/>
            </w:r>
            <w:r>
              <w:rPr>
                <w:b w:val="off"/>
                <w:color w:val="000000"/>
                <w:rFonts w:ascii="Times New Roman" w:hAnsi="Times New Roman" w:cs="Times New Roman" w:eastAsia="Times New Roman"/>
                <w:sz w:val="24"/>
              </w:rPr>
              <w:t>V § 71 navrhujeme odsek 1 uviesť v § 1 ktorý vymedzuje vecnú pôsobnosť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ktoré systémovo patrí do spoločných a záverečných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w:t>
              <w:br/>
            </w:r>
            <w:r>
              <w:rPr>
                <w:b w:val="off"/>
                <w:color w:val="000000"/>
                <w:rFonts w:ascii="Times New Roman" w:hAnsi="Times New Roman" w:cs="Times New Roman" w:eastAsia="Times New Roman"/>
                <w:sz w:val="24"/>
              </w:rPr>
              <w:t>V § 73 ods. 1 odporúčame nahradiť slová ,,v tejto lehote“ slovami ,,v lehote podľa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w:t>
              <w:br/>
            </w:r>
            <w:r>
              <w:rPr>
                <w:b w:val="off"/>
                <w:color w:val="000000"/>
                <w:rFonts w:ascii="Times New Roman" w:hAnsi="Times New Roman" w:cs="Times New Roman" w:eastAsia="Times New Roman"/>
                <w:sz w:val="24"/>
              </w:rPr>
              <w:t>V § 74 ods. 1 odporúčame nahradiť slovo ,,zriadeného“ slovom ,,zriadených“ a slová ,,ktorá je“ slovami ,,ktoré sú“. V odseku 3 odporúčame nahradiť slová ,,nie je“ slovami ,,nie sú“, a slovo ,,stala“ slovom ,,stali“.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komplexne prepracované.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V § 76 ods. 4 odporúčame za slovom ,,dokumenty“ vložiť čiarku a nahradiť slovo ,,zverejňované“ slovami ,,ktoré sú povinné zverejňovať“.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text je z hľadiska formulácie postačujúci.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w:t>
              <w:br/>
            </w:r>
            <w:r>
              <w:rPr>
                <w:b w:val="off"/>
                <w:color w:val="000000"/>
                <w:rFonts w:ascii="Times New Roman" w:hAnsi="Times New Roman" w:cs="Times New Roman" w:eastAsia="Times New Roman"/>
                <w:sz w:val="24"/>
              </w:rPr>
              <w:t>Odporúčame zrušiť označenie bodu 1. v prílohe k zákonu.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na rozpočet verejnej správy, na zamestnanosť vo verejnej správe a financovanie návrhu (ďalej len „analýza vplyvov“) tabuľke č. 1/A je kvantifikované zvýšenie výdavkov v sume 189 tis. eur v roku 2025 a v sume 93 tis. eur v roku 2026 v súvislosti s úpravami rezortného informačného systému a potrebou rozšíriť interné kapacity o dátového analytika v 9. platovej triede. Z tabuľky č. 1/A analýzy vplyvov vyplýva požiadavka na zvýšenie limitov zamestnanosti o jedného  zamestnanca v rokoch 2025 a 2026. Schválený rozpočet verejnej správy na roky 2025 až 2027 a ani aktuálna verzia návrhu rozpočtu verejnej správy na roky 2026 až 2028 s predmetnými výdavkami neuvažuje.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predloženým materiálom bude možné súhlasiť len za podmienky, že všetky negatívne vplyvy, vrátene vplyvov za oblasť zamestnanosti, budú zabezpečené v rámci schválených limitov dotknutých subjektov verejnej správy a dodržania celkového limitu verejných výdavkov na príslušné rozpočtové roky, bez dodatočných požiadaviek na rozpočet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Predloženie materiálu s požiadavkou na rozpočet verejnej správy v roku 2025 je v rozpore aj s bodom C.11. uznesenia vlády SR č. 606/2024, ktorý ministrom ukladá úlohu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Zároveň podotýkame, že uznesením Národnej rady SR č. 699 z 3. decembra 2024 bol schválený celkový limit verejných výdavkov na roky 2025 až 2027, ktorý je potrebné dodržať.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žiadame pri vplyvoch na rozpočet verejnej správy označiť rozpočtovú zabezpečenosť a doplniť označenia vplyvov na obce a VÚC 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uvádzať sumy na celé čísla,</w:t>
              <w:br/>
            </w:r>
            <w:r>
              <w:rPr>
                <w:b w:val="off"/>
                <w:color w:val="000000"/>
                <w:rFonts w:ascii="Times New Roman" w:hAnsi="Times New Roman" w:cs="Times New Roman" w:eastAsia="Times New Roman"/>
                <w:sz w:val="24"/>
              </w:rPr>
              <w:t>b) uviesť v tabuľke č. 1/A v riadku „Výdavky verejnej správy celkom“ a v tabuľke č. 4/A v riadku „Vplyv na výdavky verejnej správy celkom“ správny súčet výdavkov, resp. uviesť súčet výdavkov,</w:t>
              <w:br/>
            </w:r>
            <w:r>
              <w:rPr>
                <w:b w:val="off"/>
                <w:color w:val="000000"/>
                <w:rFonts w:ascii="Times New Roman" w:hAnsi="Times New Roman" w:cs="Times New Roman" w:eastAsia="Times New Roman"/>
                <w:sz w:val="24"/>
              </w:rPr>
              <w:t>c) v tabuľke č. 1/A riadku „Vplyv na mzdové výdavky“ uviesť iba vplyv na mzdové výdavky z tabuľky č. 4/A, nie vplyv na osobné výdavky,</w:t>
              <w:br/>
            </w:r>
            <w:r>
              <w:rPr>
                <w:b w:val="off"/>
                <w:color w:val="000000"/>
                <w:rFonts w:ascii="Times New Roman" w:hAnsi="Times New Roman" w:cs="Times New Roman" w:eastAsia="Times New Roman"/>
                <w:sz w:val="24"/>
              </w:rPr>
              <w:t>d) uviesť v tabuľke č. 1/A vplyv na rozpočet verejnej správy v riadku „Financovanie zabezpečené v rozpočte“,</w:t>
              <w:br/>
            </w:r>
            <w:r>
              <w:rPr>
                <w:b w:val="off"/>
                <w:color w:val="000000"/>
                <w:rFonts w:ascii="Times New Roman" w:hAnsi="Times New Roman" w:cs="Times New Roman" w:eastAsia="Times New Roman"/>
                <w:sz w:val="24"/>
              </w:rPr>
              <w:t>e) vyplniť časť 2.1.1. Financovanie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Analýzu vplyvov žiadame prepracovať a precizovať tak, aby boli zosúladené súčty jednotlivých kategórií vplyvov na rozpočet verejnej správy. V analýze vplyvov nesedia súčty, napríklad výdavky verejnej správy na rok 2026 sú uvedené ako nula, pričom časť za štátny rozpočet sa uvádza s kladnou hodnotou.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v návrhu zákona špecifikovať, ako sa definícia verejného poskytovateľa výchovy a vzdelávania týka stredných škôl. Návrh zákona explicitne neurčuje, ako sa má štatút verejného poskytovateľa výchovy a vzdelávania týkať stredných škôl, pretože pre stredné školy nie sú určované verejné školské obvody.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Verejný poskytovateľ výchovy a vzdelávania sa nemá vzťahovať na stredné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žiadame špecifikovať, ako budú zohľadnené náklady, ktoré majú iba neverejné školy, najmä nutnosť prenajímať si priestory, bez nutnosti vyberať poplatky od žiakov. Ide o legitímne náklady, ktoré verejné školy vo väčšine prípadov nemajú, a preto naň nemusia použiť časť normatívu. Zrovnoprávnenie škôl by malo reflektovať aj fakt, že neverejné školy zväčša nemajú k dispozícii priestory bez nutnosti platiť za ne nájomné.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komplexne prepracovať v návrhu zákona ustanovenia týkajúce sa kontrolných kompetencií Ministerstva školstva, výskumu, vývoja a mládeže SR (ďalej len „ministerstvo školstva“) spolu s novozavedeným inštitútom kontrolnej rady tak, aby sa kompetencie vyplývajúce z iných zákonov, ako je zákon 357/2015 Z. z. o finančnej kontrole a audite a o zmene a doplnení niektorých zákonov v znení neskorších predpisov (ďalej len „zákon č. 375/2015 Z. z.“), ale aj nový zákon o financovaní škôl a školských zariadení navzájom neprekrývali a verejné výdavky na financovanie kontrolnej činnosti boli používané čo najefektívnejšie s jasným cieľom, výstupom a náležitou kvalitou. V návrhu zákona sa nanovo definuje systém kontroly v školskej správe, ustanovujú sa  pojmy ako napríklad „dohľad“, „kontrola“, „finančná kontrola na mieste“, zavádza sa nový inštitút kontrolnej rady, ktorá by mala vykonávať kontrolu aj dohľad, pričom takéto nastavenie môže spôsobiť problémy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357/2015 Z. z. upravuje základné pravidlá, ciele a spôsob vykonávania finančnej kontroly, a rovnako ako návrh zákona používa pojem „finančná kontrola na mieste“. Navrhované znenie vnáša zmätok do systému kontroly, keďže nie je zrejmé podľa akého zákona sa má „finančná kontrola na mieste“ vykonávať, či podľa zákona 357/2015 Z. z. alebo podľa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písm.e)</w:t>
              <w:br/>
            </w:r>
            <w:r>
              <w:rPr>
                <w:b w:val="off"/>
                <w:color w:val="000000"/>
                <w:rFonts w:ascii="Times New Roman" w:hAnsi="Times New Roman" w:cs="Times New Roman" w:eastAsia="Times New Roman"/>
                <w:sz w:val="24"/>
              </w:rPr>
              <w:t>V § 1 písm. e) žiadame vypustiť slová „dohľad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absentujú podrobnosti úpravy a procesné pravidlá vykonávania dohľadu. Vykonávanie dohľadu je uvedené len pri kompetenciách kontrolnej rady v § 24 ods. 3, kde sa kompetencie delia aj na „kontrolu“ a „dohľad“. Zároveň nie je jasné, aké sú procesné pravidlá výkonu dohľadu.  Nie je zrejmé, či v pojmoch „dohľad“, „kontrola“ a „preskúmanie“ existuje nejaký procesný rozdiel. Taktiež nie je zrejmé, či z výsledkov dohľadu bude nejaký výstup (správa, protokol), voči ktorému budú môcť byť podávané námietky ešte pred ukončením dohľadu zo strany kontrolnej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Zároveň vypustený §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V § 13 ods. 4 písm. b) druhom bode žiadame za slovo „ministerstvo“ vložiť slová „alebo iný orgán vykonávajúci kontrolu alebo auditx)“.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„x) Zákon Národnej rady Slovenskej republiky č. 39/1993 Z. z. o Najvyššom kontrolnom úrade Slovenskej republiky v znení neskorších predpisov.</w:t>
              <w:br/>
            </w:r>
            <w:r>
              <w:rPr>
                <w:b w:val="off"/>
                <w:color w:val="000000"/>
                <w:rFonts w:ascii="Times New Roman" w:hAnsi="Times New Roman" w:cs="Times New Roman" w:eastAsia="Times New Roman"/>
                <w:sz w:val="24"/>
              </w:rPr>
              <w:t>Zákon č. 357/2015 Z. z. o finančnej kontrole a audite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že nehospodárne, neefektívne, neúčinné alebo neúčelné využívanie finančných prostriedkov určených na zabezpečenie hlavnej činnosti školy alebo školského zariadenia môžu zistiť aj iné kontrolné orgány, ako napríklad Najvyšší kontrolný úrad SR alebo Ministerstvo financií SR pri vykonávaní vládneho auditu, je potrebné na tieto orgány odkázať aj v návrhu zákona. Nehospodárne, neefektívne, neúčinné alebo neúčelné využívanie finančných prostriedkov môže identifikovať aj samotný vnútorný audit ministerstva školstva pri využití kompetencií vyplývajúcich zo zákona č. 357/2015 Z. z. Zároveň v prípade zistení týchto orgánov považujeme za potrebné, aby zriaďovateľ zohľadnil závery aj týchto auditov a kontrol pri odvolávaní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 xml:space="preserve">Žiadame prehodnotiť rozsah vykonávaných činností kontrolnej rady a doplniť výstupy a procesné pravidlá na vykonávanie kontroly, preskúmania a dohľadu vrátane možnosti podávať námietky v súvislosti s výsledkom tejto kontrolnej činnosti zo strany vedenia školy alebo školského zariadenia.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žiadame z dôvodu, že ide o novo zavádzaný inštitút, pričom nie je jasné, akým spôsobom bude kontrolná rada vykonávať činnosti, ktoré jej ukladá návrh zákona, napríklad akým spôsobom bude kontrolovať hospodárnosť, efektívnosť, účinnosť a účelnosť použitia finančných prostriedkov a akú formu bude mať výstup z tejto kontroly. Na uvedené poukazujeme aj s ohľadom na súbežne predkladaný návrh zákona o financovaní škôl a školských zariadení, podľa ktorého sa dohľad nad financovaním a finančná kontrola vykonávajú podľa zákona č. 357/2015 Z. z. Nie je zrejmé, ako členovia kontrolnej rady zvládnu z odborného, ale aj z časového hľadiska vykonávať tak široko zamerané činnosti (kontrola rozpočtu, účtovníctva, výkon finančnej kontroly, dodržiavanie všetkých zákonných povinností týkajúcich sa oblasti školstva). Činnosti, ktoré návrh zákona ukladá vykonávať kontrolnej rade, predstavujú akúsi kombináciu kontroly a dohľadu, pričom nie je zrejmé, akým procesom sa pritom bude postupovať (absentujú odkazy na osobitné predpisy, prípadne definícia postupu priamo v návrhu zákona), ako sa majú tieto činnosti vykonávať, aké majú byť z nich výstupy a pre koho sú tieto výstupy určené. Zároveň podľa osobitnej časti dôvodovej správy k tomuto ustanoveniu sa zriaďovateľ môže rozhodnúť, či bude členom kontrolnej rady poskytovať odmenu alebo nie, takže je otázne, či bude existovať dostatočná motivácia na zabezpečenie tejto vysoko odbornej činnosti alebo vytvorenie kontrolnej rady bude iba formálne a po odbornej stránke nedostatočne zabezpečené.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 xml:space="preserve">V § 24 ods. 3 písm. b) žiadame vypustiť slová „a riadne vedenie účtovníctva“.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duplicitu, pretože kontrolná rada vedenie účtovníctva kontroluje podľa § 24 ods. 3 písm. c).</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V § 33 ods. 9 písm. a) žiadame za slovo „dohľadu“ vložiť čiarku a slová „alebo kontroly“ nahradiť slovami „kontroly alebo auditu“. Zároveň žiadame v poznámke pod čiarou uviesť minimálne zákon Národnej rady Slovenskej republiky č. 39/1993 Z. z. o Najvyššom kontrolnom úrade Slovenskej republiky a zákon č. 357/2015 Z. z. (k tomu pozri aj pripomienku k §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školstva by pri rozhodovaní o zrušení organizačnej zložky  malo zohľadňovať závery všetkých kompetentných inštitúcií, ktoré majú možnosť vykonávať kontrolu, dozor, dohľad alebo audit v škole alebo školskom zariadení. Z navrhovaného znenia nie je zrejmé, o aký dohľad a kontrolu ide a a kto ich môže vykonávať.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až 37</w:t>
              <w:br/>
            </w:r>
            <w:r>
              <w:rPr>
                <w:b w:val="off"/>
                <w:color w:val="000000"/>
                <w:rFonts w:ascii="Times New Roman" w:hAnsi="Times New Roman" w:cs="Times New Roman" w:eastAsia="Times New Roman"/>
                <w:sz w:val="24"/>
              </w:rPr>
              <w:t>Podľa § 35 až 37 zlúčením, splynutím a rozdelením dochádza k zániku školy a školského zariadenia. Nie je zrejmé, či „zánikom“ dochádza aj k zrušeniu školy alebo školského zariadenia ako rozpočtovej organizácie alebo príspevkovej organizácie. Ak dochádza k zrušeniu školy alebo školského zariadenia ako rozpočtovej organizácie alebo príspevkovej organizácie, upozorňujeme, že je potrebné rozhodnutie zriaďovateľa podľa § 21 ods. 11 zákona č. 523/2004 Z. z., t. j. nie je postačujúci doklad o zlúčení, splynutí, či rozdelení. Taktiež upozorňujeme, že rozhodnutie zriaďovateľa má obsahovať náležitosti podľa § 21 ods. 13 zákona č. 523/2004 Z. z., t. j. termín, vecné a finančné vymedzenie majetku vrátane súvisiacich práv a záväzkov, ktoré prechádzajú na právneho nástupcu, ktorým môže byť len rozpočtová organizácia alebo príspevková organizácia. Nie je prípustné, aby tieto náležitosti boli uvedené len v doklade podľa § 35 ods. 3, § 36 ods. 3 alebo § 37 ods. 7. V nadväznosti na vyššie uvedené žiadame § 35 až 37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36 a 45</w:t>
              <w:br/>
            </w:r>
            <w:r>
              <w:rPr>
                <w:b w:val="off"/>
                <w:color w:val="000000"/>
                <w:rFonts w:ascii="Times New Roman" w:hAnsi="Times New Roman" w:cs="Times New Roman" w:eastAsia="Times New Roman"/>
                <w:sz w:val="24"/>
              </w:rPr>
              <w:t xml:space="preserve">V § 35, § 36 a § 45 žiadame upraviť usporiadanie majetkových vzťahov pri zlúčení alebo splynutí školy alebo školského zariadenia, ak sú ich zriaďovateľom rôzne subjekty a pri zmene zriaďovateľa školy alebo školského zariadenia na základe dohody o prevode.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 2 ods. 1 v spojení s § 4 ods. 1 návrhu zákona vyplýva, že ak je škola alebo školské zariadenie, ktorého zriaďovateľom je vyšší územný celok alebo obec, samostatnou právnickou osobou, môže mať iba formu rozpočtovej organizácie alebo príspevkovej organizácie zriadenej podľa § 21 zákona č. 523/2004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Podľa § 6 zákona Slovenskej národnej rady č. 138/1991 Zb. o majetku obcí v znení neskorších predpisov (ďalej len „zákon č. 138/1991 Zb.“), rozpočtová organizácia alebo príspevková organizácia zriadená obcou podľa zákona č. 523/2004 Z. z. je správcom majetku vo vlastníctve obce. Obec nakladá so svojím majetkom v súlade so zákonom č. 138/1991 Zb., ak osobitný predpis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podľa § 6 zákona č. 446/2001 Z. z. o majetku vyšších územných celkov v znení neskorších predpisov (ďalej „zákon č. 446/2001 Z. z.“) rozpočtová organizácia alebo príspevková organizácia zriadená vyšším územným celkom podľa zákona č. 523/2004 Z. z. je správcom majetku vo vlastníctve vyššieho územného celku. Vyšší územný celok nakladá so svojím majetkom v súlade so zákonom č. 446/2001 Z. z.,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väzbe na uvedené žiadame v prípadoch podľa § 35 a § 36 (ak ide o školy alebo školské zariadenia zriadené rôznymi zriaďovateľmi) a v prípade podľa § 45 upraviť usporiadanie majetkových vzťahov. Inak sa na nakladanie s majetkom v uvedených prípadoch budú vzťahovať príslušné osobitné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41 a 42</w:t>
              <w:br/>
            </w:r>
            <w:r>
              <w:rPr>
                <w:b w:val="off"/>
                <w:color w:val="000000"/>
                <w:rFonts w:ascii="Times New Roman" w:hAnsi="Times New Roman" w:cs="Times New Roman" w:eastAsia="Times New Roman"/>
                <w:sz w:val="24"/>
              </w:rPr>
              <w:t xml:space="preserve">V § 41 sa zavádza nový inštitút verejného školského obvodu pre materské školy a základné školy. Podľa návrhu zákona má mať každá materská škola a základná škola určený svoj verejný školský obvod. Príslušnosť k obvodu sa určuje podľa trvalého pobytu detí a žiakov. Povinnosť zaradenia do verejného školského obvodu sa nevzťahuje na školy pre deti a žiakov so zdravotným znevýhodnením a školy pre deti a žiakov s nadaním. Povinnosť zaradenia do verejného školského obvodu sa nevzťahuje ani na školy, v ktorých sa výchova a vzdelanie poskytujú podľa medzinárodného programu, avšak iba v prípade, ak sa výchova a vzdelávanie poskytuje výlučne podľa medzinárodného programu. To znamená, že ak sa výchova a vzdelávanie poskytuje v rámci danej školy podľa štátneho vzdelávacieho programu aj podľa medzinárodného programu, má mať takáto škola určený svoj školský obvod.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Spojená škola Novohradská v rámci svojej organizačnej zložky Základná škola Košická vyučuje aj podľa medzinárodného programu Primary Years Programme, aj podľa štátneho vzdelávacieho programu. Škola v súčasnosti prijíma žiakov do prvej triedy základnej školy na základe výberového konania. Vychádzajúc z návrhu zákona by muselo dôjsť k zmene a prijímať by sa malo prednostne na základe trvalého pobytu žiakov. Štúdium v medzinárodnom programe možno prirovnať k štúdiu na školách pre žiakov s nadaním, preto by mali mať rovnaký režim. Z uvedeného dôvodu žiadame v § 41 ods. 10 za slovom „poskytujú“ vypustiť slovo „len“.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42 ods. 2 sa ustanovujú kumulatívne podmienky, po splnení ktorých sa škola bude považovať za verejného poskytovateľa výchovy a vzdelávania. Jednou z podmienok je, aby škola prijímala prednostne  deti a žiakov s trvalým pobytom v príslušnom verejnom školskom obvode. Ako bolo uvedené, niektoré základné školy sú vyňaté zo zaraďovania do verejných školských obvodov, Zároveň, podľa § 42 ods. 3 medzi verejných poskytovateľov výchovy a vzdelávania patria aj stredné školy, pre ktoré sa verejný školsky obvod nezriaďuje.  V dôvodovej správe sa uvádza, že status verejného poskytovateľa výchovy a vzdelávania majú všetky materské školy, základné školy a stredné školy zriadené obcou, samosprávnym krajom alebo regionálnym úradom, ako aj tie zriadené cirkevným zriaďovateľom alebo súkromným zriaďovateľom, ktoré sa rozhodnú poskytovať výchovu a vzdelávanie za rovnakých podmienok ako školy zriadené obcou, samosprávnym krajom alebo regionálnym úradom, čo nekorešponduje so znením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Ďalšou podmienkou pre určenie, či je škola verejným poskytovateľom výchovy a vzdelávania, je podmienka, že škola má vzdelávací program v súlade so štátnym vzdelávacím programom a s princípmi a cieľmi výchovy a vzdelávania. Podľa § 59 ods. 6 však ministerstvo školstva do registra škôl a školských zariadení nezapíše školu, ktorej vzdelávací program nie je v súlade so štátnym vzdelávacím programom alebo s cieľmi a princípmi výchovy a vzdelávania. Podľa § 2 ods. 3 návrhu zákona oprávnenie poskytovať vzdelávanie vzniká zápisom do registra škôl a školských zariadení. Vzhľadom na uvedené žiadame v § 42 ods. 2 vypustiť písmeno c) a v úvodnej vete doplniť slová „škola zapísaná v registri“.</w:t>
              <w:br/>
            </w:r>
            <w:r>
              <w:rPr>
                <w:b w:val="off"/>
                <w:color w:val="000000"/>
                <w:rFonts w:ascii="Times New Roman" w:hAnsi="Times New Roman" w:cs="Times New Roman" w:eastAsia="Times New Roman"/>
                <w:sz w:val="24"/>
              </w:rPr>
              <w:t>Vzhľadom na viaceré rozpory v ustanoveniach § 41 a 42 je potrebné prehodnotiť nastavený systém a príslušné ustanovenia prepracovať.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V § 42 ods. 2 písm. a) žiadame upresniť slová „môže použiť najviac 20 % z jej kapacitných možností na prijatie detí alebo žiakov bez ohľadu na verejný školský obvod podľa zamerania zriaďovateľa“, pretože nie je zrejmé, či sa uvedené kritérium vyhodnocuje iba raz ročne podľa detí prijatých pred 1. septembrom do prvého ročníka alebo sa zohľadňujú aj deti, ktoré na školu prestúpia počas školského roka. Taktiež navrhované znenie nešpecifikuje, ako sa bude postupovať v prípade, ak  sa na školu neprihlási dostatočný počet detí z verejného školského obvodu.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Zmena zriaďovateľa v prípade rozpočtovej organizácie a príspevkovej organizácie nie je možná formou písomnej dohody. Podľa § 21 ods. 11 zákona č. 523/2004 Z. z. rozpočtové organizácie alebo príspevkové organizácie zriadené rozhodnutím zriaďovateľa podľa § 21 ods. 5 písm. b) možno zrušiť, meniť ich podriadenosť alebo spôsob financovania z rozpočtovej organizácie na príspevkovú organizáciu alebo naopak rozhodnutím zriaďovateľa. Na základe uvedeného žiadame § 45 upraviť. Nie je vylúčené, aby si podrobnosti prevodu niektorých práv a povinností, ak je to potrebné, upravili dotknutí zriaďovatelia aj v dohode, ale na samotnú zmenu podriadenosti organizácie (na zmenu zriaďovateľa) je potrebné rozhodnutie oboch zriaďovateľov.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46</w:t>
              <w:br/>
            </w:r>
            <w:r>
              <w:rPr>
                <w:b w:val="off"/>
                <w:color w:val="000000"/>
                <w:rFonts w:ascii="Times New Roman" w:hAnsi="Times New Roman" w:cs="Times New Roman" w:eastAsia="Times New Roman"/>
                <w:sz w:val="24"/>
              </w:rPr>
              <w:t>V § 46 sa upravuje možnosť zriaďovať klastre, ktoré majú mať formu záujmového združenia právnických osôb. Zriadenie klastrov sa má riadiť ustanoveniami Občianskeho zákonníka. V § 46 nie je upravený postup zriadenia klastrov, nie je zadefinované, kto podáva návrh na zápis do registra, ani požadované náležitosti návrhu. Z uvedeného dôvodu je potrebné uvedené skutočnosti do návrhu zákona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 xml:space="preserve">V § 47 ods. 3 žiadame vypustiť písmeno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 47 ods. 3 písm. b) upozorňujeme, že nie je zrejmé, podľa akého zákona má ministerstvo školstva vykonávať kontrolu, t. j. či ide o kontrolu vykonávanú podľa tohto návrhu zákona alebo ide o finančnú kontrolu podľa zákona č. 357/2015 Z. z. Ak by išlo o finančnú kontrolu podľa zákona č. 357/2015 Z. z., je toto ustanovenie nadbytočné, pretože povinnosť vykonávať finančnú kontrolu, prípadne vykonať vnútorný audit ministerstvu školstva vyplýva priamo zo zákona č. 357/2015 Z. z. Ak by nešlo o finančnú kontrolu podľa zákona č. 357/2015 Z. z., je potrebné túto kontrolu špecifikovať a obmedziť len na taký typ kontroly, ktorý nie je upravený zákonom č. 357/2015 Z. z. a pravidlá tejto kontrolnej činnosti upraviť priamo v návrhu zákona, prípadne uviesť odkaz na osobitný predpis, ktorý už pravidlá kontrolnej činnosti 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 55 ods. 2 písm. b) a c) a v § 58 ods. 2 písm. b) a c) žiadame za slovo „dohľadu“ vložiť čiarku a slová „alebo kontroly“ nahradiť slovami „kontroly alebo auditux)“ a zároveň uviesť v poznámke pod čiarou citácie zákonov, ktoré sa na danú situáciu 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Závažné nedostatky môže zistiť nielen dohľad alebo kontrola, ale aj vnútorný audit samotného ministerstva školstva z dôvodu, že podľa § 10 ods. 2 písm. a) zákona č. 357/2015 Z. z. je cieľom vnútorného auditu napomáhať  plneniu cieľov, úloh a zámerov orgánu verejnej správy a zároveň podľa  § 10 ods. 2 písm. d) zákona č. 357/2015 Z. z. overovať a hodnotiť dodržiavanie osobitných predpisov, ku ktorým v kompetencii ministerstva školstva určite patria aj školské zákony. Správca kapitoly štátneho rozpočtu vykonáva vnútorný audit podľa § 16 ods. 4 zákona č. 357/2015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ods. 1 je definovaná škola ako samostatná právnická osoba alebo organizačná zložka. Odporúčame ustanoviť, organizačnou zložkou akého subjektu môže byť škola.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 2 ods. 2 písm. a) je definovaná spojená škola ako právnická osoba, ktorá sa člení na školy alebo na školy a školské zariadenia. V § 2 ods. 2 písm. b) je definované spojené školské zariadenie ako právnická osoba, ktorá sa člení na školské zariadenia. Podľa § 2 ods. 1 je školou a školským zariadením samostatná právnická osoba alebo organizačná zložka. V § 3 sa ustanovuje, kto je zriaďovateľom školy a školského zariadenia, t. j. aj školy a školského zariadenia ako organizačných zložiek, ktoré sa podľa § 31 ods. 2 zapisujú do registra škôl a školských zariadení, avšak z § 3 nie je explicitne zrejmé, kto je zriaďovateľom spojenej školy a spojeného školského zariadenia. Odporúčame preto v § 3 jednoznačne určiť zriaďovateľa spojenej školy a spojeného školského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spojená škola je zložená z organizačných zložiek, je zrejmé, že zriaďovateľom môže byť ten, kto je oprávnený zriaďovať jednotlivé organizačné zložky.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 xml:space="preserve">1. V poznámke pod čiarou k odkazu 1 je potrebné vypustiť citáciu „Zákon č. 583/2004 Z. z. o rozpočtových pravidlách územnej samosprávy a o zmene a doplnení niektorých zákonov v znení neskorších predpisov.“, pretože zriaďovanie rozpočtových organizácií a príspevkových organizácií a hospodárenie rozpočtových organizácií a príspevkových organizácií je upravené v zákone č. 523/2004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súvislosti s odsekom 4 upozorňujeme, že zriaďovacia listina rozpočtovej organizácie alebo príspevkovej organizácie v súlade s § 21 ods. 9 písm. c) zákona č. 523/2004 Z. z. obsahuje formu hospodárenia, ktorá je určená právnou formou organizácie. Z uvedeného dôvodu bude údaj o právnej forme školy alebo školského zariadenia v prípade rozpočtovej organizácie a príspevkovej organizácie duplicitný s údajom o forme hospodárenia. Odporúčame preto v § 4 ods. 4 písm. a) uvádzať právnu formu školy alebo školského zariadenia iba v prípade neziskových organizácií poskytujúcich všeobecne prospešné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Ustanovenie § 4 ods. 4 upravuje náležitosti zriaďovateľskej listiny školy. Škola môže mať podľa § 2 ods. 1 návrhu zákona formu samostatnej právnickej osoby alebo formu organizačnej zložky školy. Podľa § 31 ods. 1 návrhu zákona sa zriadenie organizačnej zložky po vzniku školy robí vo forme dodatku k zriaďovateľskej listine. Vychádzajúc z týchto ustanovení sa javí, že zriaďovacia listina školy sa vypracováva len, ak ide o školu, ktorá je samostatnou právnickou osobou a nevypracováva sa samostatne pre školu, ktorá má formu organizačnej zložky. Odporúčame preto navrhované znenie § 4 ods. 4 upraviť tak, aby bolo jednoznačné, pre ktorú školu podľa § 2 ods. 1 sa vypracováva zriaďovacia listina.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osobitnej časti dôvodovej správy k § 4 sa uvádza, že „Vzhľadom na to, že pri školách a školských zariadeniach zriadených obcami, samosprávnymi krajmi a regionálnymi úradmi školskej správy ide z hľadiska formy hospodárenia o rozpočtové organizácie a príspevkové organizácie, navrhuje sa toto vymedzenie aj z hľadiska právnej formy.“. Uvedené konštatovanie evokuje, že existujú školy a školské zariadenia aj bez právnej formy (subjektivity), čo by potom mohlo znamenať negatívny vplyv na rozpočty územnej samosprávy (minimálne nové administratívne náklady). Ak je tento predpoklad správny,  je potrebné tieto vplyvy kvantifikovať v analýze vplyvov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bodu 1 - v nadväznosti na § 1 ods. 3 zákona č. 583/2004 Z. z. je opodstatnené ponechať odkaz aj na tento zákon.</w:t>
              <w:br/>
            </w:r>
            <w:r>
              <w:rPr>
                <w:b w:val="off"/>
                <w:color w:val="000000"/>
                <w:rFonts w:ascii="Times New Roman" w:hAnsi="Times New Roman" w:cs="Times New Roman" w:eastAsia="Times New Roman"/>
                <w:sz w:val="24"/>
              </w:rPr>
              <w:t>K bodu 2 - už v súčasnosti sú v registri školy, kde položka "forma hospodárenia" a položka "právna forma" sú vyplnené rôzne. Preto uvedenú náležitosť nepovažujeme za duplicitnú.</w:t>
              <w:br/>
            </w:r>
            <w:r>
              <w:rPr>
                <w:b w:val="off"/>
                <w:color w:val="000000"/>
                <w:rFonts w:ascii="Times New Roman" w:hAnsi="Times New Roman" w:cs="Times New Roman" w:eastAsia="Times New Roman"/>
                <w:sz w:val="24"/>
              </w:rPr>
              <w:t>K bodu 3 - práve vzhľadom na ustanovenie § 31 uvedené v pripomienke je zrejmé, že pri škole, ktorá je len organizačnou zložkou, sa zriaďovacia listina nevydáva.</w:t>
              <w:br/>
            </w:r>
            <w:r>
              <w:rPr>
                <w:b w:val="off"/>
                <w:color w:val="000000"/>
                <w:rFonts w:ascii="Times New Roman" w:hAnsi="Times New Roman" w:cs="Times New Roman" w:eastAsia="Times New Roman"/>
                <w:sz w:val="24"/>
              </w:rPr>
              <w:t>K bodu 4 - školy bez právnej subjektivity existujú: množstvo materských škôl a množstvo neplnoorganizovaných základných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6</w:t>
              <w:br/>
            </w:r>
            <w:r>
              <w:rPr>
                <w:b w:val="off"/>
                <w:color w:val="000000"/>
                <w:rFonts w:ascii="Times New Roman" w:hAnsi="Times New Roman" w:cs="Times New Roman" w:eastAsia="Times New Roman"/>
                <w:sz w:val="24"/>
              </w:rPr>
              <w:t>V odseku 6 odporúčame zvážiť zavedenie maximálneho počtu funkčných období riaditeľa školy, prípadne v treťom a ďalšom funkčnom období požadovať splnenie ďalších kritérií (napríklad súhlas zriaďovateľa, kvalita výsledkov školy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nie je cieľom obmedzovanie počtu funkčných období.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Podľa § 13 ods. 3 písm. a) „Zriaďovateľ odvolá riaditeľa bez návrhu, ak porušil úmyselne právny predpis a spôsobil tým škole alebo školskému zariadeniu škodu v rozsahu viac ako 20 000 eur z príjmov z prostriedkov štátneho rozpočtu alebo z výnosu dane z príjmov za predchádzajúci kalendárny rok.“. V uvedenom texte je potrebné vypustiť slová „z príjmov z prostriedkov štátneho rozpočtu alebo z výnosu dane z príjmov“, pretože podstatná je suma spôsobenej škody, nie zdroj finančných prostriedkov.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Odsek. 2 odporúčame upresniť tak, že dňom zriadenia je deň vydania zriaďovacej listiny školy alebo školského zariadenia ako právnickej osoby, ktorej obsahom je zriadenie organizačných zložiek, súčastí a elokovaných pracovísk alebo deň vydania dodatku k zriaďovacej listine školy alebo školského zariadenia ako právnickej osoby, ktorej obsahom je zriadenie organizačných zložiek, súčastí a elokovaných pracovísk.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je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Podľa § 33 ods. 4 sa organizačná zložka, súčasť a elokované pracovisko zrušuje dňom výmazu školy alebo školského zariadenia z registra škôl a školských zariadení. Podľa § 34 ods. 1 zániku organizačnej zložky, súčasti alebo elokovaného pracoviska predchádza jeho zrušenie, pričom zánik sa vykonáva výmazom z registra škôl a školských zariadení a dňom zániku je deň výmazu z registra škôl a školských zariadení. Podľa § 71 ods. 7 školu alebo školské zariadenie nie je možné zrušiť, ak nie je vymazaná z registra škôl a školských zariadení. Upozorňujeme, že z uvedených ustanovení vyplýva nejednoznačná interpretácia toho, či výmazom z registra škôl a školských zariadení dochádza k „zrušeniu“ alebo k „zániku“ organizačnej zložky, súčasti a elokovaného pracoviska, prípadne školy a školského zariadenia. Odporúčame preto vyššie uvedené ustanovenia preformulovať tak, aby sa obsahovo a terminologicky zjednotili pojmy „zánik“ a „zrušenie“ a jednoznačne nastavili procesy vo vzťahu k registru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2</w:t>
              <w:br/>
            </w:r>
            <w:r>
              <w:rPr>
                <w:b w:val="off"/>
                <w:color w:val="000000"/>
                <w:rFonts w:ascii="Times New Roman" w:hAnsi="Times New Roman" w:cs="Times New Roman" w:eastAsia="Times New Roman"/>
                <w:sz w:val="24"/>
              </w:rPr>
              <w:t>Odporúčame v dôvodovej správe odôvodniť trojročnú lehotu ustanovenú v odseku 2, Nie zrejmé, s akým cieľom bola ustanovené táto lehota a prečo je práve tri roky.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w:t>
              <w:br/>
            </w:r>
            <w:r>
              <w:rPr>
                <w:b w:val="off"/>
                <w:color w:val="000000"/>
                <w:rFonts w:ascii="Times New Roman" w:hAnsi="Times New Roman" w:cs="Times New Roman" w:eastAsia="Times New Roman"/>
                <w:sz w:val="24"/>
              </w:rPr>
              <w:t>1. Ustanovenie § 37 ods. 5 je potrebné upraviť, pretože škola alebo školské zariadenie ako rozpočtová organizácia alebo príspevková organizácia môžu nadobúdať majetok iba do správy. Majetok môže byť iba vo vlastníctve štátu, vyššieho územného celku alebo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Podľa § 37 ods. 6 na nástupnícku školu alebo školské zariadenie prechádza časť majetku a záväzkov zanikajúcej školy alebo školského zariadenia. Vzhľadom na skutočnosť, že ide o rozdelenie, odporúčame výslovne ustanoviť možnosť rozdeliť majetok a záväzky na všetky nástupnícke školy a školské zariadenia. Pripomienka sa primerane vzťahuje aj na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súvislosti s ustanovením § 37 ods. 7 upozorňujeme, že do záväzkov pri rozdelení školy alebo školského zariadenia  patria aj povinnosti z pracovnoprávnych vzťahov. Z ustanovenia nie je zrejmé, ako sa má spoločne a nerozdielne vysporiadať záväzok z pracovnoprávneho vzťahu. Odporúčame v tomto zmysle uvedené ustanovenie spresniť.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1 - ak ide o inú ako súkromnú alebo cirkevnú školu, je zrejmé, že pojem "vlastníctvo" sa na takú školu nevzťahuje.</w:t>
              <w:br/>
            </w:r>
            <w:r>
              <w:rPr>
                <w:b w:val="off"/>
                <w:color w:val="000000"/>
                <w:rFonts w:ascii="Times New Roman" w:hAnsi="Times New Roman" w:cs="Times New Roman" w:eastAsia="Times New Roman"/>
                <w:sz w:val="24"/>
              </w:rPr>
              <w:t>K bodu 2 - akceptované.</w:t>
              <w:br/>
            </w:r>
            <w:r>
              <w:rPr>
                <w:b w:val="off"/>
                <w:color w:val="000000"/>
                <w:rFonts w:ascii="Times New Roman" w:hAnsi="Times New Roman" w:cs="Times New Roman" w:eastAsia="Times New Roman"/>
                <w:sz w:val="24"/>
              </w:rPr>
              <w:t>K bodu 3 - odsek 7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Vzhľadom na znenie úvodnej vety § 38 ods. 3 odporúčame do úvodnej vety § 38 ods. 1 doplniť materskú školu pre deti s nadaním a do úvodnej vety § 38 ods. 2 základnú školu pre deti s nadaním.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39 ods. 11 a § 40 ods. 1</w:t>
              <w:br/>
            </w:r>
            <w:r>
              <w:rPr>
                <w:b w:val="off"/>
                <w:color w:val="000000"/>
                <w:rFonts w:ascii="Times New Roman" w:hAnsi="Times New Roman" w:cs="Times New Roman" w:eastAsia="Times New Roman"/>
                <w:sz w:val="24"/>
              </w:rPr>
              <w:t xml:space="preserve">Upozorňujeme, že v súvislosti s § 39 ods. 11 a § 40 ods. 1 v prípadoch, ak sa na škole uskutočňuje vzdelávanie podľa medzinárodného programu, tzn. aj v prípadoch, ak sa časť žiakov školy vzdeláva v štátnom vzdelávacom programe a časť žiakov v medzinárodnom programe, má sa v názve školy uvádzať pojem „medzinárodná“. V Slovenskej republike pôsobí niekoľko spojených škôl (napríklad Spojená škola, Pankúchova 6, Spojená škola Novohradská), na ktorých prebieha vyučovanie aj podľa štátneho vzdelávacieho programu aj podľa medzinárodného programu (International Baccalaureate), ktoré by sa podľa návrhu zákona mali premenovať na „medzinárodná spojená škola“. Takýto názov sa nejaví byť vhodný a môže pôsobiť zavádzajúco.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odporúčame v § 39 vypustiť odsek 11, prípadne používať tento prívlastok iba vtedy, ak sa na škole vyučuje výlučne podľa medzinárodného programu. Pojem „medzinárodná“ evokuje, že zriaďovateľom školy je zahraničný subjekt. Ako vhodnejšia alternatíva sa javí použitie pojmu „s medzinárodným programom“, ktorý by sa uvádzal s celým názvom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 xml:space="preserve">V § 42 navrhujeme doplniť riešenie určovania verejných školských obvodov v špecifických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vznikne súkromná škola pre špecifický okruh detí, určenie iba jedného verejného školského obvodu by na jednej strane mohlo znamenať nižší počet detí, ktoré by túto školu mohli navštevovať, a zároveň by bránilo takýmto deťom z iných obvodov takúto školu navštevovať. Takáto okolnosť by mala byť zohľadnená, či už určením niekoľkých školských obvodov (napríklad celá Bratislava) alebo nezaradením tejto školy do verejného školského obvodu.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verejných poskytovateľoch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V § 42 navrhujeme ustanoviť možnosť prideliť súkromnej škole a cirkevnej škole aj niekoľko verejných školských obvodov podľa zváženia zriaďovateľa a príslušných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súkromné školy alebo cirkevné školy môžu obslúžiť aj širšie územie, najmä niekoľkých blízkych obcí, bez toho, aby to poprelo cieľ návrhu zákona zabezpečiť inklúziu. Limitovanie na jeden verejný školský obvod by škole mohlo znemožniť mať dostatok žiakov a žiakom z blízkych obcí to neumožní navštevovať ju kvôli limitu 20 % na počet žiakov mimo verejného školského obvodu.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verejných poskytovateľoch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V § 42 odseky 8 až 15 odporúčame presunúť do § 41, pretože upravujú zaraďovanie do verejného školského obvodu.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verejných poskytovateľoch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V § 47 ods. 9 sa uvádza, že ministerstvo školstva poskytuje obci finančné prostriedky na náklady spojené s plnením úloh podľa § 53 ods. 2, v ktorom sa uvádza, že pôsobnosť obce podľa § 51 ods. 1, ods. 3 písm. a) a d) a ods. 6 je preneseným výkonom štátnej správy, na ktorý prideľuje jednotlivým obciam finančné prostriedky ministerstvo školstva. Z uvedených ustanovení nie je jednoznačné, či finančné prostriedky budú poskytované zriaďovateľom prostredníctvom regionálnych úradov. Ak sa budú finančné prostriedky obciam poskytovať prostredníctvom regionálnych úradov a ak sa slovom „prideľovanie“ rozumejú úpravy rozpočtu regionálneho úradu formou rozpočtového opatrenia, ktoré vykonáva ministerstvo školstva vo vzťahu k rozpočtu regionálneho úradu, odporúčame v § 47 ods. 9 a 10 jednotne uvádzať pojmy „prideľuje“ a „poskytuje“. Dôvodom je, že regionálnemu úradu ministerstvo školstva finančné prostriedky neposkytuje, ale prideľuje a regionálny úrad pridelené finančné prostriedky poskytuje zriaďovateľom škôl a školských zariadení s výnimkou ním zriadených štátnych rozpočtových organizácií, ktorým ich prideľuje rozpočtovým opatrením. Vzhľadom na uvedené je potrebné terminologicky upraviť a zjednotiť pojmy „prideľovanie“ a „poskytovanie“ aj v ďalších ustanoveniach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súčasného znenia § 6 ods. 6 zákona č. 596/2003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Upozorňujeme na nesúlad znenia § 47 ods. 10 a osobitnej časti dôvodovej správy k tomuto ustanoveniu, pretože v dôvodovej správe sa uvádza aj súkromný zriaďovateľ, ktorý v navrhovanom znení § 47 ods. 10 nie je uvedený; odporúčame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a 60</w:t>
              <w:br/>
            </w:r>
            <w:r>
              <w:rPr>
                <w:b w:val="off"/>
                <w:color w:val="000000"/>
                <w:rFonts w:ascii="Times New Roman" w:hAnsi="Times New Roman" w:cs="Times New Roman" w:eastAsia="Times New Roman"/>
                <w:sz w:val="24"/>
              </w:rPr>
              <w:t>V § 48 je potrebné vypustiť odsek 7 a v § 60 ods. 3 je potrebné vypustiť druhú vetu, pretože sú duplicitné. Uvedená skutočnosť vyplýva zo zákona Národnej rady Slovenskej republiky č. 278/1993 Z. z. o správe majetku štátu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 55 ods. 5 odporúčame upresniť, k akému časovému obdobiu sa skutočnosti uvedené v odsekoch 3 a 4 overujú. Možno predpokladať, že skutočnosť či je súkromný zriaďovateľ v konkurze alebo likvidácii (odsek 3) alebo či nemá súkromný zriaďovateľ alebo cirkevný zriaďovateľ evidované v Slovenskej republike nedoplatky, resp. pohľadávky po splatnosti (odsek 4) sa overuje len v konaní o zápis do registra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spresnený.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 55 ods. 6 sa ustanovuje, že „Ministerstvo vykoná výmaz z registra bez rozhodnutia, ak došlo k zániku zriaďovateľa alebo k zrušeniu školy alebo školského zariadenia bezodkladne po tom, ako sa o tejto skutočnosti dozvie.“ V § 71 ods. 7 sa ustanovuje, že „Školu alebo školské zariadenie nie je možné zrušiť, ak nie je vymazaná z registra;“. Máme za to, že uvedené ustanovenia si vzájomne odporujú. Z tohto dôvodu odporúčame jednoznačne ustanoviť, kedy dochádza k zrušeniu školy alebo školského zariadenia vo vzťahu k výmazu z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predmetnú úpravu za dostačujúcu. V predmetných ustanoveniach sú riešené dve rôzne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12</w:t>
              <w:br/>
            </w:r>
            <w:r>
              <w:rPr>
                <w:b w:val="off"/>
                <w:color w:val="000000"/>
                <w:rFonts w:ascii="Times New Roman" w:hAnsi="Times New Roman" w:cs="Times New Roman" w:eastAsia="Times New Roman"/>
                <w:sz w:val="24"/>
              </w:rPr>
              <w:t>V § 71 odporúčame prehodnotiť odsek 12, pretože aj v prípade ak ide o školu s medzinárodným programom, právne predpisy štátu, ktorého sa medzinárodný program týka, neupravujú (a ani nemôžu upravovať) zriadenie tejto školy na území Slovenskej republiky a zápis tejto školy do slovenského registra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 ods. 1</w:t>
              <w:br/>
            </w:r>
            <w:r>
              <w:rPr>
                <w:b w:val="off"/>
                <w:color w:val="000000"/>
                <w:rFonts w:ascii="Times New Roman" w:hAnsi="Times New Roman" w:cs="Times New Roman" w:eastAsia="Times New Roman"/>
                <w:sz w:val="24"/>
              </w:rPr>
              <w:t>V § 76 ods. 1 druhej vete odporúčame slovo „Školský“ nahradiť slovami „Verejný školský“ v súlade s ostatnými ustanoveniami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súčasné označenie, preto nie je možné použiť na doterajší obvod nový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Žiadame predkladateľa o vypustenie ustanovení, ktoré obmedzujú možnosť podnikania a ktoré zvyšujú administratívnu záťaž súkromných subjektov v školstve.</w:t>
              <w:br/>
            </w:r>
            <w:r>
              <w:rPr>
                <w:b w:val="off"/>
                <w:color w:val="000000"/>
                <w:rFonts w:ascii="Times New Roman" w:hAnsi="Times New Roman" w:cs="Times New Roman" w:eastAsia="Times New Roman"/>
                <w:sz w:val="24"/>
              </w:rPr>
              <w:t>Pripomienka sa vzťahuje na celý návrh zákona, predovšetkým na § 4, § 6, § 8, § 9 a § 74.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návrhom zákona ruší možnosť podnikateľskej činnosti v oblasti školstva (najmä prostredníctvom § 74 a § 8 ods. 3), čím zásadne obmedzuje právne a hospodárske postavenie subjektov, ktoré doteraz poskytovali vzdelávanie ako podnikateľskú činnosť – napr. súkromné materské a základné školy, jazykové školy, vzdelávacie centrá a ďalšie inštitúcie.</w:t>
              <w:br/>
            </w:r>
            <w:r>
              <w:rPr>
                <w:b w:val="off"/>
                <w:color w:val="000000"/>
                <w:rFonts w:ascii="Times New Roman" w:hAnsi="Times New Roman" w:cs="Times New Roman" w:eastAsia="Times New Roman"/>
                <w:sz w:val="24"/>
              </w:rPr>
              <w:t>Zároveň zákon neúmerne zvyšuje administratívnu záťaž, najmä v oblasti zriaďovania, vnútorných orgánov, zverejňovania, vedenia výberových konaní a uchovávania dokumentácie. Tieto požiadavky neberú do úvahy veľkosť školy, kapacity zriaďovateľa ani riziko nadmernej regulácie.</w:t>
              <w:br/>
            </w:r>
            <w:r>
              <w:rPr>
                <w:b w:val="off"/>
                <w:color w:val="000000"/>
                <w:rFonts w:ascii="Times New Roman" w:hAnsi="Times New Roman" w:cs="Times New Roman" w:eastAsia="Times New Roman"/>
                <w:sz w:val="24"/>
              </w:rPr>
              <w:t>Navrhovaná právna úprava má zásadný negatívny hospodársky vplyv na trh vzdelávacích služieb a vytvára bariéry vstupu pre nových poskytovateľov, čo je v rozpore s cieľmi konkurencieschopnosti a inovačnej politiky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5.8.2025 preklasfikovaná na obyčajnú. Zároveň platí, že poskytovanie výchovy a vzdelávania nie je podnikateľskou činnosťou v kontexte smernice o službách na vnútornom trhu. Viaceré z ustanovení uvedených v pripomienke boli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vplyvom na podnikateľské prostredie</w:t>
              <w:br/>
            </w:r>
            <w:r>
              <w:rPr>
                <w:b w:val="off"/>
                <w:color w:val="000000"/>
                <w:rFonts w:ascii="Times New Roman" w:hAnsi="Times New Roman" w:cs="Times New Roman" w:eastAsia="Times New Roman"/>
                <w:sz w:val="24"/>
              </w:rPr>
              <w:t>Žiadame predkladateľa o vyznačenie negatívneho vplyvu na podnikateľské prostredie v časti 9. Vybrané vplyvy materiálu v súvislosti s potrebou usporiadania vzťahov medzi zriaďovateľom neštátnej školy a neštátnou školou a zmenou právnej formy neštátnej školy. Zároveň žiadame o vypracovanie Analýzy vplyvov na podnikateľské prostredie s popisom a kvantifikáciou vplyvu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ak školy nemajú jednoznačne určenú právnu formu, budú musieť zriaďovatelia určiť/zmeniť právnu formu školy, čo predstavuje pre zriaďovateľa, ktorým je podnikateľský subjekt, negatívny vplyv na podnikateľské prostredie. Taktiež v prípade zamestnávania zamestnancov zriaďovateľa, ktorí však pracujú pre školu, budú musieť zriaďovatelia tieto pracovnoprávne vzťahy presunúť na školy, s čím súvisí administratívna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Vzdelávanie poskytované v súkromných školách, ktoré podľa nového zákona o správe v školstve budú pôsobiť ako verejný poskytovateľ, je možné považovať za poskytovanie vo verejnom záujme, pokiaľ je ich činnosť financovaná z viac ako 50 % zo štátneho rozpočtu.</w:t>
              <w:br/>
            </w:r>
            <w:r>
              <w:rPr>
                <w:b w:val="off"/>
                <w:color w:val="000000"/>
                <w:rFonts w:ascii="Times New Roman" w:hAnsi="Times New Roman" w:cs="Times New Roman" w:eastAsia="Times New Roman"/>
                <w:sz w:val="24"/>
              </w:rPr>
              <w:t>Tento prístup je v súlade s existujúcou rozhodovacou praxou Protimonopolného úradu SR aj Európskej komisie pri posudzovaní opatrení v oblasti vzdelávania a odborného vzdelávania a prípravy. Európska komisia vo svojich stanoviskách k priamym platbám na podporu systému duálneho vzdelávania opakovane zdôraznila, že opatrenia, ktoré majú povahu financovania základných funkcií vzdelávacieho systému, sa nepovažujú za štátnu pomoc v zmysle článku 107 ods. 1 ZFEÚ. Takéto opatrenia totiž sledujú plnenie úloh vo verejnom záujme a nevytvárajú neoprávnenú selektívnu hospodársku výhodu pre konkrétnych poskytovateľov.</w:t>
              <w:br/>
            </w:r>
            <w:r>
              <w:rPr>
                <w:b w:val="off"/>
                <w:color w:val="000000"/>
                <w:rFonts w:ascii="Times New Roman" w:hAnsi="Times New Roman" w:cs="Times New Roman" w:eastAsia="Times New Roman"/>
                <w:sz w:val="24"/>
              </w:rPr>
              <w:t>Protimonopolný úrad SR v tejto súvislosti poukázal, že vzdelávanie a odborná príprava, ak sú financované verejnými zdrojmi a poskytované v súlade s cieľmi a štandardmi štátu, predstavujú súčasť verejnej služby. Nie sú preto považované za činnosť vykonávanú na trhu za účelom dosiahnutia zisku, ale za realizáciu verejného záujmu.</w:t>
              <w:br/>
            </w:r>
            <w:r>
              <w:rPr>
                <w:b w:val="off"/>
                <w:color w:val="000000"/>
                <w:rFonts w:ascii="Times New Roman" w:hAnsi="Times New Roman" w:cs="Times New Roman" w:eastAsia="Times New Roman"/>
                <w:sz w:val="24"/>
              </w:rPr>
              <w:t>Z uvedeného vyplýva, že ak súkromná škola pôsobí v režime verejného poskytovateľa a viac ako polovica jej financovania pochádza zo štátneho rozpočtu, má jej činnosť charakter plnenia verejného záujmu. Všetky verejné prostriedky, ktoré smerujú do zabezpečenia vzdelávania, vrátane podpory súkromných poskytovateľov pôsobiacich ako verejní poskytovatelia, preto nemožno považovať za štátnu pomoc. Ide o nástroj zabezpečenia rovnakého prístupu k vzdelávaniu a plnenia ústavnej povinnosti štátu poskytovať vzdelanie v súlade s verejným záujmom.</w:t>
              <w:br/>
            </w:r>
            <w:r>
              <w:rPr>
                <w:b w:val="off"/>
                <w:color w:val="000000"/>
                <w:rFonts w:ascii="Times New Roman" w:hAnsi="Times New Roman" w:cs="Times New Roman" w:eastAsia="Times New Roman"/>
                <w:sz w:val="24"/>
              </w:rPr>
              <w:t>Tento výklad je nevyhnutný na zabezpečenie právnej istoty pri implementácii nového zákona a súčasne garantuje, že financovanie súkromných škôl pôsobiacich ako verejní poskytovatelia nebude spochybňované z hľadiska pravidiel štátnej pomoci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legislatívnemu 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Materiál má vyznačené vplyvy a podľa Jednotnej metodiky na posudzovanie vybraných vplyvov je potrebné ho predložiť na predbežné pripomienkové konanie. V tomto prípade došlo k porušeniu legislatívneho procesu podľa Jednotnej metodiky na posudzovanie vybraných vplyvov, keďže materiál nebol predložený na predbežné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vybraných vplyvov</w:t>
              <w:br/>
            </w:r>
            <w:r>
              <w:rPr>
                <w:b w:val="off"/>
                <w:color w:val="000000"/>
                <w:rFonts w:ascii="Times New Roman" w:hAnsi="Times New Roman" w:cs="Times New Roman" w:eastAsia="Times New Roman"/>
                <w:sz w:val="24"/>
              </w:rPr>
              <w:t xml:space="preserve">Odporúčame doplniť do časti 1. Základné údaje   -  chýbajúci predpokladaný termín predloženia materiálu na  rokovanie vlády SR a do časti 11. Kontakty -  doplniť chýbajúci údaj – telefonický kontakt na spracovateľov.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doplnenie potrebných  údajov v zmysle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všeobecne</w:t>
              <w:br/>
            </w:r>
            <w:r>
              <w:rPr>
                <w:b w:val="off"/>
                <w:color w:val="000000"/>
                <w:rFonts w:ascii="Times New Roman" w:hAnsi="Times New Roman" w:cs="Times New Roman" w:eastAsia="Times New Roman"/>
                <w:sz w:val="24"/>
              </w:rPr>
              <w:t>Odporúčame v § 5 prvej vete za slovom „činnosti“ vypustiť slová „ v kategórii“, v § 17 ods. 1 za slovo „dňom“ vložiť slovo „jej“, v § 18 ods. 8 písm. f) a ods. 10 písm. e) slovo „vecnej“ nahradiť slovom „vecne“, v § 30 ods. 1 slovo „pracoviska“ nahradiť slovom „pracovisko“, v  § 39 ods. 6 odporúčame za slovom „len“ vypustiť slovo „v“ z dôvodu nadbytočnosti, v  § 41 ods. 10 odporúčame slovo „škola“ nahradiť slovom „školy“, v § 50 ods. 3 a § 55 ods. 6 odporúčame za slovo „ministerstvo“ v príslušnom tvare vložiť slovo „školstva“ podľa zavedenej legislatívnej skratky, v § 51 ods. 7 písm. a) na konci úvodzovky nahradiť čiarkou, v § 58 ods. 2 písm. c) pred slová „na základe“ vložiť slovo „ak“, v § 58 ods. 3 slovo „pracoviska“ nahradiť slovom „pracovisko“, v § 63 ods. 5 slovo „jej“ nahradiť slovom „jeho“ a v § 74 ods. 3 slová „alebo alebo“ nahradiť slovami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7</w:t>
              <w:br/>
            </w:r>
            <w:r>
              <w:rPr>
                <w:b w:val="off"/>
                <w:color w:val="000000"/>
                <w:rFonts w:ascii="Times New Roman" w:hAnsi="Times New Roman" w:cs="Times New Roman" w:eastAsia="Times New Roman"/>
                <w:sz w:val="24"/>
              </w:rPr>
              <w:t>V § 7 ods. 7 odporúčame text písmena a) rozčleniť do dvoch samostatných bodov, ktoré budú upravovať podmienky pre pracovnú zmluvu a zvlášť pre dohodu o zmene pracovných podmienok.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pripomienky vecne nemení obsah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súvislosti s § 10 si dovoľujeme upriamiť pozornosť na lehotu na pozvanie na výberové konanie uvedenú v odseku 3 v súvislosti s najneskorším termínom na vyhlásenie výberového konania uvedeným v § 9 ods. 2, a to v súvislosti s tým, či v prípade vyhlásenia výberového konania najneskôr tri týždne pred jeho začatím,  je dostatočná lehota na samotné zverejnenie ako aj spracovanie podkladov, tak aby už 10 dní pred začatím mohli byť pozvaní uchádzači, nakoľko od vyhlásenia VK do pozvania tak zostáva len cca 11 dní.</w:t>
              <w:br/>
            </w:r>
            <w:r>
              <w:rPr>
                <w:b w:val="off"/>
                <w:color w:val="000000"/>
                <w:rFonts w:ascii="Times New Roman" w:hAnsi="Times New Roman" w:cs="Times New Roman" w:eastAsia="Times New Roman"/>
                <w:sz w:val="24"/>
              </w:rPr>
              <w:t>V § 10 ods. 4 odporúčame slová „uchádzača a zverejňuje“ nahradiť slovami „uchádzača za riaditeľa a zverejňuje“.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9 ods. 2 upravené. Pripomienka v časti k § 10 ods. 4 neakceptovaná, keďže "uchádzač za riaditeľa" sa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Odporúčame v § 11 ods. 1 písm. b) vyšpecifikovať, ktorej kategórie z členov rady sa uvedené týka, vzhľadom na to, že členmi rady školy sú aj delegovaní zástupcovia zriaďovateľa, pričom v písmene c) je zástupca zriaďovateľa určený osobitne ako člen výberovej komisie; odporúčame vymedziť vložením slova „volených“ s ohľadom na to, že zloženie rady školy nie je upravené jednotne pre všetky typy škôl a školských zariadení. V súvislosti s tým súčasne upriamujeme pozornosť na to, že ďalej v texte napr. § 19 ods. 3 alebo § 23 ods. 2 sa používa pojem „skupina“ členov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Označenie vyjadruje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3</w:t>
              <w:br/>
            </w:r>
            <w:r>
              <w:rPr>
                <w:b w:val="off"/>
                <w:color w:val="000000"/>
                <w:rFonts w:ascii="Times New Roman" w:hAnsi="Times New Roman" w:cs="Times New Roman" w:eastAsia="Times New Roman"/>
                <w:sz w:val="24"/>
              </w:rPr>
              <w:t>Odporúčame upraviť kto zriaďuje školský parlament a aký je proces jeho zriadenia, vzhľadom na to, že podmienkou ustanovenia sú dve odlišné právne skutočnosti, pričom nie je jasné ani akým dňom je školský parlament zriadený, resp. ustanovený.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6</w:t>
              <w:br/>
            </w:r>
            <w:r>
              <w:rPr>
                <w:b w:val="off"/>
                <w:color w:val="000000"/>
                <w:rFonts w:ascii="Times New Roman" w:hAnsi="Times New Roman" w:cs="Times New Roman" w:eastAsia="Times New Roman"/>
                <w:sz w:val="24"/>
              </w:rPr>
              <w:t>Odporúčame slovo „registra“ v celom texte nahradiť slovom „podregistra“.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Ustanovenia § 42 komplexne prepracované,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w:t>
              <w:br/>
            </w:r>
            <w:r>
              <w:rPr>
                <w:b w:val="off"/>
                <w:color w:val="000000"/>
                <w:rFonts w:ascii="Times New Roman" w:hAnsi="Times New Roman" w:cs="Times New Roman" w:eastAsia="Times New Roman"/>
                <w:sz w:val="24"/>
              </w:rPr>
              <w:t>Odporúčame v § 43 ods. 1 slovo „správa“ nahradiť slovom „správu“ a v odseku 2 druhej vete časť vety za bodkočiarkou presunúť do prvej vety ako časť vety za bodkočiarkou. K odseku 4 odporúčame stanoviť aj lehotu na schválenie výročnej správy zriaďovateľom.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Obsahovo nie je rozdiel medzi navrhovaným poradím textov a poradím uvedeným v pripomienke. Zároveň nie je cieľom ustanovovať zriaďovateľovi lehotu na schvaľovanie.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1</w:t>
              <w:br/>
            </w:r>
            <w:r>
              <w:rPr>
                <w:b w:val="off"/>
                <w:color w:val="000000"/>
                <w:rFonts w:ascii="Times New Roman" w:hAnsi="Times New Roman" w:cs="Times New Roman" w:eastAsia="Times New Roman"/>
                <w:sz w:val="24"/>
              </w:rPr>
              <w:t>Odporúčame v § 49 ods. 1  prvej vete za slovo „konanie“ vložiť slová „na obsadenie miesta riaditeľa regionálneho úradu“ a v odseku 4 za slovo „školstva“ vložiť slovo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11</w:t>
              <w:br/>
            </w:r>
            <w:r>
              <w:rPr>
                <w:b w:val="off"/>
                <w:color w:val="000000"/>
                <w:rFonts w:ascii="Times New Roman" w:hAnsi="Times New Roman" w:cs="Times New Roman" w:eastAsia="Times New Roman"/>
                <w:sz w:val="24"/>
              </w:rPr>
              <w:t>Odporúčame v § 50 ods. 11 písm. d) za slovo „ktoré“ vložiť slová „dieťa, žiak alebo poslucháč“ vzhľadom na to, že toto ustanovenie sa nevzťahuje na zákonných zástupcov, ktorí sú uvedení v úvodnej vete § 50 ods.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3</w:t>
              <w:br/>
            </w:r>
            <w:r>
              <w:rPr>
                <w:b w:val="off"/>
                <w:color w:val="000000"/>
                <w:rFonts w:ascii="Times New Roman" w:hAnsi="Times New Roman" w:cs="Times New Roman" w:eastAsia="Times New Roman"/>
                <w:sz w:val="24"/>
              </w:rPr>
              <w:t>Odporúčame z dôvodu spresnenia uviesť za slovom „žiakov“ vnútorný odkaz na odsek 1, a to vložením slov „podľa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 ods. 3</w:t>
              <w:br/>
            </w:r>
            <w:r>
              <w:rPr>
                <w:b w:val="off"/>
                <w:color w:val="000000"/>
                <w:rFonts w:ascii="Times New Roman" w:hAnsi="Times New Roman" w:cs="Times New Roman" w:eastAsia="Times New Roman"/>
                <w:sz w:val="24"/>
              </w:rPr>
              <w:t>Odporúčame vnútorný odkaz na odsek 4 nahradiť odkazom na odsek 2, ktorý upravuje  spracovávanie osobných údajov osobami vykonávajúcim inšpekčný výkon.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w:t>
              <w:br/>
            </w:r>
            <w:r>
              <w:rPr>
                <w:b w:val="off"/>
                <w:color w:val="000000"/>
                <w:rFonts w:ascii="Times New Roman" w:hAnsi="Times New Roman" w:cs="Times New Roman" w:eastAsia="Times New Roman"/>
                <w:sz w:val="24"/>
              </w:rPr>
              <w:t>Odporúčame v § 68 ods. 2 vnútorný odkaz na § 71 ods. 9 nahradiť odkazom na § 71 ods. 8, vzhľadom na to, že odsek 9 neupravuje zákaz, ale predpokladáme, že má ísť o odsek 8, ktorý upravuje zákaz používania označenia druhu a typu škôl a školských zariadení.</w:t>
              <w:br/>
            </w:r>
            <w:r>
              <w:rPr>
                <w:b w:val="off"/>
                <w:color w:val="000000"/>
                <w:rFonts w:ascii="Times New Roman" w:hAnsi="Times New Roman" w:cs="Times New Roman" w:eastAsia="Times New Roman"/>
                <w:sz w:val="24"/>
              </w:rPr>
              <w:t>Súčasne v § 68 ods. 7 odporúčame slovo „že“ nahradiť slovom „či“, z dôvodu, že použitím slova „že“ sa predpokladá vždy porušenie viacerých povinností, pričom nemusí ísť vždy o porušenie viacerých povinností.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1</w:t>
              <w:br/>
            </w:r>
            <w:r>
              <w:rPr>
                <w:b w:val="off"/>
                <w:color w:val="000000"/>
                <w:rFonts w:ascii="Times New Roman" w:hAnsi="Times New Roman" w:cs="Times New Roman" w:eastAsia="Times New Roman"/>
                <w:sz w:val="24"/>
              </w:rPr>
              <w:t>Odporúčame v § 73 ods. 1 špecifikovať o akú lehotu ide, napríklad vnútorným odkazom, ak má ísť o lehotu, ktorá je upravená v texte zákona, vzhľadom na to, že nie je jasné na akú lehotu sa dané ustanovenie vzťahuje.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w:t>
              <w:br/>
            </w:r>
            <w:r>
              <w:rPr>
                <w:b w:val="off"/>
                <w:color w:val="000000"/>
                <w:rFonts w:ascii="Times New Roman" w:hAnsi="Times New Roman" w:cs="Times New Roman" w:eastAsia="Times New Roman"/>
                <w:sz w:val="24"/>
              </w:rPr>
              <w:t>Odporúčame upraviť odkaz 14 umiestnený nad slovom „predpisu“ z dôvodu, že v poznámke pod čiarou k odkazu 14 je uvedený  „§ 3 ods. 1 písm. j) zákona č. 63/1993 Z. z. o štátnych symboloch Slovenskej republiky a ich používaní v znení neskorších predpisov“, t. j. v uvedenom ustanovení zákona č. 63/1993 Z. z. nie je upravené získavanie a spracovávanie údajov z Centrálneho registra uchádzačov.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1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Odporúčame v druhom bode uviesť správny názov vyhlášky, ktorý znie „Vyhláška Ministerstva školstva Slovenskej republiky č. 291/2004 Z. z., ktorou sa určujú podrobnosti o spôsobe ustanovenia orgánov školskej samosprávy, o ich zložení, o ich organizačnom a finančnom zabezpečení v znení vyhlášky č. 230/2009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Odporúčame prehodnotiť ustanovenie lehoty vyhlásenia prvého výberového konania na obsadenie miesta riaditeľa, a to z dôvodu, či uvedená lehota nie je príliš dlhá na realizáciu výberového konania na obsadenie miesta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členmi výberovej komisie sú aj niektorí členovia rady školy, je opodstatnené, aby sa prvé výberové konanie uskutočnilo až s odstupom času od vykonania prvých volieb do rady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 písm. d)</w:t>
              <w:br/>
            </w:r>
            <w:r>
              <w:rPr>
                <w:b w:val="off"/>
                <w:color w:val="000000"/>
                <w:rFonts w:ascii="Times New Roman" w:hAnsi="Times New Roman" w:cs="Times New Roman" w:eastAsia="Times New Roman"/>
                <w:sz w:val="24"/>
              </w:rPr>
              <w:t>Navrhujeme znenie písmena d) upraviť takto:</w:t>
              <w:br/>
            </w:r>
            <w:r>
              <w:rPr>
                <w:b w:val="off"/>
                <w:color w:val="000000"/>
                <w:rFonts w:ascii="Times New Roman" w:hAnsi="Times New Roman" w:cs="Times New Roman" w:eastAsia="Times New Roman"/>
                <w:sz w:val="24"/>
              </w:rPr>
              <w:t>„d) registrovaná cirkev alebo náboženská spoločnosť (ďalej len „cirkevný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terminológie v súlade so zákonom č. 308/1991 Zb. o slobode náboženskej viery a postavení cirkví a náboženských spoločností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4 písm. c)</w:t>
              <w:br/>
            </w:r>
            <w:r>
              <w:rPr>
                <w:b w:val="off"/>
                <w:color w:val="000000"/>
                <w:rFonts w:ascii="Times New Roman" w:hAnsi="Times New Roman" w:cs="Times New Roman" w:eastAsia="Times New Roman"/>
                <w:sz w:val="24"/>
              </w:rPr>
              <w:t>Navrhujeme čiarku na konci písmena c) nahradiť bodkou.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3</w:t>
              <w:br/>
            </w:r>
            <w:r>
              <w:rPr>
                <w:b w:val="off"/>
                <w:color w:val="000000"/>
                <w:rFonts w:ascii="Times New Roman" w:hAnsi="Times New Roman" w:cs="Times New Roman" w:eastAsia="Times New Roman"/>
                <w:sz w:val="24"/>
              </w:rPr>
              <w:t>Odporúčame slová „o ochrane osobných údajov a o zmene a doplnení niektorých zákonov v znení zákona č. 221/2019 Z. z.“ nahradiť slovami „o ochrane osobných údajov a o zmene a doplnení niektorých zákonov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4</w:t>
              <w:br/>
            </w:r>
            <w:r>
              <w:rPr>
                <w:b w:val="off"/>
                <w:color w:val="000000"/>
                <w:rFonts w:ascii="Times New Roman" w:hAnsi="Times New Roman" w:cs="Times New Roman" w:eastAsia="Times New Roman"/>
                <w:sz w:val="24"/>
              </w:rPr>
              <w:t>Odporúčame za slová „§ 11 ods. 4 písm. l) zákona“ vložiť slová „Slovenskej národnej rady“.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8 písm. b)</w:t>
              <w:br/>
            </w:r>
            <w:r>
              <w:rPr>
                <w:b w:val="off"/>
                <w:color w:val="000000"/>
                <w:rFonts w:ascii="Times New Roman" w:hAnsi="Times New Roman" w:cs="Times New Roman" w:eastAsia="Times New Roman"/>
                <w:sz w:val="24"/>
              </w:rPr>
              <w:t>Navrhujeme na konci písmena b) vložiť čiarku.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13</w:t>
              <w:br/>
            </w:r>
            <w:r>
              <w:rPr>
                <w:b w:val="off"/>
                <w:color w:val="000000"/>
                <w:rFonts w:ascii="Times New Roman" w:hAnsi="Times New Roman" w:cs="Times New Roman" w:eastAsia="Times New Roman"/>
                <w:sz w:val="24"/>
              </w:rPr>
              <w:t>Odporúčame vypustiť slová „o výchove a vzdelávaní (školský zákon) a o zmene a doplnení niektorých zákonov v znení neskorších predpisov.“.</w:t>
              <w:br/>
            </w:r>
            <w:r>
              <w:rPr>
                <w:b w:val="off"/>
                <w:color w:val="000000"/>
                <w:rFonts w:ascii="Times New Roman" w:hAnsi="Times New Roman" w:cs="Times New Roman" w:eastAsia="Times New Roman"/>
                <w:sz w:val="24"/>
              </w:rPr>
              <w:t>Odôvodnenie: Zosúladenie s bodom 47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14</w:t>
              <w:br/>
            </w:r>
            <w:r>
              <w:rPr>
                <w:b w:val="off"/>
                <w:color w:val="000000"/>
                <w:rFonts w:ascii="Times New Roman" w:hAnsi="Times New Roman" w:cs="Times New Roman" w:eastAsia="Times New Roman"/>
                <w:sz w:val="24"/>
              </w:rPr>
              <w:t>Odporúčame za slová „§ 3 ods. 1 písm. j) zákona“ vložiť slová „Národnej rady Slovenskej republiky“.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8 písm. a)</w:t>
              <w:br/>
            </w:r>
            <w:r>
              <w:rPr>
                <w:b w:val="off"/>
                <w:color w:val="000000"/>
                <w:rFonts w:ascii="Times New Roman" w:hAnsi="Times New Roman" w:cs="Times New Roman" w:eastAsia="Times New Roman"/>
                <w:sz w:val="24"/>
              </w:rPr>
              <w:t>Navrhujeme bodku na konci písmena a)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7 písm. a)</w:t>
              <w:br/>
            </w:r>
            <w:r>
              <w:rPr>
                <w:b w:val="off"/>
                <w:color w:val="000000"/>
                <w:rFonts w:ascii="Times New Roman" w:hAnsi="Times New Roman" w:cs="Times New Roman" w:eastAsia="Times New Roman"/>
                <w:sz w:val="24"/>
              </w:rPr>
              <w:t>Navrhujeme čiarku na konci písmena a) vypustiť z dôvodu duplicity.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2</w:t>
              <w:br/>
            </w:r>
            <w:r>
              <w:rPr>
                <w:b w:val="off"/>
                <w:color w:val="000000"/>
                <w:rFonts w:ascii="Times New Roman" w:hAnsi="Times New Roman" w:cs="Times New Roman" w:eastAsia="Times New Roman"/>
                <w:sz w:val="24"/>
              </w:rPr>
              <w:t>Navrhujeme vložiť bodku na konci odseku.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22</w:t>
              <w:br/>
            </w:r>
            <w:r>
              <w:rPr>
                <w:b w:val="off"/>
                <w:color w:val="000000"/>
                <w:rFonts w:ascii="Times New Roman" w:hAnsi="Times New Roman" w:cs="Times New Roman" w:eastAsia="Times New Roman"/>
                <w:sz w:val="24"/>
              </w:rPr>
              <w:t>Navrhujeme za slová „zákona č. 61/2015 Z. z.“ vložiť slová „o odbornom vzdelávaní a príprave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24</w:t>
              <w:br/>
            </w:r>
            <w:r>
              <w:rPr>
                <w:b w:val="off"/>
                <w:color w:val="000000"/>
                <w:rFonts w:ascii="Times New Roman" w:hAnsi="Times New Roman" w:cs="Times New Roman" w:eastAsia="Times New Roman"/>
                <w:sz w:val="24"/>
              </w:rPr>
              <w:t>Odporúčame za slová „Zákon“ vložiť slová „Národnej rady Slovenskej republiky“.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26</w:t>
              <w:br/>
            </w:r>
            <w:r>
              <w:rPr>
                <w:b w:val="off"/>
                <w:color w:val="000000"/>
                <w:rFonts w:ascii="Times New Roman" w:hAnsi="Times New Roman" w:cs="Times New Roman" w:eastAsia="Times New Roman"/>
                <w:sz w:val="24"/>
              </w:rPr>
              <w:t>Navrhujeme vypustiť slová „o ochrane osobných údajov a o zmene a doplnení niektorých zákonov.“.</w:t>
              <w:br/>
            </w:r>
            <w:r>
              <w:rPr>
                <w:b w:val="off"/>
                <w:color w:val="000000"/>
                <w:rFonts w:ascii="Times New Roman" w:hAnsi="Times New Roman" w:cs="Times New Roman" w:eastAsia="Times New Roman"/>
                <w:sz w:val="24"/>
              </w:rPr>
              <w:t>Odôvodnenie: Zosúladenie s bodom 47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Poznámka vypustená.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67 ods. 1 písm. c)</w:t>
              <w:br/>
            </w:r>
            <w:r>
              <w:rPr>
                <w:b w:val="off"/>
                <w:color w:val="000000"/>
                <w:rFonts w:ascii="Times New Roman" w:hAnsi="Times New Roman" w:cs="Times New Roman" w:eastAsia="Times New Roman"/>
                <w:sz w:val="24"/>
              </w:rPr>
              <w:t>Navrhujeme číslo „5“ nahradiť slovom „päť“.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Odsek obsahuje čísla do 10 aj nad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9</w:t>
              <w:br/>
            </w:r>
            <w:r>
              <w:rPr>
                <w:b w:val="off"/>
                <w:color w:val="000000"/>
                <w:rFonts w:ascii="Times New Roman" w:hAnsi="Times New Roman" w:cs="Times New Roman" w:eastAsia="Times New Roman"/>
                <w:sz w:val="24"/>
              </w:rPr>
              <w:t>Navrhujeme v druhej vete za slovo „podľa“ vložiť slovo „odseku“ a v tretej vete slovo „ods.“ nahradiť slovom „odseku“.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bod 2</w:t>
              <w:br/>
            </w:r>
            <w:r>
              <w:rPr>
                <w:b w:val="off"/>
                <w:color w:val="000000"/>
                <w:rFonts w:ascii="Times New Roman" w:hAnsi="Times New Roman" w:cs="Times New Roman" w:eastAsia="Times New Roman"/>
                <w:sz w:val="24"/>
              </w:rPr>
              <w:t>Odporúčame slová „ktorou sa určujú podrobnosti o zložení orgánov školskej samosprávy, o spôsobe ich ustanovenia“ nahradiť slovami „ktorou sa určujú podrobnosti o spôsobe ustanovenia orgánov školskej samosprávy, o zložení“.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Pri akejkoľvek zmene právnej úpravy zriaďovania a riadenia cirkevných škôl a školských zariadení je potrebné vychádzať zo základných zásad, ktoré vyplývajú z medzinárodných a zmluvných záväzkov Slovenskej republiky (zakotvených v Základnej zmluve medzi Slovenskou republikou a Svätou Stolicou, v Zmluve medzi Slovenskou republikou a Svätou stolicou o katolíckej výchove a vzdelávaní, v Zmluve medzi Slovenskou republikou a registrovanými cirkvami a náboženskými spoločnosťami a v Dohode medzi Slovenskou republikou a registrovanými cirkvami a náboženskými spoločnosťami o náboženskej výchove a vzdelávaní), ako aj z právnej úpravy náboženskej slobody a postavenia cirkví a náboženských spoločností vo vnútroštátnom právnom poriadku (Ústava Slovenskej republiky a zákon č. 308/1991 Zb. o slobode náboženskej viery a postavení cirkví a náboženských spoločností).</w:t>
              <w:br/>
            </w:r>
            <w:r>
              <w:rPr>
                <w:b w:val="off"/>
                <w:color w:val="000000"/>
                <w:rFonts w:ascii="Times New Roman" w:hAnsi="Times New Roman" w:cs="Times New Roman" w:eastAsia="Times New Roman"/>
                <w:sz w:val="24"/>
              </w:rPr>
              <w:t>Ide o nasledovné základné zásady:</w:t>
              <w:br/>
            </w:r>
            <w:r>
              <w:rPr>
                <w:b w:val="off"/>
                <w:color w:val="000000"/>
                <w:rFonts w:ascii="Times New Roman" w:hAnsi="Times New Roman" w:cs="Times New Roman" w:eastAsia="Times New Roman"/>
                <w:sz w:val="24"/>
              </w:rPr>
              <w:t xml:space="preserve">1.	Slovenská republika uznáva a zaručuje vnútornú autonómiu registrovaných cirkví a náboženských spoločností a nezasahovanie štátu do ich vnútorných záležitostí. </w:t>
              <w:br/>
            </w:r>
            <w:r>
              <w:rPr>
                <w:b w:val="off"/>
                <w:color w:val="000000"/>
                <w:rFonts w:ascii="Times New Roman" w:hAnsi="Times New Roman" w:cs="Times New Roman" w:eastAsia="Times New Roman"/>
                <w:sz w:val="24"/>
              </w:rPr>
              <w:t>2.	Registrované cirkvi a náboženské spoločnosti majú právo zriaďovať, meniť a rušiť vlastné cirkevné štruktúry, ako aj právo zriaďovať právnické osoby, ktorých sloboda pôsobenia a ochrana majetku je štátom zaručená.</w:t>
              <w:br/>
            </w:r>
            <w:r>
              <w:rPr>
                <w:b w:val="off"/>
                <w:color w:val="000000"/>
                <w:rFonts w:ascii="Times New Roman" w:hAnsi="Times New Roman" w:cs="Times New Roman" w:eastAsia="Times New Roman"/>
                <w:sz w:val="24"/>
              </w:rPr>
              <w:t>3.	Slovenská republika uznáva právo registrovaných cirkví a náboženských spoločností na zriaďovanie a riadenie vlastných škôl a školských zariadení akéhokoľvek druhu a typu.</w:t>
              <w:br/>
            </w:r>
            <w:r>
              <w:rPr>
                <w:b w:val="off"/>
                <w:color w:val="000000"/>
                <w:rFonts w:ascii="Times New Roman" w:hAnsi="Times New Roman" w:cs="Times New Roman" w:eastAsia="Times New Roman"/>
                <w:sz w:val="24"/>
              </w:rPr>
              <w:t xml:space="preserve">4.	Cirkevným školám sa poskytuje finančné zabezpečenie v rovnakom rozsahu, ako ho majú podľa právneho poriadku Slovenskej republiky všetky ostatné školy. </w:t>
              <w:br/>
            </w:r>
            <w:r>
              <w:rPr>
                <w:b w:val="off"/>
                <w:color w:val="000000"/>
                <w:rFonts w:ascii="Times New Roman" w:hAnsi="Times New Roman" w:cs="Times New Roman" w:eastAsia="Times New Roman"/>
                <w:sz w:val="24"/>
              </w:rPr>
              <w:t>5.	Zriaďovateľ cirkevnej školy má právo menovať a odvolať jej riaditeľa.</w:t>
              <w:br/>
            </w:r>
            <w:r>
              <w:rPr>
                <w:b w:val="off"/>
                <w:color w:val="000000"/>
                <w:rFonts w:ascii="Times New Roman" w:hAnsi="Times New Roman" w:cs="Times New Roman" w:eastAsia="Times New Roman"/>
                <w:sz w:val="24"/>
              </w:rPr>
              <w:t>6.	Rodičia majú právo na slobodný výber školy a školského zariadenia.</w:t>
              <w:br/>
            </w:r>
            <w:r>
              <w:rPr>
                <w:b w:val="off"/>
                <w:color w:val="000000"/>
                <w:rFonts w:ascii="Times New Roman" w:hAnsi="Times New Roman" w:cs="Times New Roman" w:eastAsia="Times New Roman"/>
                <w:sz w:val="24"/>
              </w:rPr>
              <w:t>Vzhľadom na vyššie uvedené upozorňujeme na niektoré ustanovenia predloženého návrhu zákona, ktorých aplikácia by mohla viesť ku kolízii s uvedenými zásadami a v konečnom dôsledku aj k porušeniu medzinárodných záväzkov a zmluvných záväzkov.  Súlad navrhovanej právnej úpravy s medzinárodnými a zmluvnými záväzkami je potrebné preskúmať najmä v prípade nasledovných ustanovení čl. I § 4 ods. 1 písm. d), §6 ods. 4, § 8 ods. 2 písm. a), § 35 ods. 5, § 42, § 47 ods. 10, § 74 ods. 1 písm.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na výber školy návrhom dotknuté nie je. Riaditeľa aj podľa navrhovanej úpravy vymenúva a odvoláva zriaďovateľa. Cirkevný zriaďovateľ môže aj podľa navrhovanej úpravy zriaďovať všetky druhy a typy škôl. Ustanovenie § 47 ods. 10 vychádza z § 14 ods. 7 až 9 zákona č. 596/2003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 a § 71 ods. 2 písm. a)</w:t>
              <w:br/>
            </w:r>
            <w:r>
              <w:rPr>
                <w:b w:val="off"/>
                <w:color w:val="000000"/>
                <w:rFonts w:ascii="Times New Roman" w:hAnsi="Times New Roman" w:cs="Times New Roman" w:eastAsia="Times New Roman"/>
                <w:sz w:val="24"/>
              </w:rPr>
              <w:t>Žiadame ustanoviť  výnimku  z ustanovenia  §  2  ods.  1  návrhu  zákona pre  školy  a  školské  zariadenia  zriaďované  ústredným  orgánom  štátnej  správy. Zároveň žiadame precizovať ustanovenie § 71 ods. 2 písm. a)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obrany Slovenskej republiky má zriadenú Materskú školu Ministerstva obrany Slovenskej republiky, pričom existuje záujem zriaďovať aj ďalšie malotriedne materské školy ako benefit pre profesionálnych vojakov a štátnych zamestnancov Ministerstva obrany Slovenskej republiky. Vzhľadom na jedinečnú a osobitú povahu týchto škôl zaradených v rámci organizačnej štruktúry Ministerstva obrany Slovenskej republiky by zriadenie materských škôl s právnou subjektivitou spôsobilo zmätok v právnych vzťahoch, pričom materská škola s právnou subjektivitou bude predstavovať okrem iných problémov najmä zvýšené náklady na personál materských škôl.</w:t>
              <w:br/>
            </w:r>
            <w:r>
              <w:rPr>
                <w:b w:val="off"/>
                <w:color w:val="000000"/>
                <w:rFonts w:ascii="Times New Roman" w:hAnsi="Times New Roman" w:cs="Times New Roman" w:eastAsia="Times New Roman"/>
                <w:sz w:val="24"/>
              </w:rPr>
              <w:t>Podľa § 71 ods. 2 písm. a) návrhu zákona zriaďovateľom nemôže byť iný orgán štátnej správy ako regionálny úrad, pričom na iných miestach (napr. § 74 ods. 1) návrh zákona počíta so školami a školskými zariadeniami zriadenými ústredným orgánom štátnej správy.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25.7.2025.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V § 3 ods. 1 žiadame doplniť nové písmeno f), ktoré znie:</w:t>
              <w:br/>
            </w:r>
            <w:r>
              <w:rPr>
                <w:b w:val="off"/>
                <w:color w:val="000000"/>
                <w:rFonts w:ascii="Times New Roman" w:hAnsi="Times New Roman" w:cs="Times New Roman" w:eastAsia="Times New Roman"/>
                <w:sz w:val="24"/>
              </w:rPr>
              <w:t>„f) ústredný orgán štátnej správy, ak ide o zriadenie materskej školy alebo zariadenia školského stravovania, ktoré je súčasťou príslušnej materskej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okrajovo spomína školy a školské zariadenia zriadené ústredným orgánom štátnej správy, avšak v predmetnom ustanovení absentuje právna úprava týkajúca sa možnosti ústredného orgánu štátnej správy zriadiť školu alebo školské zariadenie. Vzhľadom na osobitný režim materských škôl zriadených ústredným orgánom štátnej správy nepovažujeme za vhodné a opodstatnené, aby škola zriadená ústredným orgánom štátnej správy bola považovaná za súkromnú materskú školu. V nadväznosti na už zriadenú Materskú školu Ministerstva obrany Slovenskej republiky a záujem Ministerstva obrany Slovenskej republiky zriaďovať v budúcnosti aj ďalšie materské školy žiadame doplniť nové písmeno f) podľa súčasnej právnej úpravy obsiahnutej v zákone č. 596/2003 Z. z. o štátnej správe v školstve a školskej samospráve a o zmene a doplnení niektorých zákonov v znení neskorších predpisov a ponechať tak možnosť zriaďovať materské školy a školské zariadenia aj ústredným orgánom štátnej správy.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25.7.2025.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71</w:t>
              <w:br/>
            </w:r>
            <w:r>
              <w:rPr>
                <w:b w:val="off"/>
                <w:color w:val="000000"/>
                <w:rFonts w:ascii="Times New Roman" w:hAnsi="Times New Roman" w:cs="Times New Roman" w:eastAsia="Times New Roman"/>
                <w:sz w:val="24"/>
              </w:rPr>
              <w:t>V § 71 žiadame za odsek 1 vložiť nový odsek 2, ktorý znie:</w:t>
              <w:br/>
            </w:r>
            <w:r>
              <w:rPr>
                <w:b w:val="off"/>
                <w:color w:val="000000"/>
                <w:rFonts w:ascii="Times New Roman" w:hAnsi="Times New Roman" w:cs="Times New Roman" w:eastAsia="Times New Roman"/>
                <w:sz w:val="24"/>
              </w:rPr>
              <w:t>„(2) Ústredný orgán štátnej správy plní úlohy obce podľa tohto zákona voči materským školám a zariadeniam školského stravovania v jeho zriaďovateľskej pôsobnosti.“.</w:t>
              <w:br/>
            </w:r>
            <w:r>
              <w:rPr>
                <w:b w:val="off"/>
                <w:color w:val="000000"/>
                <w:rFonts w:ascii="Times New Roman" w:hAnsi="Times New Roman" w:cs="Times New Roman" w:eastAsia="Times New Roman"/>
                <w:sz w:val="24"/>
              </w:rPr>
              <w:t>Doterajšie odseky 2 až 12 sa označujú ako odseky 3 až 13.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prípade doplnenia § 3 ods. 1 návrhu zákona v zmysle predchádzajúcej zásadnej pripomienky ústredný orgán štátnej správy bude môcť zriaďovať materské školy podľa § 3 ods. 1 písm. f) návrhu zákona. Pre fungovanie materskej školy, ktorú zriadil ústredný orgán štátnej správy, je potrebné, aby mal ústredný orgán štátnej správy obdobné kompetencie, aké má obec pri riadení materskej školy zriadenej obcou (napr. pri prejednávaní priestupkov podľa § 67 ods. 7 návrhu zákona alebo správnych deliktov podľa </w:t>
              <w:br/>
            </w:r>
            <w:r>
              <w:rPr>
                <w:b w:val="off"/>
                <w:color w:val="000000"/>
                <w:rFonts w:ascii="Times New Roman" w:hAnsi="Times New Roman" w:cs="Times New Roman" w:eastAsia="Times New Roman"/>
                <w:sz w:val="24"/>
              </w:rPr>
              <w:t xml:space="preserve">§ 68 ods. 9 návrhu zákona). V návrhu zákona absentuje určenie kompetencií ústredného orgánu štátnej správy ako zriaďovateľa materskej školy podľa § 3 ods. 1 písm. f) návrhu zákona. Na zabezpečenie riadneho fungovania, prevádzky a kontroly materskej školy z úrovne ústredného orgánu štátnej správy nepostačujú len všeobecné kompetencie určené zriaďovateľovi podľa § 51 návrhu zákona.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25.7.2025.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1 a § 74 ods. 1</w:t>
              <w:br/>
            </w:r>
            <w:r>
              <w:rPr>
                <w:b w:val="off"/>
                <w:color w:val="000000"/>
                <w:rFonts w:ascii="Times New Roman" w:hAnsi="Times New Roman" w:cs="Times New Roman" w:eastAsia="Times New Roman"/>
                <w:sz w:val="24"/>
              </w:rPr>
              <w:t>Ustanovenie § 4 ods. 1 návrhu zákona žiadame zosúladiť s § 74 ods. 1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vyššie uvedené pripomienky považujeme za potrebné bližšie špecifikovať, akú právnu formu by mala mať škola alebo školské zariadenie zriadené ústredným orgánom štátnej správy. Máme za to, že ústredný orgán štátnej správy ako právnická osoba so sídlom na území Slovenskej republiky je predkladateľom návrhu zákona považovaný za súkromného zriaďovateľa v zmysle § 3 ods. 1 písm. e) návrhu zákona, pričom podľa § 4 ods. 1 písm. d) návrhu zákona má mať škola a školské zariadenie, ktorého zriaďovateľom je cirkevný alebo súkromný zriaďovateľ, právnu formu neziskovej organizácie poskytujúcej všeobecne prospešné služby. Zároveň v súlade s prechodným ustanovením § 74 ods. 1 návrhu zákona zriaďovateľ školy alebo školského zariadenia zriadeného podľa súčasnej právnej úpravy je povinný zabezpečiť všetky úkony smerujúce k tomu, aby sa škola alebo školské zariadenie od 1. januára 2028 stali štátnou rozpočtovou organizáciou, ak je zriaďovateľom obec, samosprávny kraj, regionálny úrad alebo ústredný orgán štátnej správy, alebo neziskovou organizáciou, ak je zriaďovateľom cirkevný zriaďovateľ alebo súkromný zriaďovateľ. Na základe uvedeného nie je zrejmé, akú právnu formu má mať škola alebo školské zariadenie zriadené ústredným orgánom štátnej správy, keďže ustanovenia § 4 ods. 1 a § 74 ods. 1 návrhu zákona sú v zjavnom nesúlade.</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25.7.2025.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74 ods. 7</w:t>
              <w:br/>
            </w:r>
            <w:r>
              <w:rPr>
                <w:b w:val="off"/>
                <w:color w:val="000000"/>
                <w:rFonts w:ascii="Times New Roman" w:hAnsi="Times New Roman" w:cs="Times New Roman" w:eastAsia="Times New Roman"/>
                <w:sz w:val="24"/>
              </w:rPr>
              <w:t>Žiadame spresniť ustanovenie § 74 ods. 7 návrhu zákona z dôvodu jeho nejednoznačnosti. Z navrhovaného znenia § 74 ods. 7 v kontexte s § 74 ods. 3 nie je zrejmé ako má Ministerstvo obrany Slovenskej republiky postupovať vo vzťahu k materskej škole, ktorej je zriaďovateľom.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ustanovenia § 74 ods. 7 návrhu zákona sa navrhuje zriaďovateľskú pôsobnosť ústredných orgánov štátnej správy k školám zriadeným podľa súčasnej právnej úpravy ponechať zachovanú a rovnako tak sa zachová aj činnosť príslušnej školy až do jej zrušenia a výmazu z registra. Z predmetného ustanovenia nie je možné explicitne určiť, či škola alebo školské zariadenie zriadené ústredným orgánom štátnej správy môže neobmedzene v priebehu celej svojej existencie vykonávať činnosť podľa súčasne platnej právnej úpravy bez potreby transformácie na právnickú osobu alebo či je nevyhnutné zabezpečiť všetky úkony smerujúce k transformácii predmetnej školy alebo školského zariadenia v zmysle § 74 ods. 3 návrhu zákona pod hrozbou jej zániku.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25.7.2025.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14 ods. 5 a § 47 ods. 4</w:t>
              <w:br/>
            </w:r>
            <w:r>
              <w:rPr>
                <w:b w:val="off"/>
                <w:color w:val="000000"/>
                <w:rFonts w:ascii="Times New Roman" w:hAnsi="Times New Roman" w:cs="Times New Roman" w:eastAsia="Times New Roman"/>
                <w:sz w:val="24"/>
              </w:rPr>
              <w:t xml:space="preserve">Zásadne žiadam § 14 ods. 5 (kompetencia riaditeľa školy) a § 47 ods. 4 (kompetencia Ministerstva školstva, vedy, výskumu a mládeže Slovenskej republiky) upraviť tak, </w:t>
              <w:br/>
            </w:r>
            <w:r>
              <w:rPr>
                <w:b w:val="off"/>
                <w:color w:val="000000"/>
                <w:rFonts w:ascii="Times New Roman" w:hAnsi="Times New Roman" w:cs="Times New Roman" w:eastAsia="Times New Roman"/>
                <w:sz w:val="24"/>
              </w:rPr>
              <w:t xml:space="preserve">aby nesplnenie povinností zákonného zástupcu dieťaťa alebo žiaka (t. j. neprihlásenie dieťaťa na plnenie povinného predprimárneho vzdelávania alebo na plnenie povinnej školskej dochádzky, neospravedlnené vynechanie viac ako 5 dní v mesiaci u dieťaťa, ktoré plní povinné predprimárne vzdelávanie alebo neospravedlnené vynechanie viac ako 15 vyučovacích hodín </w:t>
              <w:br/>
            </w:r>
            <w:r>
              <w:rPr>
                <w:b w:val="off"/>
                <w:color w:val="000000"/>
                <w:rFonts w:ascii="Times New Roman" w:hAnsi="Times New Roman" w:cs="Times New Roman" w:eastAsia="Times New Roman"/>
                <w:sz w:val="24"/>
              </w:rPr>
              <w:t>v mesiaci alebo viac ako 60 vyučovacích hodín v príslušnom školskom roku u žiaka, ktorý plní povinnú školskú dochádzku) oznamovalo úradu práce, sociálnych vecí a rodiny výlučne Ministerstvo školstva, vedy, výskumu a mládeže Slovenskej republiky.</w:t>
              <w:br/>
            </w:r>
            <w:r>
              <w:rPr>
                <w:b w:val="off"/>
                <w:color w:val="000000"/>
                <w:rFonts w:ascii="Times New Roman" w:hAnsi="Times New Roman" w:cs="Times New Roman" w:eastAsia="Times New Roman"/>
                <w:sz w:val="24"/>
              </w:rPr>
              <w:t>Odôvodnenie: Z hľadiska efektívnosti výmeny údajov zásadne žiadam zjednotiť právnu úpravu a postup oznamovania úradu práce, sociálnych vecí a rodiny tak, aby rovnako ako oznamovanie neospravedlneného vynechania viac ako 5 dní v mesiaci u dieťaťa, ktoré plní povinné predprimárne vzdelávanie alebo neospravedlneného vynechania viac ako 15 vyučovacích hodín v mesiaci alebo viac ako 60 vyučovacích hodín v príslušnom školskom roku u žiaka, ktorý plní povinnú školskú dochádzku aj oznamovanie neprihlásenia dieťaťa na povinné predprimárne vzdelávanie alebo povinnú školskú dochádzku oznamovalo úradu práce, sociálnych vecí a rodiny Ministerstvo školstva, vedy, výskumu a mládeže Slovenskej republiky. Zabezpečí sa tak, že všetky informácie budú aktuálne a relevantné pre ďalší postup úradu práce, sociálnych vecí a rodiny.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dňa24.7.2025.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38 ods. 7 písm. a) a b)</w:t>
              <w:br/>
            </w:r>
            <w:r>
              <w:rPr>
                <w:b w:val="off"/>
                <w:color w:val="000000"/>
                <w:rFonts w:ascii="Times New Roman" w:hAnsi="Times New Roman" w:cs="Times New Roman" w:eastAsia="Times New Roman"/>
                <w:sz w:val="24"/>
              </w:rPr>
              <w:t xml:space="preserve">Zásadne žiadam  v § 38 ods. 7 písm. a) a b) na konci pripojiť tieto slová: ,,ak rozhoduje </w:t>
              <w:br/>
            </w:r>
            <w:r>
              <w:rPr>
                <w:b w:val="off"/>
                <w:color w:val="000000"/>
                <w:rFonts w:ascii="Times New Roman" w:hAnsi="Times New Roman" w:cs="Times New Roman" w:eastAsia="Times New Roman"/>
                <w:sz w:val="24"/>
              </w:rPr>
              <w:t>o žiadosti zákonného zástupcu,“</w:t>
              <w:br/>
            </w:r>
            <w:r>
              <w:rPr>
                <w:b w:val="off"/>
                <w:color w:val="000000"/>
                <w:rFonts w:ascii="Times New Roman" w:hAnsi="Times New Roman" w:cs="Times New Roman" w:eastAsia="Times New Roman"/>
                <w:sz w:val="24"/>
              </w:rPr>
              <w:t>Odôvodnenie: Úprava je potrebná vzhľadom na skutočnosť, že v prípade rozhodnutia súdu výchovné zariadenie nemôže rozhodnúť o neprijatí dieťaťa a jeho vylúčení (vrátane podmienečného). Rozhodnutie výchovného zariadenia nemôže byť nadradené rozhodnutiu príslušného súdu. Výkon rozhodnutia príslušného súdu je zákonnou povinnosťou výchovného zariadenia a nie dobrovoľným zmluvným vzťahom. Výchovné zariadenie je povinné zabezpečiť starostlivosť o dieťa v rozsahu, ktorý stanovuje príslušné rozhodnutie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dňa24.7.2025.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ods. 2 písm. a)</w:t>
              <w:br/>
            </w:r>
            <w:r>
              <w:rPr>
                <w:b w:val="off"/>
                <w:color w:val="000000"/>
                <w:rFonts w:ascii="Times New Roman" w:hAnsi="Times New Roman" w:cs="Times New Roman" w:eastAsia="Times New Roman"/>
                <w:sz w:val="24"/>
              </w:rPr>
              <w:t>Zásadne žiadam v § 42 ods. 2  písm. a) slovo  „sídlo“ nahradiť slovami „organizačná zložka, v ktorej je poskytovaná starostlivosť dieťaťu alebo žiakovi“.</w:t>
              <w:br/>
            </w:r>
            <w:r>
              <w:rPr>
                <w:b w:val="off"/>
                <w:color w:val="000000"/>
                <w:rFonts w:ascii="Times New Roman" w:hAnsi="Times New Roman" w:cs="Times New Roman" w:eastAsia="Times New Roman"/>
                <w:sz w:val="24"/>
              </w:rPr>
              <w:t xml:space="preserve">Odôvodnenie: Úprava je potrebná za účelom lepšej identifikácie školy pre dieťa, ktorému </w:t>
              <w:br/>
            </w:r>
            <w:r>
              <w:rPr>
                <w:b w:val="off"/>
                <w:color w:val="000000"/>
                <w:rFonts w:ascii="Times New Roman" w:hAnsi="Times New Roman" w:cs="Times New Roman" w:eastAsia="Times New Roman"/>
                <w:sz w:val="24"/>
              </w:rPr>
              <w:t xml:space="preserve">sa poskytuje starostlivosť v centre pre deti a rodiny na základe rozhodnutia súdu. Napríklad Centrum pre deti a rodiny Tŕnie má organizačné jednotky – samostatne usporiadané skupiny </w:t>
              <w:br/>
            </w:r>
            <w:r>
              <w:rPr>
                <w:b w:val="off"/>
                <w:color w:val="000000"/>
                <w:rFonts w:ascii="Times New Roman" w:hAnsi="Times New Roman" w:cs="Times New Roman" w:eastAsia="Times New Roman"/>
                <w:sz w:val="24"/>
              </w:rPr>
              <w:t xml:space="preserve">aj vo Zvolene. Je teda vhodné, aby deti zo Zvolena navštevovali základnú školu vo Zvolene </w:t>
              <w:br/>
            </w:r>
            <w:r>
              <w:rPr>
                <w:b w:val="off"/>
                <w:color w:val="000000"/>
                <w:rFonts w:ascii="Times New Roman" w:hAnsi="Times New Roman" w:cs="Times New Roman" w:eastAsia="Times New Roman"/>
                <w:sz w:val="24"/>
              </w:rPr>
              <w:t xml:space="preserve">a nie v Tŕní (rovnaká zásadná pripomienka je uplatnená Ministerstvom práce, sociálnych vecí a rodiny Slovenskej republiky k návrhu zákona, ktorým sa mení a dopĺňa zákon </w:t>
              <w:br/>
            </w:r>
            <w:r>
              <w:rPr>
                <w:b w:val="off"/>
                <w:color w:val="000000"/>
                <w:rFonts w:ascii="Times New Roman" w:hAnsi="Times New Roman" w:cs="Times New Roman" w:eastAsia="Times New Roman"/>
                <w:sz w:val="24"/>
              </w:rPr>
              <w:t>č. 245/2008 Z. z. o výchove a vzdelávaní (školský zákon) a o zmene a doplnení niektorých zákonov v znení neskorších predpisov a ktorým sa menia a dopĺňajú niektoré zákony, LP/2025/323).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47 ods. 4</w:t>
              <w:br/>
            </w:r>
            <w:r>
              <w:rPr>
                <w:b w:val="off"/>
                <w:color w:val="000000"/>
                <w:rFonts w:ascii="Times New Roman" w:hAnsi="Times New Roman" w:cs="Times New Roman" w:eastAsia="Times New Roman"/>
                <w:sz w:val="24"/>
              </w:rPr>
              <w:t xml:space="preserve">Zásadne žiadam v súvislosti s § 47 ods. 4 a v súvislosti so zásadnou pripomienkou Ministerstva práce, sociálnych vecí a rodiny Slovenskej republiky k Čl. I § 14 ods. 5 a § 47 </w:t>
              <w:br/>
            </w:r>
            <w:r>
              <w:rPr>
                <w:b w:val="off"/>
                <w:color w:val="000000"/>
                <w:rFonts w:ascii="Times New Roman" w:hAnsi="Times New Roman" w:cs="Times New Roman" w:eastAsia="Times New Roman"/>
                <w:sz w:val="24"/>
              </w:rPr>
              <w:t>ods. 4 doplniť predkladaný návrh zákona o tri nové novelizačné články,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X</w:t>
              <w:br/>
            </w:r>
            <w:r>
              <w:rPr>
                <w:b w:val="off"/>
                <w:color w:val="000000"/>
                <w:rFonts w:ascii="Times New Roman" w:hAnsi="Times New Roman" w:cs="Times New Roman" w:eastAsia="Times New Roman"/>
                <w:sz w:val="24"/>
              </w:rPr>
              <w:t>Zákon č. 600/2003 Z. z. o prídavku na dieťa a o zmene a doplnení zákona č. 461/2003 Z. z. o sociálnom poistení v znení zákona č. 532/2007 Z. z., zákona č. 554/2008 Z. z., zákona č. 180/2011 Z. z., zákona č. 388/2011 Z. z., zákona č. 468/2011 Z. z., zákona č. 433/2013 Z. z., zákona č. 125/2016 Z. z., zákona č. 83/2019 Z. z., zákona č. 209/2019 Z. z., zákona č. 226/2019 Z. z., zákona č. 232/2022 Z. z., zákona č. 338/2022 Z. z., zákona č. 397/2022 Z. z. a zákona č. 141/2025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12a ods. 1 písmeno a) znie:</w:t>
              <w:br/>
            </w:r>
            <w:r>
              <w:rPr>
                <w:b w:val="off"/>
                <w:color w:val="000000"/>
                <w:rFonts w:ascii="Times New Roman" w:hAnsi="Times New Roman" w:cs="Times New Roman" w:eastAsia="Times New Roman"/>
                <w:sz w:val="24"/>
              </w:rPr>
              <w:t xml:space="preserve">„a) podľa oznámenia19e) </w:t>
              <w:br/>
            </w:r>
            <w:r>
              <w:rPr>
                <w:b w:val="off"/>
                <w:color w:val="000000"/>
                <w:rFonts w:ascii="Times New Roman" w:hAnsi="Times New Roman" w:cs="Times New Roman" w:eastAsia="Times New Roman"/>
                <w:sz w:val="24"/>
              </w:rPr>
              <w:t>1.	dieťa nebolo prihlásené na plnenie povinného predprimárneho vzdelávania alebo na plnenie povinnej školskej dochádzky,</w:t>
              <w:br/>
            </w:r>
            <w:r>
              <w:rPr>
                <w:b w:val="off"/>
                <w:color w:val="000000"/>
                <w:rFonts w:ascii="Times New Roman" w:hAnsi="Times New Roman" w:cs="Times New Roman" w:eastAsia="Times New Roman"/>
                <w:sz w:val="24"/>
              </w:rPr>
              <w:t>2.	dieťa, ktoré plní povinné predprimárne vzdelávanie, neospravedlnene vynechá viac ako 5 dní v mesiaci, alebo</w:t>
              <w:br/>
            </w:r>
            <w:r>
              <w:rPr>
                <w:b w:val="off"/>
                <w:color w:val="000000"/>
                <w:rFonts w:ascii="Times New Roman" w:hAnsi="Times New Roman" w:cs="Times New Roman" w:eastAsia="Times New Roman"/>
                <w:sz w:val="24"/>
              </w:rPr>
              <w:t>3.	žiak, ktorý plní povinnú školskú dochádzku, neospravedlnene vynechá viac ako 15 vyučovacích hodín v mesiaci alebo viac ako 60 vyučovacích hodín v príslušnom školskom roku,“.</w:t>
              <w:br/>
            </w:r>
            <w:r>
              <w:rPr>
                <w:b w:val="off"/>
                <w:color w:val="000000"/>
                <w:rFonts w:ascii="Times New Roman" w:hAnsi="Times New Roman" w:cs="Times New Roman" w:eastAsia="Times New Roman"/>
                <w:sz w:val="24"/>
              </w:rPr>
              <w:t>Poznámka pod čiarou k odkazu 19e znie:</w:t>
              <w:br/>
            </w:r>
            <w:r>
              <w:rPr>
                <w:b w:val="off"/>
                <w:color w:val="000000"/>
                <w:rFonts w:ascii="Times New Roman" w:hAnsi="Times New Roman" w:cs="Times New Roman" w:eastAsia="Times New Roman"/>
                <w:sz w:val="24"/>
              </w:rPr>
              <w:t>„19e) § 47 ods. 4  zákona č. ..../2025 Z. z. o školskej správe a o zmene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12a ods. 6 písm. a) sa slová „oprávnená osoba dbá o riadne plnenie povinnej školskej dochádzky nezaopatreného dieťaťa alebo ak oprávnená osoba dbá o riadne plnenie povinného predprimárneho vzdelávania nezaopatreného dieťaťa“ nahrádzajú slovami „pominuli dôvody na jeho určenie“.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Y</w:t>
              <w:br/>
            </w:r>
            <w:r>
              <w:rPr>
                <w:b w:val="off"/>
                <w:color w:val="000000"/>
                <w:rFonts w:ascii="Times New Roman" w:hAnsi="Times New Roman" w:cs="Times New Roman" w:eastAsia="Times New Roman"/>
                <w:sz w:val="24"/>
              </w:rPr>
              <w:t>Zákon č. 571/2009 Z. z. o rodičovskom príspevku a o zmene a doplnení niektorých zákonov v znení zákona č. 513/2010 Z. z., zákona č. 180/2011 Z. z., zákona č. 388/2011 Z. z., zákona č. 468/2011 Z. z., zákona č. 364/2013 Z. z., zákona č. 417/2013 Z. z., zákona č. 184/2014 Z. z., zákona č. 125/2016 Z. z., zákona č. 86/2017 Z. z., zákona č. 83/2019 Z. z., zákona č. 312/2019 Z. z., zákona č. 338/2022 Z. z., zákona č. 350/2022 Z. z., zákona č. 181/2023 Z. z., zákona č. 210/2023 Z. z. a zákona č. 290/2024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4 odsek 3 znie:</w:t>
              <w:br/>
            </w:r>
            <w:r>
              <w:rPr>
                <w:b w:val="off"/>
                <w:color w:val="000000"/>
                <w:rFonts w:ascii="Times New Roman" w:hAnsi="Times New Roman" w:cs="Times New Roman" w:eastAsia="Times New Roman"/>
                <w:sz w:val="24"/>
              </w:rPr>
              <w:t>„(3) Rodičovský príspevok je mesačne 50 % sumy uvedenej v odsekoch 1 a 2, ak oprávnená osoba zanedbáva riadne plnenie povinnej školskej dochádzky ďalšieho dieťaťa v jej starostlivosti; rodičovský príspevok sa v tejto sume poskytuje najmenej počas troch kalendárnych mesiacov od prvého dňa kalendárneho mesiaca nasledujúceho po mesiaci, v ktorom úrad práce sociálnych vecí a rodiny na základe oznámenia19) zistil,  že  oprávnená osoba zanedbáva riadne plnenie povinnej školskej dochádzky ďalšieho dieťaťa v jej starostlivosti. Suma rodičovského príspevku určená podľa prvej vety sa zaokrúhľuje na najbližších desať eurocentov.“.</w:t>
              <w:br/>
            </w:r>
            <w:r>
              <w:rPr>
                <w:b w:val="off"/>
                <w:color w:val="000000"/>
                <w:rFonts w:ascii="Times New Roman" w:hAnsi="Times New Roman" w:cs="Times New Roman" w:eastAsia="Times New Roman"/>
                <w:sz w:val="24"/>
              </w:rPr>
              <w:t>Poznámka pod čiarou k odkazu 19 znie:</w:t>
              <w:br/>
            </w:r>
            <w:r>
              <w:rPr>
                <w:b w:val="off"/>
                <w:color w:val="000000"/>
                <w:rFonts w:ascii="Times New Roman" w:hAnsi="Times New Roman" w:cs="Times New Roman" w:eastAsia="Times New Roman"/>
                <w:sz w:val="24"/>
              </w:rPr>
              <w:t>„19) § 47 ods. 4  zákona č. ..../2025 Z. z. o školskej správe a o zmene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 sa za odsek 3 vkladá nový odsek 4, ktorý znie:</w:t>
              <w:br/>
            </w:r>
            <w:r>
              <w:rPr>
                <w:b w:val="off"/>
                <w:color w:val="000000"/>
                <w:rFonts w:ascii="Times New Roman" w:hAnsi="Times New Roman" w:cs="Times New Roman" w:eastAsia="Times New Roman"/>
                <w:sz w:val="24"/>
              </w:rPr>
              <w:t>„(4) Zanedbávanie riadneho plnenia povinnej školskej dochádzky dieťaťa je na účely tohto zákona, ak</w:t>
              <w:br/>
            </w:r>
            <w:r>
              <w:rPr>
                <w:b w:val="off"/>
                <w:color w:val="000000"/>
                <w:rFonts w:ascii="Times New Roman" w:hAnsi="Times New Roman" w:cs="Times New Roman" w:eastAsia="Times New Roman"/>
                <w:sz w:val="24"/>
              </w:rPr>
              <w:t xml:space="preserve">a)	najmenej tri po sebe nasledujúce kalendárne mesiace </w:t>
              <w:br/>
            </w:r>
            <w:r>
              <w:rPr>
                <w:b w:val="off"/>
                <w:color w:val="000000"/>
                <w:rFonts w:ascii="Times New Roman" w:hAnsi="Times New Roman" w:cs="Times New Roman" w:eastAsia="Times New Roman"/>
                <w:sz w:val="24"/>
              </w:rPr>
              <w:t>1.	dieťa nebolo prihlásené na plnenie povinného predprimárneho vzdelávania alebo na plnenie povinnej školskej dochádzky,</w:t>
              <w:br/>
            </w:r>
            <w:r>
              <w:rPr>
                <w:b w:val="off"/>
                <w:color w:val="000000"/>
                <w:rFonts w:ascii="Times New Roman" w:hAnsi="Times New Roman" w:cs="Times New Roman" w:eastAsia="Times New Roman"/>
                <w:sz w:val="24"/>
              </w:rPr>
              <w:t>2.	dieťa, ktoré plní povinné predprimárne vzdelávanie, neospravedlnene vynechá viac ako 5 dní v mesiaci, alebo</w:t>
              <w:br/>
            </w:r>
            <w:r>
              <w:rPr>
                <w:b w:val="off"/>
                <w:color w:val="000000"/>
                <w:rFonts w:ascii="Times New Roman" w:hAnsi="Times New Roman" w:cs="Times New Roman" w:eastAsia="Times New Roman"/>
                <w:sz w:val="24"/>
              </w:rPr>
              <w:t xml:space="preserve">3.	žiak, ktorý plní povinnú školskú dochádzku, neospravedlnene vynechá viac ako 15 vyučovacích hodín v mesiaci, alebo </w:t>
              <w:br/>
            </w:r>
            <w:r>
              <w:rPr>
                <w:b w:val="off"/>
                <w:color w:val="000000"/>
                <w:rFonts w:ascii="Times New Roman" w:hAnsi="Times New Roman" w:cs="Times New Roman" w:eastAsia="Times New Roman"/>
                <w:sz w:val="24"/>
              </w:rPr>
              <w:t>b)	žiak, ktorý plní povinnú školskú dochádzku, neospravedlnene vynechá viac ako 60 vyučovacích hodín v príslušnom školskom roku.“.</w:t>
              <w:br/>
            </w:r>
            <w:r>
              <w:rPr>
                <w:b w:val="off"/>
                <w:color w:val="000000"/>
                <w:rFonts w:ascii="Times New Roman" w:hAnsi="Times New Roman" w:cs="Times New Roman" w:eastAsia="Times New Roman"/>
                <w:sz w:val="24"/>
              </w:rPr>
              <w:t>Doterajšie odseky 4 až 6  sa označujú ako odseky 5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Z</w:t>
              <w:br/>
            </w:r>
            <w:r>
              <w:rPr>
                <w:b w:val="off"/>
                <w:color w:val="000000"/>
                <w:rFonts w:ascii="Times New Roman" w:hAnsi="Times New Roman" w:cs="Times New Roman" w:eastAsia="Times New Roman"/>
                <w:sz w:val="24"/>
              </w:rPr>
              <w:t>Zákon č. 417/2013 Z. z. o pomoci v hmotnej núdzi a o zmene a doplnení niektorých zákonov v znení zákona 183/2014 Z. z., zákona č. 308/2014 Z. z., zákona č. 140/2015 Z. z., zákona č. 378/2015 Z. z., zákona č. 125/2016 Z. z., zákona č. 81/2017 Z. z., zákona č. 42/2019 Z. z., zákona č. 221/2019 Z. z., zákona č. 223/2019 Z. z., zákona č. 231/2019 Z. z., zákona č. 92/2022 Z. z., zákona č. 199/2022 Z. z., zákona č. 488/2022 Z. z., zákona č. 65/2023 Z. z., zákona č. 275/2023 Z. z., zákona č. 278/2024 Z. z., zákona č. 376/2024 Z. z., zákona č. 150/2025 Z. z.  a zákona č. 151/2025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4 písm. a) prvý bod znie:</w:t>
              <w:br/>
            </w:r>
            <w:r>
              <w:rPr>
                <w:b w:val="off"/>
                <w:color w:val="000000"/>
                <w:rFonts w:ascii="Times New Roman" w:hAnsi="Times New Roman" w:cs="Times New Roman" w:eastAsia="Times New Roman"/>
                <w:sz w:val="24"/>
              </w:rPr>
              <w:t xml:space="preserve">„1. podľa oznámenia41) </w:t>
              <w:br/>
            </w:r>
            <w:r>
              <w:rPr>
                <w:b w:val="off"/>
                <w:color w:val="000000"/>
                <w:rFonts w:ascii="Times New Roman" w:hAnsi="Times New Roman" w:cs="Times New Roman" w:eastAsia="Times New Roman"/>
                <w:sz w:val="24"/>
              </w:rPr>
              <w:t>1a.	dieťa nebolo prihlásené na plnenie povinného predprimárneho vzdelávania alebo na plnenie povinnej školskej dochádzky,</w:t>
              <w:br/>
            </w:r>
            <w:r>
              <w:rPr>
                <w:b w:val="off"/>
                <w:color w:val="000000"/>
                <w:rFonts w:ascii="Times New Roman" w:hAnsi="Times New Roman" w:cs="Times New Roman" w:eastAsia="Times New Roman"/>
                <w:sz w:val="24"/>
              </w:rPr>
              <w:t>1b.	dieťa, ktoré plní povinné predprimárne vzdelávanie, neospravedlnene vynechá viac ako 5 dní v mesiaci, alebo</w:t>
              <w:br/>
            </w:r>
            <w:r>
              <w:rPr>
                <w:b w:val="off"/>
                <w:color w:val="000000"/>
                <w:rFonts w:ascii="Times New Roman" w:hAnsi="Times New Roman" w:cs="Times New Roman" w:eastAsia="Times New Roman"/>
                <w:sz w:val="24"/>
              </w:rPr>
              <w:t>1c.	žiak, ktorý plní povinnú školskú dochádzku, neospravedlnene vynechá viac ako 15 vyučovacích hodín v mesiaci alebo viac ako 60 vyučovacích hodín v príslušnom školskom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41 znie:</w:t>
              <w:br/>
            </w:r>
            <w:r>
              <w:rPr>
                <w:b w:val="off"/>
                <w:color w:val="000000"/>
                <w:rFonts w:ascii="Times New Roman" w:hAnsi="Times New Roman" w:cs="Times New Roman" w:eastAsia="Times New Roman"/>
                <w:sz w:val="24"/>
              </w:rPr>
              <w:t>„41) § 47 ods. 4  zákona č. ..../2025 Z. z. o školskej správe a o zmene niektorých zákonov.“.“.</w:t>
              <w:br/>
            </w:r>
            <w:r>
              <w:rPr>
                <w:b w:val="off"/>
                <w:color w:val="000000"/>
                <w:rFonts w:ascii="Times New Roman" w:hAnsi="Times New Roman" w:cs="Times New Roman" w:eastAsia="Times New Roman"/>
                <w:sz w:val="24"/>
              </w:rPr>
              <w:t xml:space="preserve">Odôvodnenie: Vzhľadom na predkladateľom navrhovanú úpravu v § 47 ods. 4 a zásadnú pripomienku Ministerstva práce, sociálnych vecí a rodiny Slovenskej republiky k Čl. I § 14 </w:t>
              <w:br/>
            </w:r>
            <w:r>
              <w:rPr>
                <w:b w:val="off"/>
                <w:color w:val="000000"/>
                <w:rFonts w:ascii="Times New Roman" w:hAnsi="Times New Roman" w:cs="Times New Roman" w:eastAsia="Times New Roman"/>
                <w:sz w:val="24"/>
              </w:rPr>
              <w:t xml:space="preserve">ods. 5 a § 47 ods. 4 je potrebné vykonať súvisiace zmeny v zákone č. 600/2003 Z. z. o prídavku na dieťa a o zmene a doplnení zákona č. 461/2003 Z. z. o sociálnom poistení v znení neskorších predpisov, v zákone č. 571/2009 Z. z. o rodičovskom príspevku a o zmene a doplnení niektorých zákonov v znení neskorších prepisov a v zákone č. 417/2013 Z. z. o pomoci </w:t>
              <w:br/>
            </w:r>
            <w:r>
              <w:rPr>
                <w:b w:val="off"/>
                <w:color w:val="000000"/>
                <w:rFonts w:ascii="Times New Roman" w:hAnsi="Times New Roman" w:cs="Times New Roman" w:eastAsia="Times New Roman"/>
                <w:sz w:val="24"/>
              </w:rPr>
              <w:t>v hmotnej núdzi a o zmene a doplnení niektorých zákonov v znení neskorších predpisov. Podstatou v zásadnej pripomienke požadovanej právnej úpravy nie sú vecné zmeny, ale aktualizácia skutočností rozhodujúcich pre posudzovanie nárokov a výplaty predmetných dávok a príspevkov.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dňa24.7.2025.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50 ods. 9</w:t>
              <w:br/>
            </w:r>
            <w:r>
              <w:rPr>
                <w:b w:val="off"/>
                <w:color w:val="000000"/>
                <w:rFonts w:ascii="Times New Roman" w:hAnsi="Times New Roman" w:cs="Times New Roman" w:eastAsia="Times New Roman"/>
                <w:sz w:val="24"/>
              </w:rPr>
              <w:t>Zásadne žiadam v § 50 ods. 9 za slovo „republiky“ vložiť slová „a cudzincov, ktorí sa nachádzajú na území Slovenskej republiky bez sprievodu zákonného zástupcu“.</w:t>
              <w:br/>
            </w:r>
            <w:r>
              <w:rPr>
                <w:b w:val="off"/>
                <w:color w:val="000000"/>
                <w:rFonts w:ascii="Times New Roman" w:hAnsi="Times New Roman" w:cs="Times New Roman" w:eastAsia="Times New Roman"/>
                <w:sz w:val="24"/>
              </w:rPr>
              <w:t xml:space="preserve">Odôvodnenie: Osoby nachádzajúce sa na území Slovenskej republiky bez sprievodu sa taktiež vzdelávajú, a preto je pre nich potrebné zabezpečiť jazykové vzdelávanie. Deti bez sprievodu zákonného zástupcu patria medzi jednu z najzraniteľnejších skupín detí, ktoré sa často nachádzajú v cudzom jazykovom a kultúrnom prostredí. Zabezpečenie jazykových kurzov je teda kľúčové z hľadiska základnej integrácie do spoločnosti. Znalosť jazyka krajiny, v ktorej sa nachádzajú je nevyhnutnou podmienkou pre ich začlenenie do vzdelávacieho systému. </w:t>
              <w:br/>
            </w:r>
            <w:r>
              <w:rPr>
                <w:b w:val="off"/>
                <w:color w:val="000000"/>
                <w:rFonts w:ascii="Times New Roman" w:hAnsi="Times New Roman" w:cs="Times New Roman" w:eastAsia="Times New Roman"/>
                <w:sz w:val="24"/>
              </w:rPr>
              <w:t>Bez znalosti vyučovacieho jazyka je pre deti nemožné efektívne sa zapojiť do školského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dňa24.7.2025.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61 ods. 3 písm. a)</w:t>
              <w:br/>
            </w:r>
            <w:r>
              <w:rPr>
                <w:b w:val="off"/>
                <w:color w:val="000000"/>
                <w:rFonts w:ascii="Times New Roman" w:hAnsi="Times New Roman" w:cs="Times New Roman" w:eastAsia="Times New Roman"/>
                <w:sz w:val="24"/>
              </w:rPr>
              <w:t xml:space="preserve">Zásadne žiadam v § 61 ods. 3 písm. a) doplniť ustanovenie v tom zmysle, aby Štátna školská inšpekcia mala oprávnenie kontrolovať aj plnenie povinností ustanovených školám </w:t>
              <w:br/>
            </w:r>
            <w:r>
              <w:rPr>
                <w:b w:val="off"/>
                <w:color w:val="000000"/>
                <w:rFonts w:ascii="Times New Roman" w:hAnsi="Times New Roman" w:cs="Times New Roman" w:eastAsia="Times New Roman"/>
                <w:sz w:val="24"/>
              </w:rPr>
              <w:t xml:space="preserve">a školským zariadeniam inými osobitnými právnymi predpismi, ktoré nie sú právnymi predpismi v oblasti školstva a na ktoré sa nevzťahujú kontrolné resp. dozorné oprávnenia iných subjektov. </w:t>
              <w:br/>
            </w:r>
            <w:r>
              <w:rPr>
                <w:b w:val="off"/>
                <w:color w:val="000000"/>
                <w:rFonts w:ascii="Times New Roman" w:hAnsi="Times New Roman" w:cs="Times New Roman" w:eastAsia="Times New Roman"/>
                <w:sz w:val="24"/>
              </w:rPr>
              <w:t xml:space="preserve">Odôvodnenie: Zásadne žiadam, aby Štátna školská inšpekcia mala oprávnenie kontrolovať </w:t>
              <w:br/>
            </w:r>
            <w:r>
              <w:rPr>
                <w:b w:val="off"/>
                <w:color w:val="000000"/>
                <w:rFonts w:ascii="Times New Roman" w:hAnsi="Times New Roman" w:cs="Times New Roman" w:eastAsia="Times New Roman"/>
                <w:sz w:val="24"/>
              </w:rPr>
              <w:t>aj plnenie vecných úloh (t. j. nie úloh alebo povinností, ktorých dodržiavanie sú oprávnené dozorovať resp. kontrolovať iné subjekty napríklad regionálny úrad verejného zdravotníctva), ktoré vyplývajú školám a školským zariadeniam z iných ako právnych  predpisov v oblasti školstva. Napr. v oblasti ochrany detí sú školy povinné poskytovať súčinnosť orgánom  sociálnoprávnej ochrany detí a sociálnej kurately a súdu, avšak pre prípad, že si svoje úlohy neplnia, neexistuje aktuálne kontrolný mechanizmus, ktorý by zjednal nápravu.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dňa24.7.2025.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 nad rámec predkladaného návrhu k Čl. I</w:t>
              <w:br/>
            </w:r>
            <w:r>
              <w:rPr>
                <w:b w:val="off"/>
                <w:color w:val="000000"/>
                <w:rFonts w:ascii="Times New Roman" w:hAnsi="Times New Roman" w:cs="Times New Roman" w:eastAsia="Times New Roman"/>
                <w:sz w:val="24"/>
              </w:rPr>
              <w:t xml:space="preserve">Zásadne žiadam nad rámec predkladaného návrhu upraviť zriaďovateľskú pôsobnosť </w:t>
              <w:br/>
            </w:r>
            <w:r>
              <w:rPr>
                <w:b w:val="off"/>
                <w:color w:val="000000"/>
                <w:rFonts w:ascii="Times New Roman" w:hAnsi="Times New Roman" w:cs="Times New Roman" w:eastAsia="Times New Roman"/>
                <w:sz w:val="24"/>
              </w:rPr>
              <w:t xml:space="preserve">k výchovným zariadeniam, ktoré napriek tomu, že spravidla plnia úlohy s celoslovenskou pôsobnosťou sú aktuálne v zriaďovateľskej pôsobnosti toho regionálneho úradu školskej správy, v územnom obvode ktorého sa nachádzajú. Možným riešením je koncentrovanie zriaďovateľskej pôsobnosti výchovných zariadení do pôsobnosti jedného regionálneho úradu školskej správy v sídle kraja, t. j. zmenou a doplnením predkladaného návrhu zákona - rozšírením pôsobnosti jedného z ôsmich regionálnych úradov školskej správy alebo spresnením kontrolnej, metodickej, riadiacej a koordinačnej pôsobnosti štátnych orgánov vykonávajúcich správu  v školstve. </w:t>
              <w:br/>
            </w:r>
            <w:r>
              <w:rPr>
                <w:b w:val="off"/>
                <w:color w:val="000000"/>
                <w:rFonts w:ascii="Times New Roman" w:hAnsi="Times New Roman" w:cs="Times New Roman" w:eastAsia="Times New Roman"/>
                <w:sz w:val="24"/>
              </w:rPr>
              <w:t xml:space="preserve">Odôvodnenie: V súčasnosti je zriaďovateľom špeciálnych výchovných zariadení (diagnostické centrum, reedukačné centrum, liečebno-výchovné sanatórium) osem regionálnych úradov školskej správy v sídle kraja. Osem zriaďovateľov vo vzťahu k 26 špeciálnym výchovným zariadeniam sa dlhodobo ukazuje ako neefektívne. Osem zriaďovateľov vzhľadom </w:t>
              <w:br/>
            </w:r>
            <w:r>
              <w:rPr>
                <w:b w:val="off"/>
                <w:color w:val="000000"/>
                <w:rFonts w:ascii="Times New Roman" w:hAnsi="Times New Roman" w:cs="Times New Roman" w:eastAsia="Times New Roman"/>
                <w:sz w:val="24"/>
              </w:rPr>
              <w:t>na  rôznorodý účel zariadení a fakt, že spravidla nie sú koedukované a dodržiavajú delenie podľa veku, nemôže zabezpečiť najmä koordinovaný rozvoj a jednotné usmerňovanie špeciálnych výchovných zariadení podľa potrieb jednotlivých regiónov tak, aby bola zabezpečená dostupnosť odbornej diagnostiky, reedukácie a liečebno-výchovnej odbornej pomoci v požadovanej štruktúre a rozsahu na území celej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dňa24.7.2025. Pripomienka čiastočne akceptovaná. Úprava na základe vzájomnej dohody bude obsiahnutá v školskom zákone.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1</w:t>
              <w:br/>
            </w:r>
            <w:r>
              <w:rPr>
                <w:b w:val="off"/>
                <w:color w:val="000000"/>
                <w:rFonts w:ascii="Times New Roman" w:hAnsi="Times New Roman" w:cs="Times New Roman" w:eastAsia="Times New Roman"/>
                <w:sz w:val="24"/>
              </w:rPr>
              <w:t xml:space="preserve">Odporúčam § 3 ods. 1 doplniť o nové písmeno, na základe ktorého bude možné, </w:t>
              <w:br/>
            </w:r>
            <w:r>
              <w:rPr>
                <w:b w:val="off"/>
                <w:color w:val="000000"/>
                <w:rFonts w:ascii="Times New Roman" w:hAnsi="Times New Roman" w:cs="Times New Roman" w:eastAsia="Times New Roman"/>
                <w:sz w:val="24"/>
              </w:rPr>
              <w:t>aby aj ústredný orgán štátnej správy bol zriaďovateľom školy alebo školského zariadenia.</w:t>
              <w:br/>
            </w:r>
            <w:r>
              <w:rPr>
                <w:b w:val="off"/>
                <w:color w:val="000000"/>
                <w:rFonts w:ascii="Times New Roman" w:hAnsi="Times New Roman" w:cs="Times New Roman" w:eastAsia="Times New Roman"/>
                <w:sz w:val="24"/>
              </w:rPr>
              <w:t xml:space="preserve">Odôvodnenie: Stredná odborná škola pre žiakov s telesným postihnutím je organizačnou súčasťou Inštitútu pre pracovnú rehabilitáciu občanov so zdravotným postihnutím, Mokrohájska 1, Bratislava. Zriaďovateľom Inštitútu pre pracovnú rehabilitáciu občanov </w:t>
              <w:br/>
            </w:r>
            <w:r>
              <w:rPr>
                <w:b w:val="off"/>
                <w:color w:val="000000"/>
                <w:rFonts w:ascii="Times New Roman" w:hAnsi="Times New Roman" w:cs="Times New Roman" w:eastAsia="Times New Roman"/>
                <w:sz w:val="24"/>
              </w:rPr>
              <w:t xml:space="preserve">so zdravotným postihnutím je Ministerstvo práce, sociálnych vecí a rodiny Slovenskej republiky. Žiaci školy využívajú služby všetkých úsekov Inštitútu pre pracovnú rehabilitáciu občanov so zdravotným postihnutím, hlavne úsek zdravotnej starostlivosti a liečebnej rehabilitácie. </w:t>
              <w:br/>
            </w:r>
            <w:r>
              <w:rPr>
                <w:b w:val="off"/>
                <w:color w:val="000000"/>
                <w:rFonts w:ascii="Times New Roman" w:hAnsi="Times New Roman" w:cs="Times New Roman" w:eastAsia="Times New Roman"/>
                <w:sz w:val="24"/>
              </w:rPr>
              <w:t xml:space="preserve">Podľa súčasne platného § 2 ods. 1 písm. g) zákona č. 596/2003 Z. z. o štátnej správe v školstve a školskej samospráve a o zmene a doplnení niektorých zákonov v znení zákona </w:t>
              <w:br/>
            </w:r>
            <w:r>
              <w:rPr>
                <w:b w:val="off"/>
                <w:color w:val="000000"/>
                <w:rFonts w:ascii="Times New Roman" w:hAnsi="Times New Roman" w:cs="Times New Roman" w:eastAsia="Times New Roman"/>
                <w:sz w:val="24"/>
              </w:rPr>
              <w:t xml:space="preserve">č. 290/2024 Z. z. štátnu správu v školstve na úseku škôl a školských zariadení vykonávajú </w:t>
              <w:br/>
            </w:r>
            <w:r>
              <w:rPr>
                <w:b w:val="off"/>
                <w:color w:val="000000"/>
                <w:rFonts w:ascii="Times New Roman" w:hAnsi="Times New Roman" w:cs="Times New Roman" w:eastAsia="Times New Roman"/>
                <w:sz w:val="24"/>
              </w:rPr>
              <w:t xml:space="preserve">iné ústredné orgány štátnej správy, ak tak ustanovuje tento zákon alebo osobitný predpis. Ministerstvo práce, sociálnych vecí a rodiny Slovenskej republiky je na základe uvedeného ustanovenia akceptované a uvádzané ako zriaďovateľ Strednej odbornej školy pre žiakov </w:t>
              <w:br/>
            </w:r>
            <w:r>
              <w:rPr>
                <w:b w:val="off"/>
                <w:color w:val="000000"/>
                <w:rFonts w:ascii="Times New Roman" w:hAnsi="Times New Roman" w:cs="Times New Roman" w:eastAsia="Times New Roman"/>
                <w:sz w:val="24"/>
              </w:rPr>
              <w:t>s telesným postihnutím. Obdobná právna úprava sa v predkladanom návrhu zákona nenachádza, preto odporúčam doplniť ustanovenie § 3 ods. 1 návrhu zákona o nové písmeno, na základe ktorého bude možné, aby aj ústredný orgán štátnej správy bol zriaďovateľom školy alebo školského zariadenia.</w:t>
              <w:br/>
            </w:r>
            <w:r>
              <w:rPr>
                <w:b w:val="off"/>
                <w:color w:val="000000"/>
                <w:rFonts w:ascii="Times New Roman" w:hAnsi="Times New Roman" w:cs="Times New Roman" w:eastAsia="Times New Roman"/>
                <w:sz w:val="24"/>
              </w:rPr>
              <w:t>Berúc do úvahy ustanovenie § 74 ods. 7 návrhu zákona uvádzam, že pripomienku uplatňujem aj z dôvodu, že v prípade, ak by Ministerstvo práce, sociálnych vecí a rodiny Slovenskej republiky chcelo zriadiť školu alebo školské zariadenie je potrebné, aby táto možnosť bola upravená v predkladanom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Zriaďovateľská pôsobnosť ministerstiev je v kontexte zákona č. 575/2001 Z. z. nesystémová. Preto zostáva zachovaná v prechodnom ustanovení len vo vzťahu k existujúcim školám.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6</w:t>
              <w:br/>
            </w:r>
            <w:r>
              <w:rPr>
                <w:b w:val="off"/>
                <w:color w:val="000000"/>
                <w:rFonts w:ascii="Times New Roman" w:hAnsi="Times New Roman" w:cs="Times New Roman" w:eastAsia="Times New Roman"/>
                <w:sz w:val="24"/>
              </w:rPr>
              <w:t xml:space="preserve">Odporúčam v § 10 ods. 6 slová „iná fyzická osoba než rodič, ktorá má dieťa zverené do osobnej starostlivosti alebo do pestúnskej starostlivosti na základe rozhodnutia súdu, poručník alebo opatrovník“ nahradiť slovami „iná fyzická osoba než rodič, ktorá má dieťa zverené </w:t>
              <w:br/>
            </w:r>
            <w:r>
              <w:rPr>
                <w:b w:val="off"/>
                <w:color w:val="000000"/>
                <w:rFonts w:ascii="Times New Roman" w:hAnsi="Times New Roman" w:cs="Times New Roman" w:eastAsia="Times New Roman"/>
                <w:sz w:val="24"/>
              </w:rPr>
              <w:t>do starostlivosti na základe rozhodnutia súdu“.</w:t>
              <w:br/>
            </w:r>
            <w:r>
              <w:rPr>
                <w:b w:val="off"/>
                <w:color w:val="000000"/>
                <w:rFonts w:ascii="Times New Roman" w:hAnsi="Times New Roman" w:cs="Times New Roman" w:eastAsia="Times New Roman"/>
                <w:sz w:val="24"/>
              </w:rPr>
              <w:t xml:space="preserve">Odôvodnenie: Pod pojem „iná fyzická osoba než rodič, ktorá má dieťa zverené do starostlivosti na základe rozhodnutia súdu“ spadá iná fyzická osoba než rodič, ktorá má dieťa zverené </w:t>
              <w:br/>
            </w:r>
            <w:r>
              <w:rPr>
                <w:b w:val="off"/>
                <w:color w:val="000000"/>
                <w:rFonts w:ascii="Times New Roman" w:hAnsi="Times New Roman" w:cs="Times New Roman" w:eastAsia="Times New Roman"/>
                <w:sz w:val="24"/>
              </w:rPr>
              <w:t>do osobnej starostlivosti (t. j. náhradná osobná starostlivosť) alebo do pestúnskej starostlivosti na základe rozhodnutia súdu, poručník, opatrovník a aj iná osoba než rodič, ktorá má dieťa zverené do starostlivosti neodkladným opatrením.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 ods. 5</w:t>
              <w:br/>
            </w:r>
            <w:r>
              <w:rPr>
                <w:b w:val="off"/>
                <w:color w:val="000000"/>
                <w:rFonts w:ascii="Times New Roman" w:hAnsi="Times New Roman" w:cs="Times New Roman" w:eastAsia="Times New Roman"/>
                <w:sz w:val="24"/>
              </w:rPr>
              <w:t>Odporúčam § 14 ods.  5 za slová „ochranná výchova,“ vložiť slovo „sídlo,“.</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presunuté do § 53 a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 ods. 3</w:t>
              <w:br/>
            </w:r>
            <w:r>
              <w:rPr>
                <w:b w:val="off"/>
                <w:color w:val="000000"/>
                <w:rFonts w:ascii="Times New Roman" w:hAnsi="Times New Roman" w:cs="Times New Roman" w:eastAsia="Times New Roman"/>
                <w:sz w:val="24"/>
              </w:rPr>
              <w:t>Odporúčam § 19 ods. 3 zosúladiť s § 18 ods. 4 písm. c), ods. 5 písm. b), ods. 6 písm. c), ods. 7 písm. c), ods. 8 písm. c) a ods. 9 písm. c).</w:t>
              <w:br/>
            </w:r>
            <w:r>
              <w:rPr>
                <w:b w:val="off"/>
                <w:color w:val="000000"/>
                <w:rFonts w:ascii="Times New Roman" w:hAnsi="Times New Roman" w:cs="Times New Roman" w:eastAsia="Times New Roman"/>
                <w:sz w:val="24"/>
              </w:rPr>
              <w:t xml:space="preserve">Odôvodnenie: Ustanovenie § 19 ods. 3 návrhu zákona umožňuje zákonnému zástupcovi, ktorý je zamestnancom školy, stať sa členom rady školy za jednu skupinu podľa vlastného výberu </w:t>
              <w:br/>
            </w:r>
            <w:r>
              <w:rPr>
                <w:b w:val="off"/>
                <w:color w:val="000000"/>
                <w:rFonts w:ascii="Times New Roman" w:hAnsi="Times New Roman" w:cs="Times New Roman" w:eastAsia="Times New Roman"/>
                <w:sz w:val="24"/>
              </w:rPr>
              <w:t>(t. j. buď za zákonných zástupcov alebo za zamestnancov), ale zo znenia ustanovení § 18 ods. 4 písm. c), ods. 5 písm. b), ods. 6 písm. c), ods. 7 písm. c), ods. 8 písm. c) a ods. 9 písm. c) takáto možnosť nevyplýva.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Dovetky v § 18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38 ods. 7 písm. c)</w:t>
              <w:br/>
            </w:r>
            <w:r>
              <w:rPr>
                <w:b w:val="off"/>
                <w:color w:val="000000"/>
                <w:rFonts w:ascii="Times New Roman" w:hAnsi="Times New Roman" w:cs="Times New Roman" w:eastAsia="Times New Roman"/>
                <w:sz w:val="24"/>
              </w:rPr>
              <w:t>Odporúčam v § 38 ods. 7 písm. c) na konci pripojiť tieto slová: „na základe súhlasného vyjadrenia príslušného orgánu sociálnoprávnej ochrany detí a sociálnej kurately“.</w:t>
              <w:br/>
            </w:r>
            <w:r>
              <w:rPr>
                <w:b w:val="off"/>
                <w:color w:val="000000"/>
                <w:rFonts w:ascii="Times New Roman" w:hAnsi="Times New Roman" w:cs="Times New Roman" w:eastAsia="Times New Roman"/>
                <w:sz w:val="24"/>
              </w:rPr>
              <w:t xml:space="preserve">Odôvodnenie: Súhlasné vyjadrenie orgánu sociálnoprávnej ochrany detí a sociálnej kurately </w:t>
              <w:br/>
            </w:r>
            <w:r>
              <w:rPr>
                <w:b w:val="off"/>
                <w:color w:val="000000"/>
                <w:rFonts w:ascii="Times New Roman" w:hAnsi="Times New Roman" w:cs="Times New Roman" w:eastAsia="Times New Roman"/>
                <w:sz w:val="24"/>
              </w:rPr>
              <w:t xml:space="preserve">pri plánovanom pobyte dieťaťa mimo výchovného zariadenia považujem za dôležitý krok </w:t>
              <w:br/>
            </w:r>
            <w:r>
              <w:rPr>
                <w:b w:val="off"/>
                <w:color w:val="000000"/>
                <w:rFonts w:ascii="Times New Roman" w:hAnsi="Times New Roman" w:cs="Times New Roman" w:eastAsia="Times New Roman"/>
                <w:sz w:val="24"/>
              </w:rPr>
              <w:t xml:space="preserve">na zabezpečenie ochrany dieťaťa a zaistenie koordinovaného postupu všetkých zúčastnených inštitúcií. Navrhované doplnenie v pripomienke umožňuje posúdiť, či je daný pobyt mimo výchovného zariadenia v súlade s najlepším záujmom dieťaťa a či nevzniká riziko ohrozenia jeho vývinu, zdravia alebo bezpečnosti. Nie každý pobyt mimo výchovného zariadenia </w:t>
              <w:br/>
            </w:r>
            <w:r>
              <w:rPr>
                <w:b w:val="off"/>
                <w:color w:val="000000"/>
                <w:rFonts w:ascii="Times New Roman" w:hAnsi="Times New Roman" w:cs="Times New Roman" w:eastAsia="Times New Roman"/>
                <w:sz w:val="24"/>
              </w:rPr>
              <w:t>je vhodný alebo bezpečný. Vyžiadanie súhlasného stanoviska príslušného orgánu sociálnoprávnej ochrany detí a sociálnej kurately nie je len formálny akt, ale dôležitý nástroj spoločného postupu v záujme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38 ods. 7 písm. d)</w:t>
              <w:br/>
            </w:r>
            <w:r>
              <w:rPr>
                <w:b w:val="off"/>
                <w:color w:val="000000"/>
                <w:rFonts w:ascii="Times New Roman" w:hAnsi="Times New Roman" w:cs="Times New Roman" w:eastAsia="Times New Roman"/>
                <w:sz w:val="24"/>
              </w:rPr>
              <w:t xml:space="preserve">Odporúčam v § 38 ods. 7 spresniť znenie písmena d) tak, aby bolo zrejmé, že osobitná oznamovacia povinnosť výchovného zariadenia sa vzťahuje na nedovolené prerušenie pobytu dieťaťa vo výchovnom zariadení a osobitná oznamovacia povinnosť sa vzťahuje </w:t>
              <w:br/>
            </w:r>
            <w:r>
              <w:rPr>
                <w:b w:val="off"/>
                <w:color w:val="000000"/>
                <w:rFonts w:ascii="Times New Roman" w:hAnsi="Times New Roman" w:cs="Times New Roman" w:eastAsia="Times New Roman"/>
                <w:sz w:val="24"/>
              </w:rPr>
              <w:t xml:space="preserve">na jeho následné vrátanie. </w:t>
              <w:br/>
            </w:r>
            <w:r>
              <w:rPr>
                <w:b w:val="off"/>
                <w:color w:val="000000"/>
                <w:rFonts w:ascii="Times New Roman" w:hAnsi="Times New Roman" w:cs="Times New Roman" w:eastAsia="Times New Roman"/>
                <w:sz w:val="24"/>
              </w:rPr>
              <w:t>Odôvodnenie: Predkladateľom navrhované znenie § 38 ods. 7 písm. d) je možné interpretovať tak, že bude oznámené nedovolené prerušenie pobytu a vrátanie dieťaťa do výchovného zariadenia spolu.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55 ods. 4</w:t>
              <w:br/>
            </w:r>
            <w:r>
              <w:rPr>
                <w:b w:val="off"/>
                <w:color w:val="000000"/>
                <w:rFonts w:ascii="Times New Roman" w:hAnsi="Times New Roman" w:cs="Times New Roman" w:eastAsia="Times New Roman"/>
                <w:sz w:val="24"/>
              </w:rPr>
              <w:t xml:space="preserve">Odporúčam v § 55 ods. 4 slová „nedoplatky na poistnom na sociálne poistenie, nemocenské poistenie a dôchodkové zabezpečenie alebo nedoplatky príspevku na poistenie </w:t>
              <w:br/>
            </w:r>
            <w:r>
              <w:rPr>
                <w:b w:val="off"/>
                <w:color w:val="000000"/>
                <w:rFonts w:ascii="Times New Roman" w:hAnsi="Times New Roman" w:cs="Times New Roman" w:eastAsia="Times New Roman"/>
                <w:sz w:val="24"/>
              </w:rPr>
              <w:t>v nezamestnanosti, ktoré sa vymáhajú výkonom rozhodnutia,“ nahradiť slovami „evidované nedoplatky na poistnom na sociálne poistenie“.</w:t>
              <w:br/>
            </w:r>
            <w:r>
              <w:rPr>
                <w:b w:val="off"/>
                <w:color w:val="000000"/>
                <w:rFonts w:ascii="Times New Roman" w:hAnsi="Times New Roman" w:cs="Times New Roman" w:eastAsia="Times New Roman"/>
                <w:sz w:val="24"/>
              </w:rPr>
              <w:t xml:space="preserve">Odôvodnenie: Vzhľadom na potrebu legislatívnej efektívnosti a zjednotenia pojmov </w:t>
              <w:br/>
            </w:r>
            <w:r>
              <w:rPr>
                <w:b w:val="off"/>
                <w:color w:val="000000"/>
                <w:rFonts w:ascii="Times New Roman" w:hAnsi="Times New Roman" w:cs="Times New Roman" w:eastAsia="Times New Roman"/>
                <w:sz w:val="24"/>
              </w:rPr>
              <w:t xml:space="preserve">so zákonom č. 177/2018 Z. z. o niektorých opatreniach na znižovanie administratívnej záťaže využívaním informačných systémov verejnej správy a o zmene a doplnení niektorých zákonov (zákon proti byrokracii) v znení neskorších predpisov a z dôvodu, že práve na tento zákon </w:t>
              <w:br/>
            </w:r>
            <w:r>
              <w:rPr>
                <w:b w:val="off"/>
                <w:color w:val="000000"/>
                <w:rFonts w:ascii="Times New Roman" w:hAnsi="Times New Roman" w:cs="Times New Roman" w:eastAsia="Times New Roman"/>
                <w:sz w:val="24"/>
              </w:rPr>
              <w:t xml:space="preserve">sa odkazuje v súvisiacom § 55 ods. 5 návrhu zákona odporúčam, aby bola podmienka neexistencie nesplatených záväzkov voči Sociálnej poisťovni vyjadrená čo najjednoduchšie. </w:t>
              <w:br/>
            </w:r>
            <w:r>
              <w:rPr>
                <w:b w:val="off"/>
                <w:color w:val="000000"/>
                <w:rFonts w:ascii="Times New Roman" w:hAnsi="Times New Roman" w:cs="Times New Roman" w:eastAsia="Times New Roman"/>
                <w:sz w:val="24"/>
              </w:rPr>
              <w:t xml:space="preserve">V § 170 ods. 21 zákona č. 461/2003 Z. z. o sociálnom poistení v znení zákona </w:t>
              <w:br/>
            </w:r>
            <w:r>
              <w:rPr>
                <w:b w:val="off"/>
                <w:color w:val="000000"/>
                <w:rFonts w:ascii="Times New Roman" w:hAnsi="Times New Roman" w:cs="Times New Roman" w:eastAsia="Times New Roman"/>
                <w:sz w:val="24"/>
              </w:rPr>
              <w:t>č. 198/2020 Z. z. je ustanovené, že za evidovaný nedoplatok na poistnom na sociálne poistenie sa považuje „pohľadávka na poistnom na sociálne poistenie a na príspevkoch na starobné dôchodkové sporenie“.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68 ods. 5</w:t>
              <w:br/>
            </w:r>
            <w:r>
              <w:rPr>
                <w:b w:val="off"/>
                <w:color w:val="000000"/>
                <w:rFonts w:ascii="Times New Roman" w:hAnsi="Times New Roman" w:cs="Times New Roman" w:eastAsia="Times New Roman"/>
                <w:sz w:val="24"/>
              </w:rPr>
              <w:t xml:space="preserve">Odporúčam v § 68 ods. 5 znenie písmena d) nahradiť znením: </w:t>
              <w:br/>
            </w:r>
            <w:r>
              <w:rPr>
                <w:b w:val="off"/>
                <w:color w:val="000000"/>
                <w:rFonts w:ascii="Times New Roman" w:hAnsi="Times New Roman" w:cs="Times New Roman" w:eastAsia="Times New Roman"/>
                <w:sz w:val="24"/>
              </w:rPr>
              <w:t>„d) žiak plniaci povinnú školskú dochádzku neospravedlnene vynechá viac ako 15 vyučovacích hodín alebo viac ako 60 vyučovacích hodín v príslušnom školskom roku, ak pobyt v zariadení trval po dobu, po ktorú žiak neospravedlnene vynechal viac ako 15 vyučovacích hodín alebo viac ako 60 vyučovacích hodín v príslušnom školskom roku.“.</w:t>
              <w:br/>
            </w:r>
            <w:r>
              <w:rPr>
                <w:b w:val="off"/>
                <w:color w:val="000000"/>
                <w:rFonts w:ascii="Times New Roman" w:hAnsi="Times New Roman" w:cs="Times New Roman" w:eastAsia="Times New Roman"/>
                <w:sz w:val="24"/>
              </w:rPr>
              <w:t>Odôvodnenie: Zo znenia ako ho navrhuje predkladateľ nie je zrejmé, čo je skutkovou podstatou správneho deliktu. Zariadenie môže zodpovedať len za neospravedlnené hodiny, ktoré vynechal žiak  počas pobytu v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74 ods.  1</w:t>
              <w:br/>
            </w:r>
            <w:r>
              <w:rPr>
                <w:b w:val="off"/>
                <w:color w:val="000000"/>
                <w:rFonts w:ascii="Times New Roman" w:hAnsi="Times New Roman" w:cs="Times New Roman" w:eastAsia="Times New Roman"/>
                <w:sz w:val="24"/>
              </w:rPr>
              <w:t>Odporúčam v § 74 ods. 1 písm. b) slovo „rozpočtovou“ nahradiť slovom „príspevkovou“.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74 ods. 4 druhej vete</w:t>
              <w:br/>
            </w:r>
            <w:r>
              <w:rPr>
                <w:b w:val="off"/>
                <w:color w:val="000000"/>
                <w:rFonts w:ascii="Times New Roman" w:hAnsi="Times New Roman" w:cs="Times New Roman" w:eastAsia="Times New Roman"/>
                <w:sz w:val="24"/>
              </w:rPr>
              <w:t>Odporúčam v § 74 ods. 4 druhej vete slová „škola alebo školské zariadenie“ nahradiť slovami „materská škola“.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vybraných vplyvov</w:t>
              <w:br/>
            </w:r>
            <w:r>
              <w:rPr>
                <w:b w:val="off"/>
                <w:color w:val="000000"/>
                <w:rFonts w:ascii="Times New Roman" w:hAnsi="Times New Roman" w:cs="Times New Roman" w:eastAsia="Times New Roman"/>
                <w:sz w:val="24"/>
              </w:rPr>
              <w:t xml:space="preserve">Predložený materiál zakladá vybrané vplyvy podľa Jednotnej metodiky na posudzovanie vybraných vplyvov hodnotené v doložke vybraných vplyvov, v nadväznosti na čo mal byť materiál predmetom predbežného pripomienkového konania podľa bodu 8. Jednotnej metodiky na posudzovanie vybraných vplyvov, ktoré sa uskutočňuje ešte pred medzirezortným pripomienkovým konaním. Ako vyplýva z predloženého materiálu, tento proces zrealizovaný nebol, čím nebol dodržaný záväzný postup podľa Jednotnej metodiky na posudzovanie vybraných vplyvov.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vzatá na vedomie. Nejde o pripomienku podľa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 v doložke vybraných vplyvov bode 9. Vybrané vplyvy materiálu označiť pozitívny sociálny vplyv a následne vypracovať Analýzu sociálnych vplyvov v bode 4.2 v súlade </w:t>
              <w:br/>
            </w:r>
            <w:r>
              <w:rPr>
                <w:b w:val="off"/>
                <w:color w:val="000000"/>
                <w:rFonts w:ascii="Times New Roman" w:hAnsi="Times New Roman" w:cs="Times New Roman" w:eastAsia="Times New Roman"/>
                <w:sz w:val="24"/>
              </w:rPr>
              <w:t xml:space="preserve">s Jednotnou metodikou na posudzovanie vybraných vplyvov. </w:t>
              <w:br/>
            </w:r>
            <w:r>
              <w:rPr>
                <w:b w:val="off"/>
                <w:color w:val="000000"/>
                <w:rFonts w:ascii="Times New Roman" w:hAnsi="Times New Roman" w:cs="Times New Roman" w:eastAsia="Times New Roman"/>
                <w:sz w:val="24"/>
              </w:rPr>
              <w:t xml:space="preserve">Odôvodnenie: Predkladateľ uvádza, že pri určovaní verejného školského obvodu bude musieť byť dodržaný zákaz segregácie vo výchove a vzdelávaní a princíp inkluzívneho vzdelávania. </w:t>
              <w:br/>
            </w:r>
            <w:r>
              <w:rPr>
                <w:b w:val="off"/>
                <w:color w:val="000000"/>
                <w:rFonts w:ascii="Times New Roman" w:hAnsi="Times New Roman" w:cs="Times New Roman" w:eastAsia="Times New Roman"/>
                <w:sz w:val="24"/>
              </w:rPr>
              <w:t xml:space="preserve">S cieľom umožniť deťom a žiakom národnostných menšín plnenie práva na výchovu </w:t>
              <w:br/>
            </w:r>
            <w:r>
              <w:rPr>
                <w:b w:val="off"/>
                <w:color w:val="000000"/>
                <w:rFonts w:ascii="Times New Roman" w:hAnsi="Times New Roman" w:cs="Times New Roman" w:eastAsia="Times New Roman"/>
                <w:sz w:val="24"/>
              </w:rPr>
              <w:t>a vzdelávanie v materinskom jazyku budú verejné školské obvody určené zvlášť pre školy poskytujúce povinné predprimárne vzdelávanie a povinnú školskú dochádzku v jazyku príslušnej národnostnej menšiny. Uvedené opatrenia vnímam ako pozitívny sociálny vplyv, ktorý je potrebné uviesť v analýze sociálnych vplyvov v bode 4.2  prístup k právam jednotlivých skupín obyvateľstva, v tomto prípade ide o deti (žiakov) národnostných menšín.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prípade akceptovania zásadnej pripomienky Ministerstva práce, sociálnych vecí a rodiny Slovenskej republiky k Čl. I § 50 ods. 9 je potrebné popísať pozitívny sociálny vplyv </w:t>
              <w:br/>
            </w:r>
            <w:r>
              <w:rPr>
                <w:b w:val="off"/>
                <w:color w:val="000000"/>
                <w:rFonts w:ascii="Times New Roman" w:hAnsi="Times New Roman" w:cs="Times New Roman" w:eastAsia="Times New Roman"/>
                <w:sz w:val="24"/>
              </w:rPr>
              <w:t>s tým spojený v bode 4.2. Analýzy sociálnych vplyvov.</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Odporúčam vo všeobecnej časti dôvodovej správy sociálny vplyv uviesť ako pozitívny.</w:t>
              <w:br/>
            </w:r>
            <w:r>
              <w:rPr>
                <w:b w:val="off"/>
                <w:color w:val="000000"/>
                <w:rFonts w:ascii="Times New Roman" w:hAnsi="Times New Roman" w:cs="Times New Roman" w:eastAsia="Times New Roman"/>
                <w:sz w:val="24"/>
              </w:rPr>
              <w:t>Odôvodnenie: Vzhľadom na pripomienku Ministerstva práce, sociálnych vecí a rodiny Slovenskej republiky k doložke vybraných vplyvov ohľadne potreby vyznačenia pozitívneho sociálneho vplyvu je potrebné upraviť aj konštatovanie vo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46</w:t>
              <w:br/>
            </w:r>
            <w:r>
              <w:rPr>
                <w:b w:val="off"/>
                <w:color w:val="000000"/>
                <w:rFonts w:ascii="Times New Roman" w:hAnsi="Times New Roman" w:cs="Times New Roman" w:eastAsia="Times New Roman"/>
                <w:sz w:val="24"/>
              </w:rPr>
              <w:t>Zásadne nesúhlasíme so znením § 46 ods. 1 v spojení s § 54 ods. 11 návrhu zákona nakoľko toto predstavuje podľa nášho názoru nepriamu novelu Občianskeho zákonníka, čo nie je prípustné. Rovnako nie je prípustné viazať vznik „klastra“ ako záujmového združenia právnických osôb podľa § 20f a nasl. Občianskeho zákonníka na registráciu v registri škôl a školských zariadení, ktorý nemá povahu zdrojovej evidencie pre tento typ právnických osôb.</w:t>
              <w:br/>
            </w:r>
            <w:r>
              <w:rPr>
                <w:b w:val="off"/>
                <w:color w:val="000000"/>
                <w:rFonts w:ascii="Times New Roman" w:hAnsi="Times New Roman" w:cs="Times New Roman" w:eastAsia="Times New Roman"/>
                <w:sz w:val="24"/>
              </w:rPr>
              <w:t>Naviac ustanovenie popiera ako sme už v našich skorších pripomienkach upozorňovali skutočnosť, že školy a školské zariadenia sú definované ako samostatné subjekty práva, nie je preto zrejmé prečo by rozhodnutie o ich združení mal prijímať zriaďovateľ (naviac bez akejkoľvek predchádzajúcej konzultácie s dotknutými školami alebo školskými zariadeniami), teda subjekt právne odlišný od školy alebo školského zariadenia ako takého.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 xml:space="preserve">Vnímame snahu predkladateľa preloženým návrhom zákona „zjednotiť postavenie jednotlivých typov škôl a školských zariadení“ avšak upozorňujeme, že tento záujem na rozšírení osobnej pôsobnosti zákona č. 211/2000 Z. z. o slobodnom prístupe k informáciám a o zmene a doplnení niektorých zákonov (zákon o slobode informácií) v znení neskorších predpisov aj na školy a školské zariadenia, ktoré sú právnickými osobami, bez ohľadu na verejnoprávny alebo súkromnoprávny charakter ich zriaďovateľa alebo zakladateľa považujeme za nesprávny.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návrh zákona</w:t>
              <w:br/>
            </w:r>
            <w:r>
              <w:rPr>
                <w:b w:val="off"/>
                <w:color w:val="000000"/>
                <w:rFonts w:ascii="Times New Roman" w:hAnsi="Times New Roman" w:cs="Times New Roman" w:eastAsia="Times New Roman"/>
                <w:sz w:val="24"/>
              </w:rPr>
              <w:t>Zásadne nesúhlasíme s navrhovanou zmenou zákona č. 7/2005 Z. z. o konkurze a reštrukturalizácii a o zmene a doplnení niektorých zákonov v znení neskorších predpisov (ďalej len „zákon č. 7/2005 Z. z.“) a vylúčením aplikácie ustanovení zákona č. 7/2005 Z. z. na školy a školské zariadenia zriadené vo forme neziskových organizácii. Podľa nášho názoru sa v predloženom návrhu zákona predkladateľ nedostatočným spôsobom vysporiadal s následkami ich vylúčenia spod aplikácie zákona č. 7/2005 Z. z., pričom uvedená výhrada pôsobí o to naliehavejšie, že osobitná právna úprava zákona č. 213/1997 Z. z. o neziskových organizáciách poskytujúcich všeobecne prospešné služby v znení neskorších predpisov (ďalej len „zákon č. 213/1997 Z. z.) je v danej oblasti regulácie veľmi skromná a pre potreby aplikačnej praxe nedostatočná a prakticky nepoužiteľná. Rovnako predkladateľ v návrhu zákona nereflektuje na skutočnosť, že právna úprava zákona č. 213/1997 Z. z. a ani samotný predložený návrh zákona neponúka riešenie ako ďalej postupovať v prípade škôl a školských zariadení zriadených vo forme neziskovej organizácie akumulujúcich dlhy. Idea vylúčenia určitých entít spod režimu usporiadania ich majetkových pomerov podľa zákona č. 7/2005 Z. z. je vedená úvahou, že štát, jeho zložky (orgány), ako aj subjekty územnej samosprávy sú tzv. večnými subjektmi práva, ktorých spôsob kreácie a zániku je normami súkromného práva akceptovaný ako fakt, nie je však nimi upravovaný. Tento rozdiel odôvodňuje vo vzťahu k uvedeným subjektom presadenie sa odlišných pravidiel pre prípadné riešenie ich úpadku (napr. nútená správa), čo zrejme nie je prípad predloženého návrhu zákona, v ktorom akákoľvek úprava daného typu absentuje, čo nie je z právno-teoretického ako aj praktického hľadiska akceptovateľné.</w:t>
              <w:br/>
            </w:r>
            <w:r>
              <w:rPr>
                <w:b w:val="off"/>
                <w:color w:val="000000"/>
                <w:rFonts w:ascii="Times New Roman" w:hAnsi="Times New Roman" w:cs="Times New Roman" w:eastAsia="Times New Roman"/>
                <w:sz w:val="24"/>
              </w:rPr>
              <w:t>Uvedené výhrady nemôžu byť prekonané ani argumentom a snahou predkladateľa o „zjednotenie postavenia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71</w:t>
              <w:br/>
            </w:r>
            <w:r>
              <w:rPr>
                <w:b w:val="off"/>
                <w:color w:val="000000"/>
                <w:rFonts w:ascii="Times New Roman" w:hAnsi="Times New Roman" w:cs="Times New Roman" w:eastAsia="Times New Roman"/>
                <w:sz w:val="24"/>
              </w:rPr>
              <w:t>V rozsahu § 71 ods. 3 návrhu zákona v spojení s čl. II návrhu zákona vnímame snahu predkladateľa preloženým návrhom zákona „zjednotiť postavenie jednotlivých typov škôl a školských zariadení“ avšak upozorňujeme, že tento záujem na rozšírení osobnej pôsobnosti zákona č. 211/2000 Z. z. o slobodnom prístupe k informáciám a o zmene a doplnení niektorých zákonov (zákon o slobode informácií) v znení neskorších predpisov aj na školy a školské zariadenia, ktoré sú právnickými osobami, bez ohľadu na verejnoprávny alebo súkromnoprávny charakter ich zriaďovateľa alebo zakladateľa považujeme za nesprávny. Ustanovenie predstavuje okrem iného podľa nášho názoru aj nepriamu novelu zákona č. 211/2000 Z. z., pričom vzhľadom na jeho novelizáciu v čl. II návrhu zákona, existencia samostatného ustanovenia v čl. I návrhu zákona nie je potrebná.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uskutočneného 31.7.2025, pripomienka zapracovaná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 xml:space="preserve">V rozsahu úpravy § 2 ods. 1 a 2 v spojení s § 4 ods. 2 návrhu zákona odporúčame predkladateľovi ustanovenie § 2 ods. 1 začleniť do definícii pojmov uvádzaných v § 2 ods. 2, nevidíme dôvod pre ponechanie jeho samostatného vymedzenia. Zároveň odporúčame predkladateľovi ustanovenie zásadnejším spôsobom preformulovať a naviazať vymedzenie obsahu pojmu „škola“ a „školské zariadenie“ na definičné znaky a právnu úpravu daných druhov právnických osôb, t. j. neziskové organizácie, rozpočtové organizácie   a príspevkové organizácie, tzn. podstatu úpravy § 4 ods. 2 návrhu zákona zakomponovať hneď do prvých ustanovení návrhu zákona. Nevidíme dôvod, prečo by skutočnosť, že ide len o vymedzené druhy právnických osôb, ktoré právny poriadok už pozná a upravuje, malo v právnej norme § 2 ods. 1 ostať zamlčané, práve naopak, obsahové vymedzenie daných pojmov by malo podľa nášho názoru výslovne s týmto prvkom pracovať tak, aby nedochádzalo k zbytočným nejasnostiam. Zabráni sa tým aj vytváraniu akýchsi kvázi definícii uvedených pojmov a zároveň sa takým prístupom vytvorí aj nevyhnutná väzba, resp. prepojenie jednotlivých právnych predpisov, ktoré je podľa nášho názoru potrebné pre dotvorenie celkového obrazu a ktoré aj za súčasného právneho stavu absentuje. </w:t>
              <w:br/>
            </w:r>
            <w:r>
              <w:rPr>
                <w:b w:val="off"/>
                <w:color w:val="000000"/>
                <w:rFonts w:ascii="Times New Roman" w:hAnsi="Times New Roman" w:cs="Times New Roman" w:eastAsia="Times New Roman"/>
                <w:sz w:val="24"/>
              </w:rPr>
              <w:t>Rovnako použitie slova „samostatnou“ sa javí ako nadbytočné, rozumieme úmyslu predkladateľa o zdôraznenie oddelenosti právnej subjektivity školy (školského zariadenia) od jej zriaďovateľa, napriek tomu sa prihovárame za jeho vypustenie, nakoľko táto skutočnosť vyplýva už zo samotnej podstaty právnej úpravy, nie je potrebné ju osobitne v normatívnom texte zdôrazňovať. Ďalej si dovoľujeme uviesť, že máme pochybnosť o správnosti a vhodnosti použitia slov „alebo organizačnou zložkou“, prípadne v alternatíve slov „organizačnou zložkou alebo súčasťou“. V ustanovení akoby chýbal dovetok koho organizačnou zložkou škola (školské zariadenie) má byť, prípadne súčasťou čoho. Naviac uvádzanie uvedených slov sa nezainteresovanému čitateľovi vo väzbe na skôr uvedené a na skutočnosť, že školy a školské zariadenia sú zriaďované ako neziskové organizácie, rozpočtové organizácie alebo príspevkové organizácie, pri ktorých ich príslušná právna úprava nepredpokladá možnosť zriaďovania „organizačných zložiek“, resp. „súčastí“ alebo „elokovaných pracovísk“ môže javiť ako vecne nesprávne. Pokiaľ má predložený návrh zákona v tretej časti ambíciu takúto možnosť zaviesť, resp. pokiaľ má predložený návrh zákona za cieľ umožniť osobitnú úpravu uvedených otázok domnievame sa, že v záujme nájdenia najvhodnejšieho a najsprávnejšieho legislatívneho riešenia je potrebné, uvedené v príslušných predpisoch regulujúcich dané druhy právnických osôb výslovne umožniť upraviť osobitne osobitným predpisom (t. j. týmto návrhom zákona o školskej správe a o zmene niektorých zákonov). Týmto postupom sa vytvorí nevyhnutné prepojenie jednotlivých právnych predpisov a normy predloženého návrhu zákona nebudú pôsobiť odtrhnuto od podstaty úpravy daných druhov právnických osôb a podľa nášho názoru tak budú pre adresátov lepšie zrozumiteľné. Akýkoľvek prístup a riešenie však predkladateľ zvolí, dovoľujeme si upozorniť, že neziskové organizácie sa povinne v zmysle zákona č. 346/2018 Z. z. o registri mimovládnych neziskových organizácií a o zmene a doplnení niektorých zákonov v znení neskorších predpisov zapisujú do registra mimovládnych neziskových organizácií. Akákoľvek ich vnútorné členenie na organizačne a hospodársky samostatné jednotky by podľa nášho názoru (okrem už zmienenej nevyhnutnosti umožnenia takej úpravy v príslušných predpisoch regulujúcich daný druh právnickej osoby) malo byť reflektované aj vo vzťahu k v tomto zákone definovanému rozsahu zapisovaných údajov. Uvedené platí primerane aj vo vzťahu k osobitnej štruktúre orgánov týchto škôl a školských zariadení, osobitnému spôsobu ich kreovania, obsadzovania ich orgánov a ďalších špecifických oblastí v porovnaní s tou, ktorá je všeobecne predpokladaná v zákone č. 213/1997 Z. z. o neziskových organizáciách poskytujúcich všeobecne prospešné služby v znení neskorších predpisov, zákone č. 523/2004 Z. z. o rozpočtových pravidlách verejnej správy a o zmene a doplnení niektorých zákonov v znení neskorších predpisov  a zákona č. 584/2003 Z. z. o rozpočtových pravidlách územnej samosprávy a o zmene a doplnení niektorých zákonov v znení neskorších predpisov atď..</w:t>
              <w:br/>
            </w:r>
            <w:r>
              <w:rPr>
                <w:b w:val="off"/>
                <w:color w:val="000000"/>
                <w:rFonts w:ascii="Times New Roman" w:hAnsi="Times New Roman" w:cs="Times New Roman" w:eastAsia="Times New Roman"/>
                <w:sz w:val="24"/>
              </w:rPr>
              <w:t>V rozsahu úpravy § 2 ods. 3 si dovoľujeme predkladateľa upozorniť, že k zániku oprávnenia na výkon hlavnej činnosti nebude dochádzať len v dôsledku výmazu z registra. Nezávisle od vedenia registra škôl a školských zariadení totiž môže vo vzťahu k školám a školským zariadenia prebiehať proces zrušenia (dobrovoľného alebo núteného), ktorého výsledok sa vo vzťahu k registru škôl a školských zariadení prejaví až následne, s odstupom nejakého času, napr. po ich výmaze zo zdrojového registra (registra mimovládnych neziskových organizácií).</w:t>
              <w:br/>
            </w:r>
            <w:r>
              <w:rPr>
                <w:b w:val="off"/>
                <w:color w:val="000000"/>
                <w:rFonts w:ascii="Times New Roman" w:hAnsi="Times New Roman" w:cs="Times New Roman" w:eastAsia="Times New Roman"/>
                <w:sz w:val="24"/>
              </w:rPr>
              <w:t>Úprava v rozsahu § 2 ods. 3 až 6 je svojou podstatou úpravou, ktorá by mala byť systematicky začlenená do časti príslušnej k registru škôl a školských zariadení.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2 ods. 1 spresnený. Definícia školy je uvedená v § 2 zákona č. 245/2008 Z. z. Možnosť zriaďovania organizačných zložiek, súčastí a elokovaných pracovísk jej vo vzťahu k štruktúre podstatnou vlastnosťou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w:t>
              <w:br/>
            </w:r>
            <w:r>
              <w:rPr>
                <w:b w:val="off"/>
                <w:color w:val="000000"/>
                <w:rFonts w:ascii="Times New Roman" w:hAnsi="Times New Roman" w:cs="Times New Roman" w:eastAsia="Times New Roman"/>
                <w:sz w:val="24"/>
              </w:rPr>
              <w:t>Odporúčame predkladateľovi aj vo väzbe na pripomienky, ktoré uplatňujeme k § 2 ods. 1 v spojení  s § 4 ods. 2 návrhu zákona, týkajúce sa väzby na predpisy regulujúce daný druh právnickej osoby a používané pojmy „organizačná zložka“ a „súčasť“, ktoré sú čo do ich obsahu vymedzené až v ustanoveniach tretej časti návrhu zákona tieto ako pojem zadefinovať hneď v úvodných ustanoveniach, nakoľko s nimi návrh zákona pracuje priebežne.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bez ďalšieho spresnenia z povahy veci vyplýva, že organizačná zložka aj súčasť predstavujú vnútorné členenie spojenej školy, resp. spojeného školského zariadenia, tak isto aj skutočnosť, že ani jedna z nich nemajú právnu subjektivitu.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Údaj o dátume začatia vykonávania hlavnej činnosti je údaj, ktorý zakladateľ, resp. zriaďovateľ dopredu nevie uviesť, vie ho predpokladať (vzhľadom na úpravu § 2 ods. 4 a 5 návrhu zákona), nakoľko však v zmysle § 1 ods. 3 návrhu zákona oprávnenie vykonávať hlavnú činnosť vzniká zápisom do registra škôl a školských zariadení, týmto údajom zakladateľ, resp. zriaďovateľ v čase pred registráciou nedisponuje. V tejto súvislosti sa preto javí ako nezmyselné, prečo by uvedený údaj mal byť podstatnou obsahovou náležitosťou zriaďovacej (resp. zakladateľskej) listiny školy alebo školského zariadenia. Ak Ministerstvo školstva, výskumu, vývoja a mládeže Slovenskej republiky (ďalej len „ministerstvo“) potrebuje uvedený údaj v registri škôl a školských zariadení viesť, nie je vylúčené, aby si v návrhu zákona založilo oprávnenie takýto údaj do registra zapísať ex offo (teda z úradnej moci), nakoľko tento vzniká, mení sa alebo zaniká v dôsledku jeho činnosti. Časť ustanovenia za bodkočiarkou tak následne môže byť z ustanovenia vypustená, čím sa zároveň zníži aj administratívna záťaž z neho pre povinné subjekty plynúca.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výchovu s vzdelávanie môže škola začať poskytovať až od zápisu do registra, je vhodné, aby sa tento údaj premietol aj do zriaďovateľskej listiny.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 xml:space="preserve">Z predmetného ustanovenia máme dojem, akoby sa ním predkladateľ snažil formulovať osobitné podmienky (predpoklady) pre ustanovenie do funkcie štatutárneho orgánu právnických osôb vykonávajúcich hlavnú činnosť v zmysle návrhu zákona voči čomu v zásade nemáme výhrady. Problematické sa nám však ustanovenie javí v tom, že uvedené podmienky nedefinuje ako rozhodné pre vykonanie, resp. nevykonanie zápisu (resp. zmeny zápisu) do zdrojového registra pre daný druh právnickej osoby, ale viaže uvedené podmienky na zápis do registra škôl a školských zariadení, ako aj to, že ich splnenie akoby odkladá na čas po registrácii v tomto registri, čo podľa nášho názoru vzhľadom na konštitutívne účinky zápisu nie je správne riešenie. Naviac uplatnená pripomienka súvisí aj s tou skutočnosťou, že predložený návrh zákona akoby nerozlišoval medzi registráciou školy alebo školského zariadenia v registri príslušnom pre zápisy daného druhu právnických osôb (ktoré sú rozhodnou registráciou pre ich vznik a následnú právnu existenciu) a registráciou povolení na výkon hlavnej činnosti v registri škôl a školských zariadení, ktorú si predkladateľ v tomto ako aj v iných ustanoveniach návrhu zákona akoby pripodobňoval k uvedenej zdrojovej registrácii, resp. účinky registrácie ktorej akoby stotožňoval s účinkami registrácie v zdrojových registroch, čo nie je z nášho pohľadu práve najšťastnejšie riešenie (ako príklad uvádzame slová použité priamo v § 5 „od zápisu školy alebo školského zariadenia do registra“, pričom registrom sa myslím register škôl a školských zariadení, nie zdrojový register daného druhu právnickej osoby). </w:t>
              <w:br/>
            </w:r>
            <w:r>
              <w:rPr>
                <w:b w:val="off"/>
                <w:color w:val="000000"/>
                <w:rFonts w:ascii="Times New Roman" w:hAnsi="Times New Roman" w:cs="Times New Roman" w:eastAsia="Times New Roman"/>
                <w:sz w:val="24"/>
              </w:rPr>
              <w:t>Rovnako aj koncept dočasného „poverenia“ osoby (ktorá spĺňa kvalifikačné predpoklady na výkon pracovnej činnosti v niektorej z kategórii pedagogických zamestnancov alebo odborných zamestnancov podľa druhu školy alebo školského zariadenia) na výkon funkcie štatutárneho orgánu, ktorý bol odvolaný, je z pohľadu všeobecnej právnej teórie právnických osôb úpravou, ktorá je veľmi osobitá a nemá v našom systéme práva obdobu. Pokiaľ predkladateľ chce ísť cestou, že školy a školské zariadenia majú byť „samostatnými“ právnickými osobami, musí aj v návrhu zákona opustiť starý myšlienkový koncept a jednotlivé prvky návrhu zákona koncipovať tak, aby zodpovedali novým nárokom a požiadavkám. Podľa nášho názoru nič nebráni tomu, aby predkladateľ nastavil systém kreovania škôl a školských zariadení tak, že tieto podobne ako v prípade živností alebo iných regulovaných činností budú podliehať ešte pred vznikom (registráciou v príslušnom zdrojovom registri) konaniu a registrácii v registri povolení na výkon hlavnej činnosti škôl a školských zariadení, ktorá ako taká bude materiálnou podmienkou pre ich vznik a registráciu v zdrojom registri. Rovnako nič nebráni tomu, aby predkladateľ zvážil, či pri vzniku nových škôl a školských zariadení nebude lepšou cestou priamo v návrhu zákona upraviť časovo obmedzený mandát prvého štatutárneho orgánu v spojení s lehotami vyplývajúcimi z § 6 ods. 5 návrhu zákona a uskutočneným výberovým konaním a naň nadväzujúcim vymenovaním. Uvedené dávame na zváženie aj z toho dôvodu, že toto podľa nášho názoru predstavuje z hľadiska právnej istoty zúčastnených osôb zrozumiteľnejšie riešenie, nakoľko návrh zákona mlčí o otázkach následkov a riešenia situácie, keď si zriaďovateľ nesplní povinnosť „odvolať“ nekvalifikovanú osobu z funkcie štatutárneho orgánu.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zmenu koncepcie po MPK - register škôl bude zdrojovým registrom - upravené aj súvisiace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 6</w:t>
              <w:br/>
            </w:r>
            <w:r>
              <w:rPr>
                <w:b w:val="off"/>
                <w:color w:val="000000"/>
                <w:rFonts w:ascii="Times New Roman" w:hAnsi="Times New Roman" w:cs="Times New Roman" w:eastAsia="Times New Roman"/>
                <w:sz w:val="24"/>
              </w:rPr>
              <w:t>Ustanovenie § 6 ods. 4 a 5 návrhu zákona hodnotíme z hľadiska použitej legislatívnej techniky ako aj vecného hľadiska ako nesprávne. Podľa nášho názoru tak ako sme uvádzali v našich skorších pripomienkach, takéto ustanovenie by nemuselo byť súčasťou návrhu zákona, ak by predkladateľ dôsledne upravil vzťah príslušných právnych úprav regulujúcich dané druhy právnických osôb v otázkach, ktoré majú podliehať osobitnej regulácii návrhu zákona majúcich dopad na všeobecnú úpravu vnútornej organizácie správy a riadenia týchto právnických osôb. Nie je podľa nášho názoru správne zákonnou normou rušiť (teda modifikovať) akýkoľvek povinný obsah alebo časť povinného obsahu zakladateľského dokumentu, resp. zriaďovateľskej listiny (ktorý je úkonom súkromného práva) vypracovaný v súlade s právnou úpravou iného právneho predpisu, ktorý bol naviac podkladom pre registráciu založenej právnickej osoby v zdrojovom registri, t. j. viedol k vzniku danej právnickej osoby. Registrácia v registri škôl a školských zariadení ako registri povolení na výkon hlavnej činnosti tak ako je definovaná v zmysle návrhu zákona by nikdy nemala mať účinky daného typu, a to ani v prípade, že zohľadnenie uvedeného by si malo vyžiadať rozsiahlejšie zmeny príslušných právnych predpisov regulujúcich dané druhy právnických osôb a ich registrácie v zdrojových registroch, čo by samozrejme založilo vplyvy. Odporúčame predkladateľovi ustanovenie v duchu pripomienky prepracovať tak, aby sa neumožňovalo zakladať subjekty s vnútornou organizáciou správy a riadenia, ktorá nezodpovedá potrebám správy a riadenia škôl a školských zariadení, tieto musia uvedené podmienky spĺňať už pri ich založení a vzniku, nevzniká tak potreba zákonného rušenia orgánov (a v konečnom dôsledku aj zmien rozsahu zapisovaných údajov v príslušných zdrojových registroch), ktoré síce boli kreované v súlade s právnou úpravou, ale nezodpovedajú potrebám správy a riadenia škôl a školských zariadení a zároveň sa tak predchádza vzniku len veľmi ťažko riešiteľných následkov v otázkach typu platnosti, resp. neplatnosti rozhodnutí (právnych úkonov) daných zrušených orgánov neziskovej organizácie a vplyvu právnej úpravy na zápisy v zdrojových registroch a pod.</w:t>
              <w:br/>
            </w:r>
            <w:r>
              <w:rPr>
                <w:b w:val="off"/>
                <w:color w:val="000000"/>
                <w:rFonts w:ascii="Times New Roman" w:hAnsi="Times New Roman" w:cs="Times New Roman" w:eastAsia="Times New Roman"/>
                <w:sz w:val="24"/>
              </w:rPr>
              <w:t>V závere si dovoľujeme dať do pozornosti skutočnosť, že ustanovenie v rozsahu úpravy § 6 ods. 6 používa pojem „kolektívny orgán“, avšak návrh zákona tento pojem bližšie nedefinuje výpočtom, ktoré orgány školy alebo školského zariadenia sú kolektívne, táto skutočnosť síce implicitne z príslušných nasledujúcich ustanovení k organizácii správy a riadenia škôl a školských zariadení vyplýva, uvedené však podľa nášho názoru nie je postačujúce. Naviac zápisnice z rokovaní orgánov právnických osôb bývajú štandardne (v prípade, že sa príslušnými rozhodnutiami v nich zachytenými menia alebo dopĺňajú zakladateľské listiny, resp. zriaďovacie listiny) ukladané do zbierkovej časti príslušného zdrojového registra, čo je vhodné zohľadniť aj v predloženom návrhu zákona minimálne v rozsahu, že zverejňovacou povinnosťou podľa § 6 ods. 6 návrhu zákona nie je dotknutá povinnosť v zmysle osobitných predpisov (napr. § 3 ods. 6 zákona č. 346/2018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6 ods. 4 vypustený. Ustanovenie § 6 ods. 6 je relevantné vzhľadom na jednotnú úpravu bez ohľadu na zriaďovateľa.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w:t>
              <w:br/>
            </w:r>
            <w:r>
              <w:rPr>
                <w:b w:val="off"/>
                <w:color w:val="000000"/>
                <w:rFonts w:ascii="Times New Roman" w:hAnsi="Times New Roman" w:cs="Times New Roman" w:eastAsia="Times New Roman"/>
                <w:sz w:val="24"/>
              </w:rPr>
              <w:t xml:space="preserve">V rozsahu ustanovenia § 7 ods. 2 druhá veta rozumieme tomu, že sa ním predkladateľ snaží riešiť kolíziu noriem príslušných právnych predpisov, avšak vzhľadom na skutočnosť, že pri vylúčení ustanovenia § 11 ods. 4 písm. l), toto by malo byť vylúčené len v časti slov „a na návrh starostu vymenúvať a odvolávať ich vedúcich (riaditeľov)“ (i keď sa to predkladateľ snaží v ustanovení rozsahovo vymedziť slovami „Na vymenúvanie a odvolávanie riaditeľa školy alebo školského zariadenia zriadeného obcou“), obávame sa, že takéto riešenie neobstojí. Dávame preto predkladateľovi na zváženie, či nie je správnejšie uvedené riešiť výslovnou úpravou zákona Slovenskej národnej rady č. 369/1990 Zb. o obecnom zriadení v znení neskorších predpisov, ktorá by túto kolíziu vyriešila negatívnou úpravou pôsobnosti obecného zastupiteľstva priamo v tomto predpise. Uvedené sa primerane týka aj úpravy pôsobnosti zastupiteľstva vyšších územných celkov podľa § 11 ods. 2 písm. h) zákon č. 302/2001 Z. z. o samospráve vyšších územných celkov (zákon o samosprávnych krajoch) v znení neskorších predpisov. </w:t>
              <w:br/>
            </w:r>
            <w:r>
              <w:rPr>
                <w:b w:val="off"/>
                <w:color w:val="000000"/>
                <w:rFonts w:ascii="Times New Roman" w:hAnsi="Times New Roman" w:cs="Times New Roman" w:eastAsia="Times New Roman"/>
                <w:sz w:val="24"/>
              </w:rPr>
              <w:t>V rozsahu § 7 ods. 6 návrhu zákona upozorňujeme predkladateľa, že v otázke dĺžky prerušenia výkonu funkcie riaditeľa túto považujeme za neprimerane dlhú. Takáto úprava v koncepte škôl a školských zariadení ako „nonsubjektov“ možno dávala zmysel a istú logiku (keďže riaditeľ tu je stále zamestnancom so všetkou súvisiacou právnou ochranou mu poskytovanou normami pracovného práva), avšak vo všeobecnej právnej teórii právnických osôb je osobný výkon funkcie štatutára podmienkou sine qua non, pričom dlhodobá „neprítomnosť“ (v zmysle návrhu zákona v maximálnom trvaní štyroch rokov) by mala danú osobu diskvalifikovať z výkonu funkcie a nevyhnutne by mala viesť k zániku funkcie a iniciácii nového výberového procesu. Odporúčame predkladateľovi preto navrhovanú maximálnu dĺžku prerušenia výkonu funkcie skrátiť, a to napriek tomu, že návrh zákona predpokladá, že výkonom funkcie počas prerušenia bude „poverený“ zástupca riaditeľa (do pozornosti v tejto súvislosti dávame úpravu § 24 ods. 3 písm. a) zákona č. 213/1997 Z. z. a tam určenú maximálnu dĺžku „neprítomnosti“ v trvaní šiestich mesiacov).</w:t>
              <w:br/>
            </w:r>
            <w:r>
              <w:rPr>
                <w:b w:val="off"/>
                <w:color w:val="000000"/>
                <w:rFonts w:ascii="Times New Roman" w:hAnsi="Times New Roman" w:cs="Times New Roman" w:eastAsia="Times New Roman"/>
                <w:sz w:val="24"/>
              </w:rPr>
              <w:t>V rozsahu § 7 ods. 7 návrhu zákona upozorňujeme predkladateľa, že z pohľadu súčasnej všeobecnej teórie právnických osôb uvedené ustanovenie predstavuje významný odklon od právnej úpravy iných predpisov regulujúcich otázky výkonu funkcie štatutárneho orgánu a definície povahy daného vzťahu, dokonca aj od jedného z právnych predpisov, aplikáciu ktorého predkladateľ priamo predpokladá, keďže školy a školské zariadenia budú môcť byť zriaďované ako neziskové organizácie (pri regulácii ktorých príslušná právna úprava predpokladá výkon funkcie vo vzťahu, ktorý nie je konštituovaný a upravovaný normami pracovného práva). Rozumieme tomu, že z podstaty predmetu danej regulácie je v návrhu zákona množstvo odklonov (ktoré sú do väčšej miery objektívne nevyhnutné), avšak v situácii, keď súbežne nedochádza k zásadnejšej zmene všeobecnej teórie právnických osôb dôrazne žiadame, aby predkladateľ uvedený koncept prehodnotil, nakoľko nepovažujeme za vecne správne, aby návrh zákona na jednej strane definoval školy a školské zariadenia ako samostatné subjekty práva, no na druhej strane neprebral do dôsledkov všetky aspekty príslušnej regulácie, resp. pri týchto robil odklony, ktoré popierajú základné stavebné prvky súčasnej právnej teórie. Výkon funkcie štatutárneho orgánu, ktorého vzťah by bol založený ako pracovnoprávny, považujeme za veľmi neštandardný a nemá v našom systéme práva obdobu. Pokiaľ predkladateľ chce ísť cestou, že školy a školské zariadenia majú byť „samostatnými“ právnickými osobami, musí aj v návrhu zákona opustiť starý myšlienkový koncept a jednotlivé prvky návrhu zákona koncipovať tak, aby zodpovedali novým nárokom a požiadavkám.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povahy veci je zrejmé, že výnimka pre § 11 ods. 4 písm. l) zákona č. 369/1990 Zb. sa týka len samotného vymenovania a odvolania. Vo vzťahu k § 11 ods. 2 písm. h) zákona č. 302/2001 Z. z. poukazujeme na slová "ak osobitný zákon neustanovuje inak", preto nie je potrebný v navrhovanom zákone osobitný odkaz. Vo vzťahu k dobe prerušenia ide o súčasnú úpravu v § 3 ods. 13 zákona č. 596/2003 Z. z. a týka sa všetkých škôl - aj základných škôl a stredných škôl s právnou subjektivitou. Vo vzťahu k § 7 ods. 7, výkon funkcie riaditeľa školy, ktorý je jej štatutárnym orgánom právnickej osoby, je aj v súčasnosti založený ako pracovnoprávny.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V rozsahu § 8 ods. 3 návrhu zákona a časti vety za bodkočiarkou odporúčame túto preformulovať alebo v alternatíve vypustiť. Predpokladáme, že predkladateľ ustanovením sleduje záujem na určení, že osobná alebo majetková účasť riaditeľa v obchodnej spoločnosti a výkon práv s tým súvisiaci (t. j. správa vlastného majetku) nespadá pod výslovne formulovaný zákaz podnikať. Formulácia je však podľa nášho názoru nedokonalá (minimálne už len v určení a označení orgánov obchodných spoločností, ktoré nepostihujú tzv. osobné formy obchodných spoločností), a preto nepostačuje pre naplnenie sledovaného cieľa. Naviac predkladateľ v § 8 ods. 4 písm. g) správu vlastného majetku priamo vylučuje z výslovného zákazu.</w:t>
              <w:br/>
            </w:r>
            <w:r>
              <w:rPr>
                <w:b w:val="off"/>
                <w:color w:val="000000"/>
                <w:rFonts w:ascii="Times New Roman" w:hAnsi="Times New Roman" w:cs="Times New Roman" w:eastAsia="Times New Roman"/>
                <w:sz w:val="24"/>
              </w:rPr>
              <w:t>V rozsahu § 8 ods. 4 a niektorých jeho ustanovení sa domnievame, že tento nie je vzhľadom na znenie § 8 ods. 3 potrebný, keďže sa ním nezakazuje súbeh výkonu funkcie riaditeľa so štátnozamestnaneckým pomerom, s pracovným pomerom alebo s obdobným pracovným vzťahom. Naviac upozorňujeme na kolíziu v § 8 ods. 4 písm. b) a d), ktoré obe upravujú súbeh s prekladateľskou činnosťou.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obmedzeniach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w:t>
              <w:br/>
            </w:r>
            <w:r>
              <w:rPr>
                <w:b w:val="off"/>
                <w:color w:val="000000"/>
                <w:rFonts w:ascii="Times New Roman" w:hAnsi="Times New Roman" w:cs="Times New Roman" w:eastAsia="Times New Roman"/>
                <w:sz w:val="24"/>
              </w:rPr>
              <w:t>Odporúčame predkladateľovi doplniť ustanovenie § 10 ods. 8 návrhu zákona a tam uvádzaný výpočet prípadov neúspešného výberového konania o situáciu nedosiahnutia potrebnej väčšiny na prijatie uznesenia výberovou komisiou, respektíve odporúčame predkladateľovi takú úpravu príslušných súvisiacich ustanovení návrhu zákona (§ 11 ods. 9 návrhu zákona), ktoré budú riešiť situáciu, ktorá nastane po nedosiahnutí potrebného kvóra na prijatie uznesenia (bude umožnené opätovné hlasovanie o tej istej otázke alebo sa bude výberové konania považovať za neúspešné).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ministerstvo vo svojej aplikačnej praxi neeviduje prípad nedostatočného kvóra výberovej komisie, nevnímame potrebu doplnenia uvedeného dôvodu.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Odporúčame predkladateľovi v rozsahu § 11 ods. 9 návrhu zákona v záujme zjednotenia praxe výslovne určiť obsahové náležitosti uznesenia výberovej komisie, jeho formu ako aj osobu, ktorá bude uznesenie podpisovať a zriaďovateľovi oznamovať.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uznesenia a podpisy sa ponechávajú na výberovej komisii. Podstatné je, aby z neho vyplýval záver výberového konania. To ale nie je potrebné vymedzovať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w:t>
              <w:br/>
            </w:r>
            <w:r>
              <w:rPr>
                <w:b w:val="off"/>
                <w:color w:val="000000"/>
                <w:rFonts w:ascii="Times New Roman" w:hAnsi="Times New Roman" w:cs="Times New Roman" w:eastAsia="Times New Roman"/>
                <w:sz w:val="24"/>
              </w:rPr>
              <w:t>Odporúčame predkladateľovi ustanovenie § 12 ods. 2 návrhu zákona systematicky radiť do § 11, nakoľko sa týka činnosti výberovej komisie, ktorá bude v zmysle ustanovenia aj povinná vyhotoviť zápisnicu z priebehu výberového konania, ktorej prílohou by nevyhnutne mali byť aj návrhy predložených uznesení a listina prítomných členov. Zároveň odporúčame zápisnicu neoznačovať ako zápisnicu o výsledku výberového konania, ale ako zápisnicu z priebehu výberového konania. Výsledok výberového konania totiž spočíva v prijatí rozhodnutia samotným zriaďovateľom, že do funkcie bude menovať uchádzača, ktorý sa v tajnom hlasovaní výberovej komisie umiestnil v poradí na prvom mieste alebo tohto uchádzača odmietne menovať, tzn. výsledkom výberového konania môže byť aj „výberové konanie neúspešné“.</w:t>
              <w:br/>
            </w:r>
            <w:r>
              <w:rPr>
                <w:b w:val="off"/>
                <w:color w:val="000000"/>
                <w:rFonts w:ascii="Times New Roman" w:hAnsi="Times New Roman" w:cs="Times New Roman" w:eastAsia="Times New Roman"/>
                <w:sz w:val="24"/>
              </w:rPr>
              <w:t>V rozsahu § 12 ods. 1 odporúčame slová „od jeho doručenia výberovou komisiou“ nahradiť slovami „od doručenia uznesenia výberovej komisie“.</w:t>
              <w:br/>
            </w:r>
            <w:r>
              <w:rPr>
                <w:b w:val="off"/>
                <w:color w:val="000000"/>
                <w:rFonts w:ascii="Times New Roman" w:hAnsi="Times New Roman" w:cs="Times New Roman" w:eastAsia="Times New Roman"/>
                <w:sz w:val="24"/>
              </w:rPr>
              <w:t>V rozsahu § 12 ods. 3 odporúčame predkladateľovi slová „výsledku výberového konania“ nahradiť slovami „uznesenia výberovej komisie“.</w:t>
              <w:br/>
            </w:r>
            <w:r>
              <w:rPr>
                <w:b w:val="off"/>
                <w:color w:val="000000"/>
                <w:rFonts w:ascii="Times New Roman" w:hAnsi="Times New Roman" w:cs="Times New Roman" w:eastAsia="Times New Roman"/>
                <w:sz w:val="24"/>
              </w:rPr>
              <w:t>V rozsahu § 12 ods. 4 posledná veta návrhu zákona odporúčame predkladateľovi vzhľadom na skutočnosť, že právna úprava, ktorá spája uplynutie lehoty s právotvorným účinkom (vznik funkcie riaditeľa) by nevyhnutne mala byť dostatočne určitá v rozsahu presného vymedzenia materiálnych podmienok, nahradenie slov „do uplynutia tejto lehoty“ slovami „do uplynutia lehoty podľa prvej vety“. Naviac si dovoľujeme formulovať obavy k funkčnosti, resp. praktickosti takejto právnej úpravy, nakoľko riaditeľ, ktorému vznikne funkcia „dňom uplynutia lehoty“ pre prijatie rozhodnutia zriaďovateľa o menovaní, resp. odmietnutí uchádzača, nebude mať k dispozícii žiaden formalizovaný menovací dekrét, prípadne iný právny úkon o jeho ustanovení do funkcie, čo môže spôsobovať praktické komplikácie pri preukazovaní jeho oprávnenia konať v mene školy alebo školského zariadenia navonok, napr. už pri návrhu na zápis zmeny údajov vedených v zdrojovom registri musí túto skutočnosť vedieť príslušnému registrujúcemu orgánu preukázať predložením príslušných listín, z ktorých vyplývajú skutočnosti, resp. údaje, ktoré sa navrhujú zapísať.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Odporúčame predkladateľovi v rozsahu ustanovenia § 13 ods. 1 písm. f) návrhu zákona toto doplniť aj o situáciu „pozbavenia spôsobilosti na právne úkony“. Uvedené platí rovnako aj vo vzťahu k § 22 ods. 1 písm. i) návrhu zákona.</w:t>
              <w:br/>
            </w:r>
            <w:r>
              <w:rPr>
                <w:b w:val="off"/>
                <w:color w:val="000000"/>
                <w:rFonts w:ascii="Times New Roman" w:hAnsi="Times New Roman" w:cs="Times New Roman" w:eastAsia="Times New Roman"/>
                <w:sz w:val="24"/>
              </w:rPr>
              <w:t>V rozsahu § 13 ods. 2 návrhu zákona dávame predkladateľovi do pozornosti, že pojem “späťvzatie“ (prípadne iné jeho alternácie) je pojmom používaným v procesných predpisoch, resp. normách, pričom v danom prípade ako vecne správnejší hodnotíme pojem „odvolať“, ktorý používajú normy súkromného práva (viď § 43a, 43c Občianskeho zákonníka a iné). Uvedené platí primerane aj vo vzťahu k § 22 ods. 2 návrhu zákona.</w:t>
              <w:br/>
            </w:r>
            <w:r>
              <w:rPr>
                <w:b w:val="off"/>
                <w:color w:val="000000"/>
                <w:rFonts w:ascii="Times New Roman" w:hAnsi="Times New Roman" w:cs="Times New Roman" w:eastAsia="Times New Roman"/>
                <w:sz w:val="24"/>
              </w:rPr>
              <w:t>V rozsahu § 13 ods. 3 návrhu zákona a tam vymedzených skutkových podstát pre odvolanie riaditeľa chceme upozorniť, že hneď pri niekoľkých bude podľa nášho názoru veľmi ťažké tieto prakticky vykonať, napr. pri porušení povinnosti vyplývajúcej z právneho predpisu je irelevantné, či toto porušenie bolo zavinené (úmyselne, nedbanlivostne), nevieme si ani dobre predstaviť ako by sa preukazoval „úmysel“ porušiť právny predpis v praxi, rovnako je irelevantné, či išlo o „závažne“ alebo „menej závažné“ porušenie právneho predpisu (naviac tieto kategórie nie sú v návrhu zákona ani definované), je preto podľa nášho názoru potrebné ustanovenie preformulovať tak, aby bolo aj reálne vykonateľné. Naviac uvedené ustanovenie hneď v niekoľkých svojich prvkoch (písmenách) budí dojem, že tam formulované dôvody zániku funkcie riaditeľa by mali byť de facto definované ako sankcia za správny delikt (najmä vzhľadom na použitie slov „bolo preukázané“, „zisteniami Štátnej školskej inšpekcie preukázané“ a pod., čo v sebe nevyhnutne predpokladá vykonanie nejakého predchádzajúceho šetrenia v nejakom type konania, ktoré sa bude zakončovať individuálnym správnym aktom príslušného orgánu štátnej správy). V ustanoveniach § 13 ods. 3 a 4 návrhu zákona dochádza akoby k stieraniu rozdielov medzi tým, kedy zriaďovateľ pri odvolaní riaditeľa realizuje svoju pôsobnosť ako zakladateľa, resp. zriaďovateľa právnickej osoby (ktorá sa typicky pri právnických osobách realizuje prostredníctvom na to kogentne určeného najvyššieho orgánu právnickej osoby, v ktorom má zriaďovateľ, resp. zakladateľ svoje zastúpenie (pri neziskových organizáciách správnou radou)) a kedy zriaďovateľ pri odvolaní riaditeľa realizuje verejnoprávne oprávnenie (resp. povinnosť), resp. kedy ide o výkon verejnej moci. Odporúčame uvedené predkladateľovi v návrhu zákona precizovať.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Pozbavenie spôsobilosti na právne úkony je druhom obmedzenia - a to v celom rozsahu. Slová "vziať späť" považujeme za vhodnejšie z dôvodu, že ide o predpis verejného práva. Dôvody na odvolanie majú byť vecou posúdenia zriaďovateľa tak, aby ide vedel dôkladne zdôvodniť. Slová "zistenia Štátnej školskej inšpekcie preukázali" používa zákon č. 596/2003 Z. z. aj v súčasnosti. Odvolanie riaditeľa v § 13 je zriaďovateľskou pôsobnosťou zriaďovateľa, nie výkonom verejnej moci, ako uvádza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w:t>
              <w:br/>
            </w:r>
            <w:r>
              <w:rPr>
                <w:b w:val="off"/>
                <w:color w:val="000000"/>
                <w:rFonts w:ascii="Times New Roman" w:hAnsi="Times New Roman" w:cs="Times New Roman" w:eastAsia="Times New Roman"/>
                <w:sz w:val="24"/>
              </w:rPr>
              <w:t>V rozsahu § 14 ods. 3 návrhu zákona si dovoľujeme uviesť, že schvaľovanie (riadnej) ročnej účtovnej zvierky štandardne v právnej úprave právnických osôb patrí do pôsobnosti najvyššieho orgánu právnickej osoby, v ktorom má zriaďovateľ, resp. zakladateľ (ako ekonomický vlastník právnickej osoby) svoje zastúpenie. Uvedené pravidlo má svoje opodstatnenie, a to najmä z dôvodu zabezpečenia informovanosti zriaďovateľa, resp. zakladateľa o výsledku hospodárenia danej účtovnej jednotky. Riaditeľ ako štatutár by v tomto smere mal mať oprávnenie schválenú účtovnú závierku podpísať a uložiť do registra účtovných závierok. V tejto súvislosti dávme predkladateľovi do pozornosti ustanovenie § 19 ods. 2 písm. b) v spojení s § 33 a 34 zákona č. 213/1997 Z. z., na ktoré návrh zákona nijakým spôsobom nereflektuje.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to, že kontrolná rada bola vypustená, je z hľadiska odbornosti vhodné, aby závierku schvaľoval riaditeľ. Vzťah k zákonu č. 213/1997 Z. z. upravený v spoločných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w:t>
              <w:br/>
            </w:r>
            <w:r>
              <w:rPr>
                <w:b w:val="off"/>
                <w:color w:val="000000"/>
                <w:rFonts w:ascii="Times New Roman" w:hAnsi="Times New Roman" w:cs="Times New Roman" w:eastAsia="Times New Roman"/>
                <w:sz w:val="24"/>
              </w:rPr>
              <w:t>Ako sme uviedli v našich skorších pripomienkach, rozumieme tomu, že úprava otázok správy a riadenia škôl a školských zariadení ako právnických osôb nevyhnutne musí podliehať istým špecifickým odklonom od štandardnej právnej úpravy správy a riadenia právnických osôb, domnievame sa však, vzhľadom na povahu právnej úpravy § 15, ktorá v niektorých prvkoch nesie znaky zákonného zastúpenia (§ 15 ods. 3 návrhu zákona), že je potrebné sa v návrhu zákona vysporiadať aj s otázkou o potrebe zapisovania údajov o osobe zástupcu riaditeľa a osobe vedúceho v príslušnom zdrojovom registri (a to nielen vo väzbe na prípad dlhodobej neprítomnosti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Zapisovanie údajov o zástupcovi riaditeľa a vedúcom je doplnené v paragrafoch o registri.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w:t>
              <w:br/>
            </w:r>
            <w:r>
              <w:rPr>
                <w:b w:val="off"/>
                <w:color w:val="000000"/>
                <w:rFonts w:ascii="Times New Roman" w:hAnsi="Times New Roman" w:cs="Times New Roman" w:eastAsia="Times New Roman"/>
                <w:sz w:val="24"/>
              </w:rPr>
              <w:t>Ako sme uviedli v našich skorších pripomienkach, rozumieme tomu, že úprava otázok správy a riadenia škôl a školských zariadení ako právnických osôb nevyhnutne musí podliehať istým špecifickým odklonom od štandardnej právnej úpravy správy a riadenia právnických osôb, domnievame sa však, vzhľadom na povahu právnej úpravy § 16 a najmä tam uvádzanú definíciu rady školy ako „samosprávneho orgánu školy“, že tu nevyhnutne dochádza k zásadnému konfliktu vo vnímaní. Ak má byť škola a školské zariadenie samostatným subjektom práva zriaďovaným vo forme právnickej osoby, tak koncept tvorby a existencie „samosprávnych“ orgánov v rámci tohto subjektu súkromného práva je z nášho pohľadu veľmi netypický a nešťastný. Rozumieme tomu a súhlasíme s tým, že v navrhnutej štruktúre orgánov škôl a školských zariadení je potrebná existencia určitého najvyššieho orgánu, ktorým je typicky pri právnej úprave jednotlivých druhov právnických osôb orgán vykonávajúci pôsobnosť v otázkach zásadného významu, vývoja, smerovania a v istých prvkoch aj kontroly (správna rada neziskových organizácií a nadácií, valné zhromaždenie kapitálových foriem obchodných spoločností, členská schôdza družstva a ďalšie), v ktorom majú svoje zastúpenie ekonomickí vlastníci právnickej osoby, pričom v prípade škôl a školských zariadení samozrejme modifikovaný v zmysle zastúpenia a ochrany práv a oprávnených záujmov jednotlivých skupín osôb zúčastňujúcich sa na výkone hlavnej činnosti (t. j. výchovy a vzdelávania). V zmysle skôr uvedeného preto neodporúčame predkladateľovi používať v § 16 ods. 1 návrhu zákona slovo „samosprávny“, ako prijateľnejší pojem sa javí pojem „kolektívny“ alebo „najvyšší“. V závere si dovoľujeme vo väzbe na skôr uvedené, ako aj v záujme jasného a zrozumiteľného vymedzenia pôsobnosti jednotlivých orgánov školy a školského zariadenia uviesť, že podľa nášho názoru nepostačuje „odkázať“ úpravu úloh rady školy na jej štatút (§ 23 ods. 6 návrhu zákona). Táto úprava by mala byť (aspoň v nejakom základnom podstatnom rozsahu) jednotná pre všetky rady škôl a školských zariadení a taktiež by mala výslovne vyplývať priamo zo zákona. Uvedená pripomienka platí primerane aj vo vzťahu k § 26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Rada školy je samosprávnym orgánom aj v súčasnosti v školách, ktoré majú právnu subjektivitu. Preto nie je dôvod na zmenu postavenia. Základné pôsobnosti rady školy vymenúva priamo zákon, a to v § 16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w:t>
              <w:br/>
            </w:r>
            <w:r>
              <w:rPr>
                <w:b w:val="off"/>
                <w:color w:val="000000"/>
                <w:rFonts w:ascii="Times New Roman" w:hAnsi="Times New Roman" w:cs="Times New Roman" w:eastAsia="Times New Roman"/>
                <w:sz w:val="24"/>
              </w:rPr>
              <w:t>Síce s ohľadom na znenie § 19 nemusí byť nevyhnutne pochybnosť o tom, že zástupca zriaďovateľa v rade školy nepodlieha voľbe, ale menovaniu, dávame predkladateľovi na zváženie vzhľadom na znenie § 20 ods. 1 druhá veta „Voľby do rady školy sa vyhlasujú pre každú skupinu voličov.“, kde skupiny voličov sa nepriamo odvodzujú zo znenia § 18 ods. 4 až 10, pričom v každom jednom ustanovení je vo výpočte členov uvádzaný aj „delegovaný“ zástupca zriaďovateľa, či by nebolo potrebné ustanovenie 20 ods. 1 druhá veta návrhu zákona doplniť o dovetok alebo výslovne upraviť výpočet voličských skupín.</w:t>
              <w:br/>
            </w:r>
            <w:r>
              <w:rPr>
                <w:b w:val="off"/>
                <w:color w:val="000000"/>
                <w:rFonts w:ascii="Times New Roman" w:hAnsi="Times New Roman" w:cs="Times New Roman" w:eastAsia="Times New Roman"/>
                <w:sz w:val="24"/>
              </w:rPr>
              <w:t>Rozumieme, že ustanovením § 20 ods. 3 druhá veta návrhu zákona sa predkladateľ snaží riešiť v praxi sporné situácie spoločného hlasovania „rodičov“, no v zásade nie je možné súhlasiť  s navrhnutým režimom nakoľko tento v situácii, keď je dieťa rozhodnutím súdu zverené do osobnej starostlivosti len jedného z rodičov akoby priznával druhému rodičovi právo na spolutvorbu rozhodnutia, ktoré však vzhľadom na to, že ide o otázku výkonu rodičovských práv a povinností v bežných veciach, ktoré vyplývajú a súvisia s osobnou starostlivosťou o maloleté dieťa, patrí nepochybne len zákonnému zástupcovi dieťaťa. Odporúčame preto ustanovenie preformulovať tak, aby v daných situáciách rešpektovalo stav, ktorý bol nastolený rozhodnutím súdu o zverení dieťaťa do osobnej starostlivosti len jedného z rodičov. Zároveň odporúčame v ustanovení na konci vety pripojiť slová „obidvoch rodičov“. V rozsahu § 20 ods. 3 prvá veta odporúčame z dôvodov formulačného spresnenia slová „Obaja zákonní zástupcovia“ nahradiť slovami  „Rodičia, ktorí sú obaja zákonnými zástupcami dieťaťa“.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Tým, že ide o "delegovaného" zástupcu, z povahy veci je zrejmé, že zriaďovateľ ho nevolí. Aj § 18 rozlišuje, kedy ide o voleného zástupcu. Pokaľ rodič nebol obmedzený na rodičovských právach, zverenie dieťaťa do osobnej starostlivosti jedného rodiča nemôže byť dôvodu na to, aby sa druhému rodičovi uprelo právo podieľať sa na "spoločnom" hlase. Zákonným zástupcom v zmysle zavedenej legislatívnej skratky a zákona č. 245/2008 Z. z. nemusia byť len rodičia, ale napr. aj pestúni. Dovetok v § 20 ods. 3 druhej vete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21</w:t>
              <w:br/>
            </w:r>
            <w:r>
              <w:rPr>
                <w:b w:val="off"/>
                <w:color w:val="000000"/>
                <w:rFonts w:ascii="Times New Roman" w:hAnsi="Times New Roman" w:cs="Times New Roman" w:eastAsia="Times New Roman"/>
                <w:sz w:val="24"/>
              </w:rPr>
              <w:t>V rozsahu § 21 ods. 1 druhá veta návrhu zákona dávame predkladateľovi na zváženie doplnenie nasledujúcich slov na konci vety „odlišný od osoby kandidáta“.</w:t>
              <w:br/>
            </w:r>
            <w:r>
              <w:rPr>
                <w:b w:val="off"/>
                <w:color w:val="000000"/>
                <w:rFonts w:ascii="Times New Roman" w:hAnsi="Times New Roman" w:cs="Times New Roman" w:eastAsia="Times New Roman"/>
                <w:sz w:val="24"/>
              </w:rPr>
              <w:t>V rozsahu § 21 ods. 4 návrhu zákona dávame predkladateľovi na zváženie či nie je vhodné z dôvodov kontroly, aby sa v zápisnici z priebehu volieb do rady školy nemal uvádzať aj počet neplatných hlasovacích lístkov. Odporúčame predkladateľovi zvážiť, či nie je vhodné, aby zápisnicu z priebehu volieb okrem predsedu rady školy overovali aspoň ďalší dvaja členovia rady z rôznych skupín, ktoré majú v rade zastúpenie.</w:t>
              <w:br/>
            </w:r>
            <w:r>
              <w:rPr>
                <w:b w:val="off"/>
                <w:color w:val="000000"/>
                <w:rFonts w:ascii="Times New Roman" w:hAnsi="Times New Roman" w:cs="Times New Roman" w:eastAsia="Times New Roman"/>
                <w:sz w:val="24"/>
              </w:rPr>
              <w:t>V rozsahu § 21 ods. 5 návrhu zákona odporúčame predkladateľovi upraviť kto je oprávnený zvolať a viesť zasadnutie rady školy v situáciách, keď  bude rada školy odvolávať jej predsedu v zmysle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jeden overovateľ. Ak je známy celkový počet odovzdaných lístkov aj platných lístkov, uvádzanie počtu neplatných lístkov je nadbytočné. Ak má rada odvolávať predsedu, nie je dôvod, aby zasadnutie viedol niekto iný.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30</w:t>
              <w:br/>
            </w:r>
            <w:r>
              <w:rPr>
                <w:b w:val="off"/>
                <w:color w:val="000000"/>
                <w:rFonts w:ascii="Times New Roman" w:hAnsi="Times New Roman" w:cs="Times New Roman" w:eastAsia="Times New Roman"/>
                <w:sz w:val="24"/>
              </w:rPr>
              <w:t>Všeobecne v súvislosti s úpravou zriaďovania organizačných zložiek, súčastí a elokovaných pracovísk dávame do pozornosti našu pripomienku k § 2 návrhu zákona. Akákoľvek vnútorné členenie škôl a školských zariadení na organizačne a hospodársky samostatné jednotky by podľa nášho názoru (okrem už zmienenej nevyhnutnosti umožnenia takej úpravy v príslušných predpisoch regulujúcich daný druh právnickej osoby) malo byť reflektované aj vo vzťahu k definovanému rozsahu zapisovaných údajov podľa zákona č. 346/2018 Z. z. a zákona č. 272/2015 Z. z.</w:t>
              <w:br/>
            </w:r>
            <w:r>
              <w:rPr>
                <w:b w:val="off"/>
                <w:color w:val="000000"/>
                <w:rFonts w:ascii="Times New Roman" w:hAnsi="Times New Roman" w:cs="Times New Roman" w:eastAsia="Times New Roman"/>
                <w:sz w:val="24"/>
              </w:rPr>
              <w:t>Odporúčame v rozsahu § 30 ods. 4 návrhu zákona slová „na území kraja podľa sídla školy alebo školského zariadenia“ nahradiť slovami „v územnom obvode kraja, v ktorom má škola alebo školské zariadenie svoje sídlo“.</w:t>
              <w:br/>
            </w:r>
            <w:r>
              <w:rPr>
                <w:b w:val="off"/>
                <w:color w:val="000000"/>
                <w:rFonts w:ascii="Times New Roman" w:hAnsi="Times New Roman" w:cs="Times New Roman" w:eastAsia="Times New Roman"/>
                <w:sz w:val="24"/>
              </w:rPr>
              <w:t>V rozsahu § 30 ods. 5 až 7 a ods. 9 návrhu zákona odporúčame predkladateľovi z dôvodov zrozumiteľnosti a určitosti nepoužívať pri súčastiach a organizačných zložkách, ktoré z podstaty úpravy, nie sú samostatnými subjektmi práva, pojem sídlo, ktorý je jedným z definičných prvkov právnických osôb umožňujúcich ich správnu identifikáciu. Dochádza tým k stieraniu rozdielov, čo nie je z pohľadu právnej teórie právnických osôb želateľné. Ako príklad uvádzame úpravu zriaďovania organizačných zložiek obchodných spoločností podľa Obchodného zákonníka, pri ktorých zákon č. 530/2003 Z. z. o obchodnom registri a o zmene a doplnení niektorých zákonov v znení neskorších predpisov ako jeden zo zapisovaných údajov vymenúva „adresu umiestnenia“. Uvedená pripomienka platí rovnako aj vo vzťahu k pojmu „názov“, kde pri organizačných zložkách dochádza k používaniu pojmu „označenie“.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 30 ods. 4 zapracovaná. Pojem "sídlo" sa v súčasnom zákone č. 596/2003 Z. z. používa pri školách a školských zariadeniach bez ohľadu na to, či ide o "samostatnú" právnickú osobu, alebo len organizačnú zložku / súčasť. To isté platí aj pre pojem "názov". Obe slová sa týkajú pojmu škola/školské zariadenie, bez ohľadu na ich povahu.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31</w:t>
              <w:br/>
            </w:r>
            <w:r>
              <w:rPr>
                <w:b w:val="off"/>
                <w:color w:val="000000"/>
                <w:rFonts w:ascii="Times New Roman" w:hAnsi="Times New Roman" w:cs="Times New Roman" w:eastAsia="Times New Roman"/>
                <w:sz w:val="24"/>
              </w:rPr>
              <w:t xml:space="preserve">V rozsahu § 31 ods. 1 písm. b) návrhu zákona a tam uvedeným slovám „vydaním dodatku k zriaďovacej listine“ si dovoľujeme predkladateľa upozorniť na skutočnosť, že v právnej teórii právnických osôb v zásade platí, že po vzniku právnickej osoby patrí rozhodovanie o zmenách zakladajúceho dokumentu (zriaďovacej listine) do pôsobnosti najvyššieho orgánu právnickej osoby, a to práve s poukazom na „oddelenosť“ právnych subjektivít zakladateľa (resp. zriaďovateľa) a právnickej osoby, preto sa napr. v práve obchodných spoločností organizačná zložka zriaďuje rozhodnutím spoločníkov, prípadne valného zhromaždenia bez vplyvu na obsah zakladateľských dokumentov, teda aj bez potreby jeho následnej zmeny dodatkom. Samozrejme sú možné riešiť odklony v osobitnej právnej úprave (ako napr. § 19 ods. 2 písm. i) zákona č. 213/1997 Z. z. a iné), avšak domnievame sa, že princíp ako taký, by mal aj v tomto prípade zostať zachovaný. </w:t>
              <w:br/>
            </w:r>
            <w:r>
              <w:rPr>
                <w:b w:val="off"/>
                <w:color w:val="000000"/>
                <w:rFonts w:ascii="Times New Roman" w:hAnsi="Times New Roman" w:cs="Times New Roman" w:eastAsia="Times New Roman"/>
                <w:sz w:val="24"/>
              </w:rPr>
              <w:t>Upozorňujeme predkladateľa, že v rozsahu ustanovenia § 31 ods. 2 návrhu zákona a tam použitých slov „dňom vzniku je deň zápisu do registra“ tento akoby nerešpektoval základný princíp, že organizačná zložka, súčasť alebo elokované pracovisko sú „len“ vnútorné organizačné jednotky právnickej osoby bez právnej subjektivity, pri ktorých v zásade nedochádza k oddeleniu momentu zriadenia (resp. založenia) a momentu vzniku. Zároveň sa domnievame, že po správnosti by rozhodným pre registráciu nemal byť register škôl a školských zariadení, ale príslušný zdrojový register v závislosti od druhu právnickej osoby, o ktorej organizačnú zložku, súčasť alebo elokované pracovisko sa má jednať.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Ako sa uvádza v pripomienke "princíp by mal zostať zachovaný". Princípom zriaďovacej listiny školy / školského zariadenia v súčasnosti je, že vydáva ju aj mení zriaďovateľ. To platí bez ohľadu na to, či škola má právnu subjektivitu. Tento princíp zostáva zachovaný. Vo vzťahu k zdrojovému registru uvádzame, že ustanovenia boli prepracované, tak, že zdrojovým bude register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w:t>
              <w:br/>
            </w:r>
            <w:r>
              <w:rPr>
                <w:b w:val="off"/>
                <w:color w:val="000000"/>
                <w:rFonts w:ascii="Times New Roman" w:hAnsi="Times New Roman" w:cs="Times New Roman" w:eastAsia="Times New Roman"/>
                <w:sz w:val="24"/>
              </w:rPr>
              <w:t xml:space="preserve">V rozsahu ustanovenia § 32 ods. 1 návrhu zákona odporúčame predkladateľovi slovo „zániku“ nahradiť slovo „zrušeniu“. O zániku je podľa nášho názoru možné hovoriť v situácii zlúčenia samostatných právnických osôb (tak ako tomu je v prípade osobitnej právnej úpravy zákona č. 309/2023 Z. z. o premenách obchodných spoločností a družstiev a o zmene a doplnení niektorých zákonov v znení neskorších predpisov, kde je zlúčenie definované ako  postup, pri ktorom dochádza v dôsledku zrušenia bez likvidácie k zániku jednej alebo viacerých obchodných spoločností alebo družstiev a prechodu ich obchodného imania na inú už existujúcu obchodnú spoločnosť alebo družstvo; pričom spoločnosti zúčastňujúce sa tohto procesu sú samostatnými subjektmi práva), čo by nemal byť prípad zlúčenia organizačných zložiek, súčastí alebo elokovaných pracovísk. </w:t>
              <w:br/>
            </w:r>
            <w:r>
              <w:rPr>
                <w:b w:val="off"/>
                <w:color w:val="000000"/>
                <w:rFonts w:ascii="Times New Roman" w:hAnsi="Times New Roman" w:cs="Times New Roman" w:eastAsia="Times New Roman"/>
                <w:sz w:val="24"/>
              </w:rPr>
              <w:t>V rozsahu ustanovenia § 32 ods. 2 návrhu zákona dávame predkladateľovi na zváženie nahradenie slov „Doklad o zlúčení“ slovami „Rozhodnutie o zlúčení“. Zároveň platia primerane výhrady formulované v pripomienke k § 31 návrhu zákona (ak má byť škola alebo školské zariadenie samostatným subjektom práva, tak by mal v zásade o zlúčení jej organizačných zložiek, súčastí alebo elokovaných pracovísk rozhodovať príslušný najvyšší orgán školy alebo školského zariadenia), rovnako ostáva v otázke úpravy zlúčenia akoby nedopovedaná otázka do akej miery sa k tomuto budú môcť vyjadriť samotné organizačné zložky, súčasti alebo elokované pracoviská a ich rady školy (pričom pri inom type zrušenia tento aspekt výslovne upravený je – viď § 33 ods. 2 návrhu zákona), ako aj otázka účinkov zlúčenia.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32 ods. 1 zapracované. Vo vzťahu k slovu "rozhodnutie", nemá ísť o dokument obsahujúci výrok, odôvodnenie a poučenie ale jednostranný úkon zriaďovateľa dovnútra školy, preto je použití všeobecný pojem "doklad". Vnútornú organizáciu školy (organizačné zložky, súčasti, elokované pracoviská) určuje zriaďovateľ aj v súčasnosti a bez ohľadu na to, či škola je právnickou osobou alebo 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33</w:t>
              <w:br/>
            </w:r>
            <w:r>
              <w:rPr>
                <w:b w:val="off"/>
                <w:color w:val="000000"/>
                <w:rFonts w:ascii="Times New Roman" w:hAnsi="Times New Roman" w:cs="Times New Roman" w:eastAsia="Times New Roman"/>
                <w:sz w:val="24"/>
              </w:rPr>
              <w:t>Všeobecne si dovoľujeme uviesť, že právna úprava zrušenia organizačnej zložky, súčasti alebo elokovaného pracoviska podľa nášho názoru nevyhnutne potrebuje byť detailnejšie rozpracovaná najmä v otázkach typu vysporiadania „oprávnení a záväzkov“ (v použitej terminológii návrhu zákona) zrušovaných organizačných zložiek, súčastí alebo elokovaných subjektov, a to napriek skutočnosti, že sa jedná o nonsubjekty, pretože predpokladáme, že napr. zamestnanci týchto zrušením automaticky „neprejdú“ na školy alebo školské zariadenia, ktorých organizačné zložky, súčasti alebo elokované pracoviská boli zrušené. Bolo by preto vhodné upraviť následky zrušenia a spôsob vysporiadania imania.</w:t>
              <w:br/>
            </w:r>
            <w:r>
              <w:rPr>
                <w:b w:val="off"/>
                <w:color w:val="000000"/>
                <w:rFonts w:ascii="Times New Roman" w:hAnsi="Times New Roman" w:cs="Times New Roman" w:eastAsia="Times New Roman"/>
                <w:sz w:val="24"/>
              </w:rPr>
              <w:t>V rozsahu § 33 ods. 4 upozorňujeme predkladateľa, že účinky zápisov údajov, zmien zápisov a výmazov v registri škôl a školských zariadenia by nemali byť vo vzťahu k tam registrovaným subjektom právotvorné účinky, tieto by mali byť po správnosti spájané so zápismi údajov, zmenami zápisov a výmazmi v príslušných zdrojových registroch.</w:t>
              <w:br/>
            </w:r>
            <w:r>
              <w:rPr>
                <w:b w:val="off"/>
                <w:color w:val="000000"/>
                <w:rFonts w:ascii="Times New Roman" w:hAnsi="Times New Roman" w:cs="Times New Roman" w:eastAsia="Times New Roman"/>
                <w:sz w:val="24"/>
              </w:rPr>
              <w:t>V rozsahu § 33 ods. 5 návrhu zákona sa domnievame, že takáto úprava nie je postačujúca. Ustanovenie by malo minimálne odkázať ustanoveniami akého procesného predpisu sa konanie bude spravovať.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 33 ods. 4 uvádzame, že ustanovenia boli prepracované tak, že register škôl a školských zariadení bude zdrojovým registrom. Čo sa týka § 33 ods. 5, ide o rovnakú koncepciu ako v zákone č. 596/2003 Z. z., kde účastníkom konania vo veciach siete je len zriaďovateľ bez ohľadu na to, či škola má právnu subjektivitu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34</w:t>
              <w:br/>
            </w:r>
            <w:r>
              <w:rPr>
                <w:b w:val="off"/>
                <w:color w:val="000000"/>
                <w:rFonts w:ascii="Times New Roman" w:hAnsi="Times New Roman" w:cs="Times New Roman" w:eastAsia="Times New Roman"/>
                <w:sz w:val="24"/>
              </w:rPr>
              <w:t>Ako sme uvádzali skôr v našich pripomienkach k § 31 návrhu zákona, rozlišovať moment zrušenia a moment vzniku pri organizačných jednotkách, súčastiach alebo elokovaných pracoviskách vnímame ako nerešpektovanie základného princípu, že organizačná zložka, súčasť alebo elokované pracovisko sú „len“ vnútorné organizačné jednotky právnickej osoby bez právnej subjektivity, pri ktorých v zásade nedochádza k oddeleniu momentu zrušenia a momentu zániku, tak ako v prípade právnických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obdobnú úpravu ako v súčasnosti, že aj pri zrušení školy, ktorá je organizačnou zložkou spojenej školy dochádza k dvom krokom - ministerstvo najskôr rozhodne o jej vyradení zo siete a zriaďovateľ následne rozhodne o jej zrušení.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35</w:t>
              <w:br/>
            </w:r>
            <w:r>
              <w:rPr>
                <w:b w:val="off"/>
                <w:color w:val="000000"/>
                <w:rFonts w:ascii="Times New Roman" w:hAnsi="Times New Roman" w:cs="Times New Roman" w:eastAsia="Times New Roman"/>
                <w:sz w:val="24"/>
              </w:rPr>
              <w:t>V rozsahu § 35 ods. 1 návrhu zákona odporúčame tento preformulovať nasledovne:</w:t>
              <w:br/>
            </w:r>
            <w:r>
              <w:rPr>
                <w:b w:val="off"/>
                <w:color w:val="000000"/>
                <w:rFonts w:ascii="Times New Roman" w:hAnsi="Times New Roman" w:cs="Times New Roman" w:eastAsia="Times New Roman"/>
                <w:sz w:val="24"/>
              </w:rPr>
              <w:t>„Zlúčením škôl a školských zariadení je postup, pri ktorom na základe zrušenia bez likvidácie dochádza k zániku jednej školy alebo školského zariadenia alebo viacerých škôl a školských zariadení, pričom imanie zanikajúcich škôl a školských zariadení prechádza na inú už existujúcu školu alebo školské zariadenie, ktorá sa stáva právnym nástupcom zanikajúcich škôl a školských zariadení.“.</w:t>
              <w:br/>
            </w:r>
            <w:r>
              <w:rPr>
                <w:b w:val="off"/>
                <w:color w:val="000000"/>
                <w:rFonts w:ascii="Times New Roman" w:hAnsi="Times New Roman" w:cs="Times New Roman" w:eastAsia="Times New Roman"/>
                <w:sz w:val="24"/>
              </w:rPr>
              <w:t xml:space="preserve">Odporúčame predkladateľovi nahradiť slová „doklad o zlúčení“ slovami „rozhodnutie o zlúčení“, zároveň tak ako sme uvádzali skôr v našich pripomienkach k § 31 návrhu zákona, keďže školy a školské zariadenia budú samostatnými subjektmi práva, príslušné rozhodnutia by mali prijímať najvyššie orgány týchto subjektov práva, nie zriaďovateľ ako taký, ktorý je de facto a de iure právnym subjektom odlišným od školy alebo školského zariadenia. </w:t>
              <w:br/>
            </w:r>
            <w:r>
              <w:rPr>
                <w:b w:val="off"/>
                <w:color w:val="000000"/>
                <w:rFonts w:ascii="Times New Roman" w:hAnsi="Times New Roman" w:cs="Times New Roman" w:eastAsia="Times New Roman"/>
                <w:sz w:val="24"/>
              </w:rPr>
              <w:t>V neposlednom rade upozorňujeme, že právne predpisy regulujúce dotknuté druhy právnických osôb môžu mať v tomto smere vlastnú právnu úpravu, ktorej aplikovateľnosť na prípady zlúčenia (resp. splynutia) škôl a školských zariadení nie je v návrhu zákona nijakým spôsobom reflektovaná.</w:t>
              <w:br/>
            </w:r>
            <w:r>
              <w:rPr>
                <w:b w:val="off"/>
                <w:color w:val="000000"/>
                <w:rFonts w:ascii="Times New Roman" w:hAnsi="Times New Roman" w:cs="Times New Roman" w:eastAsia="Times New Roman"/>
                <w:sz w:val="24"/>
              </w:rPr>
              <w:t>V rozsahu § 35 ods. 7 návrhu zákona a tam použitých slov „Dňom zlúčenia“ dávame predkladateľovi do pozornosti, že účinky procesu zlúčenia by sa vzhľadom na následky s ním právnou úpravou spájané v prípade právnických osôb, ktorých vznik sa spája s podmienkou registrácie vo verejnom registri, mali viazať na zápis tejto „skutočnosti“ do verejného (zdrojového) registra príslušného pre daný druh právnickej osoby. Taktiež je podľa nášho názoru potrebné definovať pojem „deň zlúčenia“, pričom tento by mal byť dňom zápisu zlúčenia v príslušnom zdrojovom registri. V prípadoch, keď na zápis zmeny a výmaz v dôsledku zlúčenia budú miestne príslušné viaceré registrujúce orgány, je potrebné v zákonnej norme regulovať, že tieto zápisy zmien a výmazy sa musia (v záujme zachovania právnej kontinuity a plynulého prechodu imania) vykonať k tomu istému dňu.</w:t>
              <w:br/>
            </w:r>
            <w:r>
              <w:rPr>
                <w:b w:val="off"/>
                <w:color w:val="000000"/>
                <w:rFonts w:ascii="Times New Roman" w:hAnsi="Times New Roman" w:cs="Times New Roman" w:eastAsia="Times New Roman"/>
                <w:sz w:val="24"/>
              </w:rPr>
              <w:t>V rozsahu § 35 ods. 7 písm. a) návrhu zákona odporúčame za slová „vznikajú elokované pracoviská“ vložiť slová  „nástupníckej školy alebo nástupníckeho školského zariadenia“.</w:t>
              <w:br/>
            </w:r>
            <w:r>
              <w:rPr>
                <w:b w:val="off"/>
                <w:color w:val="000000"/>
                <w:rFonts w:ascii="Times New Roman" w:hAnsi="Times New Roman" w:cs="Times New Roman" w:eastAsia="Times New Roman"/>
                <w:sz w:val="24"/>
              </w:rPr>
              <w:t>V rozsahu § 35 ods. 7 písm. b) prvý bod návrhu zákona odporúčame za slová „elokované pracoviská súčasti“ vložiť slová „nástupníckej školy alebo nástupníckeho školského zariadenia“.</w:t>
              <w:br/>
            </w:r>
            <w:r>
              <w:rPr>
                <w:b w:val="off"/>
                <w:color w:val="000000"/>
                <w:rFonts w:ascii="Times New Roman" w:hAnsi="Times New Roman" w:cs="Times New Roman" w:eastAsia="Times New Roman"/>
                <w:sz w:val="24"/>
              </w:rPr>
              <w:t>V rozsahu § 35 ods. 7 písm. b) druhý bod návrhu zákona odporúčame za slovo „súčasti“ vložiť slová „nástupníckej školy alebo nástupníckeho školského zariadenia“.</w:t>
              <w:br/>
            </w:r>
            <w:r>
              <w:rPr>
                <w:b w:val="off"/>
                <w:color w:val="000000"/>
                <w:rFonts w:ascii="Times New Roman" w:hAnsi="Times New Roman" w:cs="Times New Roman" w:eastAsia="Times New Roman"/>
                <w:sz w:val="24"/>
              </w:rPr>
              <w:t>Uvedené pripomienky sa uplatňujú mutatis mutandis aj na úpravu § 36 a 37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 35 ods. 1 - zánik zmenený na zrušenie. Pojem "imanie" nie je vhodný, keďže nejde len o neziskové organizácie s vlastným majetkom, ale aj o školy zriadené RÚŠS, VÚC, obcou, kde škola nie je vlastníkom majetku. K pojmu "rozhodnutie" viď vyhodnotenie k inej pripomienke. K § 35 ods. 7 - register škôl a školských zariadení bude zdrojovým registrom. Zároveň, keďže elokované pracovisko musí byť pracoviskom nejakého subjektu, z povahy veci je zrejmé, že pôjde o nástupnícku školu aj bez toho, aby to bolo výslovne vyiadrené.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36</w:t>
              <w:br/>
            </w:r>
            <w:r>
              <w:rPr>
                <w:b w:val="off"/>
                <w:color w:val="000000"/>
                <w:rFonts w:ascii="Times New Roman" w:hAnsi="Times New Roman" w:cs="Times New Roman" w:eastAsia="Times New Roman"/>
                <w:sz w:val="24"/>
              </w:rPr>
              <w:t>Odhliadnuc od toho, čo sme skôr uviedli v našich pripomienkach k § 31 a § 35, je znenie § 36 ods. 5 druhá veta návrhu zákona podľa nášho názoru istým spôsobom absurdným ustanovením, keďže priznáva nonsubjektom prvky samostatnej právnej subjektivity. Štandardne napríklad v práve obchodných spoločností by v žiadnom prípade nemohlo v danej situácii ísť o proces splynutia, ale uvedený výsledok by sa dosiahol transformovaním (vložením) nepeňažného vkladu v podobe podniku alebo časti podniku (rozumej organizačnej zložky) do základného imania spoločnosti, ktorého dôsledkom je univerzálny prechod práv a povinností viažucich sa k podniku na spoločnosť ako nadobúdateľa.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36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43</w:t>
              <w:br/>
            </w:r>
            <w:r>
              <w:rPr>
                <w:b w:val="off"/>
                <w:color w:val="000000"/>
                <w:rFonts w:ascii="Times New Roman" w:hAnsi="Times New Roman" w:cs="Times New Roman" w:eastAsia="Times New Roman"/>
                <w:sz w:val="24"/>
              </w:rPr>
              <w:t>Dávame predkladateľovi do pozornosti, že návrh zákona v danom ustanovení nereflektuje na povinnosť ukladania výročných správ do verejnej časti registra účtovných závierok.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Túto otázku upravuje paralelne predkladaný zákon o financovaní škôl a školských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45</w:t>
              <w:br/>
            </w:r>
            <w:r>
              <w:rPr>
                <w:b w:val="off"/>
                <w:color w:val="000000"/>
                <w:rFonts w:ascii="Times New Roman" w:hAnsi="Times New Roman" w:cs="Times New Roman" w:eastAsia="Times New Roman"/>
                <w:sz w:val="24"/>
              </w:rPr>
              <w:t>Upozorňujeme predkladateľa, že ustanovenia § 45 návrhu zákona nijakým spôsobom nereflektujú na stav, keď právne predpisy regulujúce daný druh právnických osôb neumožňujú zmenu v osobe zakladateľa, resp. zriaďovateľa (pozri napr. § 5 ods. 2 štvrtá veta zákona  č. 213/1997 Z. z.), a predstavuje tak ich nepriamu novelu, čo nie je prípustné. Odporúčame predkladateľovi sa s týmto aspektom právnej úpravy v návrhu zákona primeraným spôsobom vysporiadať. Rovnako nie je v návrhu zákona reflektované, že bez ohľadu na registráciu zmeny v registri škôl a školských zariadení, táto nie je z povahy právnej úpravy smerodajná pre vstup nového zakladateľa, resp. zriaďovateľa do „práv a povinností“ predchádzajúceho zakladateľa, resp. zriaďovateľa. Také účinky môže mať len registrácia zmeny v príslušnom verejnom zdrojovom registri zákonom určenom pre príslušný druh právnickej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Register škôl a školských zariadení bude zdrojovým registrom. Zároveň v spoločnom ustanovení budú uvedené ustanovenia zákona č. 213/1997 Z.z., ktoré sa na súkromné a cirkevné školy nebudú vzťahovať.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49</w:t>
              <w:br/>
            </w:r>
            <w:r>
              <w:rPr>
                <w:b w:val="off"/>
                <w:color w:val="000000"/>
                <w:rFonts w:ascii="Times New Roman" w:hAnsi="Times New Roman" w:cs="Times New Roman" w:eastAsia="Times New Roman"/>
                <w:sz w:val="24"/>
              </w:rPr>
              <w:t>V rozsahu § 49 ods. 1, 8, 11 a 12 návrhu zákona odporúčame predkladateľovi uviesť odkaz na osobitný predpis v súlade s Legislatívnymi pravidlami vlády Slovenskej republiky.</w:t>
              <w:br/>
            </w:r>
            <w:r>
              <w:rPr>
                <w:b w:val="off"/>
                <w:color w:val="000000"/>
                <w:rFonts w:ascii="Times New Roman" w:hAnsi="Times New Roman" w:cs="Times New Roman" w:eastAsia="Times New Roman"/>
                <w:sz w:val="24"/>
              </w:rPr>
              <w:t>V rozsahu § 49 ods. 9 návrhu zákona upozorňujeme predkladateľa, že je nevyhnutné, aby v návrhu zákona bol definovaný pojem „bezúhonnosť“, rovnako ako aj spôsob jej preukazovania.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štátneho zamestnanca, pri bezúhonnosti sa postupuje podľa zákona č. 55/2017 Z. z. Vnútorné odkazy tu majú mať normatívnu povahu, preto sú uvedené priamo v texte už od roku 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54</w:t>
              <w:br/>
            </w:r>
            <w:r>
              <w:rPr>
                <w:b w:val="off"/>
                <w:color w:val="000000"/>
                <w:rFonts w:ascii="Times New Roman" w:hAnsi="Times New Roman" w:cs="Times New Roman" w:eastAsia="Times New Roman"/>
                <w:sz w:val="24"/>
              </w:rPr>
              <w:t xml:space="preserve">Všeobecne dávame predkladateľovi na zváženie, aby s ohľadom na účel zberu údajov zapisovaných do registra škôl a školských zariadení, ich rozsah a účinky zápisov týchto údajov v registri (implicitne vymedzený v § 2 ods. 3 návrhu zákona) prehodnotil navrhnutú úpravu vedenia registra škôl a školských zariadení, nakoľko táto v mnohých prvkoch predstavuje vo vzťahu k povinnosti registrácie vyplývajúcej z právnych predpisov regulujúcich dané druhy právnických osôb akoby duplicitnú zdrojovú (statusovú) registráciu, pričom podľa nášho názoru by sa mala obmedzovať „len“ na otázky súvisiace so vznikom oprávnenia na výkon hlavnej činnosti tak ako to vyplýva z úpravy § 2 ods. 3 návrhu zákona. </w:t>
              <w:br/>
            </w:r>
            <w:r>
              <w:rPr>
                <w:b w:val="off"/>
                <w:color w:val="000000"/>
                <w:rFonts w:ascii="Times New Roman" w:hAnsi="Times New Roman" w:cs="Times New Roman" w:eastAsia="Times New Roman"/>
                <w:sz w:val="24"/>
              </w:rPr>
              <w:t>Rozumieme tomu, že vo vzťahu k jednotlivým údajovým sekciám registra (resp. k jednotlivým podregistrom registra) je v zmysle návrhu zákona príslušným registrujúcim orgánom vždy buď ministerstvo školstva (resp. zdravotníctva), regionálny úrad alebo obec. Voči uvedenému nemáme výhrady, v návrhu zákona však výslovne chýba všeobecné určenie registrujúceho orgánu, resp. registrujúcich orgánov, ako aj všeobecné ustanovenie o členení registra na podregistre, i keď takáto úprava je v zásade veľmi neštandardná z pohľadu právnych úprav iných verejných evidencií a registrov, ktoré sa nevyhnutne tiež vnútorne členia, no toto členenie nie je nevyhnutne upravené v normatívnom texte zákona, implicitne však vyplýva z logického členenia jednotlivých údajových sekcií zapisovaných pri konkrétnych zapisovaných subjektoch alebo udalostiach.</w:t>
              <w:br/>
            </w:r>
            <w:r>
              <w:rPr>
                <w:b w:val="off"/>
                <w:color w:val="000000"/>
                <w:rFonts w:ascii="Times New Roman" w:hAnsi="Times New Roman" w:cs="Times New Roman" w:eastAsia="Times New Roman"/>
                <w:sz w:val="24"/>
              </w:rPr>
              <w:t>V rozsahu ustanovenia § 54 ods. 2 návrhu zákona rozumieme, že ním predkladateľ sleduje ambíciu regulovať účinky materiálnej publicity zverejňovaných údajov. Upozorňujeme len, že sa javí ako vhodné ho ešte dopracovať minimálne v rozsahu štandardne spájaných následkov, a to neexistencie potreby preukazovať zapísané údaje v konaní pred orgánmi verejnej moci a v úradnom styku.</w:t>
              <w:br/>
            </w:r>
            <w:r>
              <w:rPr>
                <w:b w:val="off"/>
                <w:color w:val="000000"/>
                <w:rFonts w:ascii="Times New Roman" w:hAnsi="Times New Roman" w:cs="Times New Roman" w:eastAsia="Times New Roman"/>
                <w:sz w:val="24"/>
              </w:rPr>
              <w:t xml:space="preserve">V rozsahu ustanovenia § 54 ods. 3 návrhu zákona odporúčame predkladateľovi uviesť výslovný výpočet údajov zapisovaných do registra. Rozumieme tomu, že uvedené môže prakticky založiť požiadavku na podstatné obsahové rozšírenie úpravy, no vzhľadom na  len všeobecnú formuláciu o „údajoch o zriaďovateľovi, škole, školskom zariadení, organizačnej zložke, súčasti a elokovanom pracovisku“ a skutočnosť, že ustanovením sa de facto ukladá povinnosť zápisu údajov je potrebné, aby povinné osoby poznali presný rozsah údajov, ktorý majú poskytnúť.  </w:t>
              <w:br/>
            </w:r>
            <w:r>
              <w:rPr>
                <w:b w:val="off"/>
                <w:color w:val="000000"/>
                <w:rFonts w:ascii="Times New Roman" w:hAnsi="Times New Roman" w:cs="Times New Roman" w:eastAsia="Times New Roman"/>
                <w:sz w:val="24"/>
              </w:rPr>
              <w:t>V rozsahu § 54 ods. 5 návrhu zákona si dovoľujeme uviesť, že nie je typické pre porovnateľné právne úpravy verejných registrov alebo evidencií, aby v týchto bola výslovne vylúčená aplikácia zákona č. 211/2000 Z. z. o slobodnom prístupe k informáciám a o zmene a doplnení niektorých zákonov (zákon o slobode informácií) v znení neskorších predpisov. Už zo samotnej podstaty regulácie je v daných prípadoch zrejmé, že ide o úpravu nespadajúcu pod režim tohto zákona, nakoľko údajová databáza verejných evidencií a registrov je štandardne zverejňovaná neobmedzenému okruhu subjektov bez ohľadu na ich právny záujem (tento sa nemusí preukazovať ani v prípade individuálne žiadaných výpisov z týchto evidencií), preto nerozumieme potrebe vylúčenia jeho aplikácie, nakoľko táto by ani náhodou nemala prichádzať do úvahy.</w:t>
              <w:br/>
            </w:r>
            <w:r>
              <w:rPr>
                <w:b w:val="off"/>
                <w:color w:val="000000"/>
                <w:rFonts w:ascii="Times New Roman" w:hAnsi="Times New Roman" w:cs="Times New Roman" w:eastAsia="Times New Roman"/>
                <w:sz w:val="24"/>
              </w:rPr>
              <w:t>V rozsahu § 54 ods. 6 návrhu zákona sa javí ako neštandardné v zákonnej norme uvádzať, že pôsobnosť ministerstva školstva vo vzťahu k strednej zdravotníckej škole a školskému zariadeniu vykonáva ministerstvo zdravotníctva. Uvedené je potrebné podľa nášho názoru riešiť prostredníctvom všeobecného určenia registrujúcich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Register škôl a školských zariadení bude zdrojovým registrom. Výpočet údajov zapisovaných do registra bude upravovať vyhláška (viď splnomocňovacie ustanovenie), zapisované osobné údaje upraví priamo zákon. K § 54 ods. 6 - ako registrujúci orgán zákon výslovne uvádza ministerstvo školstva. Preto je potrebné aj ustanovenie, ktoré upraví postavenie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55</w:t>
              <w:br/>
            </w:r>
            <w:r>
              <w:rPr>
                <w:b w:val="off"/>
                <w:color w:val="000000"/>
                <w:rFonts w:ascii="Times New Roman" w:hAnsi="Times New Roman" w:cs="Times New Roman" w:eastAsia="Times New Roman"/>
                <w:sz w:val="24"/>
              </w:rPr>
              <w:t>V rozsahu § 55 ods. 3 a 4 návrhu zákona odporúčame s ohľadom na znenie § 55 ods. 5 návrhu zákona spresniť, že ide o podmienky, ktorých splnenie sa preskúmava v rámci konania o návrhu na zápis školy alebo školského zariadenia do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skutočnosť je zrejmá aj bez potreby výslovného doplnenia. Navyše to, že tieto skutočnosti ministerstvo overuje, upravuje nasledujúci odsek s odkazom na verejné registre.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56</w:t>
              <w:br/>
            </w:r>
            <w:r>
              <w:rPr>
                <w:b w:val="off"/>
                <w:color w:val="000000"/>
                <w:rFonts w:ascii="Times New Roman" w:hAnsi="Times New Roman" w:cs="Times New Roman" w:eastAsia="Times New Roman"/>
                <w:sz w:val="24"/>
              </w:rPr>
              <w:t>Vo väzbe na § 56 ods. 2, 3 a 8 návrhu zákona a tam upravenú zmenu názvu školy alebo školského zariadenia vyvolanú v dôsledku zmeny názvu ulice, orientačného čísla alebo súpisného čísla sa domnievame, že táto zmena by sa s ohľadom na skutočnosť, že názov právnickej osoby je jedným z jej identifikačných znakov (údajov) a ako taký je podstatnou povinnou obsahovou požiadavkou kladenou na zakladateľský dokument, pričom tento údaj podlieha registrácii v zdrojovom registri, nemala vykonať bez toho, aby došlo k predchádzajúcej zmene tohto údaja v zdrojovom registri. Ministerstvo školstva v tejto súvislosti môže podať podnet príslušnému registrujúcemu orgánu, avšak by nemalo mať možnosť o tejto zmene samo rozhodnúť s účinkami, ktoré registrácii tejto zmeny priznáva príslušný právny predpis regulujúci zápisy, zmeny zápisov a výmazy v zdrojovom registri (napr. zákon č. 346/2018 Z. z.). V opačnom prípade sa vytvárajú predpoklady pre vznik rozdielov v údajových databázach jednotlivých registrov, čo nie je samozrejme žiadúce. Rozumieme tomu, že návrh zákona definuje podmienky, resp. pravidlá pre tvorbu názvu škôl a školských zariadení, voči tomuto konceptu nemáme výhrady, avšak navrhnutý spôsob ich presadzovania nezohľadňuje súvisiace aspekty vyplývajúce z právnej úpravy regulujúcej dané druhy právnických osôb, čo je možné hodnotiť negatívne.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Register škôl a školských zariadení bude zdrojovým registrom.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59</w:t>
              <w:br/>
            </w:r>
            <w:r>
              <w:rPr>
                <w:b w:val="off"/>
                <w:color w:val="000000"/>
                <w:rFonts w:ascii="Times New Roman" w:hAnsi="Times New Roman" w:cs="Times New Roman" w:eastAsia="Times New Roman"/>
                <w:sz w:val="24"/>
              </w:rPr>
              <w:t>V rozsahu úpravy konania vo veciach registra si dovoľujeme navrhnúť, aby podstata úpravy ustanovenia § 69 ods. 2 písm. c) návrhu zákona bola zapracovaná priamo do ustanovenia § 59 tak, aby bolo zrejmé o aký typ konania ide a akými procesnými pravidlami sa konanie spravuje.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69 bolo spresnené.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74</w:t>
              <w:br/>
            </w:r>
            <w:r>
              <w:rPr>
                <w:b w:val="off"/>
                <w:color w:val="000000"/>
                <w:rFonts w:ascii="Times New Roman" w:hAnsi="Times New Roman" w:cs="Times New Roman" w:eastAsia="Times New Roman"/>
                <w:sz w:val="24"/>
              </w:rPr>
              <w:t xml:space="preserve">Ex lege zánik škôl a školských zariadení, ktoré v stanovenej lehote nezískajú niektorú z predpísaných a návrhom zákona predpokladaných foriem právnických osôb, ako následok nesplnenia zákonnej podmienky, je svojou podstatou nezvratný a nezmeniteľný. Domnievame sa, že takýto zákonný následok kladie vysoké nároky na kvalitu vnútornej analýzy predkladateľa, ktorá by mala poskytovať odpovede na rôzne scenáre, ktoré môžu po prijatí takejto úpravy nastať. Prechodné ustanovenie § 76 ods. 1 akoby predpokladalo, že všetky školy a školské zariadenia sa k 1. januáru 2026 „znovuzriadia“. Uvedené však už nerieši ako prakticky sa táto povinnosť má vykonať vo vzťahu k povinným subjektom, ktoré už uvedenú formu majú a ako prakticky sa táto povinnosť má vykonať v prípadoch, kedy by malo dôjsť ku kvázi „transformácii“ (zmene právnej formy) z jedného druhu právnickej osoby na iný so zachovaním právnej subjektivity (právnej kontinuity). Najmä v druhom prípade ide o  proces, ktorý sa nedá uskutočniť bez toho, aby ho príslušný právny predpis (regulujúci daný druh právnickej osoby) výslovne umožňoval a popisoval. Ak teda predkladateľ chce povinným subjektom uložiť takúto povinnosť, musí povinným subjektom aj poskytnúť právnu úpravu, ktorá im umožní danú povinnosť splniť. </w:t>
              <w:br/>
            </w:r>
            <w:r>
              <w:rPr>
                <w:b w:val="off"/>
                <w:color w:val="000000"/>
                <w:rFonts w:ascii="Times New Roman" w:hAnsi="Times New Roman" w:cs="Times New Roman" w:eastAsia="Times New Roman"/>
                <w:sz w:val="24"/>
              </w:rPr>
              <w:t xml:space="preserve">Rovnako sa v rozsahu § 74 ods. 4 návrhu zákona domnievame, že aj v daných prípadoch, kde v dôsledku povinnosti uloženej citovaným ustanovením (t. j. zabezpečiť všetky úkony smerujúce k tomu, aby sa od 1. januára 2028 zriaďovateľom stala právnická osoba) by malo dôjsť k zmene v osobe zakladateľa, resp. zriaďovateľa, je nevyhnutné, aby takáto zmena bola príslušným predpisom regulujúcim dané druhy právnických osôb výslovne predpokladaná. V opačnom prípade je navrhnutá povinnosť nevykonateľná a dotknuté školy a školské zariadenia sú vopred určené na zánik. V tejto súvislosti dávame do pozornosti napr. ustanovenia § 5 ods. 2 štvrtá veta zákona č. 213/1997 Z. z., ktorá neumožňuje po zápise neziskovej organizácie do registra mimovládnych neziskových organizácií zmeniť, vymazať alebo doplniť zakladateľa, teda de iure neumožňuje zmenu v osobe zakladateľa, čo robí povinnosť vyplývajúcu z prechodných ustanovení návrhu zákona objektívne nevykonateľnou. </w:t>
              <w:br/>
            </w:r>
            <w:r>
              <w:rPr>
                <w:b w:val="off"/>
                <w:color w:val="000000"/>
                <w:rFonts w:ascii="Times New Roman" w:hAnsi="Times New Roman" w:cs="Times New Roman" w:eastAsia="Times New Roman"/>
                <w:sz w:val="24"/>
              </w:rPr>
              <w:t>V neposlednom rade by sa predkladateľ v prechodných ustanoveniach mal vysporiadať aj s následkom ex lege zániku škôl a školských zariadení. Podľa nášho názoru je možné to urobiť buď priamo v návrhu zákona (kde sa spolu s osobitným dôvodom zániku subjektu upravia aj súvisiace otázky vstupu do likvidácie, následného výmazu zo zdrojového registra atď.) alebo  odkazom na aplikáciu všeobecnej úpravy núteného zrušenia a zániku predpokladanú právnymi predpismi regulujúcimi dané druhy právnických osôb s prípadnými odchýlkami, ak sú pre daný prípad núteného zrušenia a zániku potrebné. Akýkoľvek prístup predkladateľ zvolí, uvedené si vyžaduje výslovnú pozitívno-právnu úpravu, ktorá momentálne v návrhu zákona absentuje.</w:t>
              <w:br/>
            </w:r>
            <w:r>
              <w:rPr>
                <w:b w:val="off"/>
                <w:color w:val="000000"/>
                <w:rFonts w:ascii="Times New Roman" w:hAnsi="Times New Roman" w:cs="Times New Roman" w:eastAsia="Times New Roman"/>
                <w:sz w:val="24"/>
              </w:rPr>
              <w:t>V rozsahu § 74 ods. 16 upozorňujeme predkladateľa, že zmena názvu v praxi predstavuje nevyhnutnosť zmeny písomnej zmluvy alebo zakladateľskej listiny, resp. zriaďovacej listiny, nakoľko názov právnickej osoby je ich podstatnou obsahovou náležitosťou identifikujúcou danú právnickú osobu ako takú. V tejto súvislosti sa názov musí spravovať okrem pravidiel obsiahnutých v tomto návrhu zákona aj pravidlami, ktoré predpokladajú predpisy regulujúce dané druhy právnických osoby, s tým, že rozhodovanie o danej zmene primárne spadá do právomoci iných orgánov verejnej moci ako Ministerstva školstva, výskumu, vývoja a mládeže Slovenskej republiky, ktoré vedú príslušné zdrojové registre. V tejto súvislosti Ministerstvo školstva, výskumu, vývoja a mládeže Slovenskej republiky môže v daných osobitných prípadoch podmieniť zápis v príslušnom zdrojovom registri pre povinné subjekty vykonávajúce hlavnú činnosť podľa predloženého návrhu zákona získaním predchádzajúceho súhlasu, ktorý bude povinnou prílohou návrhu na zápis zmeny, avšak o tejto zmene s právotvornými účinkami podľa nášho názoru samo rozhodovať nemôže a po správnosti ani nemá, pričom Ministerstvo školstva, výskumu, vývoja a mládeže Slovenskej republiky by následne uvedenú zmenu v názve školy a školského zariadenia „len“ preberalo zo referenčného registra bez potreby osobitného konania a rozhodnutia. Prechodné ustanovenie by preto malo byť v duchu skôr uvedeného prepracované tak, aby bola rešpektovaná pôsobnosť iných registrujúcich štátnych orgánov v zmysle príslušných právnych predpisov regulujúcich otázky zakladania, resp. zriaďovania daných druhov právnických osôb, čím sa zároveň zabezpečí aj súlad údajovej databázy zdrojových registrov s údajovou databázou registra škôl a školských zariadení podľa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Prechodné ustanovenia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 ods. 4 písm. a), c) a d)</w:t>
              <w:br/>
            </w:r>
            <w:r>
              <w:rPr>
                <w:b w:val="off"/>
                <w:color w:val="000000"/>
                <w:rFonts w:ascii="Times New Roman" w:hAnsi="Times New Roman" w:cs="Times New Roman" w:eastAsia="Times New Roman"/>
                <w:sz w:val="24"/>
              </w:rPr>
              <w:t>K čl. I § 67 ods. 4 písm. a), c) a d):  V § 67 ods. 4 písm. a), c) a d) žiadame vypustiť.</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vnútra Slovenskej republiky vníma rastúci problém verbálnej agresie a urážlivých prejavov voči pedagogickým zamestnancom, avšak tieto sú už efektívne postihnuteľné podľa existujúcich ustanovení uvedených v zákone Slovenskej národnej rady č. 372/1990 Zb. o priestupkoch v znení neskorších predpisov (ďalej len „zákon o priestupkoch“). Predloženú právnu úpravu je možné považovať za duplicitnú s poukazom napr. na § 49 ods. 1 zákona o priestupkoch, pričom nie je určená žiadna hranica medzi týmito právnymi úpravami, respektíve jediným spoločným bodom novonavrhnutých ustanovení je previazanie na konkrétny jeden výkon povolania. Predmetný návrh nemá jasne špecifikované, akým spôsobom, intenzitou, pohnútkou, mierou zavinenia, ujmou hrubo znevažuje, uráža alebo ohrozuje pedagogického zamestnanca. Takto navrhnuté skutkové podstaty môžu pro futuro spustiť proces potreby upravenia ochrany každého osobitného druhu povolania v osobitných právnych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ďalej predkladateľ nedefinuje pojem „verejne šíri“, teda v ktorých prípadoch páchateľ spácha takýto priestupok, nie sú vymedzené formy spáchania priestupku a podobne. V skutkovej podstate absentuje presné vymedzenie online priestoru. Rovnako nie je definovaná spôsobená ujma, či už fyzická, psychická, majetková a podobne. Predkladaná právna úprava v § 67 ods. 4 písm. d) je upravená v nariadení Európskej únie č. 2016/679 o ochrane fyzických osôb pri spracúvaní osobných údajov a o voľnom pohybe takýchto údajov, ktorým sa zrušuje smernica 95/46/ES, ktoré sa zaoberá ochranou osobných údajov občanov Európskej únie, v zákone Národnej rady Slovenskej republiky č. 18/2018 o ochrane osobných údajov a o zmene a doplnení niektorých zákonov. Súčasne poukazujeme na skutočnosť, že v dôvodovej správe nie je jednoznačne definované opodstatnenie vzniku duplicitných skutkových podstát v komparácii so zákonom o priestupkoch, mierou nebezpečnosti skutku pre spoločnosť, duplicitou trestov a sankcií a podobne.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 ods. 4 písm. b)</w:t>
              <w:br/>
            </w:r>
            <w:r>
              <w:rPr>
                <w:b w:val="off"/>
                <w:color w:val="000000"/>
                <w:rFonts w:ascii="Times New Roman" w:hAnsi="Times New Roman" w:cs="Times New Roman" w:eastAsia="Times New Roman"/>
                <w:sz w:val="24"/>
              </w:rPr>
              <w:t xml:space="preserve">K čl. I § 67 ods. 4 písm. b): V § 67 ods. 4 písm. b) žiadame vypustiť.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návrhu zákona predkladateľ zavádza novú skutkovú podstatu „ublíži z nedbanlivosti na zdraví pedagogickému zamestnancovi alebo odbornému zamestnancovi v súvislosti s výkonom jeho povolania“, pričom túto skutkovú podstatu riadne nedefinuje, respektíve nedefinuje podmienky, v ktorých prípadoch páchateľ spácha takýto priestupok, formy spáchania priestupku, závažnosť takéhoto konania a podobne. V skutkovej podstate absentuje presné vymedzenie konania páchateľa daného priestupku. Predkladanú právnu úpravu už v súčasnej dobe subsumuje ustanovenie § 49 ods. 1 písm. b) zákona o priestupkoch, podľa ktorého „priestupku sa dopustí ten, kto inému z nedbanlivosti ublíži na zdraví“, čo možno považovať za duplicitnú právnu úpravu, pričom nie je určená žiadna hranica medzi týmito právnymi úpravami. Predkladateľ nevymedzil vzťah medzi priestupkom v súčasnej právnej úprave a navrhovaným priestupkom a tým teda nevylúčil možnosť dvojitého postihu za jeden a ten istý skutok, pričom zákaz opakovaného postihnutia osoby je relevantný v rovine medzinárodného, ale aj národného práva. Existujúcu úpravu v zákone o priestupkoch považujeme za dostatočnú, a zavedenie samostatnej skutkovej podstaty priestupku v osobitnom zákone vo vzťahu k ublíženiu na zdraví pedagogickému alebo odbornému zamestnancovi v súvislosti s výkonom jeho povolania považujeme za neopodstatnené.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považujeme za diskriminačný s porovnaní so zákonom o priestupkoch, nakoľko predkladaný návrh zákona sa týka iba pedagogického zamestnanca alebo odborného zamestnanca, avšak zákon o priestupkoch sa vzťahuje na každého. K uvedenému si dovoľujeme uviesť, že v danom prípade ide o selektívne vyčlenenie ochrany pred protiprávnym konaním len voči jednej profesii a takto koncipovaný návrh predikuje alternatívne možnosti postupného zavádzania obdobných protiprávnych konaní aj voči iným profesiám. Priestupkom je zavinené konanie, ktoré porušuje alebo ohrozuje záujem spoločnosti a je za priestupok výslovne označené, ak nejde o iný správny delikt alebo trestný čin. Na základe predmetnej definície je otázne, či je záujmom spoločnosti ochraňovať výlučne len pedagogických a odborných zamestnancov, a či teda nebolo záujmom ochraňovať skôr osoby vo vzťahu k výkonu ich povolania všeobecne. Z uvedeného dôvodu považujeme navrhované ustanovenie za neúčelné.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4 písm. e)</w:t>
              <w:br/>
            </w:r>
            <w:r>
              <w:rPr>
                <w:b w:val="off"/>
                <w:color w:val="000000"/>
                <w:rFonts w:ascii="Times New Roman" w:hAnsi="Times New Roman" w:cs="Times New Roman" w:eastAsia="Times New Roman"/>
                <w:sz w:val="24"/>
              </w:rPr>
              <w:t>K § 67 ods. 4 písm. e): V § 67 ods. 1 písm. e) žiadame vypustiť.</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Predkladanú právnu úpravu už v súčasnej dobe subsumuje ustanovenie § 49 ods. 1 písm. d) zákona o priestupkoch „priestupku proti občianskemu spolunažívaniu sa dopustí ten, kto úmyselne naruší občianske spolunažívanie vyhrážaním ujmou na zdraví, drobným ublížením na zdraví, nepravdivým obvinením z priestupku, schválnosťami alebo iným hrubým správaním“. Pojem „schválnosť“ nie je v právnom poriadku presne špecifikovaný, no z praxe vyplýva, že pôjde o konanie hrubo zasahujúce do nerušeného stavu činnosti inej osoby a teda tým možno považovať aj narušenie priebehu vzdelávacieho procesu.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Okrem iného z konštrukcie skutkovej podstaty nie je zrejmé, či zákonodarca disponuje predstavou, o aké spôsoby konania v aplikačnej praxi môže ísť, kto by mohol byť hypoteticky páchateľom, ako sa preukáže kumulatívna podmienka, ktorá je predikovaná v samotnej formulácii, a či je zrejmé, aké spoločenské vzťahy má ustanovenie ochraňovať. V návrhu zákona predkladateľ zavádza obdobné pojmy, pričom tieto pojmy respektíve skutkovú podstatu riadne nedefinuje, nedefinuje podmienky, podľa ktorých páchateľ spácha takýto priestupok, formy spáchania priestupku, závažnosť takéhoto konania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skutkovej podstate absentuje presné vymedzenie konania, podľa ktorého sa páchateľ dopustí daného priestupku.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 ods. 5 písm. c)</w:t>
              <w:br/>
            </w:r>
            <w:r>
              <w:rPr>
                <w:b w:val="off"/>
                <w:color w:val="000000"/>
                <w:rFonts w:ascii="Times New Roman" w:hAnsi="Times New Roman" w:cs="Times New Roman" w:eastAsia="Times New Roman"/>
                <w:sz w:val="24"/>
              </w:rPr>
              <w:t xml:space="preserve">K čl. I § 67 ods. 5 písm. c): V § 67 ods. 5 písm. c) žiadame vypustiť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predchádzajúce zásadné pripomienky spočívajúce vo vypustení § 67 ods. 4 v návrhu zákona, navrhujeme vypustiť ustanovenie upravujúce hornú hranicu sadzby pokuty, ktorú možno za priestupky podľa § 67 ods. 4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poukazujeme na to, že návrh zákona v § 67 ods. 4 duplikuje skutkové podstaty priestupkov proti občianskemu spolunažívaniu podľa § 49 ods.1 zákona o priestupkoch, pričom v § 49 ods. 2 zákona o priestupkoch je ustanovená horná hranica sadzby pokút od 33 € až po 1500 €, pričom výška pokuty pri jednotlivých skutkových podstatách v odseku 1 odráža závažnosť a spoločenskú nebezpečnosť konania. V predmetnom návrhu dáva predkladateľ za všetky tieto konania možnosť uložiť pokutu do 1000 € a nerozlišuje závažnosť jednotlivých konaní. Z povahy sankcií vyplýva, že plnia regulačnú funkciu zameranú na potlačenie až odstránenie nevhodných prejavov, pričom sankčný mechanizmus má napĺňať základné funkcie, akými sú odplata, izolácia, odstrašenie i rehabilitácia. Zároveň ukladanie sankcií má plniť reštitučnú a preventívnu funkciu. Hmotnoprávne predpoklady riadneho ukladania správnych sankcií zahŕňajú zákaz retroaktivity, princíp legality, princíp primeranosti. Nevyhnutným predpokladom efektívnej vymožiteľnosti práva, ako základného atribútu každého demokratického a právneho štátu, je existencia rovnakých právnych prostriedkov na realizáciu výkonu verejnou mocou ukladaných povinností, teda nie diskriminujúcich. Bez existencie prostriedkov na nútený výkon povinností uložených rozhodnutiami, by totiž celý právny poriadok stratil opodstatnenie a praktický význam.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 ods. 6</w:t>
              <w:br/>
            </w:r>
            <w:r>
              <w:rPr>
                <w:b w:val="off"/>
                <w:color w:val="000000"/>
                <w:rFonts w:ascii="Times New Roman" w:hAnsi="Times New Roman" w:cs="Times New Roman" w:eastAsia="Times New Roman"/>
                <w:sz w:val="24"/>
              </w:rPr>
              <w:t>K čl. I. § 67 ods. 6: V § 67 ods. 6 žiadame vypustiť.</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Zásadná pripomienka nadväzuje na pripomienky spočívajúce vo vypustení osobitnej úpravy priestupkov v § 67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poukazujeme na to, že zákon o priestupkoch v § 17 ods. 1 upravuje len jeden druh obmedzujúceho opatrenia, ktoré spočíva výlučne v zákaze navštevovať určené verejné prístupné miesta a miestnosti, v ktorých sa podávajú alkoholické nápoje alebo sa konajú verejné športové alebo kultúrne podujatia. Zákon o priestupkoch síce umožňuje uloženie obmedzujúceho opatrenia aj za priestupok podľa osobitného predpisu, avšak stále ide len obmedzujúce opatrenie v zmysle § 17 ods. 1 zákona o priestupkoch. Ust. § 17 ods. 1 zákona o priestupkoch nepočíta s rozširovaním obmedzujúcich opatrení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 predloženom návrhu zavádza naproti tomu nové obmedzujúce opatrenie spočívajúce v zákaze vstupu do školy alebo školského zariadenia, a to až na päť rokov. Poukazujeme na to, že v navrhovanej právnej úprave sa ďalej v celom návrhu zákona nerieši vykonateľnosť tohto opatrenia ako je porušenie tejto povinnosti, kontrolu dodržiavania tejto povinnosti, sankcionovanie nedodržania tejto povinnosti a podobne. Obmedzujúce opatrenie musí byť primerané povahe a závažnosti spáchania priestupku, pričom zakázanie vstupu do školy alebo školského zariadenia na päť rokov je neprimerane vysoké, aj s poukazom na obdobné obmedzujúce opatrenia podľa zákona o priestupkoch, kde je stanovené v § 17 ods. 2 obmedzujúce ochranné opatrenia najdlhšie na jeden rok. Takéto neadresné obmedzujúce opatrenie nemožno primerane aplikovať k zásadám správneho konania, ako aj k ukladaniu trestov podľa zákona o priestupkoch.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 ods. 7</w:t>
              <w:br/>
            </w:r>
            <w:r>
              <w:rPr>
                <w:b w:val="off"/>
                <w:color w:val="000000"/>
                <w:rFonts w:ascii="Times New Roman" w:hAnsi="Times New Roman" w:cs="Times New Roman" w:eastAsia="Times New Roman"/>
                <w:sz w:val="24"/>
              </w:rPr>
              <w:t xml:space="preserve">K čl. I § 67 ods. 7: V § 67 ods. 7 žiadame vypustiť slová „a odseku 4 písm. a), c) a d)“, a zároveň žiadame vypustiť tretiu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nadväzuje na predchádzajúce zásadné pripomienky spočívajúce vo vypustení osobitnej úpravy priestupkov v § 67 ods. 4, na čo nadväzuje aj určenie príslušnosti orgánov, ktoré ich majú prejednávať v § 67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pripomienky vo vzťahu k § 67 ods. 4 písm. b) a e) vyjadrujeme dôrazný nesúhlas s návrhom predkladateľa, aby orgány Policajného zboru prejednávali novovzniknuté skutkové podstaty priestupkov na úseku školskej správy (§ 67 ods. 4 písm. b) a e)) z dôvodu, že uvedené priestupky považujeme za duplicitné vo vzťahu k § 49 ods. 1 zákona o priestupkoch. Komplexne v porovnaní s ustanoveniami skutkovej podstaty priestupku podľa § 49 ods. 1 zákona o priestupkoch tieto prejednávajú okresné úrady odbory všeobecnej vnútornej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proces prejednávania týchto priestupkov bude v aplikačnej praxi zložitý na preukázanie protiprávneho konania v čase spáchania priestupku, kauzálneho nexusu protiprávneho konania a škodlivého následku a spôsobu, akým by mohlo byť realizované takého protiprávneho konanie. Dôvodová správa súčasne neodôvodňuje prejednávanie novonavrhovaných skutkových podstát Policajným zborom.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23.7.2025.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K vlastnému materiálu: V celom texte vlastného materiálu navrhujeme  prekontrolovať korektnosť umiestnenia nadpisov paragrafov nad a pod poradovými číslami a zosúladiť ich s bodmi 21.1 a 21.2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2</w:t>
              <w:br/>
            </w:r>
            <w:r>
              <w:rPr>
                <w:b w:val="off"/>
                <w:color w:val="000000"/>
                <w:rFonts w:ascii="Times New Roman" w:hAnsi="Times New Roman" w:cs="Times New Roman" w:eastAsia="Times New Roman"/>
                <w:sz w:val="24"/>
              </w:rPr>
              <w:t xml:space="preserve">K Prílohe č. 2 - Analýza vplyvov na rozpočet verejnej správy, na zamestnanosť vo verejnej správe a financovanie návrhu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nadväznosti na ustanovenia § 54 ods. 6 a § 61 ods. 2 predloženého návrhu zákona o školskej správe žiadame doplniť doložku vplyvov na rozpočet verejnej správy o dopady na Ministerstvo zdravotníctva SR – zvýšenie počtu zamestnancov o dvoch.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v Slovenskej republike pôsobí 30 stredných zdravotníckych škôl, ktoré formou vyššieho odborného vzdelania alebo úplného stredného odborného vzdelania v príslušnom študijnom odbore, ako aj stredného odborného vzdelania v príslušnom učebnom odbore, zabezpečujú výchovu a vzdelávanie zdravotníckych pracovníkov v 16 zdravotníckych povolaniach. V dôsledku vzniku nových zdravotníckych povolaní (vo väzbe na § 27 zákona č. 578/2004 Z. z.) sa počet zdravotníckych povolaní, ktorých príprava alebo rekvalifikácia na výkon príslušného zdravotníckeho povolania je alebo bude zabezpečovaná strednými zdravotníckymi školami, ďalej zvyšuje.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Zdravotníctvo je vysoko závislé na ľudskom faktore, pričom základným problémom v oblasti ľudských zdrojov je nedostatok kvalifikovaného personálu, ktorý sa prejavuje naprieč všetkými zdravotníckymi povolaniami. Technologická a digitálna transformácia, ako aj zmeny v spôsobe zabezpečovania zdravotnej starostlivosti, si vyžaduje nielen adaptáciu na nové nástroje a systémy,        ale aj zmenu v zručnostiach zdravotníckych pracovníkov. Implementácia vzdelávacích programov je kľúčová pre rozvoj odborných kapacít.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Podpora odborného vzdelávania, aplikácia moderných trendov a zatraktívnenie štúdia                       na stredných zdravotníckych školách s cieľom zabezpečovania kvality odborného vzdelávania v súlade s meniacimi sa potrebami aplikačnej praxe, ako aj s cieľom zvýšenia záujmu a zatraktívnenia  štúdia na stredných zdravotníckych školách, si vyžaduje nielen priebežné prehodnocovanie štátnych vzdelávacích programov ale aj venovanie pozornosti inšpekčnej činnosti vo väčšom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Agendu stredných zdravotníckych škôl na Ministerstve zdravotníctva SR zabezpečuje odbor zdravotníckeho vzdelávania. Ministerstvo zdravotníctva nemá zriadenú žiadnu osobitnú inštitúciu ani osobitný útvar, ktorý by zabezpečoval tvorbu štátnych vzdelávacích programov alebo inšpekčnú činnosť. Vzhľadom na konsolidačné opatrenia prijímané postupne v posledných rokoch, je                             na zabezpečovanie agendy stredných zdravotníckych škôl vyčlenené len 1 systemizované miesto, čo sa už dlhodobo javí ako nedostatočné.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činností, resp. spresnenie pôsobnosti ministerstva zdravotníctva, ktorých výkon                  a zabezpečovanie vyplynie ministerstvu zdravotníctva  z predloženého návrhu zákona (tak vo veciach registra, ako aj inšpekčnej činnosti), si vyžadujú zvýšenie počtu zamestnancov zabezpečujúcich agendu stredných zdravotníckych škôl. Z vyššie uvedených dôvodov žiadame doplniť doložku vplyvov na rozpočet verejnej správy o dopady na Ministerstvo zdravotníctva SR – zvýšenie počtu zamestnancov o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Sabinov</w:t>
              <w:br/>
            </w:r>
            <w:r>
              <w:rPr>
                <w:b w:val="off"/>
                <w:color w:val="000000"/>
                <w:rFonts w:ascii="Times New Roman" w:hAnsi="Times New Roman" w:cs="Times New Roman" w:eastAsia="Times New Roman"/>
                <w:sz w:val="24"/>
              </w:rPr>
              <w:t>Mesto Sabinov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 a 3</w:t>
              <w:br/>
            </w:r>
            <w:r>
              <w:rPr>
                <w:b w:val="off"/>
                <w:color w:val="000000"/>
                <w:rFonts w:ascii="Times New Roman" w:hAnsi="Times New Roman" w:cs="Times New Roman" w:eastAsia="Times New Roman"/>
                <w:sz w:val="24"/>
              </w:rPr>
              <w:t>1.  V § 3 ods. 2 za písmeno b) vložiť písmeno c), ktoré znie: „zariadenie školského stravovania pre deti materských škôl a žiakov základných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 ods. 3  vypustiť písmeno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Zriaďovanie zariadení školského stravovania pre deti materských škôl a žiakov základných škôl obcou ako prenesený výkon štátnej správy považujeme za  účelné a hospodárne,  finančne menej nákladné a hlavne jasné vo vzťahu k zákonným zástupcom stravníkov škôl a školských zariadení z jedného miesta  sa stane efektívne, čím sa ušetria finančné prostriedky a riadenie z jedného miesta sa stane jasným a  komplexným.  Súčasná dualita činnosti obce v tejto oblasti si vyžaduje postupy, ktoré nie sú efektívne či už z pohľadu riadenia, ale najmä financovania. Tento návrh si vyžiada zmenu zákona o financovaní základných škôl, stredných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sa o zmene kompetencie v oblasti školských jedální neuvažuje.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Sabinov</w:t>
              <w:br/>
            </w:r>
            <w:r>
              <w:rPr>
                <w:b w:val="off"/>
                <w:color w:val="000000"/>
                <w:rFonts w:ascii="Times New Roman" w:hAnsi="Times New Roman" w:cs="Times New Roman" w:eastAsia="Times New Roman"/>
                <w:sz w:val="24"/>
              </w:rPr>
              <w:t>Mesto Sabinov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ods. 4 písmeno a) slovo najmenej tri roky“ zmeniť na „najmenej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Trojročnú pedagogickú  prax na funkciu riaditeľa školy považujeme za krátku na to, aby  kandidát dokázal nadobudnúť manažérske a riadiace schopnosti. Obdobie troch rokov je primeraným obdobím pre nadobudnutie pedagogických zručnosti, riadiace skúsenosti si však vyžadujú dlhšiu prax, riaditeľ s bohatšou praxou a skúsenosťami je  odborne zdatnejší, samostatnejší, rozhodnejší, čo sa odráža na kvalite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Sabinov</w:t>
              <w:br/>
            </w:r>
            <w:r>
              <w:rPr>
                <w:b w:val="off"/>
                <w:color w:val="000000"/>
                <w:rFonts w:ascii="Times New Roman" w:hAnsi="Times New Roman" w:cs="Times New Roman" w:eastAsia="Times New Roman"/>
                <w:sz w:val="24"/>
              </w:rPr>
              <w:t>Mesto Sabinov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 24 Kontrolná rada"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Zriaďovanie kontrolnej rady považujeme za nadbytočné. Súčasná  kontrolná činnosť škôl a školských zariadení je dostatočne zabezpečená zriaďovateľom, hlavným kontrolórom mesta, kontrolórom obce, špecializovanými orgánmi štátnej správy a v neposlednej rade zákonným zástupcom žiaka. Kontrolná rada ako neodborný orgán nemusí byť prínosom pre skvalitňovanie  školy na úsekoch, ktoré majú byť v pôsobnosti kontrolnej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Sabinov</w:t>
              <w:br/>
            </w:r>
            <w:r>
              <w:rPr>
                <w:b w:val="off"/>
                <w:color w:val="000000"/>
                <w:rFonts w:ascii="Times New Roman" w:hAnsi="Times New Roman" w:cs="Times New Roman" w:eastAsia="Times New Roman"/>
                <w:sz w:val="24"/>
              </w:rPr>
              <w:t>Mesto Sabinov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3</w:t>
              <w:br/>
            </w:r>
            <w:r>
              <w:rPr>
                <w:b w:val="off"/>
                <w:color w:val="000000"/>
                <w:rFonts w:ascii="Times New Roman" w:hAnsi="Times New Roman" w:cs="Times New Roman" w:eastAsia="Times New Roman"/>
                <w:sz w:val="24"/>
              </w:rPr>
              <w:t>1. V § 51 ods. 3 písmeno  a) navrhujeme za slová „v oblasti školstva“  vložiť slová  „a v oblasti    školského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51 ods. 3 písmeno  b) znie: </w:t>
              <w:br/>
            </w:r>
            <w:r>
              <w:rPr>
                <w:b w:val="off"/>
                <w:color w:val="000000"/>
                <w:rFonts w:ascii="Times New Roman" w:hAnsi="Times New Roman" w:cs="Times New Roman" w:eastAsia="Times New Roman"/>
                <w:sz w:val="24"/>
              </w:rPr>
              <w:t>b) kontroluje kvalitu podávaných jedál v zariadeniach školského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písmena adekvátne premenovať.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51 ods. 3 v pôvodnom písmene  e) navrhujeme vypustiť slová „podmienky na“ a za slovo žiakov vložiť slová „prostredníctvom zariadení školského stravovania zaradených v sieti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zaradiť kompetencie zriaďovateľa na úseku školského stravovania tak,  ako je to v súčasnosti. Ich absencia môže mať negatívny vplyv na kvalitu školského stravovania a na  zdravý vývoj detí a žiakov; záleží nám na kvalitatívnom rozvoji našich detí vo všetkých oblastiach.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Sabinov</w:t>
              <w:br/>
            </w:r>
            <w:r>
              <w:rPr>
                <w:b w:val="off"/>
                <w:color w:val="000000"/>
                <w:rFonts w:ascii="Times New Roman" w:hAnsi="Times New Roman" w:cs="Times New Roman" w:eastAsia="Times New Roman"/>
                <w:sz w:val="24"/>
              </w:rPr>
              <w:t>Mesto Sabinov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 ods. 2 a 3</w:t>
              <w:br/>
            </w:r>
            <w:r>
              <w:rPr>
                <w:b w:val="off"/>
                <w:color w:val="000000"/>
                <w:rFonts w:ascii="Times New Roman" w:hAnsi="Times New Roman" w:cs="Times New Roman" w:eastAsia="Times New Roman"/>
                <w:sz w:val="24"/>
              </w:rPr>
              <w:t>V § 67 odseky  2 a 3 navrhujeme vypustiť.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skutkové podstaty  priestupkov považujeme za nadbytočné, keďže ich  skutky sú identické s povinnosťami, ktoré vyplývajú zo všeobecne záväzných právnych predpisov, z interných  predpisov školy a školského  zariadenia, z pracovnej náplne, porušovanie ktorých je sankcionovanie príslušnými ustanoveniami Zákonníka práce, čo považujeme za 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67 ods. 2 je prevzatím súčasnej právnej úpravy. Ostatné majú za cieľ zlepšiť bezpečné prostredie v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Odporúčame sprecizovať analýzu vplyvov na rozpočet verejnej správy, na zamestnanosť vo verejnej správe a financovane návrhu v časti 2.1 výdavky verejnej správy celkom a v časti 2.2.4.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sumy uvedené v tabuľke č.1/A v riadku „výdavky verejnej správny celkom“ (2025 a 2026), keďže sumy nie sú súčtom súm uvedených v riadkoch nižšie v tabuľke.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kapitolu 2.2.4 odporúčame doplniť o predpoklad, ako bude odhadovaných 250 osobodní rozdelených na roky 2025 a 2026 a doplniť aj výšku maximálneho osobného ohodnotenia, aby sa prehľadnejšie vysvetlili hodnoty uvedené v tabuľke č. 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Čl. I, § 69</w:t>
              <w:br/>
            </w:r>
            <w:r>
              <w:rPr>
                <w:b w:val="off"/>
                <w:color w:val="000000"/>
                <w:rFonts w:ascii="Times New Roman" w:hAnsi="Times New Roman" w:cs="Times New Roman" w:eastAsia="Times New Roman"/>
                <w:sz w:val="24"/>
              </w:rPr>
              <w:t>Vo vlastnom materiáli v čl. I odporúčame predkladateľovi zosúladiť ustanovenie § 69 s ustanovením § 157a ods. 3 (novelizačný bod 231.) paralelne predloženej novely školského zákona (legislatívny proces č. LP/2025/323).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o školskej správe sa v § 69 na rozhodovanie škôl ustanovuje pôsobnosť Správneho poriadku, podľa ktorého sa na elektronické doručovanie (§ 25a Správneho poriadku) a na autorizáciu elektronických rozhodnutí v správnom konaní (§ 47 ods. 5 Správneho poriadku) vzťahuje zákon č. 305/2013 Z. z. o elektronickej podobe výkonu pôsobnosti orgánov verejnej moci a o zmene a doplnení niektorých zákonov (zákon o e-Governmente) v znení neskorších predpisov. V záujme zachovania právnej istoty je žiaduce súvisiace ustanovenia v oboch predpisoch zosúladiť, resp. vysporiadať vzťah oboch predpisov vzájomne a taktiež oboch predpisov vo vzťahu k zákonu o e-Governmente.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zrejmé, v čom je prípadná kolízia. Podľa § 69 návrhu zákona o školskej správe sa o prijatí rozhoduje podľa Správneho poriadku. Navrhované znenie § 157a ods. 3 školského zákona upravuje ako lex specialis len spôsob doručovania takého rozhodnutia vydaného v správnom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Dôvodová správa - osobitná časť</w:t>
              <w:br/>
            </w:r>
            <w:r>
              <w:rPr>
                <w:b w:val="off"/>
                <w:color w:val="000000"/>
                <w:rFonts w:ascii="Times New Roman" w:hAnsi="Times New Roman" w:cs="Times New Roman" w:eastAsia="Times New Roman"/>
                <w:sz w:val="24"/>
              </w:rPr>
              <w:t>V dôvodovej správe - osobitná časť (§ 24) - k vzniku kontrolnej rady ako nového orgánu dohľadu nad financovaním školy sa uvádza, že zákon neustanovuje odmeňovanie členov kontrolnej rady, teda ponecháva sa na zriaďovateľovi, či im bude alebo nebude poskytovať odmenu. Máme za to, že ponechanie dobrovoľnosti odmeňovania môže byť predpokladom len pre formálne fungovanie kontrolnej rady.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7</w:t>
              <w:br/>
            </w:r>
            <w:r>
              <w:rPr>
                <w:b w:val="off"/>
                <w:color w:val="000000"/>
                <w:rFonts w:ascii="Times New Roman" w:hAnsi="Times New Roman" w:cs="Times New Roman" w:eastAsia="Times New Roman"/>
                <w:sz w:val="24"/>
              </w:rPr>
              <w:t>Navrhujeme doplniť, aby členstvo v kontrolnej rade bolo nezlučiteľné aj so spoločníkom spoločnosti, ktorá zriaďuje školu alebo školské zariadenie a jeho blízkych osôb.</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a 42</w:t>
              <w:br/>
            </w:r>
            <w:r>
              <w:rPr>
                <w:b w:val="off"/>
                <w:color w:val="000000"/>
                <w:rFonts w:ascii="Times New Roman" w:hAnsi="Times New Roman" w:cs="Times New Roman" w:eastAsia="Times New Roman"/>
                <w:sz w:val="24"/>
              </w:rPr>
              <w:t>Zákonom navrhované zníženie dotácie pre súkromné školy a cirkevné školy o 20 %, v prípade že vyberajú školné, bude mať negatívny dopad na financovanie týchto škôl, nakoľko ide o zníženie normatívu na jedného žiaka cca 600 eur ročne. Súkromné školy a cirkevné školy nebudú vedieť takýto výpadok získať inak, len kompenzáciou zvýšeného školného, čo v konečnom dôsledku zvýši výdavky rodín. Navyše už v súčasnosti sú nákladové položky súkromných škôl a cirkevných škôl voči verejným školám vyššie, napríklad v položke nájomného, ktoré verejné školy na rozdiel od súkromných škôl a cirkevných škôl neplatia, preto takéto zníženie dotácií bude mať zásadný vplyv na ich rozpočet, čo sa môže negatívne odzrkadliť aj na kvalite vzdelania. Zastávame názor, že zlepšenie podmienok a kvality vzdelávania sa týmto spôsobom nedosiahne, naopak dôjde k zníženiu konkurencieschopnosti škôl a zároveň sa finančne zaťažia rodiny žiakov týchto škôl, čo považujeme aj za diskriminačné oproti iným rodinám, ktorých deti sa budú vzdelávať vo verejných školách.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vzatá na vedomie, ustanovenia o verejnom školskom obvode a verejnom poskytovateľovi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9</w:t>
              <w:br/>
            </w:r>
            <w:r>
              <w:rPr>
                <w:b w:val="off"/>
                <w:color w:val="000000"/>
                <w:rFonts w:ascii="Times New Roman" w:hAnsi="Times New Roman" w:cs="Times New Roman" w:eastAsia="Times New Roman"/>
                <w:sz w:val="24"/>
              </w:rPr>
              <w:t>Na základe aplikačných poznatkov z praxe navrhujeme vypustiť slovo „organizačne“, nakoľko regionálne úrady školskej správy sa na organizovaní jazykových kurzov nepodieľajú.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znenie zodpovedajúce súčasnej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w:t>
              <w:br/>
            </w:r>
            <w:r>
              <w:rPr>
                <w:b w:val="off"/>
                <w:color w:val="000000"/>
                <w:rFonts w:ascii="Times New Roman" w:hAnsi="Times New Roman" w:cs="Times New Roman" w:eastAsia="Times New Roman"/>
                <w:sz w:val="24"/>
              </w:rPr>
              <w:t>Podľa platnej právnej úpravy (§ 39hm ods. 2 až 5 zákona č. 596/2003 Z. z. účinného od 01.09.2025), ak zákonný zástupca dieťaťa, ktorý má povinnosť podľa osobitného predpisu, nedbá o jeho riadnu účasť na vzdelávaní, riaditeľ oznámi túto skutočnosť príslušnému orgánu miestnej štátnej správy v školstve a obci, v ktorej má zákonný zástupca adresu pobytu alebo adresu dočasného útočiska. Zákonný zástupca dieťaťa, ktorý má povinnosť podľa osobitného predpisu, nedbá o jeho riadnu účasť na vzdelávaní, ak zákonný zástupca nepožiada o zaradenie dieťaťa vo veku plnenia povinnej školskej dochádzky na vzdelávanie. Poznámka pod čiarou  k osobitnému predpisu je § 161r ods. 3 až 5 školského zákona, podľa ktorého ide o deti, ktoré síce sú vo veku plnenia povinnej školskej dochádzky, avšak ide o povinné vzdelávanie, nie povinnú školskú dochádzku pre deti z Ukrajiny.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77 už vyššie uvedené ustanovenia platnej právnej úpravy absentujú. Nemožno ich ani subsumovať pod § 67 ods. 1 písm. d), podľa ktorého priestupku sa dopustí zákonný zástupca dieťaťa, ak neprihlási dieťa na povinnú školskú dochádzku a ani pod § 14 ods. 5, podľa ktorého ak sa v škole plní povinná školská dochádzka, riaditeľ oznámi príslušnému úradu práce, sociálnych vecí a rodiny a obci, v ktorej má zákonný zástupca dieťaťa trvalý pobyt, alebo v ktorej má zariadenie, v ktorom sa vykonáva ústavná starostlivosť, výchovné opatrenie, neodkladné opatrenie alebo ochranná výchova, skutočnosť, že zákonný zástupca alebo zástupca zariadenia neprihlásil dieťa na plnenie povinného predprimárneho vzdelávania alebo na plnenie povinnej školskej dochádzky.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deti z Ukrajiny v zmysle § 161r školského zákona tieto deti neplnia povinnú školskú dochádzku, ide len o skutočnosť, že sú vo veku plnenia povinnej školskej dochádzky a v ich prípade ide teda „iba“ o plnenie povinného vzdelávania, nie o plnenie povinne školskej dochádzky v zmysle § 20 školského zákona. Ust. § 67 a § 14 upravujú povinnosť vo vzťahu k povinnej školskej dochádzke. Zároveň v § 14 ods. 5 je oznamovacia povinnosť iba voči úradu práce, absentuje povinnosť zavedená od 01.09.2025, kde podľa § 39hm ods. 2 je riaditeľ školy povinný oznámiť príslušnému orgánu miestnej štátnej správy v školstve a obci, že zákonný zástupca nedbá o povinnú školskú dochádzku.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upozorňujeme na možnú interpretačnú nejednoznačnosť, resp. odporúčame ponechanie súčasných ustanovení § 39hm ods. 2 až 5 zákona č. 596/2003 Z. z. Rovnako tak z dôvodovej správy nie je zrejmý dôvod vypustenia týchto ustanovení.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 53 ods. 1 a 2 doplnené. V § 67 doplnený samostatný odsek týkajúci sa cudzincov. Obe ustanovenia nadväzujú na úprava v § 146 školského zákona v rámci paralelne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54: V navrhovanom znení ustanovenia § 54 ods. 5 žiadame zaviesť odkaz na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nakoľko dochádza k spracúvaniu a zverejňovaniu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70: Upozorňujeme, že navrhované znenie ustanovenia § 70 ods. 5  nespĺňa požiadavky na spracovanie osobných údajov stanovených nariadením (EÚ) 2016/679 v platnom znení. V zmysle čl. 5 predmetného nariadenia, musia byť osobné údaje spracované zákonným spôsobom, spravodlivo a transparentne vo vzťahu k dotknutej osobe, musia byť získavané na konkrétne určené, výslovne uvedené a legitímne účely, primerané, relevantné a obmedzené na rozsah, ktorý je nevyhnutný vzhľadom na účely, na ktoré sa spracúvajú, uchovávané vo forme, ktorá umožňuje identifikáciu osôb najviac dovtedy, kým je to potrebné na dosiahnutie účelu, na ktorý sa spracúvajú a spracúvané spôsobom, ktorý zaručuje primeranú bezpečnosť osobných údajov. Spracovanie osobných údajov v zmysle navrhovaného znenia § 70 ods. 5 je v rozpore s nariadením (EÚ) 2016/679 v platnom znení, nakoľko absentuje vymedzenie zodpovednostných vzťahov, absentuje jasné vymedzenie účelu zberu údajov pre vytváranie dôchodkových prognóz, absentuje informácia, kto k nim môže mať prístup, aká je doba uchovávania týchto údajov a či je rozsah zberu dát obmedzený len na dosiahnutie účelu, ktorý by mal byť stanovený. Žiadame prepracovať navrhované znenie ustanovenia § 70 ods. 5 tak, aby bol zabezpečený súlad s požiadavkami spracovania osobných údajov v zmysle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rovnakému ustanoveniu bola prerokovaná s Úradom na ochranu osobných údajov ako s gestorským orgánom. Bude doplnená dôvodová správa, keďže ide len o prebratie doterajšej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72: Upozorňujeme, že návrh zákona neobsahuje návrh vykonávacieho predpisu, ktorého vydanie predpokladá čl. I v ustanovení § 72, čo je v rozpore s čl. 18 ods. 1 písm. i) Legislatívnych pravidiel vlády Slovenskej republiky a s § 7 ods. 1 písm. f) zákona č. 400/2015 Z. z. o tvorbe právnych predpisov a o Zbierke zákonov Slovenskej republiky a o zmene a doplnení niektorých zákonov v znení neskorších predpisov. Návrhy vykonávacích právnych predpisov žiadame predložiť v ďalšom štádiu legislatívneho procesu.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vykonávacieho predpisu bol priložený v MPK.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77: Upozorňujeme, že navrhované znenie ustanovenia § 77 obsahuje nesprávny odkaz na používanie štátnych symbolov školami a školskými zariadeniami, hoci obsahovo ide o spracovanie osobných údajov obcami. V tejto súvislosti žiadame prepracovať odkaz a poznámku pod čiarou k tomuto ustanoveniu. Zároveň, žiadame upraviť lehotu uchovávania týchto spracúvaných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Transpozičná príloha: V Zozname preberaných  právne záväzných aktov Európskej únie, ktorý tvorí Prílohu k návrhu zákona, žiadame upraviť citáciu uvádzanej smernice v zmysle platných Legislatívnych pravidiel vlády SR nasledovne:</w:t>
              <w:br/>
            </w:r>
            <w:r>
              <w:rPr>
                <w:b w:val="off"/>
                <w:color w:val="000000"/>
                <w:rFonts w:ascii="Times New Roman" w:hAnsi="Times New Roman" w:cs="Times New Roman" w:eastAsia="Times New Roman"/>
                <w:sz w:val="24"/>
              </w:rPr>
              <w:t>„1.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znení smernice Európskeho parlamentu a Rady (EÚ) 2021/1883 z 20. októbra 2021 (Ú. v. EÚ L 382, 28.10.2021).“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1.	V ľavom záhlaví tabuľky zhody žiadame uviesť citáciu smernice nasledovne: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2.	Pri preukazovaní transpozície čl. 35 smernice (EÚ) 2016/801 v platnom znení žiadame v štvrtom stĺpci tabuľky zhody náležite rozlišovať medzi platným a účinným znením právnych predpisov a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3.	Žiadame preukázať transpozíciu čl. 35 smernice (EÚ) 2016/801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ustanovenia sú uvedené rovnaké, ako v predchádzajúcich tabuľkách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Vo všetkých bodoch doložky zlučiteľnosti žiadame uvádzať citáciu smernice v zmysle platných Legislatívnych pravidiel vlády SR nasledovne: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 prípadne jej skrátenú citáciu v znení: „smernica (EÚ) 2016/801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v časti Charakter predkladaného materiálu žiadame uvádzať citáciu smernice (EÚ) 2016/801 v platnom znení s dodatkom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35 je dlhodobo transponovaný iba ustanoveniam v tabuľke.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písmeno e) navrhujeme vypustiť formuláciu in fine: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o spojenú školu, ktorej najmenej jednou organizačnou zložkou je taká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aby predpokladom na výkon funkcie riaditeľa spojenej školy, ktorej organizačnou zložkou je škola s vyučovacím jazykom národnostnej menšiny, bolo ovládanie jazyka príslušnej národnostnej menšiny. V praxi môže ísť o situácie, že v dôsledku optimalizácie dôjde, resp. už došlo z dôvodu záchrany existencie školy s vyučovacím jazykom národnostnej menšiny k jej zlúčeniu s inou, často väčšou školou s vyučovacím štátnym jazykom a týmto krokom dôjde k poškodeniu riaditeľov zlučovaných škôl, keďže by sa nemohli uchádzať o funkciu riaditeľa a zároveň sa zúži okruh uchádzačov o funkciu riaditeľa na takejto škole, keďže sa bude vyžadovať znalosť jazyka menšiny. Podľa §15 predkladaného zákona sa vyžaduje znalosť jazyka menšiny pre zástupcu riaditeľa príslušnej organizačnej zložky a máme za to, že táto úprava postačuje na zabezpečenie riadenia výchovnovzdelávacieho procesu na príslušnej organizačnej zložke, keďže porady zamestnancov a rokovania ďalších orgánov školy sa vedú v štátnom jazyku a znalosť jazyka menšiny sa na riadenie zamestnancov nevyžaduje.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 celé písmeno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navrhujeme vypustiť písm. b)</w:t>
              <w:br/>
            </w:r>
            <w:r>
              <w:rPr>
                <w:b w:val="off"/>
                <w:color w:val="000000"/>
                <w:rFonts w:ascii="Times New Roman" w:hAnsi="Times New Roman" w:cs="Times New Roman" w:eastAsia="Times New Roman"/>
                <w:sz w:val="24"/>
              </w:rPr>
              <w:t>pre prípad, ak sa predkladateľ rozhodne trvať na jeho ponechaní v zákone, alternatívne navrhujeme písm. b) upraviť nasledovne:</w:t>
              <w:br/>
            </w:r>
            <w:r>
              <w:rPr>
                <w:b w:val="off"/>
                <w:color w:val="000000"/>
                <w:rFonts w:ascii="Times New Roman" w:hAnsi="Times New Roman" w:cs="Times New Roman" w:eastAsia="Times New Roman"/>
                <w:sz w:val="24"/>
              </w:rPr>
              <w:t>„najmenej päťročná prax v riadení zamestnancov, organizácii a koordinácii veľmi zložitých procesov a systémov vrátane voľby a optimalizácie postupov a spôsobov riešenia v právnickej osobe, ktorá zamestnávala v rovnakom čase najmenej dvadsať zamestnancov v pracovnom pomere,  a vysokoškolské vzdelanie druhého stupňa.“</w:t>
              <w:br/>
            </w:r>
            <w:r>
              <w:rPr>
                <w:b w:val="off"/>
                <w:color w:val="000000"/>
                <w:rFonts w:ascii="Times New Roman" w:hAnsi="Times New Roman" w:cs="Times New Roman" w:eastAsia="Times New Roman"/>
                <w:sz w:val="24"/>
              </w:rPr>
              <w:t>a doplniť nový odsek 5 v znení:</w:t>
              <w:br/>
            </w:r>
            <w:r>
              <w:rPr>
                <w:b w:val="off"/>
                <w:color w:val="000000"/>
                <w:rFonts w:ascii="Times New Roman" w:hAnsi="Times New Roman" w:cs="Times New Roman" w:eastAsia="Times New Roman"/>
                <w:sz w:val="24"/>
              </w:rPr>
              <w:t>„Kvalifikačný predpoklad podľa §7 ods. 4 písm. b) je možné uplatniť len, ak ide o strednú školu a spojenú školu, ktorú navštevuje viac ako 500 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navrhovaný neodborný prvok riadenia v školách a školských zariadeniach. Máme za to, že riaditeľ školy musí spĺňať kvalifikačné požiadavky na výkon pracovnej činnosti pedagogického resp. odborného zamestnanca v ŠaŠZ. Nevidíme dôvod na to, aby mohli jednotriednu materskú školu riadiť manažéri, nakoľko viac ako spôsob organizácie procesov v škole a riadenie zamestnancov sa vyžaduje samotný výkon pracovnej činnosti na strane riaditeľa. Zároveň uvedené bude mať dopad na financovanie ŠaŠZ, ak sa pre uvedený krok rozhodne väčšina zriaďovateľov, keďže úväzok, ktorý by mal odučiť riaditeľ bude musieť škola zabezpečiť v lepšom prípade prijatím nového zamestnanca a v horšom prípade prostredníctvom nadčasových hodín, za ktoré sa poskytuje plat za prácu nadčas vo výške 130% hodinového funkčného platu. V uvedenej situácii vyvstáva viacero otázok, napr. ako bude takýto riaditeľ hodnotiť pedagogických a odborných zamestnancov, kvalitu ich práce, využívanie inovatívnych metód, keď o tom nemá ani predstavu? Ako bude realizovať hospitácie? Čo hospitáciou zistí, ak bude mať zástupcu, ako bude vedieť posúdiť riadiacu činnosť v oblasti školstva, ktorá je úplne iná ako v súkromnej sfére? Bežná škola nemá dostatok finančných prostriedkov, aby si mohla dovoliť zabezpečiť na každú oblasť v ktorej nebude budúci riaditeľ- manažér, odborník zvláštneho zamestnanca alebo konzultačnú spoločnosť. Zavedením laického prvku riadenia sa celkovo zníži odborná úroveň škôl a školských zariadení za súčasného zvýšenia nárokov na zabezpečenie finančných prostriedkov zo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si predkladateľ neosvojí návrh na vypustenie uvedeného bodu navrhujeme aby bola aspoň konkretizovaná, resp. vymedzená uvedená možnosť len na najväčšie stredné školy alebo spojené školy s počtom žiakov viac ako 500, čo zodpovedá odhadu počtu žiakov k súčasnému nastaveniu nulového úväzku priamej VVČ vo vzťahu k riaditeľovi SŠ pre školu s 21 a viac triedami. Zároveň navrhujeme bližšie charakterizovať výkon činnosti, ktorú musel zamestnanec vykonávať, ak pracoval na pozícii manažéra tak ako to vyplýva zo stupňov náročnosti prác podľa Zákonníka práce (príloha č. 1- 5. stupeň náročnosti zo 6-tich).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6</w:t>
              <w:br/>
            </w:r>
            <w:r>
              <w:rPr>
                <w:b w:val="off"/>
                <w:color w:val="000000"/>
                <w:rFonts w:ascii="Times New Roman" w:hAnsi="Times New Roman" w:cs="Times New Roman" w:eastAsia="Times New Roman"/>
                <w:sz w:val="24"/>
              </w:rPr>
              <w:t>v poslednej vete navrhujeme za slová „materskej dovolenky“ doplniť slovné spojenie „...,otcovskej dovolenky...“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Prijatím smernice Európskeho parlamentu a Rady (EÚ) 2019/1158 z 20. júna 2019 o rovnováhe medzi pracovným a súkromným životom rodičov a osôb s opatrovateľskými povinnosťami (Ú. v. EÚ L 188, 12. 7. 2019) sa zaviedol do pracovného práva nový inštitút otcovskej dovolenky. S ohľadom na charakter pôvodných dôvodov prerušenia definovaných v §7 ods. 6 zákona, časovú dĺžku otcovskej dovolenky (28 týždňov), účelu prijatia smernice a faktom, že podobne ako na materskú dovolenku sa aj na otcovskú dovolenku dá plynulo naviazať rodičovská dovolenka, navrhujeme dôvody prerušenia funkcie riaditeľa rozšíriť aj o tento inštitút.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navrhujeme vložiť nový odsek 8 v znení:</w:t>
              <w:br/>
            </w:r>
            <w:r>
              <w:rPr>
                <w:b w:val="off"/>
                <w:color w:val="000000"/>
                <w:rFonts w:ascii="Times New Roman" w:hAnsi="Times New Roman" w:cs="Times New Roman" w:eastAsia="Times New Roman"/>
                <w:sz w:val="24"/>
              </w:rPr>
              <w:t>Právne úkony za zamestnávateľa voči riaditeľovi týkajúce sa vzniku, zmeny alebo zániku jeho pracovného pomeru a jeho odmeňovania, robí zriaďovateľ a v prípade podľa §12 ods. 4 poslednej vety ich robí regionálny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skúseností z aplikačnej praxe (pracovné zmluvy, dodatky k prac. zmluvám, dohody o skončení pracovného pomeru, kde je ako zamestnávateľ uvedená obec namiesto školy s právnou subjektivitou, trojstranné dohody o skončení pracovného pomeru uzavreté medzi školou konajúcou riaditeľom, zriaďovateľom konajúcim starostom obce a zamestnancom – riaditeľom školy etc.), kedy aj skúsení advokáti majú problém so zadefinovaním základných náležitostí pracovnoprávnych úkonov- zamestnávateľa ako subjektu konajúceho voči zamestnancovi, ktorý je zároveň štatutárnym orgánom,  navrhujeme jednoznačné vymedzenie kompetencie zriaďovateľa robiť pracovnoprávne úkony za školu voči riaditeľovi. Navrhované znenie nemá vplyv na kompetenciu zriaďovateľa vymenovať resp. odvolať riaditeľa. Zároveň sa upravuje prípad, ak sa stane riaditeľom uchádzač ex lege podľa §12 ods. 4 in fine, na základe nečinnosti zriaďovateľa a je potrebné s ním uzavrieť pracovnú zmluvu a určiť mu platové náležitosti.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Doplnený nový odsek generálne na zriaďovateľa.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písm. h) navrhujeme na koniec vložiť slovné spojenie „alebo členstvo a činnosť v organizácii zástupcov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Viacerí riaditelia škôl sú v súčasnej dobe členmi orgánov Odborového zväzu školstva na niektorej z organizačných úrovní a preto navrhujeme doplnenie textu aj o výnimku spočívajúcu v členstve a činnosti v organizácii zástupcov zamestnancov. Zároveň poukazujeme na ústavný rámec práva na združovanie, ktoré by bolo vynechaním zástupcov zamestnancov z výnimiek fakticky obmedzené.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celý § 8 prepracovaný.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5</w:t>
              <w:br/>
            </w:r>
            <w:r>
              <w:rPr>
                <w:b w:val="off"/>
                <w:color w:val="000000"/>
                <w:rFonts w:ascii="Times New Roman" w:hAnsi="Times New Roman" w:cs="Times New Roman" w:eastAsia="Times New Roman"/>
                <w:sz w:val="24"/>
              </w:rPr>
              <w:t>písm. c) navrhujeme zmenu znenia nasledovne:</w:t>
              <w:br/>
            </w:r>
            <w:r>
              <w:rPr>
                <w:b w:val="off"/>
                <w:color w:val="000000"/>
                <w:rFonts w:ascii="Times New Roman" w:hAnsi="Times New Roman" w:cs="Times New Roman" w:eastAsia="Times New Roman"/>
                <w:sz w:val="24"/>
              </w:rPr>
              <w:t>„ďalšie kritériá a požiadavky určené všeobecne záväznými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zachovania objektívnych kritérií na vykonanie výberového na konania na funkciu riaditeľa školy navrhujeme neumožniť vytváranie ďalších kritérií na základe ľubovôle zriaďovateľa, nakoľko to môže ohroziť možnosť prihlásiť sa do výberového konania širokému okruhu osôb. Z praxe je známe a vyplýva to aj zo zistení Štátnej školskej inšpekcie, že na výberové konanie na riaditeľa sa hlási najčastejšie jeden alebo dvaja kandidáti. Zavedenie možnosti určovať na kandidátov kritériá, ktoré nevyplývajú z právneho predpisu zavádza nástroj, ktorým môže zriaďovateľ ovplyvniť celkový výsledok výberového konania na základe svojho vlastného záujmu napr. určí požiadavku absolvovania konkrétneho nadobudnutého vzdelania, ktoré môže diskvalifikovať z možnosti uchádzať sa o pozíciu súčasného riaditeľa alebo kandidáta proti súčasnému riaditeľovi. Máme za to, že na posúdenie vhodnosti kandidáta je výberová komisia a nie selekcia kandidátov prostredníctvom umelo vytvorených kritérií pri vyhlásení výberového konania „šitého na mieru“ konkrétnemu uchádzačovi.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navrhujeme upraviť prvú časť vety pred bodkočiarkou nasledovne:</w:t>
              <w:br/>
            </w:r>
            <w:r>
              <w:rPr>
                <w:b w:val="off"/>
                <w:color w:val="000000"/>
                <w:rFonts w:ascii="Times New Roman" w:hAnsi="Times New Roman" w:cs="Times New Roman" w:eastAsia="Times New Roman"/>
                <w:sz w:val="24"/>
              </w:rPr>
              <w:t>„Zriaďovateľ nezaradí do výberového konania uchádzača, ktorý nespĺňa predpoklady na vykonávanie funkcie riaditeľa, uchádzača ktorý podal žiadosť o zaradenie do výberového konania oneskorene, a uchádzača, ktorého žiadosť o zaradenie do výberového konania alebo požadované doklady neboli úplné a uchádzač ich ani v dodatočne určenej lehote nedoplnil;“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jasnejšie definovať situáciu, kedy uchádzač podá žiadosť v termíne, ale žiadosť nebude úplná alebo požadované doklady nebudú úplné, aby mu bola dodatočne určená lehota na ich doloženie (napr. 5 alebo 7 dní) a až v prípade ich nedoloženia nebude uchádzač zaradený do výberového konania. V praxi sa vyskytli prípady, kedy žiadosť obsahovala požadované doklady, ale pri ich vyhodnotení zriaďovateľom sa niektorý doklad u zriaďovateľa nenachádzal a uchádzač nebol prizvaný na výberové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text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3</w:t>
              <w:br/>
            </w:r>
            <w:r>
              <w:rPr>
                <w:b w:val="off"/>
                <w:color w:val="000000"/>
                <w:rFonts w:ascii="Times New Roman" w:hAnsi="Times New Roman" w:cs="Times New Roman" w:eastAsia="Times New Roman"/>
                <w:sz w:val="24"/>
              </w:rPr>
              <w:t>navrhujeme nahradiť slovo „hodiny“ slovom „času“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Vecne správnejšie je použitie slovo času, keďže výberové konanie sa nemusí začínať len o celej hodine, prípadne znemožňuje určiť časový priestor, v ktorom sa ráta s prezentáciou konkrétneho kandidáta, ak je prihlásený väčší počet kandidátov.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8</w:t>
              <w:br/>
            </w:r>
            <w:r>
              <w:rPr>
                <w:b w:val="off"/>
                <w:color w:val="000000"/>
                <w:rFonts w:ascii="Times New Roman" w:hAnsi="Times New Roman" w:cs="Times New Roman" w:eastAsia="Times New Roman"/>
                <w:sz w:val="24"/>
              </w:rPr>
              <w:t>písm. b) navrhujeme nahradiť spojku „a“ spojkou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na konštatáciu neúspešnosti výberového konania nebolo potrebné splniť podmienku spĺňania predpokladov, požiadaviek a kritérií kumulatívne, nakoľko z predloženého znenia logicky vyplýva, že postačuje nesplnenie jednej z podmienky. Na záver o neúspešnosti výberového konania postačuje napr. ak jeden uchádzač nespĺňa predpoklady, druhý kritériá a tretí požiadavky, nemusia všetci nespĺňať aj predpoklady, aj požiadavky aj kritériá.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navrhujeme doplniť nové písm. g) v znení:</w:t>
              <w:br/>
            </w:r>
            <w:r>
              <w:rPr>
                <w:b w:val="off"/>
                <w:color w:val="000000"/>
                <w:rFonts w:ascii="Times New Roman" w:hAnsi="Times New Roman" w:cs="Times New Roman" w:eastAsia="Times New Roman"/>
                <w:sz w:val="24"/>
              </w:rPr>
              <w:t>„zástupca určený odborovou organizáciou, ak na škole pôsobí.“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navrhujeme upraviť znenie nasledovne:</w:t>
              <w:br/>
            </w:r>
            <w:r>
              <w:rPr>
                <w:b w:val="off"/>
                <w:color w:val="000000"/>
                <w:rFonts w:ascii="Times New Roman" w:hAnsi="Times New Roman" w:cs="Times New Roman" w:eastAsia="Times New Roman"/>
                <w:sz w:val="24"/>
              </w:rPr>
              <w:t>„Predseda výberovej komisie preukázateľne vyzve právnické osoby podľa odseku 1 písm. c) až g) na delegovanie svojho zástupcu v lehote najmenej 15 dní pred uskutočnením výberového konania. Delegovaným zástupcom za vecne príslušnú stavovskú organizáciu, profesijnú organizáciu alebo odborovú organizáciu nemôže byť člen príslušnej rady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navrhujeme doplniť nové písm. f) v znení:</w:t>
              <w:br/>
            </w:r>
            <w:r>
              <w:rPr>
                <w:b w:val="off"/>
                <w:color w:val="000000"/>
                <w:rFonts w:ascii="Times New Roman" w:hAnsi="Times New Roman" w:cs="Times New Roman" w:eastAsia="Times New Roman"/>
                <w:sz w:val="24"/>
              </w:rPr>
              <w:t>„jeden zástupca určený odborovou organizáciou, ak na škole pôsobí.“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7</w:t>
              <w:br/>
            </w:r>
            <w:r>
              <w:rPr>
                <w:b w:val="off"/>
                <w:color w:val="000000"/>
                <w:rFonts w:ascii="Times New Roman" w:hAnsi="Times New Roman" w:cs="Times New Roman" w:eastAsia="Times New Roman"/>
                <w:sz w:val="24"/>
              </w:rPr>
              <w:t>navrhujeme vypustiť písm. b) a doplniť nové písm. g) v znení:</w:t>
              <w:br/>
            </w:r>
            <w:r>
              <w:rPr>
                <w:b w:val="off"/>
                <w:color w:val="000000"/>
                <w:rFonts w:ascii="Times New Roman" w:hAnsi="Times New Roman" w:cs="Times New Roman" w:eastAsia="Times New Roman"/>
                <w:sz w:val="24"/>
              </w:rPr>
              <w:t>„jeden zástupca určený odborovou organizáciou, ak na škole pôsobí.“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navrhovaným zmenám v §11 ods. 1-7:</w:t>
              <w:br/>
            </w:r>
            <w:r>
              <w:rPr>
                <w:b w:val="off"/>
                <w:color w:val="000000"/>
                <w:rFonts w:ascii="Times New Roman" w:hAnsi="Times New Roman" w:cs="Times New Roman" w:eastAsia="Times New Roman"/>
                <w:sz w:val="24"/>
              </w:rPr>
              <w:t>Navrhujeme doplniť ako jeden zo subjektov delegujúcich člena výberovej komisie na pozíciu riaditeľa odborovú organizáciu. Predloženým návrhom sa upúšťa od rady školy ako výberovej komisie, ktorú tvorili aj zástupcovia zamestnancov školy v rozsahu 1/3-1/2 členov výberovej komisie (zamestnanci nesmeli tvoriť väčšinu členov rady školy). Navrhujeme aby sa pomer zástupcov z radov zamestnancov vo výberovej komisii zvýšil prostredníctvom delegovania jedného člena komisie za odborovú organizáciu do výberovej komisie podľa ods. 1. Vo vzťahu k výberovej komisii podľa odsekov 5. a 7. nie je garantovaná účasť aspoň jedného zástupcu zamestnancov keďže predsedom rady školy môže byť aj iná osoba ako zamestnanec školy, preto navrhujeme, aby bola účasť aspoň jedného zástupcu zamestnancov vo výberových komisiách podľa ods. 5. a 7. garantovaná prostredníctvom odborovej organizácie. Uvedené pravidlo dnes obsahuje aj všeobecný predpis upravujúci výberové konania na pozíciu vedúceho zamestnanca vo verejnej správe- §5 zák. č. 552/2003 Z.z. Vo vzťahu k vypusteniu písm. b) v §11 ods. 7 toto odôvodňujeme povahou situácie, ktorú uvedené ustanovenie rieši, teda situáciu, kedy zriaďovateľ nekoná a nevyhlási výberové konanie v lehote uvedenej v zákone. Ak zriaďovateľ nemá záujem vyhlásiť výberové konanie, považujeme za primeranú sankciu vylúčiť u zriaďovateľa možnosť delegovať svojho zástupcu do výberovej komisie, ktorá bude pôsobiť na zriaďovateľov preventívne a bude ich odrádzať od uplatňovanej praxe, keď zriaďovateľ nevyhlasuje výberové konania a opakovane poveruje výkonom funkcie riaditeľa na 6 mesiacov niektorého z pedagogických zamestnancov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9</w:t>
              <w:br/>
            </w:r>
            <w:r>
              <w:rPr>
                <w:b w:val="off"/>
                <w:color w:val="000000"/>
                <w:rFonts w:ascii="Times New Roman" w:hAnsi="Times New Roman" w:cs="Times New Roman" w:eastAsia="Times New Roman"/>
                <w:sz w:val="24"/>
              </w:rPr>
              <w:t>14.	navrhujeme upraviť znenie v §11 ods. 9 nasledovne:</w:t>
              <w:br/>
            </w:r>
            <w:r>
              <w:rPr>
                <w:b w:val="off"/>
                <w:color w:val="000000"/>
                <w:rFonts w:ascii="Times New Roman" w:hAnsi="Times New Roman" w:cs="Times New Roman" w:eastAsia="Times New Roman"/>
                <w:sz w:val="24"/>
              </w:rPr>
              <w:t>„Výberová komisia môže uskutočniť výberové konanie, ak je prítomná nadpolovičná väčšina členov. Pred začiatkom výberového konania určí výberová komisia rozsah bodového ohodnotenia, ktoré môže člen každému uchádzačovi prideliť. Člen výberovej komisie na základe vlastného ohodnotenia vhodnosti uchádzača určí pre každého zúčastneného uchádzača počet bodov. Výsledné poradie určí výberová komisia sčítaním bodov pridelených členmi výberovej komisie jednotlivým uchádzačom. Každý člen výberovej komisie má vo výberovej komisii rovnaké práva a môže vhodnosť uchádzača posúdiť nezávisle od subjektu, ktorý ho na pozíciu člena výberovej komisie delegoval.“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výberová komisia sa kreuje ad hoc len za účelom zostavenia poradia uchádzačov o funkciu riaditeľa školy, navrhované ustanovenie zákona nevystihuje postavenie výberovej komisie. Vecne nie je daný dôvod, aby sa výberová komisia na niečom mohla uznášať, nevyplýva to ani z ďalšieho znenia zákona, kde sa predpokladá, len vyhotovenie zápisnice. Uvedené aj v súčasnej podobe zák. č. 596/2003 Z.z. prinášalo komplikácie pri určovaní výsledkov výberového konania, keďže rovnaké ustanovenie zákona sa vzťahovalo na prijímanie uznesení rady školy a aj na zostavenie poradia uchádzačov vo výberovom konaní. Navrhujeme, aby zákon určil spôsob zostavenia poradia na základe bodového ohodnotenia tak, aby každý člen výberovej komisie ohodnotil uchádzača určeným počtom bodov, ktorého rozsah určí komisia napr. od 1 do 10 bodov vo vzťahu ku každému uchádzačovi a výsledné poradie by sa určilo po sčítaní počtu bodov pridelených členom výberovej komisie jednotlivým uchádzačom. Toto by sa potom uviedlo aj v zápisnici o výsledku výberového konania. Zároveň by sa uviedlo, že každý člen komisie má rovnaké práva, aby bolo zrejmé, že každý člen môže hodnotiť rovnakým počtom bodov a tiež, že člen výberovej komisie nie je viazaný pokynmi subjektu, ktorý ho na pozíciu člena výberovej komisie delegoval.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Znenie upravené na základe vzájomnej dohody, zároveň aj doplnením nového odseku v  §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navrhujeme vypustiť slovné spojenie:</w:t>
              <w:br/>
            </w:r>
            <w:r>
              <w:rPr>
                <w:b w:val="off"/>
                <w:color w:val="000000"/>
                <w:rFonts w:ascii="Times New Roman" w:hAnsi="Times New Roman" w:cs="Times New Roman" w:eastAsia="Times New Roman"/>
                <w:sz w:val="24"/>
              </w:rPr>
              <w:t>„,ak boli kandidáti hodnotení bodmi.“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súvislosti s úpravou §11 ods. 9, aby bolo bodové hodnotenie obligatórne.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4</w:t>
              <w:br/>
            </w:r>
            <w:r>
              <w:rPr>
                <w:b w:val="off"/>
                <w:color w:val="000000"/>
                <w:rFonts w:ascii="Times New Roman" w:hAnsi="Times New Roman" w:cs="Times New Roman" w:eastAsia="Times New Roman"/>
                <w:sz w:val="24"/>
              </w:rPr>
              <w:t>na koniec poslednej vety navrhujeme vložiť „a náležitosti podľa §7 ods. 7 s ním dohodne regionálny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vzniku funkcie riaditeľa ex lege pre nečinnosť zriaďovateľa je potrebné určiť kompetenciu orgánu- regionálnemu úradu, ktorý s novým riaditeľom uzavrie pracovnú zmluvu a určí mu plat.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sa dopĺňa nové písmeno i) v znení:</w:t>
              <w:br/>
            </w:r>
            <w:r>
              <w:rPr>
                <w:b w:val="off"/>
                <w:color w:val="000000"/>
                <w:rFonts w:ascii="Times New Roman" w:hAnsi="Times New Roman" w:cs="Times New Roman" w:eastAsia="Times New Roman"/>
                <w:sz w:val="24"/>
              </w:rPr>
              <w:t>„dňom, kedy nastala nezlučiteľnosť funkcie riaditeľa podľa §8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sankcia v prípade, ak u riaditeľa dôjde k porušeniu podmienky nezlučiteľnosti podľa §8 ods. 2, preto navrhujeme, aby ex lege dňom kedy nastane nezlučiteľnosť, došlo aj k zániku výkonu funkcie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3</w:t>
              <w:br/>
            </w:r>
            <w:r>
              <w:rPr>
                <w:b w:val="off"/>
                <w:color w:val="000000"/>
                <w:rFonts w:ascii="Times New Roman" w:hAnsi="Times New Roman" w:cs="Times New Roman" w:eastAsia="Times New Roman"/>
                <w:sz w:val="24"/>
              </w:rPr>
              <w:t>písm. a) navrhujeme znenie upraviť nasledovne:</w:t>
              <w:br/>
            </w:r>
            <w:r>
              <w:rPr>
                <w:b w:val="off"/>
                <w:color w:val="000000"/>
                <w:rFonts w:ascii="Times New Roman" w:hAnsi="Times New Roman" w:cs="Times New Roman" w:eastAsia="Times New Roman"/>
                <w:sz w:val="24"/>
              </w:rPr>
              <w:t>„porušil právny predpis a spôsobil tým škole alebo školskému zariadeniu škodu v rozsahu viac ako 5000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by fakticky znemožňovalo uplatňovanie uvedeného odvolacieho dôvodu, nakoľko preukazovanie úmyslu konajúceho riaditeľa už v štádiu hmotnoprávneho zisťovania naplnenie skutkovej podstaty odvolacieho dôvodu je mimoriadne zložité aj v súdnom konaní za použitia obstarania dôkazných prostriedkov cestou súdu, už vôbec nie cestou kontroly zriaďovateľa, ktorý na to nemá dostatočné oprávnenia. Navrhujeme preto, aby sa úmysel porušiť právny predpis nevyžadoval. Zároveň nevidíme dôvod špecifikovať konkrétny druh finančných prostriedkov na ktorých mala byť spôsobená škoda, ale navrhujeme, aby išlo o škodu spôsobenú škole všeobecne, pričom výšku škody navrhujeme znížiť na sumu 5000 Eur, sumu 20 000 Eur vidíme reálnu pri uplatnení trestnoprávneho postihu, nie na uplatnenie riadiacej zodpovednosti voči štatutárnemu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4</w:t>
              <w:br/>
            </w:r>
            <w:r>
              <w:rPr>
                <w:b w:val="off"/>
                <w:color w:val="000000"/>
                <w:rFonts w:ascii="Times New Roman" w:hAnsi="Times New Roman" w:cs="Times New Roman" w:eastAsia="Times New Roman"/>
                <w:sz w:val="24"/>
              </w:rPr>
              <w:t>písm. b) bod 2. navrhujeme za slovo „ministerstvo“ doplniť slová „alebo úrad vládneho auditu“ a tvar slova „zistilo“ upraviť na „zistí“.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Kontrolu hospodárenia a nakladania s verejnými prostriedkami môže vykonať okrem ministerstiev aj Úrad vládneho auditu podľa zák. č. 357/2015 Z.z. a preto navrhujeme doplniť, aby bolo možné odvolať riaditeľa školy postupom podľa daného ustanovenia aj na základe zistení Úradu vládneho auditu.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navrhujeme za slovné spojenie „odborného zamestnanca“ vložiť slovo „príslušnej školy“. Druhú vetu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možné vymenovať len osobu z okruhu PZ a OZ príslušnej školy, často pôjde o vymenovanie na čas trvania dlhodobej PN do jedného roka, ktorá sa môže kedykoľvek skončiť alebo MD a RD, ktorá sa rovnako môže kedykoľvek prerušiť a je vhodné, aby sa zachovala kontinuita v riadení tak, aby sa kedykoľvek mohol zastupovaný riaditeľ do školy vrátiť bez potreby ďalších personálnych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8</w:t>
              <w:br/>
            </w:r>
            <w:r>
              <w:rPr>
                <w:b w:val="off"/>
                <w:color w:val="000000"/>
                <w:rFonts w:ascii="Times New Roman" w:hAnsi="Times New Roman" w:cs="Times New Roman" w:eastAsia="Times New Roman"/>
                <w:sz w:val="24"/>
              </w:rPr>
              <w:t>navrhujeme za slovné spojenie „odborného zamestnanca“ vložiť slovo „príslušnej školy“. Druhú vetu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Obdobne ako k §13 ods. 7 navrhujeme, aby bolo možné vymenovať len osobu z okruhu PZ a OZ príslušnej školy. Ide o krátke obdobie, do realizácie výberového konania, nie je čas zapracovať do riadenia úplne nového zamestnanca školy. Uvedená 6 mesačná lehota je dostatočná na zloženie výberovej komisie a realizáciu výberového konania tak, aby bol do 6 mesiacov vymenovaný nový riaditeľ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9</w:t>
              <w:br/>
            </w:r>
            <w:r>
              <w:rPr>
                <w:b w:val="off"/>
                <w:color w:val="000000"/>
                <w:rFonts w:ascii="Times New Roman" w:hAnsi="Times New Roman" w:cs="Times New Roman" w:eastAsia="Times New Roman"/>
                <w:sz w:val="24"/>
              </w:rPr>
              <w:t>navrhujeme vypustiť slová „tou istou osobou“ a na koniec vety doplniť „; to neplatí, ak nie je možné vykonať výberové konanie na základe rozhodnutia súdu alebo v poslednom výberovom konaní neprejaví záujem o pozíciu riaditeľa žiaden uchádzač spĺňajúci predpoklady na výkon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určiť, aby bola maximálna doba obsadenie funkcie riaditeľom bez výberového konania kumulatívne 12 mesiacov bez ohľadu na to či ide o tú istú osobu. Uvedené lehota má stimulovať zriaďovateľa, aby vyhlasoval výberové konania a vo veci aktívne konal. Keďže vzhľadom na nastavenie výberového konania môže dôjsť k neukončeniu výberového konania do jedného roka len z dôvodu vydania neodkladného opatrenia súdu v konaní o neplatnosť odvolania z funkcie alebo ak o pozíciu riaditeľa na škole nie je záujem, preto navrhujeme presne definovať uvedené výnimky, ktoré oprávňujú reťaziť vykonávanie funkcie bez výberového konania na dlhšie obdobie ako 12 mesiacov a to bez ohľadu na to, či ide o tú istú osobu.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 xml:space="preserve">sa vkladá nový odsek 10 v znení: </w:t>
              <w:br/>
            </w:r>
            <w:r>
              <w:rPr>
                <w:b w:val="off"/>
                <w:color w:val="000000"/>
                <w:rFonts w:ascii="Times New Roman" w:hAnsi="Times New Roman" w:cs="Times New Roman" w:eastAsia="Times New Roman"/>
                <w:sz w:val="24"/>
              </w:rPr>
              <w:t>„Ak skončí výkon funkcie riaditeľa osobe, ktorá bola v čase vymenovania do funkcie zamestnancom príslušnej školy alebo školského zariadenia, pracovný pomer zamestnanca sa nekončí, ale druh práce sa mení na posledný dojednaný druh práce na príslušnej škole alebo školskom zariadení pred jej začatím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zachovania právneho postavenia osôb, ktoré boli vymenované do funkcie riaditeľa z okruhu zamestnancov ŠaŠZ navrhujeme, aby sa v zákone uviedlo pravidlo návratu na pôvodný druh práce pred vymenovaním do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5</w:t>
              <w:br/>
            </w:r>
            <w:r>
              <w:rPr>
                <w:b w:val="off"/>
                <w:color w:val="000000"/>
                <w:rFonts w:ascii="Times New Roman" w:hAnsi="Times New Roman" w:cs="Times New Roman" w:eastAsia="Times New Roman"/>
                <w:sz w:val="24"/>
              </w:rPr>
              <w:t>navrhujeme doplniť na koniec vetu:</w:t>
              <w:br/>
            </w:r>
            <w:r>
              <w:rPr>
                <w:b w:val="off"/>
                <w:color w:val="000000"/>
                <w:rFonts w:ascii="Times New Roman" w:hAnsi="Times New Roman" w:cs="Times New Roman" w:eastAsia="Times New Roman"/>
                <w:sz w:val="24"/>
              </w:rPr>
              <w:t>„Na účely splnenia povinnosti riaditeľa podľa predchádzajúcej vety, obec poskytne riaditeľovi evidenciu detí vo veku plnenia povinného predprimárneho vzdelávania, ktoré patria do verejného školského obvodu príslušnej materskej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Riaditeľ školy môže splniť uvedenú povinnosť len ak disponuje potrebnými údajmi o deťoch, ktoré spadajú do príslušného verejného školského obvodu.“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Ustanovenie presunuté ako pôsobnosť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6</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„Ak zákonný zástupca dieťaťa, ktoré sa v škole preukázane a opakovane dopúšťa sociálno-patologických prejavov rizikového správania ohrozujúcich bezpečnosť a zdravie ostatných detí, žiakov alebo zamestnancov školy, neudelí informovaný súhlas na vykonanie odbornej činnosti podpornej úrovne tretieho stupňa, štvrtého stupňa alebo piateho stupňa v zariadení poradenstva a prevencie alebo škole nepreukáže vykonanie iného obdobného úkonu na riešenie týchto sociálno-patologických prejavov rizikového správania a nie je postačujúce vykonanie odborných činností podpornej úrovne prvého stupňa alebo druhého stupňa, riaditeľ materskej školy, základnej školy alebo strednej školy, v ktorej pôsobí školský podporný tím, oznámi túto skutočnosť príslušnému orgánu sociálnoprávnej ochrany detí a sociálnej kurately a príslušnému regionálnemu úradu. V oznámení sa uvádza opis opakovaných sociálno-patologických prejavov rizikového správania, vykonané odborné činnosti podpornej úrovne prvého a druhého stupňa, navrhnutá odborná činnosť a dôvod neudelenia informatívneho súhlasu ak je škole známy.</w:t>
              <w:br/>
            </w:r>
            <w:r>
              <w:rPr>
                <w:b w:val="off"/>
                <w:color w:val="000000"/>
                <w:rFonts w:ascii="Times New Roman" w:hAnsi="Times New Roman" w:cs="Times New Roman" w:eastAsia="Times New Roman"/>
                <w:sz w:val="24"/>
              </w:rPr>
              <w:t>Ak zákonný zástupca dieťaťa, ktoré sa v škole preukázane a opakovane dopúšťa sociálno-patologických prejavov rizikového správania ohrozujúcich bezpečnosť a zdravie ostatných detí, žiakov alebo zamestnancov školy, neudelí informovaný súhlas na vykonanie odbornej činnosti podpornej úrovne prvého stupňa, druhého stupňa, tretieho stupňa, štvrtého stupňa alebo piateho stupňa v zariadení poradenstva a prevencie alebo škole nepreukáže vykonanie iného obdobného úkonu na riešenie týchto sociálno-patologických prejavov rizikového správania, riaditeľ materskej školy, základnej školy alebo strednej školy, v ktorej nepôsobí školský podporný tím, oznámi túto skutočnosť príslušnému orgánu sociálnoprávnej ochrany detí a sociálnej kurately a príslušnému regionálnemu úradu. V oznámení sa uvádza opis opakovaných sociálno-patologických prejavov rizikového správania, navrhnutá odborná činnosť a dôvod neudelenia informatívneho súhlasu ak je škole známy.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postup riaditeľa, ak na škole nepôsobí školský podporný tím. Absencia postupu riaditeľa školy, v ktorej nepôsobí školský podporný tím môže spôsobiť nejednotné riešenie rizikového správania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posledná veta navrhujeme nahradiť slová „vnútorný predpis“ slovami „pracovný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podmienka výberového konania na obsadenie funkcie zástupcu riaditeľa bola upravená v pracovnom poriadku, keďže aj odvolacie dôvody môžu byť upravené len v pracovnom poriadku je účelné, ak bude táto úprava súčasťou jedného dokumentu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9</w:t>
              <w:br/>
            </w:r>
            <w:r>
              <w:rPr>
                <w:b w:val="off"/>
                <w:color w:val="000000"/>
                <w:rFonts w:ascii="Times New Roman" w:hAnsi="Times New Roman" w:cs="Times New Roman" w:eastAsia="Times New Roman"/>
                <w:sz w:val="24"/>
              </w:rPr>
              <w:t>navrhujeme vložiť nové písm. g) v znení:</w:t>
              <w:br/>
            </w:r>
            <w:r>
              <w:rPr>
                <w:b w:val="off"/>
                <w:color w:val="000000"/>
                <w:rFonts w:ascii="Times New Roman" w:hAnsi="Times New Roman" w:cs="Times New Roman" w:eastAsia="Times New Roman"/>
                <w:sz w:val="24"/>
              </w:rPr>
              <w:t>„dňom, kedy nastala nezlučiteľnosť funkcie zástupcu riaditeľa podľa §15 ods.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sankcia v prípade, ak u zástupcu riaditeľa dôjde k porušeniu podmienky nezlučiteľnosti podľa §15 ods. 7 a 8, preto navrhujeme, aby ex lege dňom kedy nastane nezlučiteľnosť došlo aj k zániku výkonu funkcie zástupcu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 xml:space="preserve">sa vkladá nový odsek 13 v znení: </w:t>
              <w:br/>
            </w:r>
            <w:r>
              <w:rPr>
                <w:b w:val="off"/>
                <w:color w:val="000000"/>
                <w:rFonts w:ascii="Times New Roman" w:hAnsi="Times New Roman" w:cs="Times New Roman" w:eastAsia="Times New Roman"/>
                <w:sz w:val="24"/>
              </w:rPr>
              <w:t>„Ak zanikne výkon funkcie zástupcu riaditeľa osobe, ktorá bola v čase vymenovania do funkcie zamestnancom príslušnej školy alebo školského zariadenia, pracovný pomer zamestnanca sa nekončí, ale druh práce sa mení na posledný dojednaný druh práce na príslušnej škole alebo školskom zariadení pred jej začatím výkonu funkcie zástupcu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zachovania právneho postavenia osôb, ktoré boli vymenované do funkcie zástupcu riaditeľa z okruhu zamestnancov ŠaŠZ navrhujeme, aby sa v zákone uviedlo pravidlo návratu na pôvodný druh práce pred vymenovaním do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a 15</w:t>
              <w:br/>
            </w:r>
            <w:r>
              <w:rPr>
                <w:b w:val="off"/>
                <w:color w:val="000000"/>
                <w:rFonts w:ascii="Times New Roman" w:hAnsi="Times New Roman" w:cs="Times New Roman" w:eastAsia="Times New Roman"/>
                <w:sz w:val="24"/>
              </w:rPr>
              <w:t>navrhujeme zjednotiť používanie pojmov skončenie výkonu funkcie alebo zánik výkonu funkcie, nakoľko ide o rovnaké právne skutočnosti. Za právne korektné považujeme používanie pojmu „zánik/zaniká/zanikne“, ale posúdenie ponechávame na predkladateľovi.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10</w:t>
              <w:br/>
            </w:r>
            <w:r>
              <w:rPr>
                <w:b w:val="off"/>
                <w:color w:val="000000"/>
                <w:rFonts w:ascii="Times New Roman" w:hAnsi="Times New Roman" w:cs="Times New Roman" w:eastAsia="Times New Roman"/>
                <w:sz w:val="24"/>
              </w:rPr>
              <w:t>upozorňujeme predkladateľa, že v niektorých spojených školách (pri troch a viacerých organizačných zložkách) môže dôjsť k tomu, že bude prekročený maximálny počet členov rady školy, preto je potrebné urobiť pri maximálnom počte členov rady školy pri spojených školách výnimku, alebo upraviť personálne zloženie v ods. 10.</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5</w:t>
              <w:br/>
            </w:r>
            <w:r>
              <w:rPr>
                <w:b w:val="off"/>
                <w:color w:val="000000"/>
                <w:rFonts w:ascii="Times New Roman" w:hAnsi="Times New Roman" w:cs="Times New Roman" w:eastAsia="Times New Roman"/>
                <w:sz w:val="24"/>
              </w:rPr>
              <w:t>navrhujeme doplniť in fine vetu:</w:t>
              <w:br/>
            </w:r>
            <w:r>
              <w:rPr>
                <w:b w:val="off"/>
                <w:color w:val="000000"/>
                <w:rFonts w:ascii="Times New Roman" w:hAnsi="Times New Roman" w:cs="Times New Roman" w:eastAsia="Times New Roman"/>
                <w:sz w:val="24"/>
              </w:rPr>
              <w:t>„Voľby do rady školy za rodičov ako skupinu voličov je možné vykonať aj prostredníctvom informačnej technológie. Ustanovenie odseku 3 sa použije primerane s tým, že ak zákonní zástupcovia využijú obaja právo hlasovať a budú hlasovať rozdielne, ich hlas sa do celkového výsledku hlasovania nezaráta.“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praxe je známe, že najväčší problém pri vykonaní volieb do rady školy je pri skupine rodičov, nakoľko ide o početnú skupinu osôb s nerovnakým pracovným časom a záujmom o školu, pričom v praxi býva problém s naplnením potrebného kvóra. Školy musia uvedený problém obchádzať a vopred plánovať opakované voľby napr. 15 minút po riadnom čase volieb a pod., preto navrhujeme, aby mohli školy využiť pri tejto skupine voličov aj informačné prostriedky. Zároveň je potrebné pre tieto potreby zadefinovať aj situáciu, ak by hlasovali obaja zákonní zástupcovia vo vzájomnom rozpore, preto navrhujeme, aby sa táto situácia riešila nezarátaním ani jedného hlasu.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Elektronické voľby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navrhujeme úplne vypustiť. V prípade, ak predkladateľ nevyhovie návrhu na vypustenie, navrhujeme v §24 ods. 2 doplniť vetu v znení: „Jedného člena kontrolnej rady vymenúva zriaďovateľ na základe návrhu zástupcov zamestnancov, ak na škole alebo školskom zariadení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Kompetencie kontrolnej rady vykonáva zriaďovateľ v rámci vnútornej kontroly, prípadne hlavný kontrolór obce alebo VÚC, ak ide o kontrolu vykonávanú na základe poverenia zastupiteľstva. Nevidíme dôvod túto kompetenciu znásobovať v podobe osobitného orgánu, ktorý bude problém v podmienkach ŠaŠZ reálne personálne obsadiť pre všetky zriaďované ŠaŠZ, bez zabezpečenia finančnej kompenzácie členom takýchto orgánov. V zákone absentuje aj zadefinovanie činnosti v rade ako prekážky vo všeobecnom záujme, preto tieto osoby nebude musieť uvoľniť ani samotný kontrolovaný zamestnávateľ ani iný zamestnávateľ. Ak predkladateľ naďalej trvá na kreovaní kontrolnej rady, navrhujeme zahrnúť do kontrolnej činnosti  na ŠaŠZ aj zástupcu zamestnancov. Zástupcovia zamestnancov vykonávajú kontrolnú činnosť podľa §239 Zákonníka práce, zriaďovateľ vykonáva kontrolnú činnosť podľa §51 predkladaného zákona a vzájomnou spoluprácou uvedených subjektov v rámci kontrolnej rady by došlo k zvýšeniu kvality výkonu kontroly a relevantnosti kontrolných zistení a zároveň by sa dosiahlo primerané personálne zabezpečenie kontrolných rád. Podľa predloženého návrhu je kontrolná komisia ekvivalentom dozornej rady akciovej spoločnosti, kde je nominácia zástupcu zamestnancov podľa ustanovení Obchodného zákonníka povinná.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2</w:t>
              <w:br/>
            </w:r>
            <w:r>
              <w:rPr>
                <w:b w:val="off"/>
                <w:color w:val="000000"/>
                <w:rFonts w:ascii="Times New Roman" w:hAnsi="Times New Roman" w:cs="Times New Roman" w:eastAsia="Times New Roman"/>
                <w:sz w:val="24"/>
              </w:rPr>
              <w:t>navrhujeme na koniec poslednej vety doplniť text: „ak spĺňa kvalifikačné predpoklady podľa §7 ods. 4 písm. a) alebo zástupca riaditeľa, ak riaditeľ spĺňa kvalifikačné predpoklady podľa §7 ods. 4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riaditeľ školy manažér, nejde o pedagogického zamestnanca a tento sa nemôže odborne zúčastňovať riešenia pedagogicko- organizačných otázok výchovno- vzdelávacej činnosti, čo je hlavný účel pedagogickej rady. Riaditeľ manažér nemôže byť ani členom pedagogickej rady, keďže nie je pedagogický zamestnanec, nie to ešte jej predsedom, preto navrhujeme, aby tieto odborné otázky riešil zástupca riaditeľa a pedagogickej rade aj predsedal.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38 ods. 4</w:t>
              <w:br/>
            </w:r>
            <w:r>
              <w:rPr>
                <w:b w:val="off"/>
                <w:color w:val="000000"/>
                <w:rFonts w:ascii="Times New Roman" w:hAnsi="Times New Roman" w:cs="Times New Roman" w:eastAsia="Times New Roman"/>
                <w:sz w:val="24"/>
              </w:rPr>
              <w:t>navrhujeme vložiť nové písmeno h) v znení:</w:t>
              <w:br/>
            </w:r>
            <w:r>
              <w:rPr>
                <w:b w:val="off"/>
                <w:color w:val="000000"/>
                <w:rFonts w:ascii="Times New Roman" w:hAnsi="Times New Roman" w:cs="Times New Roman" w:eastAsia="Times New Roman"/>
                <w:sz w:val="24"/>
              </w:rPr>
              <w:t>„povolení vykonať komisionálnu skúšku,“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zákona absentuje kompetencia riaditeľa školy rozhodnúť o povolení vykonať komisionálnu skúšku a preto navrhujeme uvedenú kompetenciu doplniť. Uvedené je v súlade s metodickým pokynom na  klasifikáciu a   hodnotenie  žiakov  ZUŠ č. 21/2009.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1</w:t>
              <w:br/>
            </w:r>
            <w:r>
              <w:rPr>
                <w:b w:val="off"/>
                <w:color w:val="000000"/>
                <w:rFonts w:ascii="Times New Roman" w:hAnsi="Times New Roman" w:cs="Times New Roman" w:eastAsia="Times New Roman"/>
                <w:sz w:val="24"/>
              </w:rPr>
              <w:t>písm. f) navrhujeme vypustiť slová:</w:t>
              <w:br/>
            </w:r>
            <w:r>
              <w:rPr>
                <w:b w:val="off"/>
                <w:color w:val="000000"/>
                <w:rFonts w:ascii="Times New Roman" w:hAnsi="Times New Roman" w:cs="Times New Roman" w:eastAsia="Times New Roman"/>
                <w:sz w:val="24"/>
              </w:rPr>
              <w:t>„ ,v ktorej je vytvorený školský podporný tím“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skutkovú podstatu priestupku aj v prípade ak podľa §14 ods. 6 zákona nepôsobí na škole školský podporný 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3</w:t>
              <w:br/>
            </w:r>
            <w:r>
              <w:rPr>
                <w:b w:val="off"/>
                <w:color w:val="000000"/>
                <w:rFonts w:ascii="Times New Roman" w:hAnsi="Times New Roman" w:cs="Times New Roman" w:eastAsia="Times New Roman"/>
                <w:sz w:val="24"/>
              </w:rPr>
              <w:t>písm. a), b) a c) navrhujeme na začiatok uviesť slovo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vzhľadom na charakter porušení aby sa v skutkovej podstate priestupku doplnila forma zavinenia v podobe úmyslu.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4</w:t>
              <w:br/>
            </w:r>
            <w:r>
              <w:rPr>
                <w:b w:val="off"/>
                <w:color w:val="000000"/>
                <w:rFonts w:ascii="Times New Roman" w:hAnsi="Times New Roman" w:cs="Times New Roman" w:eastAsia="Times New Roman"/>
                <w:sz w:val="24"/>
              </w:rPr>
              <w:t>písm. b) navrhujeme vypustiť slová „z nedbanlivosti“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Vymedzenie nedbanlivosti ako formy zavinenia je pri definovaní priestupku nadbytočné, pretože podľa odseku 8 sa subsidiárne použije Zákon o priestupkoch, ktorý prezumuje pri priestupkoch formu zavinenia z nedbanlivosti ak nie je uvedené v zákone inak (§3 zák.č. 372/1990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4</w:t>
              <w:br/>
            </w:r>
            <w:r>
              <w:rPr>
                <w:b w:val="off"/>
                <w:color w:val="000000"/>
                <w:rFonts w:ascii="Times New Roman" w:hAnsi="Times New Roman" w:cs="Times New Roman" w:eastAsia="Times New Roman"/>
                <w:sz w:val="24"/>
              </w:rPr>
              <w:t>písm. d) navrhujeme nahradiť slová „s úmyslom spôsobiť mu ujmu“ slovami „o ňom“.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priestupkového konania bez vypustenia úmyselne spôsobeného škodlivého následku bude uvedené ustanovenie nepoužiteľné, keďže v rámci priestupkového konania nemá správny orgán dostatok dôkazných prostriedkov na preukázanie škodlivého následku. Vzhľadom na skutkovú podstatu uvedeného priestupku, musí postačovať samotný fakt zverejnenia osobných údajov v súvislosti s výkonom jeho povolania, nakoľko každý priestupkovo zodpovedný subjekt si musí byť vedomý, že osobné údaje žiadnej osoby sa nesmú bez jej súhlasu zverejňovať a skutková podstata uvedeného priestupku má zvyšovať ochranu PZ a OZ a nie sťažovať objasňovanie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materiálom vedenom pod LP/2025/321 s názvom „Zákon o financovaní škôl a školských zariadení“ (ďalej len „Zákon o financovaní škôl“) dochádza k viacerým zmenám, ktoré systémovo menia postavenie súkromných a cirkevných škôl. V tomto kontexte si Protimonopolný úrad SR dovoľuje poukázať na nasledovné problematické ustanovenia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Ustanovenia § 4 záväzne určuje, že školy, ktorých zriaďovateľom je súkromný alebo cirkevný zriaďovateľ musia mať iba postavenie neziskovej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74 vlastného materiálu sú cirkevní a súkromní zriaďovatelia povinní zabezpečiť všetky úkony smerujúce k tomu, aby sa škola alebo školské zariadenie od 1. januára 2028 stali neziskovou organizáciou. Uvedené predstavuje zásah do existujúcich právnych vzťahov subjektov, ktoré v súčasnosti pôsobia ako zriaďovatelia prostredníctvom inej právnej formy. Uvedené predstavuje zásadný zásah do právneho postavenia škôl a do výkonu ich činností. Aktuálne platná právna úprava neobsahuje konkrétne pravidlá zmeny rôznych foriem obchodných spoločností na neziskové organizácie, preto táto povinnosť predstavuje zásah do právnej istoty cirkevných a súkromných zriaďovateľov. Zároveň doložka vybraných vplyvov neobsahuje informácie o konkrétnych dopadoch tejto zmeny na dotknuté subjekty  najmä na ich existujúce právne vzťahy, resp. na činnosti, ktoré v súčasnosti vykonávajú.  Vzhľadom na uvedené žiadame prehodnotiť nevyhnutnosť zmeny formy pre súkromných a cirkevných zriaďovateľov. Je tiež potrebné vypracovať detailnejšiu analýzu dopadov tejto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41 vlastného materiálu v spojitosti so Zákonom o financovaní škôl má zriaďovateľ verejnej školy (obec) právomoc určovať verejný školský obvod aj pre školy súkromných a cirkevných zriaďovateľov (v prípade ak si chcú zachovať normatívne príspevky v plnej výške). Touto zmenou dôjde k  posilneniu postavenia jedného zriaďovateľa nad druhým. Zároveň sa výrazne oslabí rozhodovacia právomoc súkromných a cirkevných zriaďovateľov pri prijímaní žiakov z iných obvodov, čím dôjde prakticky k eliminácii ich špecifického charakteru. Z týchto dôvodov aj v kontexte zásadnej pripomienky Protimonopolného úradu SR uplatnenej k Zákonu o financovaní škôl žiadame prehodnotiť zavádzané opatrenia na vyrovnávanie podmienok financovania v závislosti od počtu prijatých žiakov zo školského obvodu.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7</w:t>
              <w:br/>
            </w:r>
            <w:r>
              <w:rPr>
                <w:b w:val="off"/>
                <w:color w:val="000000"/>
                <w:rFonts w:ascii="Times New Roman" w:hAnsi="Times New Roman" w:cs="Times New Roman" w:eastAsia="Times New Roman"/>
                <w:sz w:val="24"/>
              </w:rPr>
              <w:t>Táto pripomienka je zásadná: V § 14 žiadame vypustiť ods. 7.</w:t>
              <w:br/>
            </w:r>
            <w:r>
              <w:rPr>
                <w:b w:val="off"/>
                <w:color w:val="000000"/>
                <w:rFonts w:ascii="Times New Roman" w:hAnsi="Times New Roman" w:cs="Times New Roman" w:eastAsia="Times New Roman"/>
                <w:sz w:val="24"/>
              </w:rPr>
              <w:t>Odôvodnenie: Nerozumieme, na základe akých legitímnych dôvodov môže byť žiak, ktorý plní povinnú školskú dochádzku vylúčený zo súkromnej školy alebo z cirkevnej školy. Otázka vylúčenia žiaka, ktorý plní povinnú školskú dochádzku je celkovo problematická nielen s ohľadom na súkromné a cirkevné školy ale aj na štátne školy a považujeme za dôležité venovať jej pozornosť aj v rámci § 58 školského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Táto pripomienka je zásadná: Podporujeme a pripájame sa k zásadnej pripomienke Komisárky pre osoby so zdravotným postihnutím k § 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4</w:t>
              <w:br/>
            </w:r>
            <w:r>
              <w:rPr>
                <w:b w:val="off"/>
                <w:color w:val="000000"/>
                <w:rFonts w:ascii="Times New Roman" w:hAnsi="Times New Roman" w:cs="Times New Roman" w:eastAsia="Times New Roman"/>
                <w:sz w:val="24"/>
              </w:rPr>
              <w:t>Článok 1 § 7 odsek 4 písmeno a)</w:t>
              <w:br/>
            </w:r>
            <w:r>
              <w:rPr>
                <w:b w:val="off"/>
                <w:color w:val="000000"/>
                <w:rFonts w:ascii="Times New Roman" w:hAnsi="Times New Roman" w:cs="Times New Roman" w:eastAsia="Times New Roman"/>
                <w:sz w:val="24"/>
              </w:rPr>
              <w:t xml:space="preserve">Zásadná pripomienka: Upraviť rozsah požadovanej praxe riaditeľa na päť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máme veľmi nízko postavené kritériá na posúdenie kvalifikačných predpokladov riaditeľa materskej školy, od ktorého sa požaduje len 5 rokov praxe aj v prípade, že absolvoval len dvojročné pomaturitné štúdium. Zníženie požadovaných rokov praxe na 3 roky ešte prehĺbi tento nedostatok. </w:t>
              <w:br/>
            </w:r>
            <w:r>
              <w:rPr>
                <w:b w:val="off"/>
                <w:color w:val="000000"/>
                <w:rFonts w:ascii="Times New Roman" w:hAnsi="Times New Roman" w:cs="Times New Roman" w:eastAsia="Times New Roman"/>
                <w:sz w:val="24"/>
              </w:rPr>
              <w:t>Dôvodom návrhu sú aj kvalitatívne kritériá na výkon pedagogickej činnosti a ich následné zabezpečovanie v materskej škole z pozície vedúceho pedagogického zamestnanca.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5</w:t>
              <w:br/>
            </w:r>
            <w:r>
              <w:rPr>
                <w:b w:val="off"/>
                <w:color w:val="000000"/>
                <w:rFonts w:ascii="Times New Roman" w:hAnsi="Times New Roman" w:cs="Times New Roman" w:eastAsia="Times New Roman"/>
                <w:sz w:val="24"/>
              </w:rPr>
              <w:t xml:space="preserve">§ 14 ods. 5 </w:t>
              <w:br/>
            </w:r>
            <w:r>
              <w:rPr>
                <w:b w:val="off"/>
                <w:color w:val="000000"/>
                <w:rFonts w:ascii="Times New Roman" w:hAnsi="Times New Roman" w:cs="Times New Roman" w:eastAsia="Times New Roman"/>
                <w:sz w:val="24"/>
              </w:rPr>
              <w:t>Upozorňujeme, že evidenciu detí vo veku plnenia povinného predprimárneho vzdelávania nevedie riaditeľ, ale obec, podľa miesta trvalého bydliska. Riaditeľ materskej školy sa teda nedozvie, ž nejaké dieťa nie je prihlásené na povinné predprimárne vzdelávanie.  Znenie je potrebné upraviť v tomto zmysle. Zároveň sa zanedbávanie plnenia povinného predprimárneho vzdelávania považuje aj ak dieťa neospravedlnene vymešká viac ako 5 vyučovacích dní, čo je tiež potrebné do odseku doplniť. V tomto prípade zanedbávanie PPPV oznamuje riaditeľ.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6</w:t>
              <w:br/>
            </w:r>
            <w:r>
              <w:rPr>
                <w:b w:val="off"/>
                <w:color w:val="000000"/>
                <w:rFonts w:ascii="Times New Roman" w:hAnsi="Times New Roman" w:cs="Times New Roman" w:eastAsia="Times New Roman"/>
                <w:sz w:val="24"/>
              </w:rPr>
              <w:t>§ 14 ods. 6</w:t>
              <w:br/>
            </w:r>
            <w:r>
              <w:rPr>
                <w:b w:val="off"/>
                <w:color w:val="000000"/>
                <w:rFonts w:ascii="Times New Roman" w:hAnsi="Times New Roman" w:cs="Times New Roman" w:eastAsia="Times New Roman"/>
                <w:sz w:val="24"/>
              </w:rPr>
              <w:t>Doplniť do odseku postup, ktorý má škola zvoliť, ak nemá podporný 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Riaditeľ bude povinný postupovať uvedeným spôsobom bez ohľadu na existenciu školského podporného tímu.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1.	Zásadná pripomienka k čl. I., §7 odsek 3</w:t>
              <w:br/>
            </w:r>
            <w:r>
              <w:rPr>
                <w:b w:val="off"/>
                <w:color w:val="000000"/>
                <w:rFonts w:ascii="Times New Roman" w:hAnsi="Times New Roman" w:cs="Times New Roman" w:eastAsia="Times New Roman"/>
                <w:sz w:val="24"/>
              </w:rPr>
              <w:t>V § 7 ods. (3) navrhujeme doplniť písm. f)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znalosť legislatívnych predpisov pre sektor vzdelávania, znalosť štátnych vzdelávacích programov sektoru zamerania školy a znalosť pracovno-právnych predpisov preukázaná absolvovaním testu s úspešnosťou najmenej 75%. Test vydá ministerstvo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Tieto doplnenia sú mimoriadne dôležité a pozitívne. Pre takú komplexnú inštitúciu, akou je stredná škola s viac ako 500 žiakmi, už nestačia iba štandardné pedagogické kvalifikácie. Vyžaduje sa skúsený manažér s preukázateľnými líderskými schopnosťami (riadenie tímu), finančnou gramotnosťou (napríklad v oblasti projektov financovaných z EÚ) a hlbokou znalosťou legislatívy. Týmto spôsobom sa znižuje riziko výberu teoretika bez praktických skúseností.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Preverenie legislatívnych vedomostí formou testu s minimálnou úspešnosťou 75% predstavuje veľmi dôležité posilnenie objektivity a transparentnosti výberového procesu. Nahradenie potenciálne subjektívneho hodnotenia merateľným testom s jasne stanovenou minimálnou hranicou úspešnosti zabezpečuje, že kandidát disponuje preukázateľnými a dostatočnými znalosťami kľúčovej legislatívy, čo je pre riaditeľa nevyhnutné. Tým sa eliminuje  náhoda a zvyšuje garancia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4</w:t>
              <w:br/>
            </w:r>
            <w:r>
              <w:rPr>
                <w:b w:val="off"/>
                <w:color w:val="000000"/>
                <w:rFonts w:ascii="Times New Roman" w:hAnsi="Times New Roman" w:cs="Times New Roman" w:eastAsia="Times New Roman"/>
                <w:sz w:val="24"/>
              </w:rPr>
              <w:t>2.	Zásadná pripomienka k čl. I., §7 odsek 4</w:t>
              <w:br/>
            </w:r>
            <w:r>
              <w:rPr>
                <w:b w:val="off"/>
                <w:color w:val="000000"/>
                <w:rFonts w:ascii="Times New Roman" w:hAnsi="Times New Roman" w:cs="Times New Roman" w:eastAsia="Times New Roman"/>
                <w:sz w:val="24"/>
              </w:rPr>
              <w:t>V § 7 ods. (4) navrhujeme doplniť písm. a)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kvalifikačné predpoklady na vedúceho pedagogického zamestnanca alebo vedúceho odborného zamestnanca pre príslušnú školu alebo pre príslušné školské zariadenie a najmenej tri roky vykonávania pracovnej činnosti pedagogického zamestnanca alebo odborného zamestnanca alebo činnosti vysokoškolského učiteľa na funkčnom mieste docenta alebo profesora, doložená prax v riadení tímu s najmenej 10 zamestnancami, predchádzajúca skúsenosť na vedúcej pozícií, doložené projektové zručnosti a znalosti z prípravy a riadenia projektov financovaných z EÚ,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Škola s viac ako 500 žiakmi má rozsiahly tím pedagogických aj nepedagogických zamestnancov, ktorého efektívne vedenie si vyžaduje preukázateľné manažérske zručnosti, ako sú motivácia, delegovanie, hodnotenie, riešenie konfliktov. Riaditeľ školy musí byť schopný viesť, inšpirovať a rozvíjať veľký kolektív zamestnancov smerom k spoločným cieľom. Skúsenosti s riadením tímu s minimálne 10 zamestnancami by mal budúci riaditeľ školy vedieť doložiť zo svojej predchádzajúcej praxe, napríklad vedením predmetovej komisie, riadením veľkých školských alebo medzinárodných projektov, pôsobením vo funkcii zástupcu riaditeľa školy, koordinátora projektov a podobne. Projektové zručnosti a znalosť projektov financovaných z fondov EÚ sú kľúčové pre získavanie mimorozpočtových zdrojov na modernizáciu vybavenia, digitálnu transformáciu a inovácie vo vzdelávaní. Tieto schopnosti zaručujú efektívne získavanie a zodpovedné spravovanie externé zdroje, čím sa podporuje udržateľnosť rozvoja školy. Rovnako je dôležité preukázať schopnosť úspešne ukončiť takéto projekty bez finančných kompenzácií. Pre výkon pozície riaditeľa školy je preto nevyhnutné doložiť skúsenosti s vedením a realizáciou projektov financovaných z fondov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Čiastočne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3.	Zásadná pripomienka k čl. I., §8 odsek 1</w:t>
              <w:br/>
            </w:r>
            <w:r>
              <w:rPr>
                <w:b w:val="off"/>
                <w:color w:val="000000"/>
                <w:rFonts w:ascii="Times New Roman" w:hAnsi="Times New Roman" w:cs="Times New Roman" w:eastAsia="Times New Roman"/>
                <w:sz w:val="24"/>
              </w:rPr>
              <w:t>V §8 navrhujeme formulovať odsek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prípade štátnych škôl nesmie byť riaditeľom blízka osoba štatutárnemu orgánu zriaďovateľa alebo členovi jeho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ustanovenie tak, aby sa vzťahovalo výlučne na verejné školy, t. j. štátne školy. Dôvodom je, že zriaďovateľom súkromnej školy môže byť aj fyzická osoba, ktorá zároveň vykonáva funkciu riaditeľa školy, čo je v súlade s princípmi podnikania a samosprávy súkromných škôl. Zavedenie rovnakého obmedzenia pre súkromné školy by znamenalo neopodstatnené zasahovanie do práva podnikať a riadiť súkromnú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predísť možným konfliktom záujmov a zabezpečiť transparentnosť a nezávislosť vedenia štátnych škôl, kde je zriaďovateľom štát alebo samosprávny kraj, a zároveň rešpektovať špecifiká súkromného sektora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Blízke osoby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4.	Zásadná pripomienka k čl. I., §8 odsek 2, písmeno a) a b)</w:t>
              <w:br/>
            </w:r>
            <w:r>
              <w:rPr>
                <w:b w:val="off"/>
                <w:color w:val="000000"/>
                <w:rFonts w:ascii="Times New Roman" w:hAnsi="Times New Roman" w:cs="Times New Roman" w:eastAsia="Times New Roman"/>
                <w:sz w:val="24"/>
              </w:rPr>
              <w:t>V §8, odsek 2  písmená a) a b) navrhujeme doplniť, že sa tieto podmienky nevzťahujú na súkromné a cirkevné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ktorá stanovuje, že nezlučiteľnosť funkcie riaditeľa školy s funkciou štatutárneho orgánu zriaďovateľa alebo jeho člena (písmeno a) a s funkciou vedúceho zamestnanca zriaďovateľa (písmeno b) sa nevzťahuje na súkromné a cirkevné školy, má svoj dôvod v odlišnej právnej a organizačnej štruktúre týchto škôl v porovnaní s verejnými školami.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tejto výnimky je najmä nasledovné:</w:t>
              <w:br/>
            </w:r>
            <w:r>
              <w:rPr>
                <w:b w:val="off"/>
                <w:color w:val="000000"/>
                <w:rFonts w:ascii="Times New Roman" w:hAnsi="Times New Roman" w:cs="Times New Roman" w:eastAsia="Times New Roman"/>
                <w:sz w:val="24"/>
              </w:rPr>
              <w:t>Štatutárne orgány a vedúci zamestnanci zriaďovateľov verejných škôl sú často štátni alebo samosprávni predstavitelia, kde je potrebné zabezpečiť prísnu nezávislosť riaditeľa školy, aby sa predišlo konfliktu záujmov a zabezpečila sa objektívnosť riadenia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súkromných a cirkevných škôl je zriaďovateľom právnická osoba, často s menším počtom zamestnancov a inou organizačnou štruktúrou, kde môže byť efektívnejšie a praktickejšie, aby riaditeľ školy mohol zároveň zastávať funkciu štatutárneho orgánu alebo vedúceho zamestnanca zriaďovateľa. To umožňuje flexibilnejšie riadenie a lepšiu koordináciu medzi školou a zriaďovateľom bez rizika porušenia princípov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štatutárnych orgánov v súkromnom sektore (vrátane cirkevných škôl) umožňuje, aby jedna osoba mohla zastávať viacero funkcií, čo je bežné aj v obchodných spoločnostiach, kde je súbeh funkcie štatutárneho orgánu a pracovného pomeru prípustný za určitých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Výnimka teda reflektuje odlišnosti v právnom postavení a fungovaní verejných a súkromných/cirkevných škôl, pričom zachováva ochranu verejného záujmu v prípade verejných škôl a zároveň umožňuje pružnejšie riadenie v súkromnom sektore.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navrhovaná podmienka zabezpečuje, že verejné školy budú mať riaditeľov nezávislých od zriaďovateľskej správy, zatiaľ čo súkromné a cirkevné školy môžu využiť väčšiu flexibilitu v organizačnej štruktúre bez ohrozenia riadenia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5.	Zásadná pripomienka k čl. I., §8 odsek 3,</w:t>
              <w:br/>
            </w:r>
            <w:r>
              <w:rPr>
                <w:b w:val="off"/>
                <w:color w:val="000000"/>
                <w:rFonts w:ascii="Times New Roman" w:hAnsi="Times New Roman" w:cs="Times New Roman" w:eastAsia="Times New Roman"/>
                <w:sz w:val="24"/>
              </w:rPr>
              <w:t>V §8 navrhujeme odsek 3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Riaditeľ nesmie podnikať a byť členom riadiaceho orgánu, kontrolného orgánu alebo dozorného orgánu zriaďovateľa alebo inej právnickej osoby, ktorá vykonáva podnikateľskú činnosť; to neplatí, ak ide o valné zhromaždenie alebo o členskú schôdzu alebo ak ide o súkromnú a cirkevnú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zákona, ktoré zakazuje riaditeľovi podnikať a byť členom riadiaceho, kontrolného alebo dozorného orgánu zriaďovateľa alebo inej právnickej osoby vykonávajúcej podnikateľskú činnosť, s výnimkou účasti na valnom zhromaždení alebo členskej schôdzi a s výnimkou súkromných a cirkevných škôl, je zdôvodnené odlišnou právnou a organizačnou štruktúrou týchto škôl. V súkromnom a cirkevnom sektore je bežné, že riaditeľ môže zároveň zastávať funkcie v orgánoch zriaďovateľa alebo iných právnických osôb, ktoré vykonávajú podnikateľskú činnosť, bez toho, aby to nutne znamenalo konflikt záujmov, pretože riadenie a vlastnícke vzťahy sú tam flexibilnejšie a menej viazané verejnoprávnymi princípmi.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výnimka umožňuje súkromným a cirkevným školám efektívnejšie využívať personálne kapacity a zabezpečiť súlad medzi riadením školy a zriaďovateľom, čo môže byť v záujme ich fungovania a stability.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Celkovo teda ide o opatrenie, ktoré chráni verejný záujem a transparentnosť riadenia verejných škôl, pričom zároveň rešpektuje špecifiká a potreby súkromných a cirkevných škôl, kde je možné väčšie prepojenie medzi riaditeľom a zriaďovateľom bez rizika zásadného konfliktu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6.	Zásadná pripomienka k čl. I., §10 odsek 6,</w:t>
              <w:br/>
            </w:r>
            <w:r>
              <w:rPr>
                <w:b w:val="off"/>
                <w:color w:val="000000"/>
                <w:rFonts w:ascii="Times New Roman" w:hAnsi="Times New Roman" w:cs="Times New Roman" w:eastAsia="Times New Roman"/>
                <w:sz w:val="24"/>
              </w:rPr>
              <w:t>V §10 navrhujeme odsek 6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Prezentácie projektu riadenia sa okrem členov výberovej komisie môže zúčastniť každý rodič a iná fyzická osoba než rodič, ktorá má dieťa zverené do osobnej starostlivosti alebo do pestúnskej starostlivosti na základe rozhodnutia súdu, poručník alebo opatrovník (ďalej len „zákonný zástupca“) detí a žiakov školy alebo školského zariadenia, každý zamestnanec školy alebo školského zariadenia a každý člen rady školy, ktorý nie je členom výberovej komisie, každý člen školského parlamentu a každý člen kontrolnej rady a zástupcovia stavovskej organizácie alebo profesijnej organizácie s vecnou pôsobnosťou k skupinám odborov vzdelávania školy. Súčasťou prezentácie sú aj otázky zúčastnených. Zasadnutie výberovej komisie, ktoré nasleduje po skončení prezentácie projektu riadenia, je neverejné.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Priama spätná väzba od kľúčových partnerov z trhu práce je zabezpečená prostredníctvom ich aktívnej účasti. Zamestnávatelia sú v pozícii posúdiť, či projekt riadenia predložený kandidátom na riaditeľa skutočne reflektuje potreby praxe a zaručuje uplatniteľnosť absolventov. Ich aktívna účasť, najmä formou otázok, zároveň zvyšuje zodpovednosť kandidáta a prispieva k transparentnosti celého výberového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Stredné školy zohrávajú kľúčovú úlohu pri príprave žiakov na budúce povolania. Zástupcovia zamestnávateľov – stavovských alebo profesijných organizácií (z podnikov, firiem, cechov, komôr) – najlepšie poznajú aktuálne a budúce požiadavky trhu práce na absolventov. Ich prítomnosť umožňuje kandidátovi na riaditeľa predstaviť, ako plánuje školu rozvíjať tak, aby absolventi získali kompetencie relevantné a žiadané zamestnávateľmi. Zároveň môžu posúdiť, či projekt riadenia skutočne zohľadňuje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Zástupcovia SaPO môžu kriticky zhodnotiť reálnosť a ambície plánov riaditeľa v oblasti spolupráce s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Silné partnerstvá s podnikateľským sektorom sú pre stredné školy čoraz dôležitejšie nielen z hľadiska uplatnenia absolventov, ale aj pri získavaní finančných zdrojov, modernizácii vybavenia a know-how. Účasť zamestnávateľov na prezentácii je pre kandidáta na riaditeľa príležitosťou ukázať, ako plánuje rozvíjať tieto partnerstvá a získavať podporu pre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pohľadu rodičov, zamestnancov a rady školy prinášajú zamestnávatelia strategický externý pohľad, zameraný na hospodárske a rozvojové potreby regiónu. Ich spätná väzba môže byť cenným príspevkom pre výberovú komisiu pri komplexnom posúdení kandidáta.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Verejné zodpovedanie otázok, často aj kritických, preveruje schopnosť kandidáta pohotovo reagovať, argumentovať a obhájiť svoje vízie pod tlakom. Odhaľuje jeho komunikačné zručnosti, diplomaciu a schopnosť jednať s rôznymi zainteresovanými stranami, čo je pre riaditeľa veľkej školy nevyhnutné. Ukazuje, či sa kandidát len narýchlo naučil teóriu, alebo je skutočne pripravený čeliť reálnym výzvam a diskutovať o svojich plánoch.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široká verejnosť možnosť priamo sa pýtať a byť svedkom odpovedí, zvyšuje to dôveru v celý výberový proces a v konečné rozhodnutie.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čiastočne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7.	Zásadná pripomienka k čl. I., §10 odsek 7</w:t>
              <w:br/>
            </w:r>
            <w:r>
              <w:rPr>
                <w:b w:val="off"/>
                <w:color w:val="000000"/>
                <w:rFonts w:ascii="Times New Roman" w:hAnsi="Times New Roman" w:cs="Times New Roman" w:eastAsia="Times New Roman"/>
                <w:sz w:val="24"/>
              </w:rPr>
              <w:t>V §10 navrhujeme odsek 7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Výberová komisia zhodnotí výberové konanie a verejným hlasovaním určí poradie uchádzačov, ktoré predloží zriaďovateľovi do troch pracovných dní odo dňa uskutočnenia hlasovania.“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zabezpečuje vyššiu mieru transparentnosti. Verejné hlasovanie znamená, že každý prítomný (vrátane uchádzačov, zástupcov verejnosti a všetkých zainteresovaných strán) má možnosť vidieť, ako hlasoval každý člen komisie. Tým sa minimalizujú špekulácie a podozrenia z netransparentných alebo zákulisných dohôd. Vzhľadom na verejný charakter hlasovania sú členovia komisie nútení prevziať väčšiu osobnú zodpovednosť za svoje rozhodnutia. To ich motivuje hlasovať na základe objektívnych kritérií, nie osobných preferencií či vonkajších tlakov.</w:t>
              <w:br/>
            </w:r>
            <w:r>
              <w:rPr>
                <w:b w:val="off"/>
                <w:color w:val="000000"/>
                <w:rFonts w:ascii="Times New Roman" w:hAnsi="Times New Roman" w:cs="Times New Roman" w:eastAsia="Times New Roman"/>
                <w:sz w:val="24"/>
              </w:rPr>
              <w:t>Verejné hlasovanie posilňuje dôveru celej komunity – rodičov, zamestnancov, žiakov, zriaďovateľa aj širokej verejnosti – v spravodlivosť a integritu výberového konania. Ak je proces transparentný, je menej pravdepodobné, že výsledky budú spochybňované. Akýkoľvek pokus o manipuláciu s výsledkami hlasovania by bol v prípade verejného hlasovania okamžite zrejmý, čím sa výrazne znižuje priestor pre nekalé praktiky.</w:t>
              <w:br/>
            </w:r>
            <w:r>
              <w:rPr>
                <w:b w:val="off"/>
                <w:color w:val="000000"/>
                <w:rFonts w:ascii="Times New Roman" w:hAnsi="Times New Roman" w:cs="Times New Roman" w:eastAsia="Times New Roman"/>
                <w:sz w:val="24"/>
              </w:rPr>
              <w:t>Verejné hlasovanie tak významne prispieva k celkovej dôveryhodnosti a férovosti výberu riaditeľa školy, čo je pre takúto dôležitú verejnú funkciu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8.	Zásadná pripomienka k čl. I., §11 odsek 1</w:t>
              <w:br/>
            </w:r>
            <w:r>
              <w:rPr>
                <w:b w:val="off"/>
                <w:color w:val="000000"/>
                <w:rFonts w:ascii="Times New Roman" w:hAnsi="Times New Roman" w:cs="Times New Roman" w:eastAsia="Times New Roman"/>
                <w:sz w:val="24"/>
              </w:rPr>
              <w:t>V §11 navrhujeme odsek 1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a) predseda rady školy</w:t>
              <w:br/>
            </w:r>
            <w:r>
              <w:rPr>
                <w:b w:val="off"/>
                <w:color w:val="000000"/>
                <w:rFonts w:ascii="Times New Roman" w:hAnsi="Times New Roman" w:cs="Times New Roman" w:eastAsia="Times New Roman"/>
                <w:sz w:val="24"/>
              </w:rPr>
              <w:t>b) dvaja zástupcovia zriaďovateľa, z ktorého jeden z nich je zároveň predsedom výberovej komisie,</w:t>
              <w:br/>
            </w:r>
            <w:r>
              <w:rPr>
                <w:b w:val="off"/>
                <w:color w:val="000000"/>
                <w:rFonts w:ascii="Times New Roman" w:hAnsi="Times New Roman" w:cs="Times New Roman" w:eastAsia="Times New Roman"/>
                <w:sz w:val="24"/>
              </w:rPr>
              <w:t>c) zástupca regionálneho úradu; to neplatí, ak je zriaďovateľom regionálny úrad,</w:t>
              <w:br/>
            </w:r>
            <w:r>
              <w:rPr>
                <w:b w:val="off"/>
                <w:color w:val="000000"/>
                <w:rFonts w:ascii="Times New Roman" w:hAnsi="Times New Roman" w:cs="Times New Roman" w:eastAsia="Times New Roman"/>
                <w:sz w:val="24"/>
              </w:rPr>
              <w:t>d) zástupca stavovskej organizácie alebo profesijnej organizácie s vecnou pôsobnosťou k skupinám odborov vzdelávania, ktoré sú zastúpené v škole. Ak sú odbory vzdelávania vo vecnej pôsobnosti viacerých stavovských organizácií alebo profesijných organizácií, každá deleguje zástupcu do výberovej komisie, ak ide o  strednú odbornú školu alebo strednú priemyselnú školu alebo spojenú školu, ktorej organizačnou zložkou je stredná odborná škola alebo stredná priemyselná škola,</w:t>
              <w:br/>
            </w:r>
            <w:r>
              <w:rPr>
                <w:b w:val="off"/>
                <w:color w:val="000000"/>
                <w:rFonts w:ascii="Times New Roman" w:hAnsi="Times New Roman" w:cs="Times New Roman" w:eastAsia="Times New Roman"/>
                <w:sz w:val="24"/>
              </w:rPr>
              <w:t>e) zástupca ministerstva zdravotníctva, ak ide o strednú zdravotnícku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Posilňuje sa pozícia a zodpovednosť zriaďovateľa, ktorý nesie hlavné bremeno za chod školy. Zavedenie kvalifikovanej väčšiny namiesto žrebovania preukazuje snahu o odbornejšie a konsenzuálnejšie rozhodovanie. Tým sa znižuje riziko vnútorných konfliktov záujmov a osobných vplyvov. Zároveň sa odstraňuje neobjektivita týchto zástupcov a nemožnosť posúdiť potrebné predpoklady kandidáta na riaditeľa vzhľadom na nedostatok informácií, vedomostí a skúseností.</w:t>
              <w:br/>
            </w:r>
            <w:r>
              <w:rPr>
                <w:b w:val="off"/>
                <w:color w:val="000000"/>
                <w:rFonts w:ascii="Times New Roman" w:hAnsi="Times New Roman" w:cs="Times New Roman" w:eastAsia="Times New Roman"/>
                <w:sz w:val="24"/>
              </w:rPr>
              <w:t>Priame zastúpenie zamestnancov, rodičov a žiakov v hlasujúcej komisii zostáva zabezpečené prostredníctvom predsedu rady školy a predovšetkým aktívnou účasťou na verejnej prezentácii kandidáta, kde majú možnosť klásť otázky. Argumentom je, že znížená priama účasť týchto skupín v komisii vedie k objektívnejšiemu a profesionálnejšiemu rozhodovaniu, minimalizuje konflikty záujmov a tlaky z prostredia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9.	Zásadná pripomienka k čl. I., §11 odsek 2</w:t>
              <w:br/>
            </w:r>
            <w:r>
              <w:rPr>
                <w:b w:val="off"/>
                <w:color w:val="000000"/>
                <w:rFonts w:ascii="Times New Roman" w:hAnsi="Times New Roman" w:cs="Times New Roman" w:eastAsia="Times New Roman"/>
                <w:sz w:val="24"/>
              </w:rPr>
              <w:t>V §11 navrhujeme odsek 2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Predseda výberovej komisie preukázateľne vyzve právnické osoby podľa odseku 1 písm. b) až e) na delegovanie svojho zástupcu v lehote najmenej 15 dní pred uskutočnením výberového konania. Delegovaným zástupcom za vecne príslušnú stavovskú organizáciu alebo profesijnú organizáciu môže byť člen príslušnej rady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Vyžadovaná úprava textu v zmysle ostatných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10.	Zásadná pripomienka k čl. I., §11 odsek 9</w:t>
              <w:br/>
            </w:r>
            <w:r>
              <w:rPr>
                <w:b w:val="off"/>
                <w:color w:val="000000"/>
                <w:rFonts w:ascii="Times New Roman" w:hAnsi="Times New Roman" w:cs="Times New Roman" w:eastAsia="Times New Roman"/>
                <w:sz w:val="24"/>
              </w:rPr>
              <w:t>V §11 navrhujeme odsek 9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Výberová komisia prijíma svoje závery formou uznesenia. Výberová komisia je schopná uznášať sa, ak je prítomná kvalifikovaná väčšina jej členov. Uznesenie výberovej komisie je prijaté, ak za jeho prijatie hlasovala kvalifikovaná väčšina všetkých jej členov. Každý člen má jeden hlas. Kvalifikovanou väčšinou sú minimálne tri štvrtiny všetkých hlasov členov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eliminuje žrebovanie a zavádza pravidlo kvalifikovanej väčšiny (3/4 hlasov) pre prijatie uznesenia výberovej komisie. Táto úprava prináša niekoľko kľúčových výhod. Žrebovanie predstavuje čisto náhodný spôsob rozhodovania. Pri výbere riaditeľa takej významnej inštitúcie, akou je stredná škola s viac ako 500 žiakmi, by mala byť voľba založená na objektívnom posúdení a kvalifikovanom rozhodnutí, nie na náhode. Zavedenie kvalifikovanej väčšiny núti členov komisie k jasnému a presvedčivému rozhodnutiu. Každý hlas má rovnakú váhu a komisia musí dosiahnuť dostatočne silný konsenzus.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Riaditeľ zvolený na základe kvalifikovanej väčšiny disponuje silnejším mandátom a dôverou zo strany výberovej komisie. Takéto rozhodnutie signalizuje, že za ním stojí podstatne väčšia časť komisie, čo je dôležité pre jeho budúcu legitimitu a postavenie voči zriaďovateľovi, kolegom i celej školskej komunite.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prijaté žrebovaním môže vyvolávať dojem, že víťaz nie je dostatočne podporovaný alebo že jeho výber bol výsledkom náhody, nie kvality. Pravidlo kvalifikovanej väčšiny motivuje komisiu k intenzívnejšej diskusii a hľadaniu konsenzu, ak nie je hneď zrejmé, ktorý kandidát získa potrebnú podporu. Namiesto rýchleho prechodu k žrebovaniu musia členovia dôkladnejšie zvážiť argumenty a nájsť spoločnú cestu. Tým sa zvyšuje kvalita výberového procesu, keďže sa predpokladá dôkladnejšie porovnávanie a zvažovanie všetkých aspektov kandidátov. Zavedenie kvalifikovanej väčšiny zároveň eliminuje neistotu a možné spory o interpretáciu výsledkov pri rovnosti hlasov.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11.	Zásadná pripomienka k čl. I., §12 odsek 2</w:t>
              <w:br/>
            </w:r>
            <w:r>
              <w:rPr>
                <w:b w:val="off"/>
                <w:color w:val="000000"/>
                <w:rFonts w:ascii="Times New Roman" w:hAnsi="Times New Roman" w:cs="Times New Roman" w:eastAsia="Times New Roman"/>
                <w:sz w:val="24"/>
              </w:rPr>
              <w:t>V §12 navrhujeme odsek 2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 výsledku výberového konania sa vyhotovuje zápisnica, ktorá obsahuje informácie o jeho priebehu, výsledok testu, poradie kandidátov a bodové hodnotenie, ak boli kandidáti hodnotení bodmi. Zápisnica sa nezverejňuje. Predseda výberovej komisie predloží zápisnicu zriaďovateľovi do troch pracovných dní odo dňa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výsledok testu legislatívnych vedomostí povinnou súčasťou zápisnice, zabezpečuje sa tým riadne zaznamenanie a zdokumentovanie tohto kľúčového aspektu hodnotenia. Umožňuje to zriaďovateľovi, ktorý rozhoduje o vymenovaní, presne vidieť, ako každý kandidát obstál v tejto konkrétnej a objektívne merateľnej časti výberového konania. Test legislatívnych vedomostí predstavuje jedinú časť výberového konania, ktorá je exaktne kvantifikovateľná. Uvedenie výsledku testu v zápisnici poskytuje zriaďovateľovi konkrétne a nemanipulovateľné údaje, ktoré môžu podporiť alebo spochybniť celkové poradie kandidátov, ak by bolo založené len na subjektívnejších hodnoteniach. Ak je v zákone stanovená minimálna úspešnosť (napríklad 75%), záznam výsledku testu v zápisnici slúži ako priamy dôkaz o splnení alebo nesplnení tejto základnej kvalifikačnej podmienky. Riaditeľ musí preukázať dostatočné znalosti legislatívy, pričom výsledok testu je najlepším dôkazom tejto kvalifikácie. Absencia výsledku testu v zápisnici by mohla viesť k dohadom a pochybnostiam o tom, či kandidáti skutočne spĺňali požadované legislatívne znalosti. Explicitné uvedenie výsledku testu preto minimalizuje priestor pre potenciálne spory alebo spochybňovanie celkového výberového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3</w:t>
              <w:br/>
            </w:r>
            <w:r>
              <w:rPr>
                <w:b w:val="off"/>
                <w:color w:val="000000"/>
                <w:rFonts w:ascii="Times New Roman" w:hAnsi="Times New Roman" w:cs="Times New Roman" w:eastAsia="Times New Roman"/>
                <w:sz w:val="24"/>
              </w:rPr>
              <w:t>12.	Zásadná pripomienka k čl. I., §13 odsek 3, písmeno e)</w:t>
              <w:br/>
            </w:r>
            <w:r>
              <w:rPr>
                <w:b w:val="off"/>
                <w:color w:val="000000"/>
                <w:rFonts w:ascii="Times New Roman" w:hAnsi="Times New Roman" w:cs="Times New Roman" w:eastAsia="Times New Roman"/>
                <w:sz w:val="24"/>
              </w:rPr>
              <w:t>V §13 odsek 3 navrhujeme písmeno 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stal sa blízkou osobou štatutárneho orgánu zriaďovateľa alebo člena jeho štatutárneho orgánu, to neplatí, a ak ide o súkromnú a cirkevnú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navrhované v písmene e), podľa ktorého zriaďovateľ odvolá riaditeľa bez návrhu, ak sa riaditeľ stal blízkou osobou štatutárneho orgánu zriaďovateľa alebo člena jeho štatutárneho orgánu, s výnimkou súkromných a cirkevných škôl, je zdôvodnené snahou o predchádzanie konfliktu záujmov a zabezpečenie nezávislosti riaditeľa školy vo vzťahu k zriaďovateľovi. Výnimka pre súkromné a cirkevné školy reflektuje odlišnú právnu a organizačnú štruktúru týchto škôl, kde sú väzby medzi riaditeľom a zriaďovateľom často prirodzené a nepredstavujú rovnaké riziko konfliktu záujmov ako vo verejnom sektore. V týchto školách môže byť riaditeľ zároveň členom alebo blízkou osobou štatutárneho orgánu zriaďovateľa bez toho, aby to automaticky ohrozovalo riadenie školy. Takéto ustanovenie teda posilňuje transparentnosť a nezávislosť riadenia verejných škôl, pričom zároveň rešpektuje špecifiká fungovania súkromných a cirkevných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6</w:t>
              <w:br/>
            </w:r>
            <w:r>
              <w:rPr>
                <w:b w:val="off"/>
                <w:color w:val="000000"/>
                <w:rFonts w:ascii="Times New Roman" w:hAnsi="Times New Roman" w:cs="Times New Roman" w:eastAsia="Times New Roman"/>
                <w:sz w:val="24"/>
              </w:rPr>
              <w:t>13.	Zásadná pripomienka k čl. I., §13 odsek 6, písmeno c)</w:t>
              <w:br/>
            </w:r>
            <w:r>
              <w:rPr>
                <w:b w:val="off"/>
                <w:color w:val="000000"/>
                <w:rFonts w:ascii="Times New Roman" w:hAnsi="Times New Roman" w:cs="Times New Roman" w:eastAsia="Times New Roman"/>
                <w:sz w:val="24"/>
              </w:rPr>
              <w:t>V §13 odsek 6 navrhujeme doplniť  písmeno c)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 odôvodnený návrh stavovskej organizácie alebo profesijnej organizácie, podľa prevahy vecne príslušných odborov vzdelávania, ak ide o strednú odbornú školu alebo strednú priemyselnú školu. Takýto návrh zriaďovateľ musí prerokovať a svoje rozhodnutie musí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Stavovské organizácie a profesijné organizácie najlepšie poznajú aktuálne potreby trhu práce. Ich podnety signalizujú, či kvalita odborného vzdelávania zodpovedá požiadavkám praxe. Motivujú riaditeľa k proaktívnej spolupráci s priemyslom a neustálemu prispôsobovaniu školy potrebám zamestnávateľov. Zároveň poskytujú zriaďovateľovi cennú spätnú väzbu z prostredia, pre ktoré škola pripravuje absolventov, čím dopĺňajú vnútorné kontrolné mechanizmy. Návrh síce nie je automatickým dôvodom na odvolanie, no núti zriaďovateľa k dôkladnému prerokovaniu a odôvodneniu svojho rozhodnutia, čím sa zvyšuje transparentnosť a zodpovednosť.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8</w:t>
              <w:br/>
            </w:r>
            <w:r>
              <w:rPr>
                <w:b w:val="off"/>
                <w:color w:val="000000"/>
                <w:rFonts w:ascii="Times New Roman" w:hAnsi="Times New Roman" w:cs="Times New Roman" w:eastAsia="Times New Roman"/>
                <w:sz w:val="24"/>
              </w:rPr>
              <w:t>14.	Zásadná pripomienka k čl. I., §18 odsek 8</w:t>
              <w:br/>
            </w:r>
            <w:r>
              <w:rPr>
                <w:b w:val="off"/>
                <w:color w:val="000000"/>
                <w:rFonts w:ascii="Times New Roman" w:hAnsi="Times New Roman" w:cs="Times New Roman" w:eastAsia="Times New Roman"/>
                <w:sz w:val="24"/>
              </w:rPr>
              <w:t>V §18 odsek 8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Členmi rady školy v strednej odbornej škole, strednej priemyselnej škole alebo v strednej odbornej škole pre žiakov so zdravotným znevýhodnením, ktorá má minimálne 8 členov, sú</w:t>
              <w:br/>
            </w:r>
            <w:r>
              <w:rPr>
                <w:b w:val="off"/>
                <w:color w:val="000000"/>
                <w:rFonts w:ascii="Times New Roman" w:hAnsi="Times New Roman" w:cs="Times New Roman" w:eastAsia="Times New Roman"/>
                <w:sz w:val="24"/>
              </w:rPr>
              <w:t xml:space="preserve">a)	jeden zvolený zástupca pedagogických zamestnancov a odborných zamestnancov školy, </w:t>
              <w:br/>
            </w:r>
            <w:r>
              <w:rPr>
                <w:b w:val="off"/>
                <w:color w:val="000000"/>
                <w:rFonts w:ascii="Times New Roman" w:hAnsi="Times New Roman" w:cs="Times New Roman" w:eastAsia="Times New Roman"/>
                <w:sz w:val="24"/>
              </w:rPr>
              <w:t xml:space="preserve">b)	jeden zvolený zástupca ďalších zamestnancov školy, </w:t>
              <w:br/>
            </w:r>
            <w:r>
              <w:rPr>
                <w:b w:val="off"/>
                <w:color w:val="000000"/>
                <w:rFonts w:ascii="Times New Roman" w:hAnsi="Times New Roman" w:cs="Times New Roman" w:eastAsia="Times New Roman"/>
                <w:sz w:val="24"/>
              </w:rPr>
              <w:t>c)	jeden zvolený zástupca zákonných zástupcov, ktorí nie sú zamestnancami školy,</w:t>
              <w:br/>
            </w:r>
            <w:r>
              <w:rPr>
                <w:b w:val="off"/>
                <w:color w:val="000000"/>
                <w:rFonts w:ascii="Times New Roman" w:hAnsi="Times New Roman" w:cs="Times New Roman" w:eastAsia="Times New Roman"/>
                <w:sz w:val="24"/>
              </w:rPr>
              <w:t>d)	predseda školského parlamentu; ak školský parlament v škole nepôsobí, členom rady školy je zástupca žiakov zvolený žiakmi,</w:t>
              <w:br/>
            </w:r>
            <w:r>
              <w:rPr>
                <w:b w:val="off"/>
                <w:color w:val="000000"/>
                <w:rFonts w:ascii="Times New Roman" w:hAnsi="Times New Roman" w:cs="Times New Roman" w:eastAsia="Times New Roman"/>
                <w:sz w:val="24"/>
              </w:rPr>
              <w:t>e)	 traja delegovaní zástupcovia zriaďovateľa a</w:t>
              <w:br/>
            </w:r>
            <w:r>
              <w:rPr>
                <w:b w:val="off"/>
                <w:color w:val="000000"/>
                <w:rFonts w:ascii="Times New Roman" w:hAnsi="Times New Roman" w:cs="Times New Roman" w:eastAsia="Times New Roman"/>
                <w:sz w:val="24"/>
              </w:rPr>
              <w:t>f)	 jeden delegovaný zástupca vecnej príslušnej stavovskej organizácie alebo profesijnej organizácie; v prípade ak má vecnú pôsobnosť k odborom vzdelávania školy viacero stavovských organizácií alebo profesijných organizácií, deleguje zástupcu do rady každá stavovská alebo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v časti f) zabezpečí prepojenie s praxou a trhom práce. Pre stredné školy je kľúčové úzke prepojenie s potrebami trhu práce. Zvýšenie počtu zástupcov z priemyselného a odborného sektora prostredníctvom stavovských organizácií alebo profesijných organizácií, prípadne priamych zamestnávateľov zabezpečí, že v rade školy bude kladený väčší dôraz na relevantnosť vzdelávacích programov, uplatniteľnosť absolventov a inovácie v odbornom vzdelávaní.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Títo zástupcovia môžu do rady školy priniesť nielen perspektívu trhu práce, ale aj potenciálne príležitosti na rozvoj duálneho vzdelávania, realizáciu stáží či získavanie materiálneho vybavenia a finančných prostriedkov pre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6</w:t>
              <w:br/>
            </w:r>
            <w:r>
              <w:rPr>
                <w:b w:val="off"/>
                <w:color w:val="000000"/>
                <w:rFonts w:ascii="Times New Roman" w:hAnsi="Times New Roman" w:cs="Times New Roman" w:eastAsia="Times New Roman"/>
                <w:sz w:val="24"/>
              </w:rPr>
              <w:t>15.	Zásadná pripomienka k čl. I., §21 odsek 6</w:t>
              <w:br/>
            </w:r>
            <w:r>
              <w:rPr>
                <w:b w:val="off"/>
                <w:color w:val="000000"/>
                <w:rFonts w:ascii="Times New Roman" w:hAnsi="Times New Roman" w:cs="Times New Roman" w:eastAsia="Times New Roman"/>
                <w:sz w:val="24"/>
              </w:rPr>
              <w:t>V §21 odsek 6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 vykonaní volieb do rady školy zriaďovateľ na základe odôvodneného podnetu riaditeľa alebo voliča overí súlad postupu s týmto zákonom. Ak zriaďovateľ zistí nesúlad, voľby do rady školy vyhlási za neplatné a vyhlási nové voľby do rady školy. Pri týchto voľbách bude zriaďovateľ vykonávať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zriaďovateľ zistil, že voľby do rady školy boli neplatné z dôvodu nesúladu so zákonom,  je nevyhnutné zabezpečiť, aby sa rovnaké pochybenia alebo nezákonnosti neopakovali. Priamy dohľad zriaďovateľa má slúžiť ako preventívny mechanizmus, ktorý zabráni opätovnému porušeniu právnych predpisov. Voľby do rady školy predstavujú významný demokratický proces v rámci fungovania školy. Ak boli raz spochybnené a vyhlásené za neplatné, dôvera v ich výsledky klesá. Dohľad zriaďovateľa pri opakovaných voľbách je preto kľúčový pre posilnenie transparentnosti a zabezpečenie, že celý proces prebehne v súlade s platnými pravidlami, čím sa obnovuje legitimita novozvolenej rady školy. Zriaďovateľ disponuje právnymi a administratívnymi kapacitami, ktoré mu umožňujú efektívne vykonávať dohľad nad priebehom volieb. Môže poskytnúť metodickú podporu, objasniť sporné otázky a v prípade potreby aj priamo zasiahnuť s cieľom zabezpečiť korektnosť celého procesu. Dohľad zriaďovateľa pri opakovaných voľbách do rady školy je proaktívnym krokom na zvýšenie právnej istoty, posilnenie dôvery verejnosti a zabezpečenie bezchybného priebehu volieb. Tým sa zaručí, že rada školy bude zvolená v súlade so zákonom a bude môcť plnohodnotne plniť svoje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16.	Zásadná pripomienka k čl. I., §24 vloženie nového odseku 10 a 11</w:t>
              <w:br/>
            </w:r>
            <w:r>
              <w:rPr>
                <w:b w:val="off"/>
                <w:color w:val="000000"/>
                <w:rFonts w:ascii="Times New Roman" w:hAnsi="Times New Roman" w:cs="Times New Roman" w:eastAsia="Times New Roman"/>
                <w:sz w:val="24"/>
              </w:rPr>
              <w:t>V §24 navrhujeme vložiť nový odsek 10 a 11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Kontrolná rada má troch členov, ktorých vymenúva a odvoláva zriaďovateľ. Po ich vymenovaní zriaďovateľom škola s nimi uzatvorí pracovno-právny vzťah. Po ich odvolaní, škola s nimi ukončí pracovný vzťah. </w:t>
              <w:br/>
            </w:r>
            <w:r>
              <w:rPr>
                <w:b w:val="off"/>
                <w:color w:val="000000"/>
                <w:rFonts w:ascii="Times New Roman" w:hAnsi="Times New Roman" w:cs="Times New Roman" w:eastAsia="Times New Roman"/>
                <w:sz w:val="24"/>
              </w:rPr>
              <w:t>(11) Financovanie členov Kontrolnej rady je upravené v osobitnom zákone.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Zákon č. ...... Z. z.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 navrhujeme upraviť odsek 7 tak, aby členstvo v kontrolnej rade nebolo nezlučiteľné s členstvom v rade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zákona plánuje zaviesť nový kontrolný orgán, pričom členov má vymenovať (odvolávať) zriaďovateľ. V navrhovanej legislatíve však nevidíme spôsob financovania tohto orgánu. Ak má mať tento kontrolný orgán zmysel, je potrebné, aby v ňom pôsobili kvalifikované osoby, ktoré štát aj zadefinoval - najmenej jeden člen kontrolnej rady musí mať vysokoškolské vzdelanie druhého stupňa v študijnom odbore právo alebo v študijnom odbore ekonómia a manažment. Výkon tejto činnosti je spojený aj s nemalou zodpovednosťou a členovia  ich určite nebudú vykonávať pre školy bezplatne. Je potrebné nastaviť financovanie členov tohto orgánu.  </w:t>
              <w:br/>
            </w:r>
            <w:r>
              <w:rPr>
                <w:b w:val="off"/>
                <w:color w:val="000000"/>
                <w:rFonts w:ascii="Times New Roman" w:hAnsi="Times New Roman" w:cs="Times New Roman" w:eastAsia="Times New Roman"/>
                <w:sz w:val="24"/>
              </w:rPr>
              <w:t xml:space="preserve">Navrhujeme preto, aby po ich vymenovaní s nimi škola uzatvorila pracovno-právny vzťah, aby na nich mohli školy poberať normatív. Zriaďovateľ, ktorý je verejný poskytovateľ na zabezpečovaní vzdelávania nezarába, nevyberá školné a nemá možnosť inak na týchto členov získať finančné prostriedky, nakoľko sa normatív na neho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alternatívnemu zneniu:</w:t>
              <w:br/>
            </w:r>
            <w:r>
              <w:rPr>
                <w:b w:val="off"/>
                <w:color w:val="000000"/>
                <w:rFonts w:ascii="Times New Roman" w:hAnsi="Times New Roman" w:cs="Times New Roman" w:eastAsia="Times New Roman"/>
                <w:sz w:val="24"/>
              </w:rPr>
              <w:t>Návrh zákona plánuje zaviesť orgán Kontrolnej rady, pričom členov má vymenovať (odvolávať) zriaďovateľ. Navrhujeme uvoľniť podmienky na výkon tejto funkcie tak, že členom kontrolnej rady môže byť aj člen rady školy, pretože tí, ktorí sú u zriaďovateľa najviac kompetentní a rozumejú problematike školstva a vzdelávania vrátane ekonomického a/alebo právnického vzdelania sú vo väčšine prípadov menovaní z pozície zriaďovateľa aj do orgánu rady školy. Táto požiadavka je legitímna, nakoľko štát nijako neupravuje financovanie týchto nových členov a najmä pre verejného poskytovateľa vzdelávania ako zriaďovateľa bude takáto požiadavka predstavovať neúmerné finančné zaťaženie.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 24 vypustený. Vzhľadom na uvedené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41, 42</w:t>
              <w:br/>
            </w:r>
            <w:r>
              <w:rPr>
                <w:b w:val="off"/>
                <w:color w:val="000000"/>
                <w:rFonts w:ascii="Times New Roman" w:hAnsi="Times New Roman" w:cs="Times New Roman" w:eastAsia="Times New Roman"/>
                <w:sz w:val="24"/>
              </w:rPr>
              <w:t>17.	Zásadná pripomienka k čl.I., §41 a §42</w:t>
              <w:br/>
            </w:r>
            <w:r>
              <w:rPr>
                <w:b w:val="off"/>
                <w:color w:val="000000"/>
                <w:rFonts w:ascii="Times New Roman" w:hAnsi="Times New Roman" w:cs="Times New Roman" w:eastAsia="Times New Roman"/>
                <w:sz w:val="24"/>
              </w:rPr>
              <w:t>Predmetné ustanovenia majú úzke prepojenie s otázkou financovania škôl, ktorá je predmetom osobitného predpisu a na ktorú v podnikateľskom prostredí neexistuje jednotný názor. Ministerstvo školstva by malo v doložkách a analýzach vplyvov riadne analyzovať prípadné negatívne dopady súvisiace s obmedzením financovania súkromných škôl a dopadom tohto faktu na kvalitu a dostupnosť vzdelávania v  navrhovaných verejných školských obvodoch.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zároveň nerieši určovanie verejných školských obvodov v špecifických prípadoch. Úzke definovanie školských obvodov a zároveň obmedzenie prijatia žiakov mimo nich na 20 % kapacity školy nezohľadňuje skutočnosť, že súkromné alebo cirkevné školy obsluhujú vzhľadom na svoje zameranie širšie územie, a aj keď pôsobia v konkrétnej lokalite, zvyčajne poskytujú vzdelávacie služby širšej komunite alebo sa zameriavajú na špecifické vzdelávacie potreby žiakov (napr. súkromná škola pre autistické deti).  Tieto okolnosti majú byť zohľadnené bez dopadu financovanie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určenie školských obvodov v kompetencii obce môže v praxi viesť k situáciám, že rozhodnutie jedného zriaďovateľa ovplyvňuje fungovanie školy iného zriaďovateľa, bez jeho priameho vplyvu na tento proces.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Ustanovenia prepracované.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18.	Zásadná pripomienka k čl. I., §42 odsek 2, písmeno a)</w:t>
              <w:br/>
            </w:r>
            <w:r>
              <w:rPr>
                <w:b w:val="off"/>
                <w:color w:val="000000"/>
                <w:rFonts w:ascii="Times New Roman" w:hAnsi="Times New Roman" w:cs="Times New Roman" w:eastAsia="Times New Roman"/>
                <w:sz w:val="24"/>
              </w:rPr>
              <w:t>V §42 odsek 2, písmeno a)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Verejný poskytovateľ výchovy a vzdelávania je škola, ktorá</w:t>
              <w:br/>
            </w:r>
            <w:r>
              <w:rPr>
                <w:b w:val="off"/>
                <w:color w:val="000000"/>
                <w:rFonts w:ascii="Times New Roman" w:hAnsi="Times New Roman" w:cs="Times New Roman" w:eastAsia="Times New Roman"/>
                <w:sz w:val="24"/>
              </w:rPr>
              <w:t>a) ak ide o materskú alebo základnú školu, prijíma na vzdelávanie prednostne deti a žiakov s trvalým pobytom v príslušnom verejnom školskom obvode,  deti a žiakov umiestnených na základe rozhodnutia súdu v zariadení, ktorého sídlo sa nachádza v príslušnom verejnom školskom obvode, a deti a žiakov s obvyklým pobytom ) v príslušnom verejnom školskom obvode; škola podľa odseku 3 písm. b) môže použiť najviac 20 % z jej kapacitných možností na prijatie detí alebo žiakov bez ohľadu na verejný školský obvod podľa zamerania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Stredné školy nemajú školské obvody, preto si žiaci môžu podávať prihlášky nezávisle od miesta bydliska. Stredná škola pritom nemá povinnosť prijať žiaka z určitej obce alebo kraja - prijatie závisí od výsledkov prijímacích skúšok, prospechu a iných kritérií, napríklad talentových skúšok. Základné vzdelanie je povinné a štát ho musí garantovať, preto existujú spádové školy. Naopak, stredné vzdelanie je nepovinné, hoci veľmi odporúčané a má charakter výberového vzdelávania. Preto sa uplatňuje princíp konkurencie a výberu, nie spádovosti. Je dokonca veľmi žiadúce, aby si žiaci vyberajú vhodné stredné školy aj mimo svojho bydliska, najmä ak by to viedlo k očakávanej optimalizácii siete stredných škôl.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Čiastočne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19.	Zásadná pripomienka k čl. I., §56</w:t>
              <w:br/>
            </w:r>
            <w:r>
              <w:rPr>
                <w:b w:val="off"/>
                <w:color w:val="000000"/>
                <w:rFonts w:ascii="Times New Roman" w:hAnsi="Times New Roman" w:cs="Times New Roman" w:eastAsia="Times New Roman"/>
                <w:sz w:val="24"/>
              </w:rPr>
              <w:t>V §56 navrhujeme doplniť nový odsek 9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zmene v registri údajov si ministerstvo školstva vyžiada stanovisko vecne príslušnej stavovskej organizácii alebo profesijnej organizácie v prípade pokiaľ sa zmena týka zoznamu odborov vzdelávania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školstva zabezpečuje, aby zmeny v registri údajov, najmä v zozname odborov vzdelávania, boli posudzované odborníkmi, ktorí majú hlboké znalosti a skúsenosti v danom odbore. Stavovské organizácie alebo profesijné organizácie zastupujú odborníkov z konkrétnych oblastí vzdelávania a môžu poskytnúť kvalifikované stanovisko, ktoré pomôže vyhodnotiť relevantnosť a kvalitu navrhovaných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Zoznam odborov vzdelávania určuje, aké študijné programy a odbory môže škola ponúkať. Zmeny v tomto zozname môžu ovplyvniť kvalitu vzdelávania, jeho zameranie a odbornosť absolventov. Preto je dôležité, aby ministerstvo získalo stanovisko organizácií, ktoré dohliadajú na dodržiavanie profesijných štandardov.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Vyžiadanie stanoviska od príslušných organizácií zaručuje, že proces zmien je transparentný a zahŕňa participáciu relevantných odborníkov a záujmových skupín. Tým sa minimalizuje riziko jednostranných alebo neodborných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 ministerstvo školstva konzultuje zmeny so stavovskými alebo profesijnými organizáciami, zvyšuje to dôveryhodnosť a akceptovateľnosť týchto rozhodnutí medzi školami, odbornou verejnosťou a ďalšími zainteresovanými stranami.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59 ods. 4</w:t>
              <w:br/>
            </w:r>
            <w:r>
              <w:rPr>
                <w:b w:val="off"/>
                <w:color w:val="000000"/>
                <w:rFonts w:ascii="Times New Roman" w:hAnsi="Times New Roman" w:cs="Times New Roman" w:eastAsia="Times New Roman"/>
                <w:sz w:val="24"/>
              </w:rPr>
              <w:t>20.	Zásadná pripomienka k čl. I., §59 odsek 4, písmeno d)</w:t>
              <w:br/>
            </w:r>
            <w:r>
              <w:rPr>
                <w:b w:val="off"/>
                <w:color w:val="000000"/>
                <w:rFonts w:ascii="Times New Roman" w:hAnsi="Times New Roman" w:cs="Times New Roman" w:eastAsia="Times New Roman"/>
                <w:sz w:val="24"/>
              </w:rPr>
              <w:t>V §59 odsek 4, písmeno d)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príslušného ústredného orgánu štátnej správy a vecne príslušnej stavovskej organizácie alebo profesijnej organizácie, ak ide o strednú odbornú školu a strednú priemyselnú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na doplnenie aj stanoviska vecne príslušnej stavovskej organizácii a profesijnej organizácie pri zápise alebo výmaze strednej odbornej školy a strednej priemyselnej školy z registra je odborným nástrojom na zabezpečenie kvality, relevantnosti a efektívnosti odborného vzdelávania, ochranu verejného záujmu a prepojenie vzdelávacieho systému s potrebami trhu práce. Proces získavania stanovísk zvyšuje transparentnosť rozhodovania a umožňuje, aby sa do procesu zapojili všetky relevantné subjekty s odbornou kompetenciou.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Stavovské organizácie a profesijné organizácie reprezentujú záujmy zamestnávateľov a odborníkov v príslušných odvetviach a sektoroch. Ich stanovisko je zárukou, že vzdelávacie programy škôl budú zodpovedať aktuálnym potrebám trhu práce a požiadavkám na odborné zručnosti absolventov. Tieto organizácie majú odbornú spôsobilosť posúdiť, či škola poskytuje vzdelávanie na požadovanej úrovni a či jej absolventi budú pripravení na výkon povolania podľa aktuálnych štandardov v danom odvetví. Najmä v prípade stredných odborných škôl je žiaduce, aby vzdelávanie prebiehalo v úzkej spolupráci so zamestnávateľmi. Stanovisko profesijných organizácií je kľúčové pre zapojenie škôl do tohto systému a pre zabezpečenie praktickej prípravy 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získať stanoviská relevantných orgánov a organizácií zabraňuje, aby o zápise alebo výmaze školy rozhodovali len administratívne alebo politické záujmy bez ohľadu na odborné a spoločenské dôsledky.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62 ods. 7, 8</w:t>
              <w:br/>
            </w:r>
            <w:r>
              <w:rPr>
                <w:b w:val="off"/>
                <w:color w:val="000000"/>
                <w:rFonts w:ascii="Times New Roman" w:hAnsi="Times New Roman" w:cs="Times New Roman" w:eastAsia="Times New Roman"/>
                <w:sz w:val="24"/>
              </w:rPr>
              <w:t>21.	Zásadná pripomienka k čl. I., §62 odsek 7 a 8</w:t>
              <w:br/>
            </w:r>
            <w:r>
              <w:rPr>
                <w:b w:val="off"/>
                <w:color w:val="000000"/>
                <w:rFonts w:ascii="Times New Roman" w:hAnsi="Times New Roman" w:cs="Times New Roman" w:eastAsia="Times New Roman"/>
                <w:sz w:val="24"/>
              </w:rPr>
              <w:t>V §62 odsek 7 a 8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Inšpekčný výkon na pracovisku praktického vyučovania vykonávajú školskí inšpektori za účasti zástupcu vecne príslušnej stavovskej organizácie alebo profesijnej organizácie; toto platí pri inšpekčnom výkone kontroly úrovne procesu výchovy a vzdelávania a jeho výsledkov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Na posúdenie odborných otázok pri výkone inšpekčnej činnosti, na poradenskú činnosť a na vypracovanie odborného posudku ako podkladu do správy o výsledkoch inšpekčného výkonu môže ten, kto vydal poverenie na inšpekčný výkon, prizvať odborníkov z praxe a zástupcu stavovskej organizácie alebo profesijnej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spočíva v zabezpečení odbornej objektivity, kvality a komplexnosti inšpekčného výkonu v systéme duálneho vzdelávania. Účasť zástupcu vecne príslušnej stavovskej organizácie alebo profesijnej organizácie pri inšpekcii na pracovisku praktického vyučovania, ale tiež pri inšpekcii na teoretickej a praktickej časti záverečnej skúšky, odbornej zložky maturitnej skúšky a absolventskej skúšky je opodstatnená z týchto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Stavovské organizácie a profesijné organizácie sú garantom odbornosti v príslušnom odbore, majú detailnú znalosť požiadaviek trhu práce, štandardov kvality a aktuálnych trendov v danom sektore. Ich účasť na inšpekcii umožňuje posúdiť, či je praktické vyučovanie realizované v súlade s potrebami praxe a platnými normami.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Štátna školská inšpekcia má za úlohu kontrolovať úroveň výchovy a vzdelávania vrátane materiálno-technických podmienok na pracoviskách praktického vyučovania. Zapojenie odborníka zo stavovskej organizácie alebo profesijnej organizácie zvyšuje úroveň hodnotenia najmä v špecifických odborných otázkach, kde je potrebná hlbšia znalosť konkrétneho odvetvia.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Duálne vzdelávanie je charakteristické úzkym prepojením školy a zamestnávateľa, pričom zamestnávateľ zodpovedá za praktické vyučovanie žiaka podľa priebehu praktického vyučovania vydaného stavovskou organizáciou alebo profesijnou organizáciou. Prítomnosť zástupcu organizácie, ktorá overuje spôsobilosť zamestnávateľa na poskytovanie praktického vyučovania, je preto logickým a odborným predpokladom pre komplexné posúdenie aj kvality na výstupe.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Legislatíva (napr. zákon o odbornom vzdelávaní a príprave) explicitne stanovuje účasť týchto zástupcov pri overovaní spôsobilosti zamestnávateľa a v ďalších kontrolných procesoch, čím sa zabezpečuje transparentnosť a odbornosť celého systému duálneho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74 ods. 1</w:t>
              <w:br/>
            </w:r>
            <w:r>
              <w:rPr>
                <w:b w:val="off"/>
                <w:color w:val="000000"/>
                <w:rFonts w:ascii="Times New Roman" w:hAnsi="Times New Roman" w:cs="Times New Roman" w:eastAsia="Times New Roman"/>
                <w:sz w:val="24"/>
              </w:rPr>
              <w:t>23.	Zásadná pripomienka k čl. I., §74 odsek 1, písmeno c)</w:t>
              <w:br/>
            </w:r>
            <w:r>
              <w:rPr>
                <w:b w:val="off"/>
                <w:color w:val="000000"/>
                <w:rFonts w:ascii="Times New Roman" w:hAnsi="Times New Roman" w:cs="Times New Roman" w:eastAsia="Times New Roman"/>
                <w:sz w:val="24"/>
              </w:rPr>
              <w:t xml:space="preserve">V § 74 odsek 1 navrhujeme formulovať písm. c)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neziskovou organizáciou, ak je zriaďovateľom cirkevný zriaďovateľ alebo súkromný zriaďovateľ. Takto vzniknutý právny subjekt je považovaný za rovnaký subjekt vo vzťahu k registrovaným odborom vzdelávania vedených do 31.12.2025 v sieti škôl a školských zariadení podľa zákona č. 245/2008 Z. z. o výchove a vzdelávaní (školský zákon) a o zmene a doplnení niektorých zákonov v znení neskorších predpisov, ako aj k odborom vzdelávania registrovaných v registri škôl a školských zariadení vedených od 1.1.2026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predloženého návrhu zákona, ani dôvodových správ k zákonu nie je zrejmé, či cirkevné a súkromné školy, ktoré sa budú musieť registrovať ako neziskové organizácie podľa zákona č. 213/1997 Z.z. o neziskových organizáciách poskytujúcich všeobecne prospešné služby budú po ich zaregistrovaní Ministerstvom vnútra SR považované za „tie isté“ subjekty s rovnakým IČO, ktoré budú zapísané v novovytvorenom registri od 1.1.2026 do 31.12.2027. Minimálne sa im zmenia zakladateľské dokumenty, pribudnú nové, napr. štatút. Taktiež budú musieť zmeniť názov (povinnosť uvádzať označenie „nezisková organizácia" alebo skratku „n. o." a tiež sa bude musieť odlišovať od názvu iných už registrovaných neziskových organizácií, čo v aplikačnej praxi bude spôsobovať problémy, nakoľko máme veľa súkromných či cirkevných škôl s rovnakým názvom.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by nešlo o rovnaké subjekty, museli by podľa navrhovanej legislatívnej úpravy nanovo podávať žiadosti o zaradenie odborov, ktoré majú aktuálne v sieti, čo predstavuje neúmerné administratívne zaťaženie nielen pre samotné školy, ale aj pre všetky zúčastnené subjekty, ktoré vydávajú svoje stanoviská a v neposlednom rade aj pre ministerstvo. Ak by sa museli odbor nanovo registrovať z dôvodu vzniku nového právneho subjektu, tiež by to malo dopad na určovanie počtu žiakov prvých ročníkov v stredných školách, ktoré sa robí s časovým predstihom a plány výkonov sa nemôžu udeľovať na odbory, ktoré nie sú registrované v „sieti“ (registri).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Znenie prepracované.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63 ods. 4</w:t>
              <w:br/>
            </w:r>
            <w:r>
              <w:rPr>
                <w:b w:val="off"/>
                <w:color w:val="000000"/>
                <w:rFonts w:ascii="Times New Roman" w:hAnsi="Times New Roman" w:cs="Times New Roman" w:eastAsia="Times New Roman"/>
                <w:sz w:val="24"/>
              </w:rPr>
              <w:t>22.	Zásadná pripomienka k čl. I., §63 odsek 4 vloženie nového písmena c)</w:t>
              <w:br/>
            </w:r>
            <w:r>
              <w:rPr>
                <w:b w:val="off"/>
                <w:color w:val="000000"/>
                <w:rFonts w:ascii="Times New Roman" w:hAnsi="Times New Roman" w:cs="Times New Roman" w:eastAsia="Times New Roman"/>
                <w:sz w:val="24"/>
              </w:rPr>
              <w:t xml:space="preserve">V § 63 ods. (4) navrhujeme vložiť písm. c)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môže nariadiť inšpekčný výkon mimo schváleného plánu inšpekčných výkonov na odôvodnený návrh stavovských organizácií alebo profesijných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Stavovské organizácie a profesijné organizácie združujú odborníkov s hlbokým prehľadom o reálnej situácii v školách. Ich podnety často odhaľujú problémy alebo nedostatky, ktoré nemusia byť zjavné z centrálnej úrovne riadenia ani z bežných plánov inšpekcií. Tieto organizácie pravidelne zhromažďujú spätnú väzbu od svojich členov - učiteľov, riaditeľov a ďalších odborníkov, čo im umožňuje identifikovať opakujúce sa problémy či systémové zlyhania v školskom prostredí, ktoré si vyžadujú okamžitú pozornosť inšpekčných orgánov. </w:t>
              <w:br/>
            </w:r>
            <w:r>
              <w:rPr>
                <w:b w:val="off"/>
                <w:color w:val="000000"/>
                <w:rFonts w:ascii="Times New Roman" w:hAnsi="Times New Roman" w:cs="Times New Roman" w:eastAsia="Times New Roman"/>
                <w:sz w:val="24"/>
              </w:rPr>
              <w:t xml:space="preserve">Bežní zamestnanci škôl, medzi ktorých patria učitelia, vychovávatelia a nepedagogickí pracovníci, často váhajú podať podnet na školskú inšpekciu pod vlastným menom. Tento postoj je spôsobený obavami z možnej odvety, zhoršenia pracovných vzťahov alebo dokonca straty zamestnania. Preto je dôležitá možnosť, aby takéto podnety agregovali a predkladali stavovské organizácie alebo profesijné organizácie, ktoré disponujú silnejším postavením a môžu tak zamestnancom zabezpečiť bezpečný spôsob nahlásenia závažných problémov bez priameho rizika pre ich osobu. </w:t>
              <w:br/>
            </w:r>
            <w:r>
              <w:rPr>
                <w:b w:val="off"/>
                <w:color w:val="000000"/>
                <w:rFonts w:ascii="Times New Roman" w:hAnsi="Times New Roman" w:cs="Times New Roman" w:eastAsia="Times New Roman"/>
                <w:sz w:val="24"/>
              </w:rPr>
              <w:t>Návrhy predkladané stavovskými organizáciami a profesijnými organizáciami sú pritom veľmi konkrétne a zdôvodnené. To umožňuje hlavnému školskému inšpektorovi cieliť inšpekčné výkony efektívnejšie na oblasti, kde je ich zásah skutočne potrebný, čim sa optimalizuje využitie dostupných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 IV</w:t>
              <w:br/>
            </w:r>
            <w:r>
              <w:rPr>
                <w:b w:val="off"/>
                <w:color w:val="000000"/>
                <w:rFonts w:ascii="Times New Roman" w:hAnsi="Times New Roman" w:cs="Times New Roman" w:eastAsia="Times New Roman"/>
                <w:sz w:val="24"/>
              </w:rPr>
              <w:t>24.	Zásadná pripomienka – vloženie nového čl. IV</w:t>
              <w:br/>
            </w:r>
            <w:r>
              <w:rPr>
                <w:b w:val="off"/>
                <w:color w:val="000000"/>
                <w:rFonts w:ascii="Times New Roman" w:hAnsi="Times New Roman" w:cs="Times New Roman" w:eastAsia="Times New Roman"/>
                <w:sz w:val="24"/>
              </w:rPr>
              <w:t>Navrhujeme vložiť do návrhu nový čl. IV, ktorým sa upraví č. 213/1997 Z.z. o neziskových organizáciách poskytujúcich všeobecne prospešné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zákona sa doplní § o nový ods. (5)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Povinnosti neziskovej organizácie uvedené v ods. 3 písm. a) a b) sa nevzťahujú na školy a školské zariadenia vzniknuté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súlade s navrhovaným znením  zákona o školskej správe a o zmene niektorých zákonov navrhujeme urobiť novelizáciu aj v zákone  č. 213/1997 Z.z. o neziskových organizáciách poskytujúcich všeobecne prospešné služby („zákon o neziskových organizáciách). Podľa § 33 zákona o neziskových organizáciách budú mať súkromné a cirkevné školy a školské zariadenia povinnosť mať účtovnú závierku a výročnú správu overenú štatutárnym audítorom, ak príjem verejných prostriedkov a podielov zaplatenej dane v účtovnom období, za ktoré je účtovná závierka zostavená, presiahne 200 000 eur. Tým vznikne cirkevným a súkromným školám okrem poplatkov a nákladom, ktoré budú potrebné, aby sa stali neziskovými organizáciami aj ďalšie ekonomické zaťaženie, a to napriek tomu, že navrhovaný zákon o školskej správe a o zmene niektorých zákonov zavádza orgán Kontrolnej rady, pričom k jej úlohám podľa navrhovaného § 24 patrí: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vyjadruje sa k návrhu rozpočtu predloženého riaditeľom pred jeho predložením zriaďovateľovi,</w:t>
              <w:br/>
            </w:r>
            <w:r>
              <w:rPr>
                <w:b w:val="off"/>
                <w:color w:val="000000"/>
                <w:rFonts w:ascii="Times New Roman" w:hAnsi="Times New Roman" w:cs="Times New Roman" w:eastAsia="Times New Roman"/>
                <w:sz w:val="24"/>
              </w:rPr>
              <w:t>b)	kontroluje hospodárnosť, efektívnosť, účinnosť a účelnosť použitia finančných prostriedkov a riadne vedenie účtovníctva,</w:t>
              <w:br/>
            </w:r>
            <w:r>
              <w:rPr>
                <w:b w:val="off"/>
                <w:color w:val="000000"/>
                <w:rFonts w:ascii="Times New Roman" w:hAnsi="Times New Roman" w:cs="Times New Roman" w:eastAsia="Times New Roman"/>
                <w:sz w:val="24"/>
              </w:rPr>
              <w:t>c)	kontroluje vedenie účtovníctva a iných dokladov,</w:t>
              <w:br/>
            </w:r>
            <w:r>
              <w:rPr>
                <w:b w:val="off"/>
                <w:color w:val="000000"/>
                <w:rFonts w:ascii="Times New Roman" w:hAnsi="Times New Roman" w:cs="Times New Roman" w:eastAsia="Times New Roman"/>
                <w:sz w:val="24"/>
              </w:rPr>
              <w:t>d)	preskúmava ročnú účtovnú závierku predloženú riaditeľom a výročnú správu a predkladá svoje vyjadrenie zriaďovateľovi a rade školy, ak je zriadená,</w:t>
              <w:br/>
            </w:r>
            <w:r>
              <w:rPr>
                <w:b w:val="off"/>
                <w:color w:val="000000"/>
                <w:rFonts w:ascii="Times New Roman" w:hAnsi="Times New Roman" w:cs="Times New Roman" w:eastAsia="Times New Roman"/>
                <w:sz w:val="24"/>
              </w:rPr>
              <w:t>e)	upozorňuje zriaďovateľa, riaditeľa a radu školy, ak je zriadená, na zistené nedostatky a podáva návrhy na ich odstránenie,</w:t>
              <w:br/>
            </w:r>
            <w:r>
              <w:rPr>
                <w:b w:val="off"/>
                <w:color w:val="000000"/>
                <w:rFonts w:ascii="Times New Roman" w:hAnsi="Times New Roman" w:cs="Times New Roman" w:eastAsia="Times New Roman"/>
                <w:sz w:val="24"/>
              </w:rPr>
              <w:t>f)	vykonáva dohľad nad uskutočňovaním činnosti školy alebo školského zariadenia v súlade s právnymi predpismi, zriaďovacou listinou a vnútornými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teda o dvojnásobnú kontrolu a dvojnásobné vynakladanie finančných prostriedkov, čo v konečnom dôsledku spôsobí neúmerné zaťaženie rozpočtu cirkevných a súkromných škôl, osobitne tých škôl, ktoré zabezpečujú výchovu a vzdelávanie ako verejný poskytovať a tieto náklady neprenesú do navýšenia školného nakoľko ho nevyberajú.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+ 24</w:t>
              <w:br/>
            </w:r>
            <w:r>
              <w:rPr>
                <w:b w:val="off"/>
                <w:color w:val="000000"/>
                <w:rFonts w:ascii="Times New Roman" w:hAnsi="Times New Roman" w:cs="Times New Roman" w:eastAsia="Times New Roman"/>
                <w:sz w:val="24"/>
              </w:rPr>
              <w:t xml:space="preserve">K §6 ods. 1 písm. c), §6 ods. ods. 3 písm. b), §6 ods. 5  +  §24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kontrolnú radu ako orgán školy / spojenej školy / školského zariadenia a súčasne s tým upraviť ostatné ustanovenia, ktoré nadväzujú na zriadenie školskej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zriadenie kontrolného orgánu by bolo duplikovaním už teraz nastavených kontrolných procesov, ktoré sú v kompetencii   zriaďovateľa, orgánov štátnej školskej správy  a v prípade obcí a samosprávnych krajov aj  hlavného kontrolóra;   súčasne by viedlo k  neopodstatnenému navýšeniu administratívnej záťaže a nákladov na zabezpečenie jej činnosti a obsadenia,  aj vzhľadom na požiadavky na personálne obsadenie. Vzhľadom na požiadavku na personálne obsadenie byť tiež mohlo byť ustanovenie kontrolnej rady v 3-mesačnej lehote nereálne.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9-12</w:t>
              <w:br/>
            </w:r>
            <w:r>
              <w:rPr>
                <w:b w:val="off"/>
                <w:color w:val="000000"/>
                <w:rFonts w:ascii="Times New Roman" w:hAnsi="Times New Roman" w:cs="Times New Roman" w:eastAsia="Times New Roman"/>
                <w:sz w:val="24"/>
              </w:rPr>
              <w:t xml:space="preserve">Žiadame vypustiť uvedené paragrafy z návrhu zákona a nahradiť ich úpravou v § 7 ods. 2,  a to tak, že v texte uvedeného ustanovenia sa za prvou vetou  doplní veta v nasledovnom znení: „Pri výberovom konaní na riaditeľa postupuje zriaďovateľ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pod čiarou  bude znieť: x) §5   zákona č. 552/2003 Z. z.  o výkone práce vo verejnom záujme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Výber štatutárneho zástupcu by mal byť v plnej kompetencii zriaďovateľa organizácie, ktorej sa tento štatutár zodpovedá. Súčasne nie je opodstatnené, aby do toho výberu zasahovali iné osoby, vrátane podriadených zamestnancov a žiakov.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Žiadame doplniť odsek 11 v nasledovnom znení:</w:t>
              <w:br/>
            </w:r>
            <w:r>
              <w:rPr>
                <w:b w:val="off"/>
                <w:color w:val="000000"/>
                <w:rFonts w:ascii="Times New Roman" w:hAnsi="Times New Roman" w:cs="Times New Roman" w:eastAsia="Times New Roman"/>
                <w:sz w:val="24"/>
              </w:rPr>
              <w:t>„(11) Odseky 1 až 10 sa nevzťahujú na školy v zriaďovateľskej pôsobnosti samosprávneho kraja, ktorým verejný školský obvod určuje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prípade ak  je samosprávny kraj zriaďovateľom základnej školy, ktorá pokrýva nedostatok kapacity základných škôl vo viacerých obvodoch, pričom škola nesídli v žiadnom z týchto obvodov, nebolo by možné pre takúto školu určiť obvod podľa nastavenia v § 41, resp. by takáto škola nesplnila podmienky verejného poskytovateľa výchovy a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3</w:t>
              <w:br/>
            </w:r>
            <w:r>
              <w:rPr>
                <w:b w:val="off"/>
                <w:color w:val="000000"/>
                <w:rFonts w:ascii="Times New Roman" w:hAnsi="Times New Roman" w:cs="Times New Roman" w:eastAsia="Times New Roman"/>
                <w:sz w:val="24"/>
              </w:rPr>
              <w:t>Žiadame zmeniť navrhovanú lehotu na prerokovanie výročnej správy zriaďovateľom s riaditeľom z desiatich pracovných dní na 30 dní.</w:t>
              <w:br/>
            </w:r>
            <w:r>
              <w:rPr>
                <w:b w:val="off"/>
                <w:color w:val="000000"/>
                <w:rFonts w:ascii="Times New Roman" w:hAnsi="Times New Roman" w:cs="Times New Roman" w:eastAsia="Times New Roman"/>
                <w:sz w:val="24"/>
              </w:rPr>
              <w:t>Odôvodnenie: vzhľadom na počet škôl a školských zariadení v zriaďovateľskej pôsobnosti jednotlivých samosprávnych krajov je navrhovaná lehota nepostačujúca.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 ods. 11</w:t>
              <w:br/>
            </w:r>
            <w:r>
              <w:rPr>
                <w:b w:val="off"/>
                <w:color w:val="000000"/>
                <w:rFonts w:ascii="Times New Roman" w:hAnsi="Times New Roman" w:cs="Times New Roman" w:eastAsia="Times New Roman"/>
                <w:sz w:val="24"/>
              </w:rPr>
              <w:t>Žiadame  upraviť prvú vetu odseku nasledovne:</w:t>
              <w:br/>
            </w:r>
            <w:r>
              <w:rPr>
                <w:b w:val="off"/>
                <w:color w:val="000000"/>
                <w:rFonts w:ascii="Times New Roman" w:hAnsi="Times New Roman" w:cs="Times New Roman" w:eastAsia="Times New Roman"/>
                <w:sz w:val="24"/>
              </w:rPr>
              <w:t>„Ministerstvo školstva poskytuje samosprávnemu kraju finančné prostriedky na náklady spojené s plnením úloh podľa § 53 ods. 5.“</w:t>
              <w:br/>
            </w:r>
            <w:r>
              <w:rPr>
                <w:b w:val="off"/>
                <w:color w:val="000000"/>
                <w:rFonts w:ascii="Times New Roman" w:hAnsi="Times New Roman" w:cs="Times New Roman" w:eastAsia="Times New Roman"/>
                <w:sz w:val="24"/>
              </w:rPr>
              <w:t>Zdôvodnenie: V súlade s navrhnutou úpravou pre obce v § 47 ods. 9 ako i v  nadväznosti na návrh úpravy v § 53 ods. 5 žiadame zachovať terajšie nastavenie preneseného výkonu štátnej správy, nakoľko v danom prípade činností ostáva zachovaný ich charakter aj v prípade samosprávnych krajov, rovnako tak požiadavky na zamestnanca, ktorý tieto činnosti vykonáva. Nie je preto opodstatnená rozdielna právna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 ods. 1</w:t>
              <w:br/>
            </w:r>
            <w:r>
              <w:rPr>
                <w:b w:val="off"/>
                <w:color w:val="000000"/>
                <w:rFonts w:ascii="Times New Roman" w:hAnsi="Times New Roman" w:cs="Times New Roman" w:eastAsia="Times New Roman"/>
                <w:sz w:val="24"/>
              </w:rPr>
              <w:t>Žiadame v písmene a), e) a g) doplniť  na záver textu text v nasledovnom znení:</w:t>
              <w:br/>
            </w:r>
            <w:r>
              <w:rPr>
                <w:b w:val="off"/>
                <w:color w:val="000000"/>
                <w:rFonts w:ascii="Times New Roman" w:hAnsi="Times New Roman" w:cs="Times New Roman" w:eastAsia="Times New Roman"/>
                <w:sz w:val="24"/>
              </w:rPr>
              <w:t>„s výnimkou škôl a školských zariadení v zriaďovateľskej pôsobnosti samosprávneho kraja“</w:t>
              <w:br/>
            </w:r>
            <w:r>
              <w:rPr>
                <w:b w:val="off"/>
                <w:color w:val="000000"/>
                <w:rFonts w:ascii="Times New Roman" w:hAnsi="Times New Roman" w:cs="Times New Roman" w:eastAsia="Times New Roman"/>
                <w:sz w:val="24"/>
              </w:rPr>
              <w:t>a text v písmene c) upraviť nasledovne:</w:t>
              <w:br/>
            </w:r>
            <w:r>
              <w:rPr>
                <w:b w:val="off"/>
                <w:color w:val="000000"/>
                <w:rFonts w:ascii="Times New Roman" w:hAnsi="Times New Roman" w:cs="Times New Roman" w:eastAsia="Times New Roman"/>
                <w:sz w:val="24"/>
              </w:rPr>
              <w:t>„c) kontroluje dodržiavanie právnych predpisov v oblasti školstva, s výnimkou škôl a školských zariadení v zriaďovateľskej pôsobnosti samosprávneho kraja, okrem kontroly, ktorú vykonáva Štátna školská inšpekcia“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kompetencie samosprávneho kraja. Presun týchto kompetencií zo samosprávneho kraja na regionálny úrad nie je dôvodný ani zdôvodnený.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 ods. 4</w:t>
              <w:br/>
            </w:r>
            <w:r>
              <w:rPr>
                <w:b w:val="off"/>
                <w:color w:val="000000"/>
                <w:rFonts w:ascii="Times New Roman" w:hAnsi="Times New Roman" w:cs="Times New Roman" w:eastAsia="Times New Roman"/>
                <w:sz w:val="24"/>
              </w:rPr>
              <w:t>Žiadame upraviť znenie odseku nasledovne:</w:t>
              <w:br/>
            </w:r>
            <w:r>
              <w:rPr>
                <w:b w:val="off"/>
                <w:color w:val="000000"/>
                <w:rFonts w:ascii="Times New Roman" w:hAnsi="Times New Roman" w:cs="Times New Roman" w:eastAsia="Times New Roman"/>
                <w:sz w:val="24"/>
              </w:rPr>
              <w:t>„Regionálny úrad vybavuje sťažnosti  a petície vo vzťahu k školám a školským zariadeniam vo svojej zriaďovateľskej pôsobnosti, okrem sťažností, ktoré vybavuje Štátna školská inšpekcia.“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súčasnú právnu úpravu. Vo vzťahu k ostatným školám a školským zariadeniam je kompetencia daná ich zriaďovateľom v zmysle § 51 ods. 6 návrhu zákona,  úprava v §50 ods. 4 tak zasahuje do kompetencií ostatných zriaďovateľov.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 ods. 3</w:t>
              <w:br/>
            </w:r>
            <w:r>
              <w:rPr>
                <w:b w:val="off"/>
                <w:color w:val="000000"/>
                <w:rFonts w:ascii="Times New Roman" w:hAnsi="Times New Roman" w:cs="Times New Roman" w:eastAsia="Times New Roman"/>
                <w:sz w:val="24"/>
              </w:rPr>
              <w:t>Žiadame do textu doplniť písmeno g) v nasledovnom znení:</w:t>
              <w:br/>
            </w:r>
            <w:r>
              <w:rPr>
                <w:b w:val="off"/>
                <w:color w:val="000000"/>
                <w:rFonts w:ascii="Times New Roman" w:hAnsi="Times New Roman" w:cs="Times New Roman" w:eastAsia="Times New Roman"/>
                <w:sz w:val="24"/>
              </w:rPr>
              <w:t xml:space="preserve">„g) kontroluje kvalitu podávaných jedál v zariadeniach školského stravovania, ak ide o zriaďovateľa, ktorý je samosprávny kraj; samosprávny kraj súčasne kontroluje kvalitu podávaných jedál i v zariadeniach školského stravovania financovaných podľa osobitého predpisu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pod čiarou bude znieť:</w:t>
              <w:br/>
            </w:r>
            <w:r>
              <w:rPr>
                <w:b w:val="off"/>
                <w:color w:val="000000"/>
                <w:rFonts w:ascii="Times New Roman" w:hAnsi="Times New Roman" w:cs="Times New Roman" w:eastAsia="Times New Roman"/>
                <w:sz w:val="24"/>
              </w:rPr>
              <w:t xml:space="preserve">„x) § 34 písm. b zákona č. ..../2025 o financovaní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nastavenie, nakoľko stravovanie v uvedených zariadeniach školského stravovania  je financované z rozpočtu samosprávnych krajov a nie z rozpočtu štátu. Je preto žiaduce, aby mal samosprávny kraj zachovanú aj možnosť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 ods. 5</w:t>
              <w:br/>
            </w:r>
            <w:r>
              <w:rPr>
                <w:b w:val="off"/>
                <w:color w:val="000000"/>
                <w:rFonts w:ascii="Times New Roman" w:hAnsi="Times New Roman" w:cs="Times New Roman" w:eastAsia="Times New Roman"/>
                <w:sz w:val="24"/>
              </w:rPr>
              <w:t>Žiadame  doplniť do textu druhú vetu v nasledovnom znení:</w:t>
              <w:br/>
            </w:r>
            <w:r>
              <w:rPr>
                <w:b w:val="off"/>
                <w:color w:val="000000"/>
                <w:rFonts w:ascii="Times New Roman" w:hAnsi="Times New Roman" w:cs="Times New Roman" w:eastAsia="Times New Roman"/>
                <w:sz w:val="24"/>
              </w:rPr>
              <w:t>„Činnosti uvedené v prvej vete sú  preneseným  výkonom  štátnej správy, na ktoré prideľuje jednotlivým samosprávnym krajom finančné prostriedky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Obdobne ako je upravené pre obce v § 53 ods. 3 žiadame nastaviť úpravu aj pre samosprávne kraje s dôrazom na prenesený výkon štátnej správy, nakoľko v danom prípade činností ostáva ich charakter zachovaný aj v prípade samosprávnych krajov, rovnako tak požiadavky na zamestnanca, ktorý tieto činnosti vykonáva.  Nie je preto opodstatnená rozdielna právna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Žiadame na záver textu doplniť  nové odseky 7, 8 a 10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Samosprávny kraj v školách a školských zariadeniach vo svojej zriaďovateľskej pôsobnosti:</w:t>
              <w:br/>
            </w:r>
            <w:r>
              <w:rPr>
                <w:b w:val="off"/>
                <w:color w:val="000000"/>
                <w:rFonts w:ascii="Times New Roman" w:hAnsi="Times New Roman" w:cs="Times New Roman" w:eastAsia="Times New Roman"/>
                <w:sz w:val="24"/>
              </w:rPr>
              <w:t>a)	metodicky riadi hlavnú činnosť škôl a školských zariadení,</w:t>
              <w:br/>
            </w:r>
            <w:r>
              <w:rPr>
                <w:b w:val="off"/>
                <w:color w:val="000000"/>
                <w:rFonts w:ascii="Times New Roman" w:hAnsi="Times New Roman" w:cs="Times New Roman" w:eastAsia="Times New Roman"/>
                <w:sz w:val="24"/>
              </w:rPr>
              <w:t xml:space="preserve">b)	kontroluje dodržiavanie právnych predpisov v oblasti školstva okrem kontroly, ktorú vykonáva Štátna školská inšpekcia, </w:t>
              <w:br/>
            </w:r>
            <w:r>
              <w:rPr>
                <w:b w:val="off"/>
                <w:color w:val="000000"/>
                <w:rFonts w:ascii="Times New Roman" w:hAnsi="Times New Roman" w:cs="Times New Roman" w:eastAsia="Times New Roman"/>
                <w:sz w:val="24"/>
              </w:rPr>
              <w:t>c)	kontroluje súlad vnútorných predpisov školy alebo školského zariadenia a vnútorných predpisov zriaďovateľa v oblasti školstva s právnymi predpismi,</w:t>
              <w:br/>
            </w:r>
            <w:r>
              <w:rPr>
                <w:b w:val="off"/>
                <w:color w:val="000000"/>
                <w:rFonts w:ascii="Times New Roman" w:hAnsi="Times New Roman" w:cs="Times New Roman" w:eastAsia="Times New Roman"/>
                <w:sz w:val="24"/>
              </w:rPr>
              <w:t>d)	kontroluje kvalitu podávaných jedál v zariadeniach školského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Samosprávny kraj spracúva podklady na štatistické spracovanie údajov o hlavnej činnosti škôl a školských zariadení v jeho územnej pôsobnosti.</w:t>
              <w:br/>
            </w:r>
            <w:r>
              <w:rPr>
                <w:b w:val="off"/>
                <w:color w:val="000000"/>
                <w:rFonts w:ascii="Times New Roman" w:hAnsi="Times New Roman" w:cs="Times New Roman" w:eastAsia="Times New Roman"/>
                <w:sz w:val="24"/>
              </w:rPr>
              <w:t>(9)  Samosprávny kraj spracúva a poskytuje informácie v oblasti výchovy a vzdelávania vo svojej pôsobnosti orgánom štátnej správy x1) a verejnosti x2),  najmä zverejňuje zoznamy voľných miest v stredných školách vo svojej zriaďovateľskej pôsobnosti po jednotlivých termínoch prijímacieho konania v príslušnom školskom roku.</w:t>
              <w:br/>
            </w:r>
            <w:r>
              <w:rPr>
                <w:b w:val="off"/>
                <w:color w:val="000000"/>
                <w:rFonts w:ascii="Times New Roman" w:hAnsi="Times New Roman" w:cs="Times New Roman" w:eastAsia="Times New Roman"/>
                <w:sz w:val="24"/>
              </w:rPr>
              <w:t xml:space="preserve"> (10) Zamestnanci samosprávneho kraja  sú na účely plnenia úloh samosprávneho kraja podľa tohoto zákona a osobitného predpisu x3)  oprávnení spracúvať osobné údaje o deťoch, žiakoch a poslucháčoch škôl a školských zariadení v jeho územnej pôsobnosti a ich zákonných zástupcoch v rozsahu </w:t>
              <w:br/>
            </w:r>
            <w:r>
              <w:rPr>
                <w:b w:val="off"/>
                <w:color w:val="000000"/>
                <w:rFonts w:ascii="Times New Roman" w:hAnsi="Times New Roman" w:cs="Times New Roman" w:eastAsia="Times New Roman"/>
                <w:sz w:val="24"/>
              </w:rPr>
              <w:t xml:space="preserve">a) meno a priezvisko, </w:t>
              <w:br/>
            </w:r>
            <w:r>
              <w:rPr>
                <w:b w:val="off"/>
                <w:color w:val="000000"/>
                <w:rFonts w:ascii="Times New Roman" w:hAnsi="Times New Roman" w:cs="Times New Roman" w:eastAsia="Times New Roman"/>
                <w:sz w:val="24"/>
              </w:rPr>
              <w:t xml:space="preserve">b) dátum narodenia, </w:t>
              <w:br/>
            </w:r>
            <w:r>
              <w:rPr>
                <w:b w:val="off"/>
                <w:color w:val="000000"/>
                <w:rFonts w:ascii="Times New Roman" w:hAnsi="Times New Roman" w:cs="Times New Roman" w:eastAsia="Times New Roman"/>
                <w:sz w:val="24"/>
              </w:rPr>
              <w:t xml:space="preserve">c) adresa trvalého pobytu alebo adresa miesta, kde sa obvykle zdržiava, ak sa nezdržiava na adrese trvalého pobytu, </w:t>
              <w:br/>
            </w:r>
            <w:r>
              <w:rPr>
                <w:b w:val="off"/>
                <w:color w:val="000000"/>
                <w:rFonts w:ascii="Times New Roman" w:hAnsi="Times New Roman" w:cs="Times New Roman" w:eastAsia="Times New Roman"/>
                <w:sz w:val="24"/>
              </w:rPr>
              <w:t>d) názov školy alebo školského zariadenia, ktoré navštevuje.“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na osobitný predpis:</w:t>
              <w:br/>
            </w:r>
            <w:r>
              <w:rPr>
                <w:b w:val="off"/>
                <w:color w:val="000000"/>
                <w:rFonts w:ascii="Times New Roman" w:hAnsi="Times New Roman" w:cs="Times New Roman" w:eastAsia="Times New Roman"/>
                <w:sz w:val="24"/>
              </w:rPr>
              <w:t>„x1) Zákon Národnej rady Slovenskej republiky č. 95/2019 Z. z. o informačných technológiách vo verejnej správe</w:t>
              <w:br/>
            </w:r>
            <w:r>
              <w:rPr>
                <w:b w:val="off"/>
                <w:color w:val="000000"/>
                <w:rFonts w:ascii="Times New Roman" w:hAnsi="Times New Roman" w:cs="Times New Roman" w:eastAsia="Times New Roman"/>
                <w:sz w:val="24"/>
              </w:rPr>
              <w:t>X2) Zákon Národnej rady Slovenskej republiky č. 211/2000 Z. z. o slobodnom prístupe k informáciám a o zmene a doplnení niektorých zákonov (zákon o slobode informácií).</w:t>
              <w:br/>
            </w:r>
            <w:r>
              <w:rPr>
                <w:b w:val="off"/>
                <w:color w:val="000000"/>
                <w:rFonts w:ascii="Times New Roman" w:hAnsi="Times New Roman" w:cs="Times New Roman" w:eastAsia="Times New Roman"/>
                <w:sz w:val="24"/>
              </w:rPr>
              <w:t>x3) zákon č. ... / 2025 Z. z.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kompetencie samosprávneho kraja. Súčasne spracovanie osobných údajov v stanovenom rozsahu je nevyhnutné pre plnenie jednotlivých úloh samosprávneho kraja, ako i kontrolu použitia finančných prostriedkov podľa osobitného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w:t>
              <w:br/>
            </w:r>
            <w:r>
              <w:rPr>
                <w:b w:val="off"/>
                <w:color w:val="000000"/>
                <w:rFonts w:ascii="Times New Roman" w:hAnsi="Times New Roman" w:cs="Times New Roman" w:eastAsia="Times New Roman"/>
                <w:sz w:val="24"/>
              </w:rPr>
              <w:t>Do § 69 žiadame doplniť ods. 3 v nasledovnom znení</w:t>
              <w:br/>
            </w:r>
            <w:r>
              <w:rPr>
                <w:b w:val="off"/>
                <w:color w:val="000000"/>
                <w:rFonts w:ascii="Times New Roman" w:hAnsi="Times New Roman" w:cs="Times New Roman" w:eastAsia="Times New Roman"/>
                <w:sz w:val="24"/>
              </w:rPr>
              <w:t xml:space="preserve">„ (3) Správny poriadok sa nevzťahuje na </w:t>
              <w:br/>
            </w:r>
            <w:r>
              <w:rPr>
                <w:b w:val="off"/>
                <w:color w:val="000000"/>
                <w:rFonts w:ascii="Times New Roman" w:hAnsi="Times New Roman" w:cs="Times New Roman" w:eastAsia="Times New Roman"/>
                <w:sz w:val="24"/>
              </w:rPr>
              <w:t>a)	rozhodovanie o prijatí</w:t>
              <w:br/>
            </w:r>
            <w:r>
              <w:rPr>
                <w:b w:val="off"/>
                <w:color w:val="000000"/>
                <w:rFonts w:ascii="Times New Roman" w:hAnsi="Times New Roman" w:cs="Times New Roman" w:eastAsia="Times New Roman"/>
                <w:sz w:val="24"/>
              </w:rPr>
              <w:t>b)	rozhodovanie v druhom stupni vo veci rozhodnutia o neprijatí.“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správne konanie vedené podľa správneho poriadku  pri rozhodovaní o prijatí na štúdium predstavuje pre školy a následne zriaďovateľov v druhom stupni zbytočnú administratívnu záťaž bez reálnych dopadov na výsledok. V nadväznosti na úpravu v ods. 1 a 2 tohto paragrafu preto žiadame výslovne uviesť, že správny poriadok sa nebude vzťahovať na konania vo veci prijímania.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4 a)</w:t>
              <w:br/>
            </w:r>
            <w:r>
              <w:rPr>
                <w:b w:val="off"/>
                <w:color w:val="000000"/>
                <w:rFonts w:ascii="Times New Roman" w:hAnsi="Times New Roman" w:cs="Times New Roman" w:eastAsia="Times New Roman"/>
                <w:sz w:val="24"/>
              </w:rPr>
              <w:t>ZÁSADNÁ: Namiesto 3 roky dať 5 rokov a  prvá atestácia.	Nemôžeme znižovať na riaditeľov kvalifikačné predpoklady, ak by malo ísť o tzv. pedagogického riaditeľa. Ak pôjde o riaditeľa manažéra, tam je to v poriadku. Takéto znižovanie požiadaviek na riaditeľa, ktorý má nesmierne právomoci sa nesmie diať, aj keď ich je málo. To sa budú stávať riaditeľmi 28 roční mladí ľudia bez akýchkoľvek životných skúseností.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6</w:t>
              <w:br/>
            </w:r>
            <w:r>
              <w:rPr>
                <w:b w:val="off"/>
                <w:color w:val="000000"/>
                <w:rFonts w:ascii="Times New Roman" w:hAnsi="Times New Roman" w:cs="Times New Roman" w:eastAsia="Times New Roman"/>
                <w:sz w:val="24"/>
              </w:rPr>
              <w:t>ZÁSADNÁ: Vyžadovať po druhom funkčnom období prísnejšie kritéria výberu. Štvrté funkčné obdobie už neumožniť.	Navrhujeme napr. povinnosť rady školy odsúhlasiť vybraného kandidáta aj 2/3 väčšinou všetkých členov rady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K tejto téme bude vedená odborná diskusia so zainteresovanými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2</w:t>
              <w:br/>
            </w:r>
            <w:r>
              <w:rPr>
                <w:b w:val="off"/>
                <w:color w:val="000000"/>
                <w:rFonts w:ascii="Times New Roman" w:hAnsi="Times New Roman" w:cs="Times New Roman" w:eastAsia="Times New Roman"/>
                <w:sz w:val="24"/>
              </w:rPr>
              <w:t>ZÁSADNÁ: Tri týždne nahradiť 30 dní, z toho min. 10 dní musia byť na prihlasovanie záujemcov.	Procesne je to veľmi natesno, aby sa stihli skontrolovať veci, pripraviť výberko, vyhodnotiť kvalita životopisov a vízii, pozvanie uchádzačov, oboznámenie s podrobnosťami. Nie je dôvod, aby sa to realizovalo takto natesno. Zároveň je nevyhnutné, aby sa o VK dozvedelo čo najviac účastníkov. Stáva sa, že zriaďovateľ už má svojho kandidáta a za expresne rýchly čas vie obsadiť miesto, aby sa nikto neprihlásil. Keďže prax je veľmi náročná, musí byť stanovená aj dĺžka prihlasovania, lebo aj tu sa dejú neuveriteľné akrobacie.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akceptovaná.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5 c), d) f)</w:t>
              <w:br/>
            </w:r>
            <w:r>
              <w:rPr>
                <w:b w:val="off"/>
                <w:color w:val="000000"/>
                <w:rFonts w:ascii="Times New Roman" w:hAnsi="Times New Roman" w:cs="Times New Roman" w:eastAsia="Times New Roman"/>
                <w:sz w:val="24"/>
              </w:rPr>
              <w:t>ZÁSADNÁ: Ustanovené so súhlasom rady školy v štatúte rady školy, 	Takéto dôležité veci nemôže si zriaďovateľ určiť sám, ale mala by to určovať rada školy ako kľúčový orgán zastupujúci všetky záujmové skupiny a to transparentne priamo v štatúte.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uskutočnené 25.7.2025. Pripomienkujúci subjekt na pripomienke trvá. K tejto téme bude zvolaná odborná diskusia so zainteresovanými subjektmi.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5 e)</w:t>
              <w:br/>
            </w:r>
            <w:r>
              <w:rPr>
                <w:b w:val="off"/>
                <w:color w:val="000000"/>
                <w:rFonts w:ascii="Times New Roman" w:hAnsi="Times New Roman" w:cs="Times New Roman" w:eastAsia="Times New Roman"/>
                <w:sz w:val="24"/>
              </w:rPr>
              <w:t>ZÁSADNÁ: Doplniť vrátane informovaného súhlasu so zverejnením projektu riadenia,	Komora učiteľov už v minulosti zverejnila, že nie je žiaden dôvod utajovať projekty riadenia, skôr naopak. Nejde o autorský dokument, ako sa vyjadrilo MK SR: https://sku.sk/verejne-vyberove-konanie-na-riaditela-myty-a-otazky/. Ak kandidát nedá súhlas, tak sa zverejní informácie, že nedal súhlas alebo odôvodní prečo nedal súhlas. To môže byť pre verejnosť tiež dôležitá informácia. Nenúťme teda zverejňovať všetky, umožnime to cez informovaný súhlas. Zároveň následne musia byť aspoň 7 dní pred konaním VK tieto projekty zverejnené. Pokojne aj anonymne pod menami: Kandidát č. 1, 2,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8</w:t>
              <w:br/>
            </w:r>
            <w:r>
              <w:rPr>
                <w:b w:val="off"/>
                <w:color w:val="000000"/>
                <w:rFonts w:ascii="Times New Roman" w:hAnsi="Times New Roman" w:cs="Times New Roman" w:eastAsia="Times New Roman"/>
                <w:sz w:val="24"/>
              </w:rPr>
              <w:t>ZÁSADNÁ: Zriaďovateľ doručí 14 dní pred výberovým konaním rade školy projekty riadenia a životopisy kandidátov, ktorí splnili predpoklady na vykonávanie funkcie riaditeľa. 	Rada školy musí mať vopred tieto podklady, aby mohla dopredu sa kvalitne pripraviť na výberové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ods. 6</w:t>
              <w:br/>
            </w:r>
            <w:r>
              <w:rPr>
                <w:b w:val="off"/>
                <w:color w:val="000000"/>
                <w:rFonts w:ascii="Times New Roman" w:hAnsi="Times New Roman" w:cs="Times New Roman" w:eastAsia="Times New Roman"/>
                <w:sz w:val="24"/>
              </w:rPr>
              <w:t>ZÁSADNÁ: Zasadnutie výberovej komisie je neverejné iba v časti vyhodnotenia výsledkov uchádzačov. 	Verejná časť musí byť celá, nielen prezentácia, ale aj diskusia a kladenie otázok.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ods. 7</w:t>
              <w:br/>
            </w:r>
            <w:r>
              <w:rPr>
                <w:b w:val="off"/>
                <w:color w:val="000000"/>
                <w:rFonts w:ascii="Times New Roman" w:hAnsi="Times New Roman" w:cs="Times New Roman" w:eastAsia="Times New Roman"/>
                <w:sz w:val="24"/>
              </w:rPr>
              <w:t xml:space="preserve">ZÁSADNÁ: Výberová komisia vyhodnotí všetky kritéria hodnotenia uchádzačov a na základe počtu bodov určí poradie uchádzačov. </w:t>
              <w:br/>
            </w:r>
            <w:r>
              <w:rPr>
                <w:b w:val="off"/>
                <w:color w:val="000000"/>
                <w:rFonts w:ascii="Times New Roman" w:hAnsi="Times New Roman" w:cs="Times New Roman" w:eastAsia="Times New Roman"/>
                <w:sz w:val="24"/>
              </w:rPr>
              <w:t xml:space="preserve">Doplniť: Výsledky zverejní do 3 dní aj na webovom sídle školy.	Žiadne hlasovanie sa nesmie konať. To nie sú voľby. Je to transparentný proces hodnotenia, kde musí zvíťaziť kandidát, ktorý má najviac bodov. Nie ktorý je kamarát a zvolí ho väčšina. </w:t>
              <w:br/>
            </w:r>
            <w:r>
              <w:rPr>
                <w:b w:val="off"/>
                <w:color w:val="000000"/>
                <w:rFonts w:ascii="Times New Roman" w:hAnsi="Times New Roman" w:cs="Times New Roman" w:eastAsia="Times New Roman"/>
                <w:sz w:val="24"/>
              </w:rPr>
              <w:t>Výsledky musí rada školy zverejniť na webe, aby bolo jasné, kto bol zvolený. Ak je potrebné, môžu sa používať kódy na uchádzačov ako pri prijímačkách.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ods. 9</w:t>
              <w:br/>
            </w:r>
            <w:r>
              <w:rPr>
                <w:b w:val="off"/>
                <w:color w:val="000000"/>
                <w:rFonts w:ascii="Times New Roman" w:hAnsi="Times New Roman" w:cs="Times New Roman" w:eastAsia="Times New Roman"/>
                <w:sz w:val="24"/>
              </w:rPr>
              <w:t>ZÁSADNÁ: Doplniť termín.	Akékoľvek voľné formulovanie takýchto kľúčových predpisov môže spieť k nefunkčnosti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w:t>
              <w:br/>
            </w:r>
            <w:r>
              <w:rPr>
                <w:b w:val="off"/>
                <w:color w:val="000000"/>
                <w:rFonts w:ascii="Times New Roman" w:hAnsi="Times New Roman" w:cs="Times New Roman" w:eastAsia="Times New Roman"/>
                <w:sz w:val="24"/>
              </w:rPr>
              <w:t xml:space="preserve">ZÁSADNÁ: Výberovou komisiou je rada školy.	Zásadne nesúhlasíme, aby vznikali takéto výberové komisie. Rada školy je najtransparentnejšia a najlegitímnejšia skupina zástupcov. Ak je potrebné, nech sa pridá na radu školy ešte niekto ako doteraz, ale určite nemôžeme takto zredukovať radu školy. Veď je to najdôležitejší kontrolný orgán. Ak nemá v moci tento výber, tak ju môžeme rovno zrušiť. Nemá už potom žiadne páky na zvrátenie fungovania školy. Ide o zásadný útok na demokratizáciu škôl, posilnenie právomocí zriaďovateľov a štátnych orgánov a ich kontroly nad riaditeľom. </w:t>
              <w:br/>
            </w:r>
            <w:r>
              <w:rPr>
                <w:b w:val="off"/>
                <w:color w:val="000000"/>
                <w:rFonts w:ascii="Times New Roman" w:hAnsi="Times New Roman" w:cs="Times New Roman" w:eastAsia="Times New Roman"/>
                <w:sz w:val="24"/>
              </w:rPr>
              <w:t xml:space="preserve">Predseda rady školy je okrem toho primus inter pares. Nemá mať prečo osobitné postavenie. </w:t>
              <w:br/>
            </w:r>
            <w:r>
              <w:rPr>
                <w:b w:val="off"/>
                <w:color w:val="000000"/>
                <w:rFonts w:ascii="Times New Roman" w:hAnsi="Times New Roman" w:cs="Times New Roman" w:eastAsia="Times New Roman"/>
                <w:sz w:val="24"/>
              </w:rPr>
              <w:t>Naruší sa tiež pomerné zastúpenie jednotlivých skupín, ktoré boli zvolené všetkými účastníkmi.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12 ods. 12</w:t>
              <w:br/>
            </w:r>
            <w:r>
              <w:rPr>
                <w:b w:val="off"/>
                <w:color w:val="000000"/>
                <w:rFonts w:ascii="Times New Roman" w:hAnsi="Times New Roman" w:cs="Times New Roman" w:eastAsia="Times New Roman"/>
                <w:sz w:val="24"/>
              </w:rPr>
              <w:t>ZÁSADNÁ: Zápisnica sa zverejňuje.	Ako sme poznamenali k § 10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 ods. 7</w:t>
              <w:br/>
            </w:r>
            <w:r>
              <w:rPr>
                <w:b w:val="off"/>
                <w:color w:val="000000"/>
                <w:rFonts w:ascii="Times New Roman" w:hAnsi="Times New Roman" w:cs="Times New Roman" w:eastAsia="Times New Roman"/>
                <w:sz w:val="24"/>
              </w:rPr>
              <w:t>ZÁSADNÁ: Súhlas rady školy.	Takáto vážna vec musí byť so súhlasom rady školy. To je najvyšší transparentný orgán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 ods. 1 h)</w:t>
              <w:br/>
            </w:r>
            <w:r>
              <w:rPr>
                <w:b w:val="off"/>
                <w:color w:val="000000"/>
                <w:rFonts w:ascii="Times New Roman" w:hAnsi="Times New Roman" w:cs="Times New Roman" w:eastAsia="Times New Roman"/>
                <w:sz w:val="24"/>
              </w:rPr>
              <w:t>ZÁSADNÁ: Doplniť: projekt riadenia v lehote určenej zákonom a jeho vyhodnocovanie.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 ods. 1</w:t>
              <w:br/>
            </w:r>
            <w:r>
              <w:rPr>
                <w:b w:val="off"/>
                <w:color w:val="000000"/>
                <w:rFonts w:ascii="Times New Roman" w:hAnsi="Times New Roman" w:cs="Times New Roman" w:eastAsia="Times New Roman"/>
                <w:sz w:val="24"/>
              </w:rPr>
              <w:t>ZÁSADNÁ: nastavenie spravodlivých a uspokojivých pracovných podmienok v spolupráci so zamestnancami a ich zástupcami.	Doplniť úlohu pracovno-právneho charakteru, ktorá by zdôraznila na tomto mieste aj povinnosť riaditeľa zabezpečiť práve pracovno-právne vzťahy. Ktoré často práve v školách zlyhávajú.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 ods. 5</w:t>
              <w:br/>
            </w:r>
            <w:r>
              <w:rPr>
                <w:b w:val="off"/>
                <w:color w:val="000000"/>
                <w:rFonts w:ascii="Times New Roman" w:hAnsi="Times New Roman" w:cs="Times New Roman" w:eastAsia="Times New Roman"/>
                <w:sz w:val="24"/>
              </w:rPr>
              <w:t xml:space="preserve">ZÁSADNÁ: Riaditeľ na účel plnenia zodpovedností v ods. 1-4 písomne poveruje zamestnancov s ich súhlasom, aby zabezpečil participatívny a efektívny chod organizácie. 	Je nevyhnutné zdôrazniť riaditeľom, že je ich povinnosť sa o zodpovednosť deliť. Vidíme v praxi, že mnohí riaditelia v tomto zlyhávajú a chcú riadiť všetko. Akonáhle delia zodpovednosti, je šanca, že škola bude fungovať ako demokratická inštitúcia. </w:t>
              <w:br/>
            </w:r>
            <w:r>
              <w:rPr>
                <w:b w:val="off"/>
                <w:color w:val="000000"/>
                <w:rFonts w:ascii="Times New Roman" w:hAnsi="Times New Roman" w:cs="Times New Roman" w:eastAsia="Times New Roman"/>
                <w:sz w:val="24"/>
              </w:rPr>
              <w:t>Alebo použiť: Riaditeľ môže na jednotlivé úlohy písomne poverovať jednotlivých zamestnancov v súlade s § 9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 ods. 7</w:t>
              <w:br/>
            </w:r>
            <w:r>
              <w:rPr>
                <w:b w:val="off"/>
                <w:color w:val="000000"/>
                <w:rFonts w:ascii="Times New Roman" w:hAnsi="Times New Roman" w:cs="Times New Roman" w:eastAsia="Times New Roman"/>
                <w:sz w:val="24"/>
              </w:rPr>
              <w:t>ZÁSADNÁ: Namiesto vylúčiť navrhujeme ukončenie zmluvy. A toto sa týka iba súkromných škôl.	Cirkevná škola ak neuzatvorí zmluvu tak dieťa nemôže vylúčiť, čiže sa ich to netýka. A súkromná nemá priamo možnosť vylučovať ale ukončiť zmluvu.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Úprava bude v zákone č. 245/2008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 ods. 1</w:t>
              <w:br/>
            </w:r>
            <w:r>
              <w:rPr>
                <w:b w:val="off"/>
                <w:color w:val="000000"/>
                <w:rFonts w:ascii="Times New Roman" w:hAnsi="Times New Roman" w:cs="Times New Roman" w:eastAsia="Times New Roman"/>
                <w:sz w:val="24"/>
              </w:rPr>
              <w:t>ZÁSADNÁ: Namiesto: ak to určuje... uviesť taxatívne že sa to určí vo vnútornom predpise...	Nemôžeme v tejto veci nechať to iba na voľnom ústnom rozhodnutí riaditeľa.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 ods. 3</w:t>
              <w:br/>
            </w:r>
            <w:r>
              <w:rPr>
                <w:b w:val="off"/>
                <w:color w:val="000000"/>
                <w:rFonts w:ascii="Times New Roman" w:hAnsi="Times New Roman" w:cs="Times New Roman" w:eastAsia="Times New Roman"/>
                <w:sz w:val="24"/>
              </w:rPr>
              <w:t>ZÁSADNÁ: Ak riaditeľ spĺňa iba kvalifikačné...</w:t>
              <w:br/>
            </w:r>
            <w:r>
              <w:rPr>
                <w:b w:val="off"/>
                <w:color w:val="000000"/>
                <w:rFonts w:ascii="Times New Roman" w:hAnsi="Times New Roman" w:cs="Times New Roman" w:eastAsia="Times New Roman"/>
                <w:sz w:val="24"/>
              </w:rPr>
              <w:t xml:space="preserve">Doplniť: Takýto zástupca zodpovedá za všetky pedagogické kompetencie riaditeľa. 	Veta je napísaná štylisticky zle, lebo bude nútiť aj pedagógov riaditeľov (ktorí spĺňajú zhoda náhod aj b)). </w:t>
              <w:br/>
            </w:r>
            <w:r>
              <w:rPr>
                <w:b w:val="off"/>
                <w:color w:val="000000"/>
                <w:rFonts w:ascii="Times New Roman" w:hAnsi="Times New Roman" w:cs="Times New Roman" w:eastAsia="Times New Roman"/>
                <w:sz w:val="24"/>
              </w:rPr>
              <w:t>Zákon musí v prípade riaditeľa nepedagóga striktne stanoviť zodpovednosti zástupcu, aby sa nedialo neodborné zasahovanie do činnosti PZ a OZ.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 ods. 4 nový</w:t>
              <w:br/>
            </w:r>
            <w:r>
              <w:rPr>
                <w:b w:val="off"/>
                <w:color w:val="000000"/>
                <w:rFonts w:ascii="Times New Roman" w:hAnsi="Times New Roman" w:cs="Times New Roman" w:eastAsia="Times New Roman"/>
                <w:sz w:val="24"/>
              </w:rPr>
              <w:t>ZÁSADNÁ: Doplniť v prípade vykonávania činností šk. špeciálneho pedagóga a odborných činností riaditeľ zodpovedá v súčinnosti so systémom poradenstva a prevencia. 	Nemôže ani riaditeľ ani zástupca pedagogický kontrolovať, zodpovedať a vstupovať do činností OZ bez súčinnosti s CPP alebo ŠPT.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Úprava dohodnutá do zákona č. 138/2019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 ods. 9 b)</w:t>
              <w:br/>
            </w:r>
            <w:r>
              <w:rPr>
                <w:b w:val="off"/>
                <w:color w:val="000000"/>
                <w:rFonts w:ascii="Times New Roman" w:hAnsi="Times New Roman" w:cs="Times New Roman" w:eastAsia="Times New Roman"/>
                <w:sz w:val="24"/>
              </w:rPr>
              <w:t>ZÁSADNÁ: Odvolaním s odôvodnením,	Jednoznačne musí mať aj zástupca nejakú garanciu udržateľnosti funkcie a riaditeľ ho nemôže odvolať len tak. Je potrebné to bližšie určiť aspoň tým, že musí dať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16 ods. 5</w:t>
              <w:br/>
            </w:r>
            <w:r>
              <w:rPr>
                <w:b w:val="off"/>
                <w:color w:val="000000"/>
                <w:rFonts w:ascii="Times New Roman" w:hAnsi="Times New Roman" w:cs="Times New Roman" w:eastAsia="Times New Roman"/>
                <w:sz w:val="24"/>
              </w:rPr>
              <w:t>ZÁSADNÁ: Rada školy zodpovedá za každoročné zverejnenie informácií o oblastiach, v ktorých škola alebo školské zariadenie dosahuje dobré výsledky, o oblastiach, v ktorých má škola alebo školské zariadenie nedostatky, vypracované v súčinnosti s riaditeľom školy na základe prieskumu záujmových skupín, ktoré zastupujú.	Ide o tzv. swot analýzu, ktorá sa musí už teraz realizovať, ale konečne to potrebuje mať pána a musí to fungovať na úrovni pravidelnej internej autoevaluácii školy/školského zariadenia. Je to aj podmienka v Programe Slovensko, ku ktorej sme sa zaviazali, rovnako tak je to súčasť väčšiny verejných inštitúcii v demokratických krajinách.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Uvedené bude obsahom vykonávacieho predpisu k zákonu.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17 ods. 1</w:t>
              <w:br/>
            </w:r>
            <w:r>
              <w:rPr>
                <w:b w:val="off"/>
                <w:color w:val="000000"/>
                <w:rFonts w:ascii="Times New Roman" w:hAnsi="Times New Roman" w:cs="Times New Roman" w:eastAsia="Times New Roman"/>
                <w:sz w:val="24"/>
              </w:rPr>
              <w:t>ZÁSADNÁ: Funkčné obdobie päť rokov.	Je to veľmi náročné realizovať tieto voľby, zaberá to veľa energie a potrebujeme, aby sa to robili kvalitne, takže nech je to radšej na dlhšie obdobie.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18 ods. 4 - 7</w:t>
              <w:br/>
            </w:r>
            <w:r>
              <w:rPr>
                <w:b w:val="off"/>
                <w:color w:val="000000"/>
                <w:rFonts w:ascii="Times New Roman" w:hAnsi="Times New Roman" w:cs="Times New Roman" w:eastAsia="Times New Roman"/>
                <w:sz w:val="24"/>
              </w:rPr>
              <w:t xml:space="preserve">ZÁSADNÁ: Navrhujeme úplne vynechať nepedagogických zamestnancov z rady školy.	Rada školy je verejný orgán, ktorý sa zaoberá poslaním školy a nie pracovno-právnym zastúpením zamestnancom. Rady školy takto neboli ani historicky kreované. Na zastupovanie nepedagogických zamestnancov slúži podľa zákonníka práce zástupca zamestnancov a pracovný poriadok, nie rada školy ani školský vzdelávací program ani školský poriadok. Nepedagogickí zamestnanci nemajú sa čo vyjadrovať k ŠkVP, školskému poriadku a ďalším pedagogickým a odborným činnostiam. </w:t>
              <w:br/>
            </w:r>
            <w:r>
              <w:rPr>
                <w:b w:val="off"/>
                <w:color w:val="000000"/>
                <w:rFonts w:ascii="Times New Roman" w:hAnsi="Times New Roman" w:cs="Times New Roman" w:eastAsia="Times New Roman"/>
                <w:sz w:val="24"/>
              </w:rPr>
              <w:t>V ods. 5 dokonca úplne vypadli PZ a OZ.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Zamestnanci zlúčení do jednej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18 ods. 4 - 7</w:t>
              <w:br/>
            </w:r>
            <w:r>
              <w:rPr>
                <w:b w:val="off"/>
                <w:color w:val="000000"/>
                <w:rFonts w:ascii="Times New Roman" w:hAnsi="Times New Roman" w:cs="Times New Roman" w:eastAsia="Times New Roman"/>
                <w:sz w:val="24"/>
              </w:rPr>
              <w:t>ZÁSADNÁ: Posilniť počet PZ a OZ.	Nakoľko v školách pribudli OZ za posledné roky, je potrebné, aby PZ a OZ mali väčší hlas v rade školy. Alebo sa zlúčia PZ, OZ a nepedagogickí sumárne do jedného bodu, čiže napr. traja zamestnanci školy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Zamestnanci zlúčení do jednej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18 ods. 4-10</w:t>
              <w:br/>
            </w:r>
            <w:r>
              <w:rPr>
                <w:b w:val="off"/>
                <w:color w:val="000000"/>
                <w:rFonts w:ascii="Times New Roman" w:hAnsi="Times New Roman" w:cs="Times New Roman" w:eastAsia="Times New Roman"/>
                <w:sz w:val="24"/>
              </w:rPr>
              <w:t>ZÁSADNÁ: Všetky skupiny musia byť proporčne rozdelené, čiže navrhujeme po 3 zástupcov za každú skupinu + školský parlament a zást. organizácii. 	Je vhodné, aby boli všetky skupiny zastúpené spravodlivo na základe ich príslušnosti k činnosti školy. PZ a OZ je síce menej ako rodičov, ale majú väčší podiel na výchovno-vzdelávacom procese. Rovnako zriaďovateľ.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Zamestnanci zlúčení do jednej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18 ods. 10</w:t>
              <w:br/>
            </w:r>
            <w:r>
              <w:rPr>
                <w:b w:val="off"/>
                <w:color w:val="000000"/>
                <w:rFonts w:ascii="Times New Roman" w:hAnsi="Times New Roman" w:cs="Times New Roman" w:eastAsia="Times New Roman"/>
                <w:sz w:val="24"/>
              </w:rPr>
              <w:t>ZÁSADNÁ: Písm. b) úplne vyhodiť	Nie je mysliteľné, že bude počet PZ a OZ rovnaký ako nepedagogickí. Pri všetkej úcte v niektorých školách môže byť nepedagogický zamestnanec aj bez maturity, čo následne výrazne znižuje kvalitu činnosti rady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Zamestnanci zjednotení do jednej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19 ods. 5</w:t>
              <w:br/>
            </w:r>
            <w:r>
              <w:rPr>
                <w:b w:val="off"/>
                <w:color w:val="000000"/>
                <w:rFonts w:ascii="Times New Roman" w:hAnsi="Times New Roman" w:cs="Times New Roman" w:eastAsia="Times New Roman"/>
                <w:sz w:val="24"/>
              </w:rPr>
              <w:t>ZÁSADNÁ: Ukotviť ochranu členov rady školy z radov zamestnancov školy. 	V praxi je nevyhnutné, ak má rada školy plniť kontrolnú funkciu a príp. aj navrhovať odvolanie riaditeľa, aby títo zamestnanci boli osobitne chránení. Napr. ako je to u zástupcov zamestnancov. Môže to byť v štatúte určením povinnosti súhlasu zástupcov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21 ods. 1</w:t>
              <w:br/>
            </w:r>
            <w:r>
              <w:rPr>
                <w:b w:val="off"/>
                <w:color w:val="000000"/>
                <w:rFonts w:ascii="Times New Roman" w:hAnsi="Times New Roman" w:cs="Times New Roman" w:eastAsia="Times New Roman"/>
                <w:sz w:val="24"/>
              </w:rPr>
              <w:t>ZÁSADNÁ: Pri skupine zamestnancov školy navrhujeme systém voľby spomedzi všetkých zamestnancov s tým, že sa zostaví poradie na základe dodatočného súhlasu dotyčného kandidáta. 	Aktuálne je nerealizovateľné a v praxi podmienené mobbingom, že sa má zamestnanec sám proaktívne hlásiť. U kandidátov na riaditeľa ich chránime, nechceme nič zverejňovať, aby neboli verejne znevýhodnení, rovnako to musí byť aj v rade školy. Za rodičov je v pohode mať vopred súhlas, ale za zamestnancov určite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20 -21</w:t>
              <w:br/>
            </w:r>
            <w:r>
              <w:rPr>
                <w:b w:val="off"/>
                <w:color w:val="000000"/>
                <w:rFonts w:ascii="Times New Roman" w:hAnsi="Times New Roman" w:cs="Times New Roman" w:eastAsia="Times New Roman"/>
                <w:sz w:val="24"/>
              </w:rPr>
              <w:t>ZÁSADNÁ: Doplniť možnosť elektronických volieb. A lehota 1-3 dni. 	V aktuálnej dobe je veľmi náročné a ukazuje sa to ako veľmi neefektívne a nefunkčné zvolávať najmä rodičov fyzicky. Treba to umožniť elektronicky a anonymne, ak to technické podmienky umožňujú napr. cez Edupage. Zároveň nesúhlasíme, aby sa to muselo realizovať všetko v 1 deň, to je organizačne vo veľkých školách náročné. Dajme aspoň 3 dni.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Možnosť elektronických volieb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22 ods. 5</w:t>
              <w:br/>
            </w:r>
            <w:r>
              <w:rPr>
                <w:b w:val="off"/>
                <w:color w:val="000000"/>
                <w:rFonts w:ascii="Times New Roman" w:hAnsi="Times New Roman" w:cs="Times New Roman" w:eastAsia="Times New Roman"/>
                <w:sz w:val="24"/>
              </w:rPr>
              <w:t>ZÁSADNÁ: Vynechať: ak si neplní povinnosti..	Rada školy musí mať možnosť ako verejný demokratický orgán kedykoľvek si sama usporiadať vo vnútri svoje vzťahy. To nemôže byť podmienené žiadnymi podmienkami.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22 ods. 4</w:t>
              <w:br/>
            </w:r>
            <w:r>
              <w:rPr>
                <w:b w:val="off"/>
                <w:color w:val="000000"/>
                <w:rFonts w:ascii="Times New Roman" w:hAnsi="Times New Roman" w:cs="Times New Roman" w:eastAsia="Times New Roman"/>
                <w:sz w:val="24"/>
              </w:rPr>
              <w:t>ZÁSADNÁ: Vynechať.	Nie je dôvod, aby sa mohol kedykoľvek zúčastňovať, to je v kompetencii rady školy. Tá si tam môže zavolať kohokoľvek.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23 ods. 6</w:t>
              <w:br/>
            </w:r>
            <w:r>
              <w:rPr>
                <w:b w:val="off"/>
                <w:color w:val="000000"/>
                <w:rFonts w:ascii="Times New Roman" w:hAnsi="Times New Roman" w:cs="Times New Roman" w:eastAsia="Times New Roman"/>
                <w:sz w:val="24"/>
              </w:rPr>
              <w:t xml:space="preserve">ZÁSADNÁ: Doplniť: Ochrana člena rady školy zvoleného spomedzi zamestnancov. </w:t>
              <w:br/>
            </w:r>
            <w:r>
              <w:rPr>
                <w:b w:val="off"/>
                <w:color w:val="000000"/>
                <w:rFonts w:ascii="Times New Roman" w:hAnsi="Times New Roman" w:cs="Times New Roman" w:eastAsia="Times New Roman"/>
                <w:sz w:val="24"/>
              </w:rPr>
              <w:t>Doplniť: organizáciu výberového konania. 	Obe veci by mali byť jasne stanovené v štatúte.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25 ods. 2</w:t>
              <w:br/>
            </w:r>
            <w:r>
              <w:rPr>
                <w:b w:val="off"/>
                <w:color w:val="000000"/>
                <w:rFonts w:ascii="Times New Roman" w:hAnsi="Times New Roman" w:cs="Times New Roman" w:eastAsia="Times New Roman"/>
                <w:sz w:val="24"/>
              </w:rPr>
              <w:t>ZÁSADNÁ: Členmi sú aj všetci OZ. 	Je nevyhnutné, aby v rámci systému poradenstva a prevencie boli súčasťou celého procesu školy aj OZ. Nie je možné aby o tomto svojvoľne rozhodoval riaditeľ.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25.7.2025. Pripomienka neakceptovaná, ale vypustená úprava týkajúca sa vplyvu riaditeľa.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25 ods. 3 a) a b)</w:t>
              <w:br/>
            </w:r>
            <w:r>
              <w:rPr>
                <w:b w:val="off"/>
                <w:color w:val="000000"/>
                <w:rFonts w:ascii="Times New Roman" w:hAnsi="Times New Roman" w:cs="Times New Roman" w:eastAsia="Times New Roman"/>
                <w:sz w:val="24"/>
              </w:rPr>
              <w:t>ZÁSADNÁ: Pedagogická rada schvaľuje. 	Riaditeľ nemusí byť ani pedagóg a pedagogická rada zložená z odborníkov na jednotlivé predmety a OZ ako odborníkov na duševné zdravie nemá ani právo niečo takéto schvaľovať? To je nemysliteľné. Tieto dokumenty predsa tvoria podstatu pedagogickej a odbornej činnosti školy. Takže to musí rada schváliť.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25 ods. d)</w:t>
              <w:br/>
            </w:r>
            <w:r>
              <w:rPr>
                <w:b w:val="off"/>
                <w:color w:val="000000"/>
                <w:rFonts w:ascii="Times New Roman" w:hAnsi="Times New Roman" w:cs="Times New Roman" w:eastAsia="Times New Roman"/>
                <w:sz w:val="24"/>
              </w:rPr>
              <w:t>ZÁSADNÁ: Schvaľuje: hodnotenie žiakov, štruktúru kariérových pozícii a plán profesijného rozvoja.	Všetko následne upraviť aj v školskom zákone a 138/2019.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38 ods. 2	d) a g)</w:t>
              <w:br/>
            </w:r>
            <w:r>
              <w:rPr>
                <w:b w:val="off"/>
                <w:color w:val="000000"/>
                <w:rFonts w:ascii="Times New Roman" w:hAnsi="Times New Roman" w:cs="Times New Roman" w:eastAsia="Times New Roman"/>
                <w:sz w:val="24"/>
              </w:rPr>
              <w:t>vynechať</w:t>
              <w:br/>
            </w:r>
            <w:r>
              <w:rPr>
                <w:b w:val="off"/>
                <w:color w:val="000000"/>
                <w:rFonts w:ascii="Times New Roman" w:hAnsi="Times New Roman" w:cs="Times New Roman" w:eastAsia="Times New Roman"/>
                <w:sz w:val="24"/>
              </w:rPr>
              <w:t xml:space="preserve">upraviť h) oslobodení od povinnosti dochádzať do školy v rámci individuálneho vzdelávania.	Písm. d) a g) sú rovnaké a v podstate vychádzajú z individuálneho vzdelávania § 24 ods. 2 a). Iné zdravotné (fyzické zdravie) dôvody neexistujú. Potom sa upravuje dochádzka podľa IVP, ale tam nejde rozhodnutie riaditeľa. </w:t>
              <w:br/>
            </w:r>
            <w:r>
              <w:rPr>
                <w:b w:val="off"/>
                <w:color w:val="000000"/>
                <w:rFonts w:ascii="Times New Roman" w:hAnsi="Times New Roman" w:cs="Times New Roman" w:eastAsia="Times New Roman"/>
                <w:sz w:val="24"/>
              </w:rPr>
              <w:t>Existuje ešte rozhodnutie na základe § 19, keď sa vzdelávanie neposkytuje, to zvážiť, či pridať k písm. h) alebo samostatne.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43 ods. 1</w:t>
              <w:br/>
            </w:r>
            <w:r>
              <w:rPr>
                <w:b w:val="off"/>
                <w:color w:val="000000"/>
                <w:rFonts w:ascii="Times New Roman" w:hAnsi="Times New Roman" w:cs="Times New Roman" w:eastAsia="Times New Roman"/>
                <w:sz w:val="24"/>
              </w:rPr>
              <w:t>ZÁSADNÁ: Doplniť čo obsahuje výročná správa vrátane financií ale aj internej autoevaluácie. 	Je potrebné stanoviť čo bude obsahovať táto správa.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 Uvedené bude súčasťou vykonávacieho predpisu k zákonu.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43 ods. 2</w:t>
              <w:br/>
            </w:r>
            <w:r>
              <w:rPr>
                <w:b w:val="off"/>
                <w:color w:val="000000"/>
                <w:rFonts w:ascii="Times New Roman" w:hAnsi="Times New Roman" w:cs="Times New Roman" w:eastAsia="Times New Roman"/>
                <w:sz w:val="24"/>
              </w:rPr>
              <w:t>ZÁSADNÁ: Posledná veta: aj vyjadrenie pedagogickej rady.	Zriaďovateľ má a potrebuje poznať aj stanovisko pedagogickej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Pripomienka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47 ods. 1 d)</w:t>
              <w:br/>
            </w:r>
            <w:r>
              <w:rPr>
                <w:b w:val="off"/>
                <w:color w:val="000000"/>
                <w:rFonts w:ascii="Times New Roman" w:hAnsi="Times New Roman" w:cs="Times New Roman" w:eastAsia="Times New Roman"/>
                <w:sz w:val="24"/>
              </w:rPr>
              <w:t>ZÁSADNÁ: Realizovanie bezplatného vzdelávania pre školy a školské zariadenia z dôvodu zmeny právnych predpisov, 	Tento odsek je nevyhnutný pre prax, lebo úplne chýba usmerňovanie škôl práve formou vzdelávania/webinárov a vzniká tak právne nevedomie a zmätok. Je však potrebné, aby takéto vzdelávania boli pre školy a školské zariadenia dostupné verejne a bezplatne pre všetkých rovnako.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49 ods. 4</w:t>
              <w:br/>
            </w:r>
            <w:r>
              <w:rPr>
                <w:b w:val="off"/>
                <w:color w:val="000000"/>
                <w:rFonts w:ascii="Times New Roman" w:hAnsi="Times New Roman" w:cs="Times New Roman" w:eastAsia="Times New Roman"/>
                <w:sz w:val="24"/>
              </w:rPr>
              <w:t>ZÁSADNÁ: Lehota 30 dní s tým, že rozsah prihlasovania musí byť minimálne 15 dní.	Potrebujeme kvalitných riaditeľov RÚŠS a to chce aj príslušný 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49</w:t>
              <w:br/>
            </w:r>
            <w:r>
              <w:rPr>
                <w:b w:val="off"/>
                <w:color w:val="000000"/>
                <w:rFonts w:ascii="Times New Roman" w:hAnsi="Times New Roman" w:cs="Times New Roman" w:eastAsia="Times New Roman"/>
                <w:sz w:val="24"/>
              </w:rPr>
              <w:t>ZÁSADNÁ: Stanoviť kvalifikačné predpoklady priamo v zákone, nie v služobnom predpise.	Je to veľmi netransparentné takto stanovovať VK a politicky účelové. Žiadame aby takáto voľba bola transparentná, odborná podobne ako pri riaditeľoch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51 ods. 7 a-b)</w:t>
              <w:br/>
            </w:r>
            <w:r>
              <w:rPr>
                <w:b w:val="off"/>
                <w:color w:val="000000"/>
                <w:rFonts w:ascii="Times New Roman" w:hAnsi="Times New Roman" w:cs="Times New Roman" w:eastAsia="Times New Roman"/>
                <w:sz w:val="24"/>
              </w:rPr>
              <w:t>ZÁSADNÁ: Presne opačne: obecné zastupiteľstvo, ak štatút obce neurčí priamo starostu. 	Starosta tu plní veľmi veľa závažných a odborných činností kontroly, schvaľovania dôležitých pedagogických dokumentov a rozhodnutí. Ak je starosta s maturitou tak má rozhodovať o celom smerovaní školy a dokumentov úplne sám. Toto je v rozpore s odbornosť a transparentnosťou demokratických procesov. Ak zastupiteľstvo usúdi, že starosta je dostatočne kompetentný, nech ho poverí výkonom.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51 ods. 7 c)</w:t>
              <w:br/>
            </w:r>
            <w:r>
              <w:rPr>
                <w:b w:val="off"/>
                <w:color w:val="000000"/>
                <w:rFonts w:ascii="Times New Roman" w:hAnsi="Times New Roman" w:cs="Times New Roman" w:eastAsia="Times New Roman"/>
                <w:sz w:val="24"/>
              </w:rPr>
              <w:t>ZÁSADNÁ: Orgán určený v stanovách alebo zriaďovacej listine alebo obdobného dokumentu, ak nejde o obec alebo o samosprávny kraj, 	Môže ísť o správnu radu, kontrolnú 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61 ods. 3 písm. l)</w:t>
              <w:br/>
            </w:r>
            <w:r>
              <w:rPr>
                <w:b w:val="off"/>
                <w:color w:val="000000"/>
                <w:rFonts w:ascii="Times New Roman" w:hAnsi="Times New Roman" w:cs="Times New Roman" w:eastAsia="Times New Roman"/>
                <w:sz w:val="24"/>
              </w:rPr>
              <w:t>ZÁSADNÁ: Realizovanie internej autoevaluácie školy. 	Je potrebné, aby školy mali povinnosť realizovania internej autoevaluácie aspoň v nejakej forme a ŠŠI by mala mať prístup k takýmto hodnoteniam a aj ich kontrolovať, či sú transparentné, ich metodológiu (či si to nevyrobil riaditeľ v obývačke).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25.7.2025.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44 ods. 3</w:t>
              <w:br/>
            </w:r>
            <w:r>
              <w:rPr>
                <w:b w:val="off"/>
                <w:color w:val="000000"/>
                <w:rFonts w:ascii="Times New Roman" w:hAnsi="Times New Roman" w:cs="Times New Roman" w:eastAsia="Times New Roman"/>
                <w:sz w:val="24"/>
              </w:rPr>
              <w:t>Znížiť DPŠ na min. 100 hodín.	DPŠ nemá, ak už je človek v praxi taký enormný význam. Ak je človek z neučiteľskej profesii, umožnime mu pracovať v školstve s tým, že úplne postačujú základné informácie a najmä kvalitný mentoring v rámci praxe. Učiť teoretické vedomosti a didaktiku stráca stále viac na význame a treba to reformovať aj vo VŠ štúdiu.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25.7.2025.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 30 ods. 4 navrhujeme zmeniť ods. 4, ktorým sa umožňuje zriadenie elokovaného pracoviska podnikovej školy aj mimo sídla kraja v ktorej je podniková škola zriadená,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xml:space="preserve">„(4) Organizačnú zložku, súčasť a elokované pracovisko možno zriadiť iba na území kraja podľa sídla školy alebo školského zariadenia; to neplatí pre podnikovú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zjednodušenie zriaďovania elokovaných pracovísk v prípade podnikovej školy, keďže ide o špecifickú kategóriu odborných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Navrhujeme v § 56 – doplniť nový odsek 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zmene v registri údajov si ministerstvo školstva vyžiada stanovisko vecne príslušnej stavovskej alebo profesijnej organizácie v prípade pokiaľ sa zmena týka zoznamu odborov vzdelávania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4</w:t>
              <w:br/>
            </w:r>
            <w:r>
              <w:rPr>
                <w:b w:val="off"/>
                <w:color w:val="000000"/>
                <w:rFonts w:ascii="Times New Roman" w:hAnsi="Times New Roman" w:cs="Times New Roman" w:eastAsia="Times New Roman"/>
                <w:sz w:val="24"/>
              </w:rPr>
              <w:t xml:space="preserve">V § 30 navrhujeme vložiť nový ods. 4, ktorým sa umožňuje zriadenie elokovaného pracoviska podnikovej školy aj mimo sídla kraja, v ktorej je podniková škola zriadená. Navrhované znenie nového odseku 4: „Organizačnú zložku, súčasť a elokované pracovisko možno zriadiť iba na území kraja podľa sídla školy alebo školského zariadenia; to neplatí pre podnikovú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zjednodušenie zriaďovania elokovaných pracovísk v prípade podnikovej školy, keďže ide o špecifickú kategóriu odborných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V § 56 navrhujeme doplniť nový odsek 9 v nasledovnom znení: „Pri zmene v registri údajov si ministerstvo školstva vyžiada stanovisko vecne príslušnej stavovskej alebo profesijnej organizácie v prípade pokiaľ sa zmena týka zoznamu odborov vzdelávania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27.8.2025. 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Znenie § 10 ods. 6 navrhujeme preformulovať nasledovne: „Prezentácie projektu riadenia sa okrem členov výberovej komisie môže zúčastniť každý rodič a iná fyzická osoba než rodič, ktorá má dieťa zverené do osobnej starostlivosti alebo do pestúnskej starostlivosti na základe rozhodnutia súdu, poručník alebo opatrovník (ďalej len „zákonný zástupca“) detí a žiakov školy alebo školského zariadenia, každý zamestnanec školy alebo školského zariadenia a každý člen rady školy, ktorý nie je členom výberovej komisie, každý člen školského parlamentu a každý člen kontrolnej rady a zástupcov stavovskej alebo profesijnej organizácie s vecnou pôsobnosťou k odborom vzdelávania školy. Súčasťou prezentácie sú aj otázky zúčastnených. Zasadnutie výberovej komisie, ktoré nasleduje po skončení prezentácie projektu riadenia, je neverejné.“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Stredné školy, majú kľúčovú úlohu pri príprave žiakov na budúce povolania. Zástupcovia zamestnávateľov – stavovských alebo profesijných organizácií (z podnikov, firiem, cechov, komôr) sú tí, ktorí najlepšie poznajú aktuálne a budúce požiadavky trhu práce na absolventov. ch prítomnosť umožňuje riaditeľovi predstaviť, ako plánuje školu rozvíjať tak, aby absolventi mali kompetencie, ktoré sú pre zamestnávateľov relevantné a žiadané. Môžu posúdiť, či projekt riadenia reflektuje potreby praxe. </w:t>
              <w:br/>
            </w:r>
            <w:r>
              <w:rPr>
                <w:b w:val="off"/>
                <w:color w:val="000000"/>
                <w:rFonts w:ascii="Times New Roman" w:hAnsi="Times New Roman" w:cs="Times New Roman" w:eastAsia="Times New Roman"/>
                <w:sz w:val="24"/>
              </w:rPr>
              <w:t xml:space="preserve">Zástupcovia SaPO môžu kriticky posúdiť reálnosť a ambície plánov riaditeľa v oblasti spolupráce s praxou. </w:t>
              <w:br/>
            </w:r>
            <w:r>
              <w:rPr>
                <w:b w:val="off"/>
                <w:color w:val="000000"/>
                <w:rFonts w:ascii="Times New Roman" w:hAnsi="Times New Roman" w:cs="Times New Roman" w:eastAsia="Times New Roman"/>
                <w:sz w:val="24"/>
              </w:rPr>
              <w:t>Silné partnerstvá s podnikateľskou sférou sú pre stredné školy čoraz dôležitejšie nielen z hľadiska uplatnenia absolventov, ale aj pri získavaní finančných zdrojov, modernizácie vybavenia a know-how. Účasť zamestnávateľov na prezentácii je príležitosťou pre kandidáta na riaditeľa ukázať, ako plánuje rozvíjať tieto partnerstvá a získavať podporu pre školu.</w:t>
              <w:br/>
            </w:r>
            <w:r>
              <w:rPr>
                <w:b w:val="off"/>
                <w:color w:val="000000"/>
                <w:rFonts w:ascii="Times New Roman" w:hAnsi="Times New Roman" w:cs="Times New Roman" w:eastAsia="Times New Roman"/>
                <w:sz w:val="24"/>
              </w:rPr>
              <w:t xml:space="preserve">Okrem pohľadu rodičov, zamestnancov a rady školy, prinášajú zamestnávatelia strategický pohľad zvonka, orientovaný na hospodárske a rozvojové potreby regiónu. Ich spätná väzba môže byť cenným príspevkom pre výberovú komisiu pri komplexnom posúdení kandidáta. </w:t>
              <w:br/>
            </w:r>
            <w:r>
              <w:rPr>
                <w:b w:val="off"/>
                <w:color w:val="000000"/>
                <w:rFonts w:ascii="Times New Roman" w:hAnsi="Times New Roman" w:cs="Times New Roman" w:eastAsia="Times New Roman"/>
                <w:sz w:val="24"/>
              </w:rPr>
              <w:t>Verejné zodpovedanie otázok, často aj kritických, preveruje schopnosť kandidáta pohotovo reagovať, argumentovať a obhájiť svoje vízie pod tlakom.</w:t>
              <w:br/>
            </w:r>
            <w:r>
              <w:rPr>
                <w:b w:val="off"/>
                <w:color w:val="000000"/>
                <w:rFonts w:ascii="Times New Roman" w:hAnsi="Times New Roman" w:cs="Times New Roman" w:eastAsia="Times New Roman"/>
                <w:sz w:val="24"/>
              </w:rPr>
              <w:t>Odhaľuje jeho komunikačné zručnosti, diplomaciu a schopnosť jednať s rôznymi zainteresovanými stranami, čo je pre riaditeľa veľkej školy nevyhnutné.</w:t>
              <w:br/>
            </w:r>
            <w:r>
              <w:rPr>
                <w:b w:val="off"/>
                <w:color w:val="000000"/>
                <w:rFonts w:ascii="Times New Roman" w:hAnsi="Times New Roman" w:cs="Times New Roman" w:eastAsia="Times New Roman"/>
                <w:sz w:val="24"/>
              </w:rPr>
              <w:t>Ukazuje, či kandidát sa len narýchlo naučil teóriu, alebo či je skutočne pripravený čeliť reálnym výzvam a diskusii o svojich plánoch.</w:t>
              <w:br/>
            </w:r>
            <w:r>
              <w:rPr>
                <w:b w:val="off"/>
                <w:color w:val="000000"/>
                <w:rFonts w:ascii="Times New Roman" w:hAnsi="Times New Roman" w:cs="Times New Roman" w:eastAsia="Times New Roman"/>
                <w:sz w:val="24"/>
              </w:rPr>
              <w:t>Ak má široká verejnosť možnosť priamo sa pýtať a byť svedkom odpovedí, zvyšuje to dôveru v celý výberový proces a v konečné rozhodnutie.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o verejnosti výberového konania bolo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7</w:t>
              <w:br/>
            </w:r>
            <w:r>
              <w:rPr>
                <w:b w:val="off"/>
                <w:color w:val="000000"/>
                <w:rFonts w:ascii="Times New Roman" w:hAnsi="Times New Roman" w:cs="Times New Roman" w:eastAsia="Times New Roman"/>
                <w:sz w:val="24"/>
              </w:rPr>
              <w:t>Znenie § 10 ods. 7 navrhujeme preformulovať nasledovne: „Výberová komisia zhodnotí výberové konanie a verejným hlasovaním určí poradie uchádzačov, ktoré predloží zriaďovateľovi do troch pracovných dní odo dňa uskutočnenia hlasovania.“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zabezpečuje zvýšenú transparentnosť. Verejné hlasovanie znamená, že každý prítomný (vrátane uchádzačov, prítomnej verejnosti a zainteresovaných strán) vie, ako hlasoval každý člen komisie. Tým sa minimalizujú špekulácie a podozrenia z netransparentných alebo zákulisných dohôd. Keďže je hlasovanie verejné, členovia komisie sú nútení prijať väčšiu osobnú zodpovednosť za svoje rozhodnutie. To ich podnecuje k tomu, aby hlasovali na základe objektívnych kritérií a nie na základe osobných preferencií alebo vonkajších tlakov.</w:t>
              <w:br/>
            </w:r>
            <w:r>
              <w:rPr>
                <w:b w:val="off"/>
                <w:color w:val="000000"/>
                <w:rFonts w:ascii="Times New Roman" w:hAnsi="Times New Roman" w:cs="Times New Roman" w:eastAsia="Times New Roman"/>
                <w:sz w:val="24"/>
              </w:rPr>
              <w:t xml:space="preserve">Verejné hlasovanie posilňuje dôveru celej komunity (rodičov, zamestnancov, žiakov, zriaďovateľa, verejnosti) v spravodlivosť a integritu výberového konania. Ak je proces transparentný, je menej pravdepodobné, že výsledky budú spochybňované. </w:t>
              <w:br/>
            </w:r>
            <w:r>
              <w:rPr>
                <w:b w:val="off"/>
                <w:color w:val="000000"/>
                <w:rFonts w:ascii="Times New Roman" w:hAnsi="Times New Roman" w:cs="Times New Roman" w:eastAsia="Times New Roman"/>
                <w:sz w:val="24"/>
              </w:rPr>
              <w:t>Akýkoľvek pokus o manipuláciu s výsledkami hlasovania by bol v prípade verejného hlasovania okamžite viditeľný. Tým sa značne znižuje priestor pre nekalé praktiky.</w:t>
              <w:br/>
            </w:r>
            <w:r>
              <w:rPr>
                <w:b w:val="off"/>
                <w:color w:val="000000"/>
                <w:rFonts w:ascii="Times New Roman" w:hAnsi="Times New Roman" w:cs="Times New Roman" w:eastAsia="Times New Roman"/>
                <w:sz w:val="24"/>
              </w:rPr>
              <w:t>Verejné hlasovanie tak prispieva k celkovej dôveryhodnosti a férovosti výberu riaditeľa školy, čo je pre takú dôležitú verejnú funkciu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je zvýšenie transparentnosti, ale hlasovanie má ostať tajné.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Ust. § 11 ods. 1 navrhujeme preformulovať nasledovne: „Členmi výberovej komisie sú</w:t>
              <w:br/>
            </w:r>
            <w:r>
              <w:rPr>
                <w:b w:val="off"/>
                <w:color w:val="000000"/>
                <w:rFonts w:ascii="Times New Roman" w:hAnsi="Times New Roman" w:cs="Times New Roman" w:eastAsia="Times New Roman"/>
                <w:sz w:val="24"/>
              </w:rPr>
              <w:t>a)	predseda rady školy,</w:t>
              <w:br/>
            </w:r>
            <w:r>
              <w:rPr>
                <w:b w:val="off"/>
                <w:color w:val="000000"/>
                <w:rFonts w:ascii="Times New Roman" w:hAnsi="Times New Roman" w:cs="Times New Roman" w:eastAsia="Times New Roman"/>
                <w:sz w:val="24"/>
              </w:rPr>
              <w:t>b)	 dvaja zástupcovia zriaďovateľa, z ktorého jeden z nich je zároveň predsedom výberovej komisie,</w:t>
              <w:br/>
            </w:r>
            <w:r>
              <w:rPr>
                <w:b w:val="off"/>
                <w:color w:val="000000"/>
                <w:rFonts w:ascii="Times New Roman" w:hAnsi="Times New Roman" w:cs="Times New Roman" w:eastAsia="Times New Roman"/>
                <w:sz w:val="24"/>
              </w:rPr>
              <w:t>d)	zástupca regionálneho úradu; to neplatí, ak je zriaďovateľom regionálny úrad,</w:t>
              <w:br/>
            </w:r>
            <w:r>
              <w:rPr>
                <w:b w:val="off"/>
                <w:color w:val="000000"/>
                <w:rFonts w:ascii="Times New Roman" w:hAnsi="Times New Roman" w:cs="Times New Roman" w:eastAsia="Times New Roman"/>
                <w:sz w:val="24"/>
              </w:rPr>
              <w:t xml:space="preserve">e)	zástupca stavovskej organizácie alebo profesijnej organizácie, ak ide o </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f)	zástupca ministerstva zdravotníctva, ak ide o strednú zdravotnícku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posilniť úlohu zriaďovateľa a jeho zodpovednosti. Zriaďovateľ je právnická osoba zodpovedná za správny chod školy. Tým, že má dvoch zástupcov zriaďovateľa a jednému z nich (a nie predsedovi rady školy) je daná funkcia predsedu výberovej komisie, posilňujete jeho vplyv a priamu zodpovednosť za celý proces a jeho výsledok. Zriaďovateľ nesie hlavnú zodpovednosť za vymenovanie riaditeľa, a preto by mal mať aj silnú pozíciu pri jeho výbere. Prítomnosť dvoch zástupcov zriaďovateľa zabezpečí komplexnejší prehľad o strategických zámeroch zriaďovateľa voči škole a zefektívni rozhodovanie.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Počet zástupcov za zriaďovateľa rozšírený na dvoch. Predsedom zostáva predseda rady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6</w:t>
              <w:br/>
            </w:r>
            <w:r>
              <w:rPr>
                <w:b w:val="off"/>
                <w:color w:val="000000"/>
                <w:rFonts w:ascii="Times New Roman" w:hAnsi="Times New Roman" w:cs="Times New Roman" w:eastAsia="Times New Roman"/>
                <w:sz w:val="24"/>
              </w:rPr>
              <w:t xml:space="preserve">§ 13 ods. 6 navrhujeme preformulovať nasledovne: „Zriaďovateľ môže odvolať riaditeľa </w:t>
              <w:br/>
            </w:r>
            <w:r>
              <w:rPr>
                <w:b w:val="off"/>
                <w:color w:val="000000"/>
                <w:rFonts w:ascii="Times New Roman" w:hAnsi="Times New Roman" w:cs="Times New Roman" w:eastAsia="Times New Roman"/>
                <w:sz w:val="24"/>
              </w:rPr>
              <w:t xml:space="preserve">a)	na odôvodnený návrh rady školy alebo </w:t>
              <w:br/>
            </w:r>
            <w:r>
              <w:rPr>
                <w:b w:val="off"/>
                <w:color w:val="000000"/>
                <w:rFonts w:ascii="Times New Roman" w:hAnsi="Times New Roman" w:cs="Times New Roman" w:eastAsia="Times New Roman"/>
                <w:sz w:val="24"/>
              </w:rPr>
              <w:t>b)	ak riaditeľ nezabráni činnosti politickej strany alebo politického hnutia a ich propagácii v škole alebo v školskom zariadení.</w:t>
              <w:br/>
            </w:r>
            <w:r>
              <w:rPr>
                <w:b w:val="off"/>
                <w:color w:val="000000"/>
                <w:rFonts w:ascii="Times New Roman" w:hAnsi="Times New Roman" w:cs="Times New Roman" w:eastAsia="Times New Roman"/>
                <w:sz w:val="24"/>
              </w:rPr>
              <w:t>c) na odôvodnený návrhy stavovskej a profesijnej organizácie, podľa prevahy vecne príslušných odborov vzdelávania ak ide o strednú odbornú školu alebo strednú priemyselnú školu. Takýto návrh zriaďovateľ musí prerokovať a svoje rozhodnutie musí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Stredné odborné školy a stredné priemyselné školy majú za úlohu pripravovať žiakov priamo pre potreby trhu práce. Stavovské a profesijné organizácie sú tými, ktoré najlepšie poznajú aktuálne a budúce požiadavky praxe na absolventov.</w:t>
              <w:br/>
            </w:r>
            <w:r>
              <w:rPr>
                <w:b w:val="off"/>
                <w:color w:val="000000"/>
                <w:rFonts w:ascii="Times New Roman" w:hAnsi="Times New Roman" w:cs="Times New Roman" w:eastAsia="Times New Roman"/>
                <w:sz w:val="24"/>
              </w:rPr>
              <w:t>Ak riaditeľ neplní svoju úlohu pri zabezpečovaní kvality odborného vzdelávania, napríklad nereaguje na zmeny v technológiách, neudržiava partnerstvá s firmami, alebo absolventi nemajú uplatnenie, stavovské a profesijné organizácie sú prví, ktorí to pocítia a majú legitimitu na to upozorniť.</w:t>
              <w:br/>
            </w:r>
            <w:r>
              <w:rPr>
                <w:b w:val="off"/>
                <w:color w:val="000000"/>
                <w:rFonts w:ascii="Times New Roman" w:hAnsi="Times New Roman" w:cs="Times New Roman" w:eastAsia="Times New Roman"/>
                <w:sz w:val="24"/>
              </w:rPr>
              <w:t>Návrh od týchto organizácií slúži ako dôležitý externý kontrolný mechanizmus kvality odborného vzdelávania. Ak tieto organizácie, ktoré priamo využívajú absolventov škôl, vyjadria nespokojnosť s riadením školy, je to silný signál o potenciálnych nedostatkoch v príprave študentov.</w:t>
              <w:br/>
            </w:r>
            <w:r>
              <w:rPr>
                <w:b w:val="off"/>
                <w:color w:val="000000"/>
                <w:rFonts w:ascii="Times New Roman" w:hAnsi="Times New Roman" w:cs="Times New Roman" w:eastAsia="Times New Roman"/>
                <w:sz w:val="24"/>
              </w:rPr>
              <w:t>Pre zriaďovateľa je to cenná spätná väzba z praxe, ktorá ho núti prehodnotiť fungovanie školy a rozhodovanie o jej vedení.</w:t>
              <w:br/>
            </w:r>
            <w:r>
              <w:rPr>
                <w:b w:val="off"/>
                <w:color w:val="000000"/>
                <w:rFonts w:ascii="Times New Roman" w:hAnsi="Times New Roman" w:cs="Times New Roman" w:eastAsia="Times New Roman"/>
                <w:sz w:val="24"/>
              </w:rPr>
              <w:t xml:space="preserve">Takýto mechanizmus motivuje riaditeľa k proaktívnej spolupráci so zamestnávateľmi a k neustálemu prispôsobovaniu vzdelávacích programov potrebám hospodárstva. </w:t>
              <w:br/>
            </w:r>
            <w:r>
              <w:rPr>
                <w:b w:val="off"/>
                <w:color w:val="000000"/>
                <w:rFonts w:ascii="Times New Roman" w:hAnsi="Times New Roman" w:cs="Times New Roman" w:eastAsia="Times New Roman"/>
                <w:sz w:val="24"/>
              </w:rPr>
              <w:t>Doplnenie klauzuly "Takýto návrh zriaďovateľ musí prerokovať a svoje rozhodnutie musí odôvodniť." je kľúčové. Nejde o automatické odvolanie, ale o povinnosť zriaďovateľa vážne sa zaoberať podnetom od relevantných externých partnerov.</w:t>
              <w:br/>
            </w:r>
            <w:r>
              <w:rPr>
                <w:b w:val="off"/>
                <w:color w:val="000000"/>
                <w:rFonts w:ascii="Times New Roman" w:hAnsi="Times New Roman" w:cs="Times New Roman" w:eastAsia="Times New Roman"/>
                <w:sz w:val="24"/>
              </w:rPr>
              <w:t>Toto ustanovenie zabezpečuje, že aj keď zriaďovateľ nemusí návrhu vyhovieť, je povinný transparentne a vecne zdôvodniť svoje rozhodnutie, čo zvyšuje zodpovednosť oboch strán (navrhovateľov aj zriaďovateľa).</w:t>
              <w:br/>
            </w:r>
            <w:r>
              <w:rPr>
                <w:b w:val="off"/>
                <w:color w:val="000000"/>
                <w:rFonts w:ascii="Times New Roman" w:hAnsi="Times New Roman" w:cs="Times New Roman" w:eastAsia="Times New Roman"/>
                <w:sz w:val="24"/>
              </w:rPr>
              <w:t>Zaradenie tohto bodu do zákona posilňuje prepojenie stredných odborných škôl so sektorom hospodárstva a zabezpečuje, že vedenie školy bude viac zodpovedné za kvalitu prípravy absolventov pre ich budúce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8</w:t>
              <w:br/>
            </w:r>
            <w:r>
              <w:rPr>
                <w:b w:val="off"/>
                <w:color w:val="000000"/>
                <w:rFonts w:ascii="Times New Roman" w:hAnsi="Times New Roman" w:cs="Times New Roman" w:eastAsia="Times New Roman"/>
                <w:sz w:val="24"/>
              </w:rPr>
              <w:t>Navrhujeme upraviť znenie § 18 ods. 8 nasledovne: „Členmi rady školy v strednej odbornej škole, strednej priemyselnej škole alebo v strednej odbornej škole pre žiakov so zdravotným znevýhodnením, ktorá má 11 členov, sú</w:t>
              <w:br/>
            </w:r>
            <w:r>
              <w:rPr>
                <w:b w:val="off"/>
                <w:color w:val="000000"/>
                <w:rFonts w:ascii="Times New Roman" w:hAnsi="Times New Roman" w:cs="Times New Roman" w:eastAsia="Times New Roman"/>
                <w:sz w:val="24"/>
              </w:rPr>
              <w:t xml:space="preserve">a)	dvaja zvolení zástupcovia pedagogických zamestnancov a odborných zamestnancov školy, </w:t>
              <w:br/>
            </w:r>
            <w:r>
              <w:rPr>
                <w:b w:val="off"/>
                <w:color w:val="000000"/>
                <w:rFonts w:ascii="Times New Roman" w:hAnsi="Times New Roman" w:cs="Times New Roman" w:eastAsia="Times New Roman"/>
                <w:sz w:val="24"/>
              </w:rPr>
              <w:t xml:space="preserve">b)	jeden zvolený zástupca ďalších zamestnancov školy, </w:t>
              <w:br/>
            </w:r>
            <w:r>
              <w:rPr>
                <w:b w:val="off"/>
                <w:color w:val="000000"/>
                <w:rFonts w:ascii="Times New Roman" w:hAnsi="Times New Roman" w:cs="Times New Roman" w:eastAsia="Times New Roman"/>
                <w:sz w:val="24"/>
              </w:rPr>
              <w:t>c)	traja zvolení zástupcovia zákonných zástupcov, ktorí nie sú zamestnancami školy,</w:t>
              <w:br/>
            </w:r>
            <w:r>
              <w:rPr>
                <w:b w:val="off"/>
                <w:color w:val="000000"/>
                <w:rFonts w:ascii="Times New Roman" w:hAnsi="Times New Roman" w:cs="Times New Roman" w:eastAsia="Times New Roman"/>
                <w:sz w:val="24"/>
              </w:rPr>
              <w:t>d)	predseda školského parlamentu; ak školský parlament v škole nepôsobí, členom rady školy je zástupca žiakov zvolený žiakmi,</w:t>
              <w:br/>
            </w:r>
            <w:r>
              <w:rPr>
                <w:b w:val="off"/>
                <w:color w:val="000000"/>
                <w:rFonts w:ascii="Times New Roman" w:hAnsi="Times New Roman" w:cs="Times New Roman" w:eastAsia="Times New Roman"/>
                <w:sz w:val="24"/>
              </w:rPr>
              <w:t>e)	 traja delegovaní zástupcovia zriaďovateľa a</w:t>
              <w:br/>
            </w:r>
            <w:r>
              <w:rPr>
                <w:b w:val="off"/>
                <w:color w:val="000000"/>
                <w:rFonts w:ascii="Times New Roman" w:hAnsi="Times New Roman" w:cs="Times New Roman" w:eastAsia="Times New Roman"/>
                <w:sz w:val="24"/>
              </w:rPr>
              <w:t>f)	 jeden delegovaný zástupca vecnej príslušnej stavovskej organizácie alebo profesijnej organizácie; v prípade ak vykonáva k odborom vzdelávania školy viacero stavovských alebo profesijných organizácií, deleguje zástupcu do rady každá stavovská alebo profesijná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v časti f) zabezpečí prepojenie s praxou a trhom práce. Pre stredné školy je kľúčové úzke prepojenie s potrebami trhu práce. Zvýšenie počtu zástupcov z priemyselného a odborného sektora (cez stavovské/profesijné organizácie alebo priamych zamestnávateľov) zabezpečuje, že sa v rade školy bude klásť väčší dôraz na relevantnosť vzdelávacích programov, uplatniteľnosť absolventov a inováciu v odbornom vzdelávaní.</w:t>
              <w:br/>
            </w:r>
            <w:r>
              <w:rPr>
                <w:b w:val="off"/>
                <w:color w:val="000000"/>
                <w:rFonts w:ascii="Times New Roman" w:hAnsi="Times New Roman" w:cs="Times New Roman" w:eastAsia="Times New Roman"/>
                <w:sz w:val="24"/>
              </w:rPr>
              <w:t>Títo zástupcovia môžu priniesť do rady školy nielen perspektívu trhu práce, ale aj potenciálne príležitosti pre duálne vzdelávanie, stáže, získavanie materiálneho vybavenia alebo finančných prostriedkov pre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nastavenie vníma predkladateľ za postačujúce, ak bude v rade zástupca stavovských a profesijných organizácií.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 ods. 5</w:t>
              <w:br/>
            </w:r>
            <w:r>
              <w:rPr>
                <w:b w:val="off"/>
                <w:color w:val="000000"/>
                <w:rFonts w:ascii="Times New Roman" w:hAnsi="Times New Roman" w:cs="Times New Roman" w:eastAsia="Times New Roman"/>
                <w:sz w:val="24"/>
              </w:rPr>
              <w:t xml:space="preserve">§ 14 ods. 5 </w:t>
              <w:br/>
            </w:r>
            <w:r>
              <w:rPr>
                <w:b w:val="off"/>
                <w:color w:val="000000"/>
                <w:rFonts w:ascii="Times New Roman" w:hAnsi="Times New Roman" w:cs="Times New Roman" w:eastAsia="Times New Roman"/>
                <w:sz w:val="24"/>
              </w:rPr>
              <w:t>Zásadná pripomienka: Upozorňujeme, že evidenciu detí vo veku plnenia povinného predprimárneho vzdelávania nevedie riaditeľ, ale obec, podľa miesta trvalého bydliska. Riaditeľ materskej školy sa teda nedozvie, že dieťa nie je prihlásené na povinné predprimárne vzdelávanie. Myslíme si, že by bolo užitočné, aby aj riaditeľka príslušnej MŠ mala informáciu, že x detí je v domácom vzdelávaní. Znenie je potrebné upraviť v tomto zmysle. Zároveň sa zanedbávanie plnenia povinného predprimárneho vzdelávania považujeme, aj ak dieťa neospravedlnene vymešká viac ako 5 vyučovacích dní, čo je tiež potrebné do odseku doplniť. V tomto prípade zanedbávanie oznamuje riaditeľ.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 ods. 6</w:t>
              <w:br/>
            </w:r>
            <w:r>
              <w:rPr>
                <w:b w:val="off"/>
                <w:color w:val="000000"/>
                <w:rFonts w:ascii="Times New Roman" w:hAnsi="Times New Roman" w:cs="Times New Roman" w:eastAsia="Times New Roman"/>
                <w:sz w:val="24"/>
              </w:rPr>
              <w:t>§ 14 ods. 6</w:t>
              <w:br/>
            </w:r>
            <w:r>
              <w:rPr>
                <w:b w:val="off"/>
                <w:color w:val="000000"/>
                <w:rFonts w:ascii="Times New Roman" w:hAnsi="Times New Roman" w:cs="Times New Roman" w:eastAsia="Times New Roman"/>
                <w:sz w:val="24"/>
              </w:rPr>
              <w:t>Zásadná pripomienka: Doplniť do odseku postup, ktorý má škola zvoliť, ak nemá podporný 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Riaditeľ bude povinný postupovať uvedeným spôsobom bez ohľadu na existenciu školského podporného tímu.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VYNECHAŤ písmeno </w:t>
              <w:br/>
            </w:r>
            <w:r>
              <w:rPr>
                <w:b w:val="off"/>
                <w:color w:val="000000"/>
                <w:rFonts w:ascii="Times New Roman" w:hAnsi="Times New Roman" w:cs="Times New Roman" w:eastAsia="Times New Roman"/>
                <w:sz w:val="24"/>
              </w:rPr>
              <w:t xml:space="preserve">c) kontrolná rada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rozšírenie právomoci rady školy a umocnenie jej postavenia, vrátane povinností. Zriadenie zbytočného subjektu, ktorý duplikuje funkcie rady školy.</w:t>
              <w:br/>
            </w:r>
            <w:r>
              <w:rPr>
                <w:b w:val="off"/>
                <w:color w:val="000000"/>
                <w:rFonts w:ascii="Times New Roman" w:hAnsi="Times New Roman" w:cs="Times New Roman" w:eastAsia="Times New Roman"/>
                <w:sz w:val="24"/>
              </w:rPr>
              <w:t>V nadväznosti na túto zásadnú pripomienku navrhujeme úplne vynechať § 24. Duplicitná náplň 2 subjektov pôsobiacich v škole.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 ods. (4) sa uvádzajú kvalifikačné predpoklady na výkon funkcie riaditeľa, kde sa v prípade pedagogického zamestnanca znižuje požadovaná pedagogická prax zo súčasných 5 rokov na 3 roky pedagogickej praxe. Nesúhlasíme s touto zmenou, navrhujeme jej ponechanie, a to pôvodných 5 rokov pedagogickej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Doplniť písmeno b)</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a)	predseda rady školy, ktorý je zároveň predsedom výberovej komisie,</w:t>
              <w:br/>
            </w:r>
            <w:r>
              <w:rPr>
                <w:b w:val="off"/>
                <w:color w:val="000000"/>
                <w:rFonts w:ascii="Times New Roman" w:hAnsi="Times New Roman" w:cs="Times New Roman" w:eastAsia="Times New Roman"/>
                <w:sz w:val="24"/>
              </w:rPr>
              <w:t xml:space="preserve">b)	členovia rady školy; </w:t>
              <w:br/>
            </w:r>
            <w:r>
              <w:rPr>
                <w:b w:val="off"/>
                <w:color w:val="000000"/>
                <w:rFonts w:ascii="Times New Roman" w:hAnsi="Times New Roman" w:cs="Times New Roman" w:eastAsia="Times New Roman"/>
                <w:sz w:val="24"/>
              </w:rPr>
              <w:t>c)	zástupca zriaďovateľa,</w:t>
              <w:br/>
            </w:r>
            <w:r>
              <w:rPr>
                <w:b w:val="off"/>
                <w:color w:val="000000"/>
                <w:rFonts w:ascii="Times New Roman" w:hAnsi="Times New Roman" w:cs="Times New Roman" w:eastAsia="Times New Roman"/>
                <w:sz w:val="24"/>
              </w:rPr>
              <w:t>d)	zástupca regionálneho úradu; to neplatí, ak je zriaďovateľom regionálny úrad,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výberovej komisie môže priniesť zmenu len vtedy, ak bude zabezpečená transparentnosť osôb, ktorí sa stanu jej členmi, inak sa môže posilňovať vplyv určitých skupín, čo voľbu riaditeľa školy znehodnotí.</w:t>
              <w:br/>
            </w:r>
            <w:r>
              <w:rPr>
                <w:b w:val="off"/>
                <w:color w:val="000000"/>
                <w:rFonts w:ascii="Times New Roman" w:hAnsi="Times New Roman" w:cs="Times New Roman" w:eastAsia="Times New Roman"/>
                <w:sz w:val="24"/>
              </w:rPr>
              <w:t>Nakoľko v kompetencii Rady školy je kontrola zásadných dokumentov školy, jej členovia sú dostatočne fundovaní na posúdenie kompetentnosti riaditeľa. Nevidíme dôvod na redukovanie počtu členov Rady školy do výberovej komisie.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 xml:space="preserve">2) Považujeme za bezpredmetné, aby sa vyhodnotenie plnenia projektu riadenia za predchádzajúci kalendárny rok, zverejňovalo na webovom sídle školy.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Riaditeľ školy komunikuje projekt riadenia v pedagogickej rade, v rade školy, zriaďovateľovi, čím je dostatočne zabezpečená transparentnosť a zodpovednosť riaditeľa.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w:t>
              <w:br/>
            </w:r>
            <w:r>
              <w:rPr>
                <w:b w:val="off"/>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Ponechať kompetenciu uskutočnenia volieb riaditeľovi z poverenia zriaďovateľom.</w:t>
              <w:br/>
            </w:r>
            <w:r>
              <w:rPr>
                <w:b w:val="off"/>
                <w:color w:val="000000"/>
                <w:rFonts w:ascii="Times New Roman" w:hAnsi="Times New Roman" w:cs="Times New Roman" w:eastAsia="Times New Roman"/>
                <w:sz w:val="24"/>
              </w:rPr>
              <w:t>Tak ako je uvedené:</w:t>
              <w:br/>
            </w:r>
            <w:r>
              <w:rPr>
                <w:b w:val="off"/>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Voľby do rady školy</w:t>
              <w:br/>
            </w:r>
            <w:r>
              <w:rPr>
                <w:b w:val="off"/>
                <w:color w:val="000000"/>
                <w:rFonts w:ascii="Times New Roman" w:hAnsi="Times New Roman" w:cs="Times New Roman" w:eastAsia="Times New Roman"/>
                <w:sz w:val="24"/>
              </w:rPr>
              <w:t>(1)	Voľby do rady školy vyhlasuje zriaďovateľ najneskôr 30 dní pred dňom skončenia funkčného obdobia rady školy. Voľby do rady školy sa vyhlasujú pre každú skupinu voličov. Vyhlásenie volieb sa zverejňuje najmä na webovom sídle školy. Voľby do rady školy organizačne zabezpečuje riaditeľ na základe písomného poverenia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jasný návrh úpravy, keďže ten je zhodný s predloženou formuláciou.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1</w:t>
              <w:br/>
            </w:r>
            <w:r>
              <w:rPr>
                <w:b w:val="off"/>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(1)	Do rady školy sú zvolení zástupcovia príslušnej skupiny voličov, ktorí podľa počtu príslušných členov rady školy určeného zriaďovateľom získali najvyšší počet hlasov. Pri rovnosti hlasov sa poradie určí verejným žrebovaním.</w:t>
              <w:br/>
            </w:r>
            <w:r>
              <w:rPr>
                <w:b w:val="off"/>
                <w:color w:val="000000"/>
                <w:rFonts w:ascii="Times New Roman" w:hAnsi="Times New Roman" w:cs="Times New Roman" w:eastAsia="Times New Roman"/>
                <w:sz w:val="24"/>
              </w:rPr>
              <w:t>Navrhujeme upraviť:</w:t>
              <w:br/>
            </w:r>
            <w:r>
              <w:rPr>
                <w:b w:val="off"/>
                <w:color w:val="000000"/>
                <w:rFonts w:ascii="Times New Roman" w:hAnsi="Times New Roman" w:cs="Times New Roman" w:eastAsia="Times New Roman"/>
                <w:sz w:val="24"/>
              </w:rPr>
              <w:t xml:space="preserve">(1)	Pri rovnosti hlasov sa poradie určí žrebovaním za účasti volebnej komisie.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charakterizovať podmienky žrebovania.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ako náležitosť štatútu rady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vynechať  slovo samostatne.</w:t>
              <w:br/>
            </w:r>
            <w:r>
              <w:rPr>
                <w:b w:val="off"/>
                <w:color w:val="000000"/>
                <w:rFonts w:ascii="Times New Roman" w:hAnsi="Times New Roman" w:cs="Times New Roman" w:eastAsia="Times New Roman"/>
                <w:sz w:val="24"/>
              </w:rPr>
              <w:t>(1)	Obec zabezpečuje plnenie povinného predprimárneho vzdelávania a plnenie povinnej školskej dochádzky pre deti a žiakov s trvalým pobytom na území príslušnej obce. Na tento účel obec určuje jeden verejný školský obvod pre každú materskú školu a jeden verejný školský obvod pre každú základnú školu. V každom verejnom školskom obvode sa určuje len jedna materská škola alebo jedna základná škola zriadená obcou, samosprávnym krajom alebo regionálnym úradom. Verejné školské obvody určené pre obec alebo jej časť sa nesmú prekrývať; to neplatí, ak ide o určenie verejného školského obvodu podľa odseku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Určiť 1 verejný školský obvod iba pre 1 školu a ešte to aj podmieniť 20% môže byť pre niektoré školy likvidačné a na druhej strane pre niektoré školy nereálne, vzhľadom na ich kapacitu. Ak má škola určený obvod, ktorý však vzhľadom na demografiu starne a teda je v ňom menej detí – cca 40 % kapacity školy, zvyšok počtu detí je z iných obvodov, lebo o školu je záujem.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42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upraviť formuláciu v písm.b) § 42</w:t>
              <w:br/>
            </w:r>
            <w:r>
              <w:rPr>
                <w:b w:val="off"/>
                <w:color w:val="000000"/>
                <w:rFonts w:ascii="Times New Roman" w:hAnsi="Times New Roman" w:cs="Times New Roman" w:eastAsia="Times New Roman"/>
                <w:sz w:val="24"/>
              </w:rPr>
              <w:t>(1)	Verejný poskytovateľ výchovy a vzdelávania je škola, ktorá</w:t>
              <w:br/>
            </w:r>
            <w:r>
              <w:rPr>
                <w:b w:val="off"/>
                <w:color w:val="000000"/>
                <w:rFonts w:ascii="Times New Roman" w:hAnsi="Times New Roman" w:cs="Times New Roman" w:eastAsia="Times New Roman"/>
                <w:sz w:val="24"/>
              </w:rPr>
              <w:t>a)	prijíma na vzdelávanie prednostne deti a žiakov s trvalým pobytom v príslušnom verejnom školskom obvode,  deti a žiakov umiestnených na základe rozhodnutia súdu v zariadení, ktorého sídlo sa nachádza v príslušnom verejnom školskom obvode, a deti a žiakov s obvyklým pobytom ) v príslušnom verejnom školskom obvode; škola podľa odseku 3 písm. b) môže prijímať na základe kapacitných možností detí alebo žiakov  bez ohľadu na verejný školský obvod podľa zamerania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Podmienenosť 20% z kapacitných možností školy na prijatie detí alebo žiakov bez ohľadu na verejný školský obvod podľa zamerania zriaďovateľa sa javí ako diskriminačné. Ak škola má vybudovaný dobrý image, je o ňu záujem, ktorý presahuje hranice dané verejným školským obvodom, prijatie dieťaťa alebo žiaka by nemalo byť podmienené a limitované, ak kapacitné možnosti to umožňujú.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 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4</w:t>
              <w:br/>
            </w:r>
            <w:r>
              <w:rPr>
                <w:b w:val="off"/>
                <w:color w:val="000000"/>
                <w:rFonts w:ascii="Times New Roman" w:hAnsi="Times New Roman" w:cs="Times New Roman" w:eastAsia="Times New Roman"/>
                <w:sz w:val="24"/>
              </w:rPr>
              <w:t xml:space="preserve">Do § 30 ods. 4 doplniť nasledovné vety: </w:t>
              <w:br/>
            </w:r>
            <w:r>
              <w:rPr>
                <w:b w:val="off"/>
                <w:color w:val="000000"/>
                <w:rFonts w:ascii="Times New Roman" w:hAnsi="Times New Roman" w:cs="Times New Roman" w:eastAsia="Times New Roman"/>
                <w:sz w:val="24"/>
              </w:rPr>
              <w:t>„(4) Organizačnú zložku, súčasť a elokované pracovisko možno zriadiť iba na území kraja podľa sídla školy alebo školského zariadenia. Na žiadosť zriaďovateľa po súhlasnom stanovisku ministerstva školstva je možné zriadiť organizačnú zložku, súčasť alebo elokované pracovisko aj mimo kraja sídla školy alebo školského zariadenia. Pri posudzovaní žiadosti sa zohľadňuje najmä:</w:t>
              <w:br/>
            </w:r>
            <w:r>
              <w:rPr>
                <w:b w:val="off"/>
                <w:color w:val="000000"/>
                <w:rFonts w:ascii="Times New Roman" w:hAnsi="Times New Roman" w:cs="Times New Roman" w:eastAsia="Times New Roman"/>
                <w:sz w:val="24"/>
              </w:rPr>
              <w:t>a) vzdialenosť od sídla školy alebo školského zariadenia,</w:t>
              <w:br/>
            </w:r>
            <w:r>
              <w:rPr>
                <w:b w:val="off"/>
                <w:color w:val="000000"/>
                <w:rFonts w:ascii="Times New Roman" w:hAnsi="Times New Roman" w:cs="Times New Roman" w:eastAsia="Times New Roman"/>
                <w:sz w:val="24"/>
              </w:rPr>
              <w:t xml:space="preserve">b) dostupnosť prostredníctvom dopravnej infraštruktúry, </w:t>
              <w:br/>
            </w:r>
            <w:r>
              <w:rPr>
                <w:b w:val="off"/>
                <w:color w:val="000000"/>
                <w:rFonts w:ascii="Times New Roman" w:hAnsi="Times New Roman" w:cs="Times New Roman" w:eastAsia="Times New Roman"/>
                <w:sz w:val="24"/>
              </w:rPr>
              <w:t>c) záujem obce mimo kraja, v ktorom sa má organizačná zložka, súčasť alebo elokované pracovisko zriadiť,</w:t>
              <w:br/>
            </w:r>
            <w:r>
              <w:rPr>
                <w:b w:val="off"/>
                <w:color w:val="000000"/>
                <w:rFonts w:ascii="Times New Roman" w:hAnsi="Times New Roman" w:cs="Times New Roman" w:eastAsia="Times New Roman"/>
                <w:sz w:val="24"/>
              </w:rPr>
              <w:t>d) regionálne špecifiká.“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návrhu je umožniť flexibilnejšie riešenia pri tvorbe školskej siete v národnostnom školstve, kde krajské hranice často nereflektujú prirodzené osídlenie národnostných menšín. Prísne viazanie zriadenia organizačných zložiek len na územie jedného kraja môže byť prekážkou efektívneho naplňovania práva príslušníkov národnostných menšín na vzdelanie v materinskom jazyku. Navrhovaná úprava by zachovala kontrolnú úlohu ministerstva školstva a zároveň by zohľadnila špecifické potreby území, kde je dôležité zabezpečiť dostupnosť národnostného vzdelávania aj cez hranice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Väzba na územie kraja je relevantná z hľadiska financovania aj z hľadiska určovania najvyššieho počtu žiakov prvých ročníkov stredných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13</w:t>
              <w:br/>
            </w:r>
            <w:r>
              <w:rPr>
                <w:b w:val="off"/>
                <w:color w:val="000000"/>
                <w:rFonts w:ascii="Times New Roman" w:hAnsi="Times New Roman" w:cs="Times New Roman" w:eastAsia="Times New Roman"/>
                <w:sz w:val="24"/>
              </w:rPr>
              <w:t>§ 39 ods. 13 zmeniť nasledovne:</w:t>
              <w:br/>
            </w:r>
            <w:r>
              <w:rPr>
                <w:b w:val="off"/>
                <w:color w:val="000000"/>
                <w:rFonts w:ascii="Times New Roman" w:hAnsi="Times New Roman" w:cs="Times New Roman" w:eastAsia="Times New Roman"/>
                <w:sz w:val="24"/>
              </w:rPr>
              <w:t>„(13) Názov školy s vyučovacím jazykom národnostnej menšiny obsahuje druh školy a skutočnosti podľa odsekov 3 až 10 v slovenskom jazyku a v jazyku príslušnej národnostnej menšiny oddelené pomlčkou. Názov obsahuje aj slová „s vyučovacím jazykom“ a označenie príslušného jazyka uvedený len v slovenskom jazyku. Názov obce, ktorá je sídlom školy, sa uvádza v slovenskom jazyku a v jazyku príslušnej národnostnej menšiny oddelené pomlčkou.“.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reflektuje skutočnosť, že zoznam obcí podľa osobitného predpisu (§ 2 ods. 2 zákona č. 184/1999 Z. z.) slúži na účely uplatňovania jazykových práv v úradnom (a sčasti vo verejnom) styku, pričom vychádza z medzinárodného uznaného kvantitatívneho kritéria pre tento účel – najmenej 15 % obyvateľov patriacich k národnostnej menšine podľa dvoch po sebe nasledujúcich sčítaní. Tento mechanizmus však nie je koncipovaný pre oblasť vzdelávania a nie je ani vhodné, aby určoval rozsah používania jazykov národnostných menšín v názvoch škôl. </w:t>
              <w:br/>
            </w:r>
            <w:r>
              <w:rPr>
                <w:b w:val="off"/>
                <w:color w:val="000000"/>
                <w:rFonts w:ascii="Times New Roman" w:hAnsi="Times New Roman" w:cs="Times New Roman" w:eastAsia="Times New Roman"/>
                <w:sz w:val="24"/>
              </w:rPr>
              <w:t xml:space="preserve">V prípade zabezpečenia práva na vzdelanie v materinskom jazyku sa totiž nevychádza z podielu obyvateľstva v obci, ale z potreby zriadiť školu pre určitý počet detí patriacich k národnostnej menšine, bez ohľadu na ich percentuálne zastúpenie v obci. V prípade základných škôl je napr. rozhodujúci je predpokladaný počet detí plniacich povinnú školskú dochádzku v danej škole (§ 30 zákona č. 245/2008 Z. z.). Z tohto pohľadu nehrá rolu pomer menšinového obyvateľstva v obci, ale vedľa celkového počtu príslušníkov národnostnej menšiny v obci napr. dostupnosť školy, geografická poloha, infraštruktúra, ako aj širšie regionálne zastúpenie menšinového obyvateľstva. </w:t>
              <w:br/>
            </w:r>
            <w:r>
              <w:rPr>
                <w:b w:val="off"/>
                <w:color w:val="000000"/>
                <w:rFonts w:ascii="Times New Roman" w:hAnsi="Times New Roman" w:cs="Times New Roman" w:eastAsia="Times New Roman"/>
                <w:sz w:val="24"/>
              </w:rPr>
              <w:t>V praxi to znamená, že národnostné školy sú zriadené aj v spravidla väčších mestách, ktoré nespĺňajú kritériá podľa zákona č. 184/1999 Z. z., avšak v ktorých žije početne významná menšinová komunita, a to buď priamo, alebo v spádovom území (napr. Bratislava, Košice, Levice, Prešov). Takéto sídla majú preto prirodzene aj vžité a zaužívané názvy v jazyku príslušnej menšiny (mimochodom, aj samotný zákon 184/1999 Z. z. v § 4 ods. 6 umožňuje používanie vžitých aj zaužívaných geografických názvov v menšinových jazykoch v úradnej a verejnej komunikácii, aj keď nie sú uvedené v zozname podľa § 2 ods. 2). Uplatňovanie menšinového názvu v označení školy preto zodpovedá jazykovej realite a prirodzenej potrebe identifikácie školy v menšinovom jazykovom prostredí. Obmedzenie používania menšinových názvov len na obce zaradené v zozname podľa zákona č. 184/1999 Z. z. by preto mohlo viesť k neodôvodneným rozdielom medzi školami pôsobiacimi v porovnateľných podmienkach len preto, že zákon z inej oblasti práv príslušníkov národnostných menšín kategorizuje obce podľa odlišnej logiky, než ktorú sleduje právo na výchovu a vzdelanie v materinskom jazyku.</w:t>
              <w:br/>
            </w:r>
            <w:r>
              <w:rPr>
                <w:b w:val="off"/>
                <w:color w:val="000000"/>
                <w:rFonts w:ascii="Times New Roman" w:hAnsi="Times New Roman" w:cs="Times New Roman" w:eastAsia="Times New Roman"/>
                <w:sz w:val="24"/>
              </w:rPr>
              <w:t>Navrhované znenie tým pádom reaguje na potrebu jednotného uplatňovania jazykových práv v názvoch škôl bez ohľadu na to, či obec, v ktorej sa škola nachádza, figuruje v zozname podľa osobitného predpisu pre účely používania jazyka národnostnej menšiny najmä v úradnom styku. Zároveň zabezpečuje súlad s požiadavkami Európskej charty regionálnych alebo menšinových jazykov a ďalšími medzinárodnými záväzkami Slovenskej republiky, ktoré vyžadujú pozitívne opatrenia na podporu používania jazykov menšín v oblasti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úpravu za dostačujúcu.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14</w:t>
              <w:br/>
            </w:r>
            <w:r>
              <w:rPr>
                <w:b w:val="off"/>
                <w:color w:val="000000"/>
                <w:rFonts w:ascii="Times New Roman" w:hAnsi="Times New Roman" w:cs="Times New Roman" w:eastAsia="Times New Roman"/>
                <w:sz w:val="24"/>
              </w:rPr>
              <w:t>§ 39 ods. 14 zmeniť nasledovne:</w:t>
              <w:br/>
            </w:r>
            <w:r>
              <w:rPr>
                <w:b w:val="off"/>
                <w:color w:val="000000"/>
                <w:rFonts w:ascii="Times New Roman" w:hAnsi="Times New Roman" w:cs="Times New Roman" w:eastAsia="Times New Roman"/>
                <w:sz w:val="24"/>
              </w:rPr>
              <w:t>„(14) Názov školy s vyučovacím jazykom slovenským a s vyučovacím jazykom národnostnej menšiny obsahuje druh školy v slovenskom jazyku a v jazyku príslušnej národnostnej menšiny oddelené pomlčkou. Adresa sídla sa uvádza na konci názvu v slovenskom jazyku. Názov obce, ktorá je sídlom školy, sa uvádza v slovenskom jazyku a v jazyku príslušnej národnostnej menšiny oddelené pomlčkou.“.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ustanovenia reflektuje potrebu rovnakého prístupu k používaniu jazykov národnostných menšín v názvoch všetkých typov škôl, ktoré zabezpečujú vyučovanie v jazyku národnostnej menšiny. Pôvodné znenie § 39 ods. 14 návrhu zákona nepočíta s možnosťou uvádzať názov obce, v ktorej škola sídli, aj v jazyku národnostnej menšiny, na rozdiel od § 39 ods. 13, ktorý takúto možnosť pripúšťa pri školách s výlučne menšinovým vyučovacím jazykom. V praxi však aj školy s vyučovacím jazykom slovenským a s vyučovacím jazykom národnostnej menšiny plnohodnotne napĺňajú právo príslušníkov národnostných menšín na vzdelanie v ich materinskom jazyku, a preto by mali požívať aj rovnaké symbolické uznanie prostredníctvom uvádzania dvojjazyčných názvov obcí v názve školy.</w:t>
              <w:br/>
            </w:r>
            <w:r>
              <w:rPr>
                <w:b w:val="off"/>
                <w:color w:val="000000"/>
                <w:rFonts w:ascii="Times New Roman" w:hAnsi="Times New Roman" w:cs="Times New Roman" w:eastAsia="Times New Roman"/>
                <w:sz w:val="24"/>
              </w:rPr>
              <w:t xml:space="preserve">Administratívne alebo organizačné okolnosti, ako napr. zlúčenie školy s vyučovacím jazykom slovenským so školou s vyučovacím jazykom národnostnej menšiny, nesmú viesť k neodôvodnenému obmedzeniu používania jazykov národnostných menšín. Tento princíp vyplýva aj z čl. 7 ods. 2 Európskej charty regionálnych alebo menšinových jazykov, podľa ktorého sa „strany sa zaväzujú eliminovať, ak tak ešte neurobili, všetky nepodložené rozdiely, výnimky, obmedzenia alebo výhody pri používaní regionálneho alebo menšinového jazyka, ktorých účelom je odradiť alebo ohroziť jeho udržiavanie alebo rozvoj.“ Používanie menšinových jazykov sa musí uplatňovať jednotne bez ohľadu na formálne štrukturálne riešenia, ktorými je vzdelávací systém organizovaný. </w:t>
              <w:br/>
            </w:r>
            <w:r>
              <w:rPr>
                <w:b w:val="off"/>
                <w:color w:val="000000"/>
                <w:rFonts w:ascii="Times New Roman" w:hAnsi="Times New Roman" w:cs="Times New Roman" w:eastAsia="Times New Roman"/>
                <w:sz w:val="24"/>
              </w:rPr>
              <w:t>Obmedzenie používania menšinových názvov obcí len na školy, kde sa vyučuje výlučne v jazyku národnostnej menšiny, by viedlo k neodôvodneným rozdielom medzi školami pôsobiacimi v porovnateľných podmienkach a odporovalo by princípu rovnakého zaobchádzania. Navrhované znenie preto zabezpečuje konzistentné a spravodlivé uplatňovanie jazykových práv vo vzdelávacej oblasti a napomáha napĺňaniu medzinárodných záväzkov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úpravu za dostačujúcu.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12</w:t>
              <w:br/>
            </w:r>
            <w:r>
              <w:rPr>
                <w:b w:val="off"/>
                <w:color w:val="000000"/>
                <w:rFonts w:ascii="Times New Roman" w:hAnsi="Times New Roman" w:cs="Times New Roman" w:eastAsia="Times New Roman"/>
                <w:sz w:val="24"/>
              </w:rPr>
              <w:t>§ 39 ods. 12 zmeniť nasledovne:</w:t>
              <w:br/>
            </w:r>
            <w:r>
              <w:rPr>
                <w:b w:val="off"/>
                <w:color w:val="000000"/>
                <w:rFonts w:ascii="Times New Roman" w:hAnsi="Times New Roman" w:cs="Times New Roman" w:eastAsia="Times New Roman"/>
                <w:sz w:val="24"/>
              </w:rPr>
              <w:t>„(12) Názov školy s vyučovaním jazyka národnostnej menšiny obsahuje druh školy a skutočnosti podľa odsekov 3 až 10 v slovenskom jazyku a v jazyku príslušnej národnostnej menšiny oddelené pomlčkou. Názov obsahuje aj slová „s vyučovaním jazyka“ a označenie príslušného jazyka uvedený len v slovenskom jazyku. Adresa sídla sa uvádza na konci názvu v slovenskom jazyku. Názov obce, ktorá je sídlom školy, sa uvádza v slovenskom jazyku a v jazyku príslušnej národnostnej menšiny oddelené pomlčkou, ak je takýto názov odlišný od názvu v slovenskom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umožňuje, aby názov školy s vyučovaním jazyka národnostnej menšiny obsahoval niektoré časti aj v jazyku menšiny, ktorý sa na danej škole vyučuje. Táto úprava reflektuje dôležitú úlohu školy ako miesta, kde príslušníci národnostnej menšiny majú možnosť osvojiť si, rozvíjať a zdokonaľovať svoj materinský jazyk, čím sa napĺňa ich právo na vzdelanie v materinskom jazyku.</w:t>
              <w:br/>
            </w:r>
            <w:r>
              <w:rPr>
                <w:b w:val="off"/>
                <w:color w:val="000000"/>
                <w:rFonts w:ascii="Times New Roman" w:hAnsi="Times New Roman" w:cs="Times New Roman" w:eastAsia="Times New Roman"/>
                <w:sz w:val="24"/>
              </w:rPr>
              <w:t>Umožnenie používania jazyka národnostnej menšiny aj v názve školy prispieva k viditeľnosti a posilňovaniu identity národnostnej menšiny v školskom prostredí aj v očiach širšej verejnosti. Ide o dôležitý krok, najmä preto, že jazyky menšín, ktoré sú iba vyučované a nie vyučovacie, čelia vyššej miere ohrozenia alebo potrebujú dodatočné zviditeľnenie a podporu za účelom zachovania jazykovej a kultúrnej rozmanitosti SR. Takýto názov zároveň zodpovedá zásadám medzinárodných štandardov vrátane Európskej charty regionálnych alebo menšinových jazykov, ktorá vyžaduje aktívne opatrenia na podporu používania jazykov národnostných menšín v rôznych oblastiach, vrátane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úpravu za dostačujúcu.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w:t>
              <w:br/>
            </w:r>
            <w:r>
              <w:rPr>
                <w:b w:val="off"/>
                <w:color w:val="000000"/>
                <w:rFonts w:ascii="Times New Roman" w:hAnsi="Times New Roman" w:cs="Times New Roman" w:eastAsia="Times New Roman"/>
                <w:sz w:val="24"/>
              </w:rPr>
              <w:t>Do § 40 doplniť nový ods. 3, ktorý znie:</w:t>
              <w:br/>
            </w:r>
            <w:r>
              <w:rPr>
                <w:b w:val="off"/>
                <w:color w:val="000000"/>
                <w:rFonts w:ascii="Times New Roman" w:hAnsi="Times New Roman" w:cs="Times New Roman" w:eastAsia="Times New Roman"/>
                <w:sz w:val="24"/>
              </w:rPr>
              <w:t>„(3) Názov spojenej školy, ktorej aspoň jedna organizačná zložka poskytuje vzdelávanie vo vyučovacom jazyku národnostnej menšiny alebo s vyučovaním jazyka národnostnej menšiny alebo školského zariadenia, ktorej aspoň jedna organizačná zložka poskytuje vzdelávanie vo vyučovacom jazyku národnostnej menšiny alebo s vyučovaním jazyka národnostnej menšiny uvádza v slovenskom jazyku a v jazyku príslušnej národnostnej menšiny oddelené pomlčkou. Názov obsahuje aj slová „s vyučovacím jazykom“ a označenie príslušného jazyka uvedený len v slovenskom jazyku. Názov obce, ktorá je sídlom školy, sa uvádza v slovenskom jazyku a v jazyku príslušnej národnostnej menšiny oddelené pomlčkou.“.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 40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 40 o nový ods. 3 tiež reflektuje potrebu jednotného a spravodlivého prístupu k používaniu jazykov národnostných menšín v názvoch všetkých typov škôl, ktoré zabezpečujú vyučovanie vo vyučovacom jazyku národnostnej menšiny alebo s vyučovaním jazyka národnostnej menšiny. Pôvodné znenie zákona nezohľadňuje situáciu spojených škôl, ktorých aspoň jedna organizačná zložka poskytuje takéto vzdelávanie, a neumožňuje preto používanie jazykov menšín v názvoch týchto škôl v rozsahu zodpovedajúcom ich jazykovej realite.</w:t>
              <w:br/>
            </w:r>
            <w:r>
              <w:rPr>
                <w:b w:val="off"/>
                <w:color w:val="000000"/>
                <w:rFonts w:ascii="Times New Roman" w:hAnsi="Times New Roman" w:cs="Times New Roman" w:eastAsia="Times New Roman"/>
                <w:sz w:val="24"/>
              </w:rPr>
              <w:t>Rovnako ako v prípade samostatných škôl s menšinovým vyučovacím jazykom alebo s vyučovaním menšinového jazyka, aj spojené školy plnia takisto dôležitú úlohu v napĺňaní práva národnostných menšín na vzdelanie v materinskom jazyku. Administratívne usporiadanie do podoby spojenej školy by nemalo viesť k obmedzeniu používania jazykov národnostných menšín v názvoch škôl. Takýto prístup by totiž mohol narušiť jednotnosť právnej úpravy a založiť neodôvodnené rozdiely medzi školami pôsobiacimi v obdobných podmienkach.</w:t>
              <w:br/>
            </w:r>
            <w:r>
              <w:rPr>
                <w:b w:val="off"/>
                <w:color w:val="000000"/>
                <w:rFonts w:ascii="Times New Roman" w:hAnsi="Times New Roman" w:cs="Times New Roman" w:eastAsia="Times New Roman"/>
                <w:sz w:val="24"/>
              </w:rPr>
              <w:t>Tento princíp podporuje aj čl. 7 ods. 2 Európskej charty regionálnych alebo menšinových jazykov, ktorý zaväzuje odstrániť všetky neopodstatnené rozdiely a obmedzenia v používaní jazykov menšín s cieľom zabezpečiť ich udržiavanie a rozvoj. Použitie menšinového jazyka v názve školy je pritom nielen symbolickým, ale aj praktickým vyjadrením práva na vzdelanie v materinskom jazyku, a je preto dôležitým aspektom ochrany jazykovej identity národnostných menšín. Navrhované ustanovenie zaistí, aby aj spojené školy s menšinovým vyučovacím jazykom alebo s vyučovaním menšinového jazyka mali svoje názvy vrátane názvu obce uvedené dvojjazyčne.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úpravu za dostačujúcu. Spojená škola môže obsahovať organizačné zložky, ktoré môžu mať rôzne vyučovacie jazyky.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 ods. 5</w:t>
              <w:br/>
            </w:r>
            <w:r>
              <w:rPr>
                <w:b w:val="off"/>
                <w:color w:val="000000"/>
                <w:rFonts w:ascii="Times New Roman" w:hAnsi="Times New Roman" w:cs="Times New Roman" w:eastAsia="Times New Roman"/>
                <w:sz w:val="24"/>
              </w:rPr>
              <w:t>§ 59 ods. 5 zmeniť nasledovne:</w:t>
              <w:br/>
            </w:r>
            <w:r>
              <w:rPr>
                <w:b w:val="off"/>
                <w:color w:val="000000"/>
                <w:rFonts w:ascii="Times New Roman" w:hAnsi="Times New Roman" w:cs="Times New Roman" w:eastAsia="Times New Roman"/>
                <w:sz w:val="24"/>
              </w:rPr>
              <w:t>„(5) Pred zápisom školy, ktorá má byť súčasťou národnostného školstva, do registra a pred výmazom takejto školy z registra informuje ministerstvo školstva splnomocnenca vlády Slovenskej republiky pre národnostné menšiny. V prípade, ak sa ide o školu alebo triedu s vyučovacím jazykom rómskym alebo s vyučovaním rómskeho jazyka, informuje ministerstvo tiež splnomocnenca vlády Slovenskej republiky pre rómske komunity. Na účely zápisu do registra alebo výmazu z registra si ministerstvo školstva môže podľa potreby vyžiadať stanovisko splnomocnenca vlády Slovenskej republiky pre národnostné menšiny alebo splnomocnenca vlády Slovenskej republiky pre rómske komunity.“.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kladie dôraz na včasnú a systematickú informovanosť splnomocnencov vlády pre národnostné menšiny a rómske komunity už v štádiu prípravy zápisu či výmazu školy z registra. Splnomocnenci takto získajú možnosť priebežne sledovať navrhované zmeny, včas identifikovať prípadné riziká pre jazykové či kultúrne práva príslušníkov menšín a v prípade nutnosti vstúpiť do procesu s odporúčaniami alebo stanoviskom s potrebným prehľadom vo veci. Zároveň sa zvyšuje transparentnosť administratívneho procesu – namiesto spätných reakcií na už uskutočnené rozhodnutia vzniká priestor pre včasný dialóg medzi ministerstvom a zainteresovanými stranami so sprostredkovaním splnomocnencov.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úpravu za dostačujúcu.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1</w:t>
              <w:br/>
            </w:r>
            <w:r>
              <w:rPr>
                <w:b w:val="off"/>
                <w:color w:val="000000"/>
                <w:rFonts w:ascii="Times New Roman" w:hAnsi="Times New Roman" w:cs="Times New Roman" w:eastAsia="Times New Roman"/>
                <w:sz w:val="24"/>
              </w:rPr>
              <w:t>Zákon automaticky počíta so školami a školskými zariadeniami, ako s právnickými osobami, ale túto skutočnosť rieši len v § 75 v Prechodných ustanoveniach od určitého termínu. Navrhujeme, aby zákonodarca mal na mysli aj prípadné výnimky pre školy a školské zariadenia v prípade národnostného školstva, keďže vo väčšine prípadov ide o školy a školské zariadenia s menším počtom detí a žiakov. Národnostné školstvo je síce zadefinované v základných pojmoch, avšak zákon ho ďalej nepoužíva, resp. neprecizuje.</w:t>
              <w:br/>
            </w:r>
            <w:r>
              <w:rPr>
                <w:b w:val="off"/>
                <w:color w:val="000000"/>
                <w:rFonts w:ascii="Times New Roman" w:hAnsi="Times New Roman" w:cs="Times New Roman" w:eastAsia="Times New Roman"/>
                <w:sz w:val="24"/>
              </w:rPr>
              <w:t>Zároveň navrhujeme presunúť účinnosť tohto ustanovenia, nakoľko na jeseň 2025 sa konajú voľby do orgánov obcí a samosprávnych krajov. Môže dochádzať k situáciam, že orgány na konci svojho mandátu už nebudú chcieť riešiť budúcnosť školy, kým nastupujúce zastupiteľstvá na riešenie právnej subjektivity už nebudú mať dostatok času. Zároveň budúcnosť škôl sa môže stať predmetom predvolebnej kampane.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opodstatnené upravovať výnimku pre národnostné školstvo pri termíne transformácie.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1</w:t>
              <w:br/>
            </w:r>
            <w:r>
              <w:rPr>
                <w:b w:val="off"/>
                <w:color w:val="000000"/>
                <w:rFonts w:ascii="Times New Roman" w:hAnsi="Times New Roman" w:cs="Times New Roman" w:eastAsia="Times New Roman"/>
                <w:sz w:val="24"/>
              </w:rPr>
              <w:t>písm. c):</w:t>
              <w:br/>
            </w:r>
            <w:r>
              <w:rPr>
                <w:b w:val="off"/>
                <w:color w:val="000000"/>
                <w:rFonts w:ascii="Times New Roman" w:hAnsi="Times New Roman" w:cs="Times New Roman" w:eastAsia="Times New Roman"/>
                <w:sz w:val="24"/>
              </w:rPr>
              <w:t>Nesúhlasíme, aby zriaďovateľom škôl a školských zariadení bol regionálny úrad. Prijatie tohto ustanovenia svojho času bolo účelové, zároveň uvedené odporuje princípom územnej samosprávy, kedy zriaďovateľom škôl a školských zariadení na svojom území v prvom rade je obec alebo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praxi nastávajú situácie, kedy musí štát nahrádzať zriaďovateľa v určitých lokalitách. Je preto dôležité, aby zriaďovateľom mohol byť aj RÚŠŠ.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 ods. 1,6</w:t>
              <w:br/>
            </w:r>
            <w:r>
              <w:rPr>
                <w:b w:val="off"/>
                <w:color w:val="000000"/>
                <w:rFonts w:ascii="Times New Roman" w:hAnsi="Times New Roman" w:cs="Times New Roman" w:eastAsia="Times New Roman"/>
                <w:sz w:val="24"/>
              </w:rPr>
              <w:t>Návrh zákona nedefinuje kolektívny orgán školy. § 6 ods. 1 definuje orgány školy. Navrhujeme označiť, že za kolektívny orgán sa považujú orgány v zmysle § 6 ods. 1 písm. b), c) a d).</w:t>
              <w:br/>
            </w:r>
            <w:r>
              <w:rPr>
                <w:b w:val="off"/>
                <w:color w:val="000000"/>
                <w:rFonts w:ascii="Times New Roman" w:hAnsi="Times New Roman" w:cs="Times New Roman" w:eastAsia="Times New Roman"/>
                <w:sz w:val="24"/>
              </w:rPr>
              <w:t xml:space="preserve">Ďalej v § 6 ods. 6 sa odvoláva návrh zákona na osobitný predpis, ktorým je 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aj Zákon č. 18/2018 Z. z. o ochrane osobných údajov a o zmene a doplnení niektorých zákonov v znení zákona č. 221/2019 Z. z. </w:t>
              <w:br/>
            </w:r>
            <w:r>
              <w:rPr>
                <w:b w:val="off"/>
                <w:color w:val="000000"/>
                <w:rFonts w:ascii="Times New Roman" w:hAnsi="Times New Roman" w:cs="Times New Roman" w:eastAsia="Times New Roman"/>
                <w:sz w:val="24"/>
              </w:rPr>
              <w:t>Zákon č. 18/2018 Z. z. však bol od čiastky 221/2019 Z. z. zmenení ďalšími 4 čiastkami. Zároveň v legislatívnom procese je už aj nový zákon o ochrane osobných údajov s účinnosťou od 1.1.2026. Znamená to teda, že táto odvolávka okrem toho, že je chybná, v čase účinnosti zákona ani nebude účinná. Navrhujeme v odvolávke ponechať len „Nariadenie“, nakoľko priama uplatniteľnosť nariadenia vyplýva priamo zo Zmluvy o fungovaní Európskej únie, nie je potrebné nariadenie osobitne preberať (duplikovať) do vnútroštátneho právneho poriadku a novým zákonom (zatiaľ návrh) o zabezpečení ochrany fyzických osôb pri spracúvaní osobných údajov a o zmene a doplnení niektorých zákonov sa opúšťa legislatívna technika prepisovania znenia všeobecného nariadenia o ochrane údajov do zákona a zákon upravuje iba tie oblasti právnej úpravy, ktoré prenecháva toto nariadenie do pôsobnosti členského štátu a tie, ktoré sú nevyhnutné na riadnu aplikáciu zákona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Kolektívnym orgánom je z povahy veci každý, ktorý nie je monokratický. Čo sa týka zákona č. 18/2018 Z. z., k dnešnému dňu nie je možné odkazovať na nový zákon, ktoré je ešte len v legislatívnom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15</w:t>
              <w:br/>
            </w:r>
            <w:r>
              <w:rPr>
                <w:b w:val="off"/>
                <w:color w:val="000000"/>
                <w:rFonts w:ascii="Times New Roman" w:hAnsi="Times New Roman" w:cs="Times New Roman" w:eastAsia="Times New Roman"/>
                <w:sz w:val="24"/>
              </w:rPr>
              <w:t>Uvedený návrh nie je v súlade so Zákonníkom práce. Od novely z novembra 2022 pracovné podmienky nie sú súčasťou pracovnej zmluvy – o niektorých zamestnávateľ informuje je v § 47a Zákonníka práce. Takisto bolo zrušené aj pomenovanie pre § 54 Zákonníka práce – po novom ide o dohodu o zmene pracovnej zmluvy.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Pomenovanie upravené. § 47a Zákonníka práce nevylučuje, aby pracovné podmienky mohli byť v pracovnej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Navrhujeme definovať, kto sa považuje za blízku osobu štatutárneho orgánu. Minimálne odvolávkou na § 116 Občianskeho zákonníka, prípadne konkrétnou definíciou priamo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po úprave neobsahuje pojem blízka osoba.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Navrhujeme definovať, kto sa považuje za blízku osobu štatutárneho orgánu. Minimálne odvolávkou na § 116 Občianskeho zákonníka, prípadne konkrétnou definíciou priamo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prepracovaní sa pojem blízka osoba v ustanovení nenachádza.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Navrhujeme definovať, kto sa považuje za blízku osobu štatutárneho orgánu. Minimálne odvolávkou na § 116 Občianskeho zákonníka, prípadne konkrétnou definíciou priamo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 24 vypustené.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2</w:t>
              <w:br/>
            </w:r>
            <w:r>
              <w:rPr>
                <w:b w:val="off"/>
                <w:color w:val="000000"/>
                <w:rFonts w:ascii="Times New Roman" w:hAnsi="Times New Roman" w:cs="Times New Roman" w:eastAsia="Times New Roman"/>
                <w:sz w:val="24"/>
              </w:rPr>
              <w:t xml:space="preserve">písm. a) </w:t>
              <w:br/>
            </w:r>
            <w:r>
              <w:rPr>
                <w:b w:val="off"/>
                <w:color w:val="000000"/>
                <w:rFonts w:ascii="Times New Roman" w:hAnsi="Times New Roman" w:cs="Times New Roman" w:eastAsia="Times New Roman"/>
                <w:sz w:val="24"/>
              </w:rPr>
              <w:t>Navrhujeme ponechať obdobie dvoch mesiacov – navrhovaný časový úsek je zbytočne dlhý.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lehota sa javí primeraná vzhľadom na skúsenosti z aplikačnej praxe. V pripomienke nie sú uvedené konkrétne dôvody, prečo by mala byť lehota dlhá.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5</w:t>
              <w:br/>
            </w:r>
            <w:r>
              <w:rPr>
                <w:b w:val="off"/>
                <w:color w:val="000000"/>
                <w:rFonts w:ascii="Times New Roman" w:hAnsi="Times New Roman" w:cs="Times New Roman" w:eastAsia="Times New Roman"/>
                <w:sz w:val="24"/>
              </w:rPr>
              <w:t>Je potrebné presnejšie zadefinovať ako prebehne proces nahliadnutia do dokladov pozvaných uchádzačov. Nie je jasné, či sa má komisia zvolať 5 dní pre konaním výborového konania alebo nahliadnutie je možné vybaviť aj doručovaním do elektronickej schránky člena výberovej komisie alebo e-mailovou správou, pričom pri takomto spôsobe doručovania je potrebné myslieť aj na ochranu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Technické podrobnosti ale nie je dôvod uvádzať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Z návrhu zákona nie je zrejmé, ako má prebehnúť prezentácia projektu riadenia. Navrhujeme upresniť proces samotnej prezentácie, aby nevznikali aplikačné problémy. Z dôvodu prípadnej vysokej účasti alebo záujmu bude potrebné zabezpečiť priestory a vhodnú techniku.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Technické podrobnosti nie je potrebné upravovať zákonom.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Zvážiť vykonateľnosť tohto ustanovenia, a to v prípade škôl a školských zariadení, ktorých zriaďovateľom je obce s menším počtom obyvateľov a nebude v jeho silách zabezpečiť personálny aparát pre tento orgán.</w:t>
              <w:br/>
            </w:r>
            <w:r>
              <w:rPr>
                <w:b w:val="off"/>
                <w:color w:val="000000"/>
                <w:rFonts w:ascii="Times New Roman" w:hAnsi="Times New Roman" w:cs="Times New Roman" w:eastAsia="Times New Roman"/>
                <w:sz w:val="24"/>
              </w:rPr>
              <w:t>Vo väčších obciach a mestách, v ktorých je viac škôl a školských zariadení, ktorých zriaďovateľom je obec, navrhujeme jednu kontrolnú radu pre všetky inštitúcie v jej zriaďovateľskej pôsobnosti.</w:t>
              <w:br/>
            </w:r>
            <w:r>
              <w:rPr>
                <w:b w:val="off"/>
                <w:color w:val="000000"/>
                <w:rFonts w:ascii="Times New Roman" w:hAnsi="Times New Roman" w:cs="Times New Roman" w:eastAsia="Times New Roman"/>
                <w:sz w:val="24"/>
              </w:rPr>
              <w:t>Zvážiť vznik regionálnej kontrolnej rady pre národnostné školstvo.</w:t>
              <w:br/>
            </w:r>
            <w:r>
              <w:rPr>
                <w:b w:val="off"/>
                <w:color w:val="000000"/>
                <w:rFonts w:ascii="Times New Roman" w:hAnsi="Times New Roman" w:cs="Times New Roman" w:eastAsia="Times New Roman"/>
                <w:sz w:val="24"/>
              </w:rPr>
              <w:t>Navrhujeme činnosť kontrolnej rady špecifikovať aspoň minimálnym rozsahom (výkonom), napr. správou z kontroly raz za štvrťrok, polrok... aby sa funkcia a nastavenie kontrolnej rady neriešilo len formálne (tak ako napr. zodpovedné osoby pre ochranu osobných údajov). Máme za to, že kontrolné rady pri riadnom fungovaní by mohli byť školám veľmi nápomocné, je však potrebné činnosť kontrolnej rady konkrétne špecifikovať (minimálne vykonávacou vyhláškou).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nijako neustanovuje, ako má fungovať kontrolná rada na školách, školských zariadeniach, ktoré nadobudnú právnu subjektivitu až podľa prechodných ustanovení ( §74) od 1. januára 2028 alebo od 1.januára 2030.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Kontrolná rada vypustená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4</w:t>
              <w:br/>
            </w:r>
            <w:r>
              <w:rPr>
                <w:b w:val="off"/>
                <w:color w:val="000000"/>
                <w:rFonts w:ascii="Times New Roman" w:hAnsi="Times New Roman" w:cs="Times New Roman" w:eastAsia="Times New Roman"/>
                <w:sz w:val="24"/>
              </w:rPr>
              <w:t>Členovia kontrolnej rady nemajú oprávnenie nahliadať do pedagogickej dokumentácie a ďalšej dokumentácie. Vyhláškou č. 339/2023 v § 8 sa však ustanovuje, že „Dokumentáciu školy a školského zariadenia tvorí aj organizačný poriadok a dokumentácia podľa osobitných predpisov.1)“ pričom v odkaze sa uvádza aj správa o hospodárení v zmysle zákona č. 597/2003 Z. z. ktorý sa takisto ruší, ale ďalej sa tam napr. uvádza aj pracovný poriadok, ktorý často obsahuje informácie, ktoré sú potrebné na posúdenie, či škola postupuje pre finančnom riadení hospodárne, efektívne, účinne a účelne pri použití finančných prostriedkov.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Kontrolná rada vypustená z celého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Navrhujeme výnimku pre organizačnú zmenu uvedenú v ods. 4 pre národnostné školstvo z dôvodu, že regionálne väzby presahujú administratívne hranice (najmä vyšších územných celkov).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pôsobnosti RÚŠS, ako aj na oblasť financovania nie je vhodné umožňovať pre všetky školy a školské zariadenia naprieč územiami krajov len z dôvodu jazyka.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5</w:t>
              <w:br/>
            </w:r>
            <w:r>
              <w:rPr>
                <w:b w:val="off"/>
                <w:color w:val="000000"/>
                <w:rFonts w:ascii="Times New Roman" w:hAnsi="Times New Roman" w:cs="Times New Roman" w:eastAsia="Times New Roman"/>
                <w:sz w:val="24"/>
              </w:rPr>
              <w:t>Navrhujeme vytvoriť možnosť zlučovania aj pre väčší počet obcí ako zriaďovateľov.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na zvyšovanie počtu dotknutých zriaďovateľov len vo vzťahu k jednému druhu zriaďovateľa.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13</w:t>
              <w:br/>
            </w:r>
            <w:r>
              <w:rPr>
                <w:b w:val="off"/>
                <w:color w:val="000000"/>
                <w:rFonts w:ascii="Times New Roman" w:hAnsi="Times New Roman" w:cs="Times New Roman" w:eastAsia="Times New Roman"/>
                <w:sz w:val="24"/>
              </w:rPr>
              <w:t>Vzhľadom na skutočnosť, že škola rozhoduje o právach, právom chránených záujmoch a povinnostiach fyzických osôb, je potrebné považovať školu za orgán verejnej správy. V zmysle tejto argumentácie je návrh znenia tohto ustanovenia v rozpore s ust. § 2 ods. 6 zákona č. 184/1999 Z. z. o používaní jazykov národnostných menšín.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je potrebné aj názov školy, v ktorom je vyučovacím jazykom slovenský jazyk, uviesť jej názov v jazyku národnostnej menšiny v obci definovanej v ust. § 2 ods. 1 zákona č. 184/1999 Z. z. o používaní jazykov národnostných menšín.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2 ods. 6 zákona č. 184/1999 Z. z. sa na školy vzťahuje generálne na "orgány verejnej správy". Teda platí aj pre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2</w:t>
              <w:br/>
            </w:r>
            <w:r>
              <w:rPr>
                <w:b w:val="off"/>
                <w:color w:val="000000"/>
                <w:rFonts w:ascii="Times New Roman" w:hAnsi="Times New Roman" w:cs="Times New Roman" w:eastAsia="Times New Roman"/>
                <w:sz w:val="24"/>
              </w:rPr>
              <w:t>V návrhu absentuje nutnosť prekladu slova „spojená“ do jazyka národnostnej menšiny. Návrh myslí len na samotné názvy škôl (ako materská škola, základná škola), nie však na pojem „spojená“.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slovo sa ani podľa súčasnej právnej úpravy neprekladá do jazyka národnostnej menšiny.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7</w:t>
              <w:br/>
            </w:r>
            <w:r>
              <w:rPr>
                <w:b w:val="off"/>
                <w:color w:val="000000"/>
                <w:rFonts w:ascii="Times New Roman" w:hAnsi="Times New Roman" w:cs="Times New Roman" w:eastAsia="Times New Roman"/>
                <w:sz w:val="24"/>
              </w:rPr>
              <w:t>písm. d)</w:t>
              <w:br/>
            </w:r>
            <w:r>
              <w:rPr>
                <w:b w:val="off"/>
                <w:color w:val="000000"/>
                <w:rFonts w:ascii="Times New Roman" w:hAnsi="Times New Roman" w:cs="Times New Roman" w:eastAsia="Times New Roman"/>
                <w:sz w:val="24"/>
              </w:rPr>
              <w:t>Navrhujeme vypustiť. Zároveň navrhujeme doplniť nový odsek, ktorý by upravoval povinnosť zriadenia verejných školských obvodov pre príslušníkov národnostnej menšiny.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verejnom poskytovateľovi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61 ods. 3</w:t>
              <w:br/>
            </w:r>
            <w:r>
              <w:rPr>
                <w:b w:val="off"/>
                <w:color w:val="000000"/>
                <w:rFonts w:ascii="Times New Roman" w:hAnsi="Times New Roman" w:cs="Times New Roman" w:eastAsia="Times New Roman"/>
                <w:sz w:val="24"/>
              </w:rPr>
              <w:t>písm. a)</w:t>
              <w:br/>
            </w:r>
            <w:r>
              <w:rPr>
                <w:b w:val="off"/>
                <w:color w:val="000000"/>
                <w:rFonts w:ascii="Times New Roman" w:hAnsi="Times New Roman" w:cs="Times New Roman" w:eastAsia="Times New Roman"/>
                <w:sz w:val="24"/>
              </w:rPr>
              <w:t>Navrhujeme uviesť odkaz na všeobecne záväzné právne predpisy, ktorých dodržiavanie je školský inšpektor oprávnený kontrolovať; a to vzhľadom na skutočnosť, že kontrola financovania je náročné a kvalifikačné predpoklady pre zastávanie funkcie školského inšpektora nepredpokladajú vzdelanie na výkon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všetky predpisy v oblasti školstva a školského stravovanie. Komplexný výpočet by bol neúčelný vzhľadom na ich možné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3</w:t>
              <w:br/>
            </w:r>
            <w:r>
              <w:rPr>
                <w:b w:val="off"/>
                <w:color w:val="000000"/>
                <w:rFonts w:ascii="Times New Roman" w:hAnsi="Times New Roman" w:cs="Times New Roman" w:eastAsia="Times New Roman"/>
                <w:sz w:val="24"/>
              </w:rPr>
              <w:t>V § 65 ods. 3 sa odvoláva návrh zákona na osobitný predpis, ktorým je § 104 ods. 1 zákona č. 18/2018 Z. z. V legislatívnom procese však je už aj nový zákon o ochrane osobných údajov s účinnosťou od 1.1.2026. Znamená to teda, že táto odvolávka v čase účinnosti zákona ani nebude účinná. Navrhujeme v odvolávke uviesť Nariadenie Európskeho parlamentu a Rady (EÚ) 2016/679 z 27. apríla 2016 o ochrane fyzických osôb pri spracúvaní osobných údajov a o voľnom pohybe takýchto údajov, ktorým sa zrušuje smernica 95/46/ES (všeobecné nariadenie o ochrane údajov) (Ú. v. EÚ L 119, 4. 5. 2016), nakoľko priama uplatniteľnosť nariadenia vyplýva priamo zo Zmluvy o fungovaní Európskej únie, nie je potrebné nariadenie osobitne preberať (duplikovať) do vnútroštátneho právneho poriadku a novým zákonom (zatiaľ návrh) o zabezpečení ochrany fyzických osôb pri spracúvaní osobných údajov a o zmene a doplnení niektorých zákonov sa opúšťa legislatívna technika prepisovania znenia všeobecného nariadenia o ochrane údajov do zákona a zákon upravuje iba tie oblasti právnej úpravy, ktoré prenecháva toto nariadenie do pôsobnosti členského štátu a tie, ktoré sú nevyhnutné na riadnu aplikáciu zákona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príprave právneho predpisu sa odkazuje na vydané predpisy. Predpis uvedené v pripomienke je v procese schvaľovania.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w:t>
              <w:br/>
            </w:r>
            <w:r>
              <w:rPr>
                <w:b w:val="off"/>
                <w:color w:val="000000"/>
                <w:rFonts w:ascii="Times New Roman" w:hAnsi="Times New Roman" w:cs="Times New Roman" w:eastAsia="Times New Roman"/>
                <w:sz w:val="24"/>
              </w:rPr>
              <w:t>Návrh zákona uvádza školu, školské zariadenie (nie právnickú osobu), to znamená, že aj materská škola, alebo základná škola bez právnej subjektivity je povinná zriadiť si webové sídlo a zverejniť dokumenty. Takže v tomto prípade povinnosť má zriaďovateľ (ako právny subjekt).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zákona je oddeliť školu a zriaďovateľa z hľadiska subjektivity. Teda aj materská škola, ktorá doteraz nemala právnu subjektivitu, bude musieť mať svoje webové sídlo.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4 písm a</w:t>
              <w:br/>
            </w:r>
            <w:r>
              <w:rPr>
                <w:b w:val="off"/>
                <w:color w:val="000000"/>
                <w:rFonts w:ascii="Times New Roman" w:hAnsi="Times New Roman" w:cs="Times New Roman" w:eastAsia="Times New Roman"/>
                <w:sz w:val="24"/>
              </w:rPr>
              <w:t>ZÁSADNÁ PRIPOMIENKA:  Upraviť rozsah požadovanej praxe riaditeľa na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máme veľmi nízko postavené kritériá na posúdenie kvalifikačných predpokladov riaditeľa materskej školy, od ktorého sa požaduje len 5 rokov praxe aj v prípade, že absolvoval len dvojročné pomaturitné štúdium. Zníženie požadovaných rokov praxe na 3 roky ešte prehĺbi tento nedostatok.</w:t>
              <w:br/>
            </w:r>
            <w:r>
              <w:rPr>
                <w:b w:val="off"/>
                <w:color w:val="000000"/>
                <w:rFonts w:ascii="Times New Roman" w:hAnsi="Times New Roman" w:cs="Times New Roman" w:eastAsia="Times New Roman"/>
                <w:sz w:val="24"/>
              </w:rPr>
              <w:t>Dôvodom návrhu sú aj kvalitatívne kritériá na výkon pedagogickej činnosti a ich následné zabezpečovanie v materskej škole z pozície vedúceho pedagogického zamestnanca.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5</w:t>
              <w:br/>
            </w:r>
            <w:r>
              <w:rPr>
                <w:b w:val="off"/>
                <w:color w:val="000000"/>
                <w:rFonts w:ascii="Times New Roman" w:hAnsi="Times New Roman" w:cs="Times New Roman" w:eastAsia="Times New Roman"/>
                <w:sz w:val="24"/>
              </w:rPr>
              <w:t>Upozorňujeme, že evidenciu detí vo veku plnenia povinného predprimárneho vzdelávania nevedie riaditeľ, ale obec, podľa miesta trvalého bydliska. Riaditeľ materskej školy sa teda nedozvie, ž nejaké dieťa nie je prihlásené na povinné predprimárne vzdelávanie. Znenie je potrebné upraviť v tomto zmysle. Zároveň sa zanedbávanie plnenia povinného predprimárneho vzdelávania považuje aj ak dieťa neospravedlnene vymešká viac ako 5 vyučovacích dní, čo je tiež potrebné do odseku doplniť. V tomto prípade zanedbávanie PPPV oznamuje riaditeľ.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6</w:t>
              <w:br/>
            </w:r>
            <w:r>
              <w:rPr>
                <w:b w:val="off"/>
                <w:color w:val="000000"/>
                <w:rFonts w:ascii="Times New Roman" w:hAnsi="Times New Roman" w:cs="Times New Roman" w:eastAsia="Times New Roman"/>
                <w:sz w:val="24"/>
              </w:rPr>
              <w:t>Doplniť do odseku postup, ktorý má škola zvoliť, ak nemá podporný 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v škole nepôsobí školský podporný tím, postup podľa dotknutého ustanovenia je bezpredmetný.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TIS</w:t>
              <w:br/>
            </w:r>
            <w:r>
              <w:rPr>
                <w:b w:val="off"/>
                <w:color w:val="000000"/>
                <w:rFonts w:ascii="Times New Roman" w:hAnsi="Times New Roman" w:cs="Times New Roman" w:eastAsia="Times New Roman"/>
                <w:sz w:val="24"/>
              </w:rPr>
              <w:t>Transparency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w:t>
              <w:br/>
            </w:r>
            <w:r>
              <w:rPr>
                <w:b w:val="off"/>
                <w:color w:val="000000"/>
                <w:rFonts w:ascii="Times New Roman" w:hAnsi="Times New Roman" w:cs="Times New Roman" w:eastAsia="Times New Roman"/>
                <w:sz w:val="24"/>
              </w:rPr>
              <w:t xml:space="preserve">K článku I, druhej časti, § 10 – Navrhujeme, aby hlasovanie komisie neprebiehalo tajným hlasovaním. Takýto spôsob členov komisie nemotivuje ku komplexnému zhodnoteniu kandidátov a nezvyšuje ani dôveryhodnosť procesu výberového konania. Výsledkom môže byť vnímanie výberových konaní predovšetkým ako netransparentnej a férovosť negarantujúcej „súťaže krásy”, kde členovia tajne hlasujú, ktorý kandidát je im viac sympatický. Takáto prax môže odrádzať kvalitných kandidátov od zapojenia sa do súťaže. Výsledkom sú neraz výberové konania s nízkym počtom záujemcov (priemerne sa do výberových konaní na riaditeľa hlási na slovenských školách podľa reprezentatívnej vzorky v spomínanej publikácii iba 2,1 uchádzača), ako aj riaditelia zotrvávajúci na svojich miestach celé desaťročia a školy bez potrebných impulzov na inovácie a rast kvality.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zároveň o častý problém, s ktorým sa na Slovensku pri výberových konaniach riaditeľov škôl stretávame dlhodobo, a teda zamieňanie alebo mixovanie konceptov výberu a voľby. V demokratických krajinách sa obsadzujú verejné funkcie buď výberovým konaním na základe jasných a vopred daných kritérií, alebo voľbou, kedy môžu všetci voliči/ volitelia odovzdať kandidátom hlas podľa vlastného uváženia či preferencie.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výberové konanie nemá skončiť iba ako víťazstvo sympatií, na základe našich skúseností aj z iných oblastí verejnej sféry odporúčame do zákona stanoviť podmienku rozhodovania výberovej komisie na základe vopred určených a bodovaných kritérií. Tie by mali zohľadňovať najmä kvalifikačnú prax uchádzačov a ich manažérske skúsenosti, kvalitu koncepcie rozvoja školy, schopnosť uspokojivo zodpovedať otázky členov komisie i verejnosti a v optimálnom prípade aj motivovanosť a osobnostné i morálne predpoklady pre výkon takej dôležitej funkcie, akou je riaditeľ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Istej miere subjektivity sa nedá vyhnúť ani pri snahe o striktné posudzovanie jasných a vopred stanovených kritérií. Výsledok takéhoto rozhodovania však bude oveľa pravdepodobnejšie odrážať požiadavky na danú pozíciu a omnoho zrozumiteľnejšie a dôveryhodnejšie ho bude možné komunikovať aj voči verejnosti.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22.7.2025. Na základe rozporových konaní s inými subjektmi sa neuvažuje nad verejnosťou hlasovania, keďže ide o personálnu otázku.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TIS</w:t>
              <w:br/>
            </w:r>
            <w:r>
              <w:rPr>
                <w:b w:val="off"/>
                <w:color w:val="000000"/>
                <w:rFonts w:ascii="Times New Roman" w:hAnsi="Times New Roman" w:cs="Times New Roman" w:eastAsia="Times New Roman"/>
                <w:sz w:val="24"/>
              </w:rPr>
              <w:t>Transparency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 xml:space="preserve">K článku I, druhej časti, § 11 – Navrhujeme, aby členmi výberovej komisie zostali naďalej všetci členovia rady školy. Navrhovaný prístup vytvára dve nerovnocenné kategórie členstva v školských radách a celkovo oslabuje kompetencie a význam orgánu rady školy. Rady školy už dnes na Slovensku v porovnaní s dobrou praxou zo zahraničia fungujú v mnohých školách až príliš formalisticky a prínosné by bolo naopak posilnenie ich angažovanosti.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neuvádza jasné argumenty pre takéto oddelenie výberovej komisie od rady školy. Zákon navyše neobsahuje jasný mechanizmus, ako majú byť členovia rady do výberovej komisie selektovaní, čo môže vytvárať praktické problémy a konfliktné situácie.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22.7.2025.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TIS</w:t>
              <w:br/>
            </w:r>
            <w:r>
              <w:rPr>
                <w:b w:val="off"/>
                <w:color w:val="000000"/>
                <w:rFonts w:ascii="Times New Roman" w:hAnsi="Times New Roman" w:cs="Times New Roman" w:eastAsia="Times New Roman"/>
                <w:sz w:val="24"/>
              </w:rPr>
              <w:t>Transparency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51</w:t>
              <w:br/>
            </w:r>
            <w:r>
              <w:rPr>
                <w:b w:val="off"/>
                <w:color w:val="000000"/>
                <w:rFonts w:ascii="Times New Roman" w:hAnsi="Times New Roman" w:cs="Times New Roman" w:eastAsia="Times New Roman"/>
                <w:sz w:val="24"/>
              </w:rPr>
              <w:t xml:space="preserve">K článku I, druhej časti, § 12 a šiestej časti, § 51 – Vo veciach vymenúvania a odvolávania riaditeľa školy, ako aj vo veciach delegovania zástupcov zriaďovateľa do rady školy, navrhujeme vyváženejší prístup oboch orgánov zriaďovateľa (starosta, resp. župan vs. zastupiteľstvo). Aktuálne navrhovaný model nevyvážene uprednostňuje jeden z orgánov samosprávy (starosta, resp. župan) na úkor druhého (zastupiteľstvo), čo vytvára ďalšiu nerovnováhu moci na lokálnej a regionálnej úrovni. Dôležité kompetencie zároveň dáva do rúk jedného človeka, čo zvyšuje riziko arbitrárneho rozhodovania.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Alternatívou je použiť zaužívaný mechanizmus, kedy o dôležitých otázkach samosprávy rozhoduje zastupiteľstvo, so sistačným právom starostu, resp. župana.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znenie necháva nastavenie kompetencií na obec. Je na obci, ako si kompetencie upraví v štatúte.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TIS</w:t>
              <w:br/>
            </w:r>
            <w:r>
              <w:rPr>
                <w:b w:val="off"/>
                <w:color w:val="000000"/>
                <w:rFonts w:ascii="Times New Roman" w:hAnsi="Times New Roman" w:cs="Times New Roman" w:eastAsia="Times New Roman"/>
                <w:sz w:val="24"/>
              </w:rPr>
              <w:t>Transparency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 xml:space="preserve">K článku I, druhej časti, § 10 – Vítame, že navrhované znenie upresňuje otázku verejnosti výberového konania na funkciu riaditeľa školy. Navrhujeme však, aby zákon vymedzil, že vypočutie uchádzačov o funkciu riaditeľa školy pred výberovou komisiou je verené a komisia zároveň môže vyhradiť čas aj na otázky verejnosti.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Nevidíme žiadny dôvod na obmedzenie verejnosti pri vypočutí kandidátov iba na priamych aktérov školy. Škola plní dôležitú spoločenskú funkciu a je financovaná z verejných zdrojov, preto môžu javiť legitímny záujem o jej fungovanie aj zástupcovia verejnosti, ktorí na škole nepôsobia alebo v nej nemajú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Verejnú prezentáciu projektu riadenia školy, kladenie otázok komisiou i verejnosťou, ako i diskusiu s uchádzačmi, nemožno považovať za porušenie ochrany osobných údajov, keďže ide o výberové konanie na funkciu vykonávanú vo verejnom záujme. Kandidát na riaditeľa školy by si samotným podaním prihlášky do výberového konania mal byť vedomý toho, že kandiduje na výkon riadiacej funkcie vo verejnom záujme, takže sa očakáva, že v tejto súvislosti musí zniesť aj istý diskomfort. Pre kvalitný výber tak zodpovednej pozície je verejné posúdenie predpokladov uchádzačov legitímnym dôvodom.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Znenie upravené aj so zohľadnením záverov v rámci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1,3,5 v spojení s §24</w:t>
              <w:br/>
            </w:r>
            <w:r>
              <w:rPr>
                <w:b w:val="off"/>
                <w:color w:val="000000"/>
                <w:rFonts w:ascii="Times New Roman" w:hAnsi="Times New Roman" w:cs="Times New Roman" w:eastAsia="Times New Roman"/>
                <w:sz w:val="24"/>
              </w:rPr>
              <w:t>V §6 ods. 1 písm. c), §6 ods. 3 písm. b), §6 ods. 5  v spojení s  §24  žiadame vypustiť kontrolnú radu ako orgán školy / spojenej školy / školského zariadenia a súčasne s tým upraviť ostatné ustanovenia, ktoré nadväzujú na zriadenie školskej rady, prípadne upraviť tieto ustanovenia tak, aby sa povinnosť zriadiť  kontrolnú radu nevzťahovala na školy a školské zariadenia, ktorých zriaďovateľom je obec alebo vyšší územný celok, teda tam, kde je zabezpečený výkon kontroly prostredníctvom hlavného kontrolóra podľa zákona č. 369/1990 Zb. o obecnom zriadení, resp. zákona č. 302/2001 Z. z. o samospráve vyšších územných celkov.</w:t>
              <w:br/>
            </w:r>
            <w:r>
              <w:rPr>
                <w:b w:val="off"/>
                <w:color w:val="000000"/>
                <w:rFonts w:ascii="Times New Roman" w:hAnsi="Times New Roman" w:cs="Times New Roman" w:eastAsia="Times New Roman"/>
                <w:sz w:val="24"/>
              </w:rPr>
              <w:t>Zdôvodnenie: navrhované zriadenie kontrolného orgánu by bolo duplikovaním už teraz nastavených kontrolných procesov, ktoré sú v kompetencii   zriaďovateľa, orgánov štátnej školskej správy  a v prípade obcí a samosprávnych krajov aj  hlavného kontrolóra;   súčasne by viedlo k  neopodstatnenému navýšeniu administratívnej záťaže a nákladov na zabezpečenie jej činnosti a obsadenia,  aj vzhľadom na požiadavky na personálne obsadenie. Vzhľadom na požiadavku na personálne obsadenie byť tiež mohlo byť ustanovenie kontrolnej rady v 3-mesačnej lehote nereálne.</w:t>
              <w:br/>
            </w:r>
            <w:r>
              <w:rPr>
                <w:b w:val="off"/>
                <w:color w:val="000000"/>
                <w:rFonts w:ascii="Times New Roman" w:hAnsi="Times New Roman" w:cs="Times New Roman" w:eastAsia="Times New Roman"/>
                <w:sz w:val="24"/>
              </w:rPr>
              <w:t xml:space="preserve">V prípade, že je zriaďovateľom školy alebo školského zariadenia obec alebo samosprávny kraj, kontrolnú činnosť zabezpečuje hlavný kontrolór, ktorého pôsobnosť je upravená v zákone č. 369/1990 Zb. o obecnom zriadení a zákone č. 302/2001 Z. z. o samospráve vyšších územných celkov.  Na rozdiel od kontrolnej rady, ktorá by sa zameriavala výhradne na jednu školu resp. školské zariadenie, hlavný kontrolór kontroluje a hodnotí hospodárenie v širšom kontexte v rámci konsolidovaného celku obce alebo samosprávneho kraja. V rámci svojej kontrolnej činnosti, ako aj v odborných stanoviskách  k návrhu rozpočtu  a k návrhu záverečného účtu  posudzuje a hodnotí hlavný kontrolór hospodárenie komplexne, vrátane jej rozpočtových a príspevkových organizácií, teda škôl a školských zariadení.  Tento komplexný prístup, ktorý je zastrešený v samospráve funkciou hlavného kontrolóra umožňuje efektívnejšiu identifikáciu systémových a nesystémových rizík v rámci pôsobnosti škôl a školských zariadení. </w:t>
              <w:br/>
            </w:r>
            <w:r>
              <w:rPr>
                <w:b w:val="off"/>
                <w:color w:val="000000"/>
                <w:rFonts w:ascii="Times New Roman" w:hAnsi="Times New Roman" w:cs="Times New Roman" w:eastAsia="Times New Roman"/>
                <w:sz w:val="24"/>
              </w:rPr>
              <w:t>Zriadenie kontrolnej rady v školách a školských zariadeniach zriadených samosprávou považujeme za zbytočnú duplicitu kontrolného mechanizmu. Ako bolo už uvedené v prostredí samospráv už existuje odborný a nezávislý orgán kontroly (hlavný kontrolór) a zavedenie ďalšieho kontrolného orgánu (kontrolnej rady) by spôsobilo prekrývanie pôsobností, bez jednoznačne stanovenej nadväznosti, metodiky či zodpovednosti. Zároveň si zo skúseností z menších a stredných samospráv dovoľujeme tvrdiť, že by práve menšie a stredne veľké samosprávy čelili reálnym problémom pri personálnom obsadení kontrolných rád kvalifikovanými odborníkmi, ktorý by zabezpečili zákonné plnenie úloh navrhovanej kontrolnej rady. Navrhovaný spôsob kontroly prostredníctvom kontrolnej rady v školách a školských zariadeniach v zriaďovateľskej pôsobnosti samospráv by mohol viesť k formálnemu naplneniu zákonnej povinnosti bez reálneho prínosu pre kvalitu kontrolnej činnosti a bez zabezpečenia odbornej spôsobilosti, ktorú návrh zákona v ustanovení § 24 nedefinuje. Vo všeobecnosti návrh zákona v § 24 nestanovuje žiadne kvalifikačné alebo odborné požiadavky na členov kontrolnej rady, napriek tomu, že má vykonávať činnosti ako posudzovanie rozpočtov, účtovníctva či účtovnej závierky. Tieto úlohy si vyžadujú odborné znalosti a skúsenosti, ktoré však nie sú garantované. Naproti tomu hlavní kontrolóri vykonávajú svoju činnosť na základe plánov kontrolnej činnosti, pravidiel kontrolnej činnosti v rámci ktorých majú zaužívané svoje overené metodiky, ktoré im umožňujú objektívne a efektívne hodnotiť hospodárenie škôl a školských zariadení. Majú tiež zabehnuté kontrolné procesy a oprávnený prístup k údajom, ktoré sú potrebné na kvalifikované vyhodnotenie súladu so všeobecne záväznými právnymi predpismi. Zriadenie kontrolnej rady v školách a školských zariadeniach zriadených samosprávou by vyžadovalo aj dodatočné výdavky a dodatočnú administratívnu záťaž škôl a školských zariadení. Kontrolu hospodárenia škôl a školských zariadení s verejnými zdrojmi sú samosprávy schopné zabezpečiť efektívnejšie  z pozície kontrolnej činnosti hlavného kontrolóra. Výdavky na kontrolnú radu by mohli byť účelnejšie vynaložené priamo na podporu výchovno-vzdelávacieho procesu, ktorý je hlavnou funkciou škôl a školských zariadení.</w:t>
              <w:br/>
            </w:r>
            <w:r>
              <w:rPr>
                <w:b w:val="off"/>
                <w:color w:val="000000"/>
                <w:rFonts w:ascii="Times New Roman" w:hAnsi="Times New Roman" w:cs="Times New Roman" w:eastAsia="Times New Roman"/>
                <w:sz w:val="24"/>
              </w:rPr>
              <w:t>Záver: Navrhovaná úprava § 24 v podobe plošnej povinnosti zriadiť kontrolnú radu pre všetky školy a školské zariadenia neprimerane zasahuje do existujúceho a funkčného systému verejnej kontroly na úrovni samospráv. Zavádza duplicitu, znižuje efektívnosť kontrolných procesov a zvyšuje finančnú aj administratívnu záťaž bez garancie odbornej kvality. Z týchto dôvodov žiadame, aby sa ustanovenie o kontrolnej rade nevzťahovalo na školy a školské zariadenia zriadené obcou alebo vyšším územným celkom, kde už zákonom zriadený hlavný kontrolór zabezpečuje nezávislý, kvalifikovaný a systémový výkon kontrolnej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2,3 v spojení s §11 ods. 2 a 7</w:t>
              <w:br/>
            </w:r>
            <w:r>
              <w:rPr>
                <w:b w:val="off"/>
                <w:color w:val="000000"/>
                <w:rFonts w:ascii="Times New Roman" w:hAnsi="Times New Roman" w:cs="Times New Roman" w:eastAsia="Times New Roman"/>
                <w:sz w:val="24"/>
              </w:rPr>
              <w:t>V § 9 ods. 2 navrhnutého znenia zákona je stanovená lehota na vyhlásenie výberového konania, pričom z § 11 ods. 7 vyplýva, že v rovnakej lehote by mala byť zriaďovateľom vymenovaná výberová komisia. Z navrhovaného znenia §11 ods. 2 však súčasne vyplýva 15-dňová lehota pred uskutočnením výberového konania, v ktorej má predseda výberovej komisie vyzvať jednotlivé organizácie na delegovanie členov – uvedené nastavenia sa navzájom vylučujú a nie je z nich zrejmé, kedy má byť výberová komisia menovaná, hoci zákon má za cieľ postihovať zriaďovateľa, ak komisiu v stanovenej lehote nevymenuje. Súčasne je v § 9 ods. 2 terminologická nepresnosť, kde je pre ohraničenie lehoty dvakrát uvedené termínom najneskôr bez uvedenia druhého ohraničenia.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24.7.2025.Pripomienka akceptovaná. Rozpor odstránený. Znenie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 xml:space="preserve">V §9 žiadame vypustiť odsek 3. </w:t>
              <w:br/>
            </w:r>
            <w:r>
              <w:rPr>
                <w:b w:val="off"/>
                <w:color w:val="000000"/>
                <w:rFonts w:ascii="Times New Roman" w:hAnsi="Times New Roman" w:cs="Times New Roman" w:eastAsia="Times New Roman"/>
                <w:sz w:val="24"/>
              </w:rPr>
              <w:t>Zdôvodnenie: Navrhovanú úpravu považujeme za neopodstatnený zásah do kompetencií zriaďovateľov. Výber štatutárneho zástupcu by mal byť  prioritne v kompetencii zriaďovateľa organizácie, ktorej sa tento štatutár zodpovedá. Súčasne nie je opodstatnené, aby túto kompetenciu suploval regionálny školský úrad. Súčasne je v § 9 ods. 6 jednoznačne zadefinované, že výberové konanie uskutočňuje zriaďovateľ v spolupráci s výberovou komisiou.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 xml:space="preserve">V §10 odseku 9 žiadame vypustiť druhú vetu. </w:t>
              <w:br/>
            </w:r>
            <w:r>
              <w:rPr>
                <w:b w:val="off"/>
                <w:color w:val="000000"/>
                <w:rFonts w:ascii="Times New Roman" w:hAnsi="Times New Roman" w:cs="Times New Roman" w:eastAsia="Times New Roman"/>
                <w:sz w:val="24"/>
              </w:rPr>
              <w:t>Zdôvodnenie: Navrhovanú úpravu považujeme za neopodstatnený zásah do kompetencií zriaďovateľov. Výber štatutárneho zástupcu by mal byť  prioritne v kompetencii zriaďovateľa organizácie, ktorej sa tento štatutár zodpovedá. Súčasne nie je opodstatnené, aby túto kompetenciu suploval regionálny školský úrad. Súčasne je v § 9 ods. 6 jednoznačne zadefinované, že výberové konanie uskutočňuje zriaďovateľ v spolupráci s výberovou komisiou.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5 písm. b)</w:t>
              <w:br/>
            </w:r>
            <w:r>
              <w:rPr>
                <w:b w:val="off"/>
                <w:color w:val="000000"/>
                <w:rFonts w:ascii="Times New Roman" w:hAnsi="Times New Roman" w:cs="Times New Roman" w:eastAsia="Times New Roman"/>
                <w:sz w:val="24"/>
              </w:rPr>
              <w:t>Žiadame vypustiť text za bodkočiarkou.</w:t>
              <w:br/>
            </w:r>
            <w:r>
              <w:rPr>
                <w:b w:val="off"/>
                <w:color w:val="000000"/>
                <w:rFonts w:ascii="Times New Roman" w:hAnsi="Times New Roman" w:cs="Times New Roman" w:eastAsia="Times New Roman"/>
                <w:sz w:val="24"/>
              </w:rPr>
              <w:t>Zdôvodnenie:  stanovenie skutočnosti, či sa vyžaduje splnenie kvalifikačného predpokladu podľa § 7 ods. 4 písm. a) alebo písm. b) už pri vyhlásení výberového konania považujeme za limitujúce bez  primeraného opodstatnenia. Bez uvedeného obmedzenia, t.j. s pripustením oboch alternatív, možno dosiahnuť väčší počet uchádzačov, z ktorých výberová komisia na základe všetkých predložených podkladov vyhodnotí  a určí poradie.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6,7</w:t>
              <w:br/>
            </w:r>
            <w:r>
              <w:rPr>
                <w:b w:val="off"/>
                <w:color w:val="000000"/>
                <w:rFonts w:ascii="Times New Roman" w:hAnsi="Times New Roman" w:cs="Times New Roman" w:eastAsia="Times New Roman"/>
                <w:sz w:val="24"/>
              </w:rPr>
              <w:t>Žiadame bližšie špecifikovať priebeh výberového konania a zasadnutia výberovej komisie</w:t>
              <w:br/>
            </w:r>
            <w:r>
              <w:rPr>
                <w:b w:val="off"/>
                <w:color w:val="000000"/>
                <w:rFonts w:ascii="Times New Roman" w:hAnsi="Times New Roman" w:cs="Times New Roman" w:eastAsia="Times New Roman"/>
                <w:sz w:val="24"/>
              </w:rPr>
              <w:t>Zdôvodnenie: odsek 6 upravuje prezentáciu projektu uchádzačmi a súčasne upravuje, že zasadnutie výberovej komisie, ktoré nasleduje po skončení prezentácie projektu riadenia, je neverejné.  Z uvedeného nie je zrejmé, čo je súčasťou / priebehom výberového konania a čo zasadnutím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Žiadame zmeniť zloženie členov komisie a vypustiť menovanie členov komisie regionálnym školským úradom - upraviť § 11 nasledovne:</w:t>
              <w:br/>
            </w:r>
            <w:r>
              <w:rPr>
                <w:b w:val="off"/>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Výberová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 xml:space="preserve">a)	 dvaja zástupcovia zriaďovateľa, z ktorých jeden je predsedom výberovej komisie, </w:t>
              <w:br/>
            </w:r>
            <w:r>
              <w:rPr>
                <w:b w:val="off"/>
                <w:color w:val="000000"/>
                <w:rFonts w:ascii="Times New Roman" w:hAnsi="Times New Roman" w:cs="Times New Roman" w:eastAsia="Times New Roman"/>
                <w:sz w:val="24"/>
              </w:rPr>
              <w:t>b)	predseda rady školy a jeden zástupca rady školy určený radou školy  spôsobom určeným v štatúte rady školy,</w:t>
              <w:br/>
            </w:r>
            <w:r>
              <w:rPr>
                <w:b w:val="off"/>
                <w:color w:val="000000"/>
                <w:rFonts w:ascii="Times New Roman" w:hAnsi="Times New Roman" w:cs="Times New Roman" w:eastAsia="Times New Roman"/>
                <w:sz w:val="24"/>
              </w:rPr>
              <w:t>c)	zástupca regionálneho úradu, to neplatí, ak je zriaďovateľom regionálny úrad,</w:t>
              <w:br/>
            </w:r>
            <w:r>
              <w:rPr>
                <w:b w:val="off"/>
                <w:color w:val="000000"/>
                <w:rFonts w:ascii="Times New Roman" w:hAnsi="Times New Roman" w:cs="Times New Roman" w:eastAsia="Times New Roman"/>
                <w:sz w:val="24"/>
              </w:rPr>
              <w:t>d)	jeden zástupca ministerstva zdravotníctva, ak ide o strednú zdravotnícku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ide o školské zariadenie, jazykovú školu alebo školu pri zdravotníckom zariadení, členmi výberovej komisie sú</w:t>
              <w:br/>
            </w:r>
            <w:r>
              <w:rPr>
                <w:b w:val="off"/>
                <w:color w:val="000000"/>
                <w:rFonts w:ascii="Times New Roman" w:hAnsi="Times New Roman" w:cs="Times New Roman" w:eastAsia="Times New Roman"/>
                <w:sz w:val="24"/>
              </w:rPr>
              <w:t>a)	jeden zástupca zriaďovateľa, ktorý je predsedom výberovej komisie,</w:t>
              <w:br/>
            </w:r>
            <w:r>
              <w:rPr>
                <w:b w:val="off"/>
                <w:color w:val="000000"/>
                <w:rFonts w:ascii="Times New Roman" w:hAnsi="Times New Roman" w:cs="Times New Roman" w:eastAsia="Times New Roman"/>
                <w:sz w:val="24"/>
              </w:rPr>
              <w:t>b)	dvaja zamestnanci školy alebo školského zariadenia zvolený zamestnancami školy alebo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Členov výberovej komisie vymenúva zriaďovateľ.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Výberová komisia prijíma svoje závery formou uznesenia. Výberová komisia je schopná uznášať sa, ak je prítomná nadpolovičná väčšina jej členov. Uznesenie výberovej komisie je prijaté, ak za jeho prijatie hlasovala nadpolovičná väčšina všetkých jej členov.“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Navrhovanú úpravu považujeme za neopodstatnený zásah do kompetencií zriaďovateľov, pričom  zloženie výberovej komisie považujeme za nevyvážené v neprospech zriaďovateľa. Výber štatutárneho zástupcu by mal byť  prioritne v kompetencii zriaďovateľa organizácie, ktorej sa tento štatutár zodpovedá. Súčasne nie je opodstatnené, aby túto kompetenciu suploval regionálny školský úrad. Vo vzťahu k hlasovaniu výberovej komisie, ktorej hlavnou úlohou je výber štatutárneho zástupcu, považujeme za nevhodné alternatívne nastavenie rozhodovania žrebom. V prípade, že nebude dosiahnutá  požadovaná väčšina, rozhodnutie by nemalo byť prijaté.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Pripomienka vysvetlená. Znenie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 písm.  b)</w:t>
              <w:br/>
            </w:r>
            <w:r>
              <w:rPr>
                <w:b w:val="off"/>
                <w:color w:val="000000"/>
                <w:rFonts w:ascii="Times New Roman" w:hAnsi="Times New Roman" w:cs="Times New Roman" w:eastAsia="Times New Roman"/>
                <w:sz w:val="24"/>
              </w:rPr>
              <w:t>Nad rámec predchádzajúcej pripomienky k § 11, nie je jasný pojem kategória členov rady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Nad rámec pripomienky k §11  žiadame doplniť znenie § 11 ods. 9  (aktuálny návrh), aby z neho bolo zrejmé, v akých veciach upravuje hlasovanie členov výberovej komisie. Súčasne žiadame vypustiť poslednú vetu odseku – rozhodovanie žrebom pri rovnosti hlasov.</w:t>
              <w:br/>
            </w:r>
            <w:r>
              <w:rPr>
                <w:b w:val="off"/>
                <w:color w:val="000000"/>
                <w:rFonts w:ascii="Times New Roman" w:hAnsi="Times New Roman" w:cs="Times New Roman" w:eastAsia="Times New Roman"/>
                <w:sz w:val="24"/>
              </w:rPr>
              <w:t>Zdôvodnenie – podľa §10 ods. 7 má výberová komisia tajným hlasovaním určiť poradie uchádzačov, ktoré predloží zriaďovateľovi. V nadväznosti na uvedené ustanovenie a činnosť výberovej komisie nie je zrejmé, čo má byť  predmetom hlasovania / rozhodovania komisie podľa § 11 ods. 9 ,  súčasne  by však rozhodnutia výberovej komisie nemali byť prijímané na základe žrebu, v prípade, že nebude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4</w:t>
              <w:br/>
            </w:r>
            <w:r>
              <w:rPr>
                <w:b w:val="off"/>
                <w:color w:val="000000"/>
                <w:rFonts w:ascii="Times New Roman" w:hAnsi="Times New Roman" w:cs="Times New Roman" w:eastAsia="Times New Roman"/>
                <w:sz w:val="24"/>
              </w:rPr>
              <w:t>Žiadame ponechať lehotu 30 dní podľa aktuálnej úpravy.</w:t>
              <w:br/>
            </w:r>
            <w:r>
              <w:rPr>
                <w:b w:val="off"/>
                <w:color w:val="000000"/>
                <w:rFonts w:ascii="Times New Roman" w:hAnsi="Times New Roman" w:cs="Times New Roman" w:eastAsia="Times New Roman"/>
                <w:sz w:val="24"/>
              </w:rPr>
              <w:t>Zdôvodnenie – návrh zákona skracuje lehotu na vymenovanie úspešného uchádzača po výberovom konaní zriaďovateľom z pôvodných 30 dní na 10 dní. Nakoľko do tejto lehoty spadajú i víkendy, prípadne sviatky, môžu nastať situácie, keď z objektívnych dôvodov nebude reálne lehotu splniť (napr. nebudú včas všetky podklady). Žiadame preto ponechať aktuálne platnú lehotu 30 dní, prípadne skrátiť na 15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5</w:t>
              <w:br/>
            </w:r>
            <w:r>
              <w:rPr>
                <w:b w:val="off"/>
                <w:color w:val="000000"/>
                <w:rFonts w:ascii="Times New Roman" w:hAnsi="Times New Roman" w:cs="Times New Roman" w:eastAsia="Times New Roman"/>
                <w:sz w:val="24"/>
              </w:rPr>
              <w:t>Žiadame upraviť poslednú vetu v odseku nasledovne: "Zriaďovateľ následne do desiatich pracovných dní vyhlási opakované výberové konanie."</w:t>
              <w:br/>
            </w:r>
            <w:r>
              <w:rPr>
                <w:b w:val="off"/>
                <w:color w:val="000000"/>
                <w:rFonts w:ascii="Times New Roman" w:hAnsi="Times New Roman" w:cs="Times New Roman" w:eastAsia="Times New Roman"/>
                <w:sz w:val="24"/>
              </w:rPr>
              <w:t>Zdôvodnenie: aktuálne platná lehota 15 dní je v návrhu zákona skrátená na 5 pracovných dní, z dôvodu zabezpečenia dostatočného časového rámca pre prípravu a vyhlásenie opakovaného výberového konania navrhujeme kompromis v podobe 10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3 písm. b)</w:t>
              <w:br/>
            </w:r>
            <w:r>
              <w:rPr>
                <w:b w:val="off"/>
                <w:color w:val="000000"/>
                <w:rFonts w:ascii="Times New Roman" w:hAnsi="Times New Roman" w:cs="Times New Roman" w:eastAsia="Times New Roman"/>
                <w:sz w:val="24"/>
              </w:rPr>
              <w:t>Žiadame vypustiť časť textu „ a regionálny úrad závažné porušenie potvrdil“</w:t>
              <w:br/>
            </w:r>
            <w:r>
              <w:rPr>
                <w:b w:val="off"/>
                <w:color w:val="000000"/>
                <w:rFonts w:ascii="Times New Roman" w:hAnsi="Times New Roman" w:cs="Times New Roman" w:eastAsia="Times New Roman"/>
                <w:sz w:val="24"/>
              </w:rPr>
              <w:t>Zdôvodnenie – ide o neopodstatnený zásah do kompetencie zriaďovateľa, ktorý vo vzťahu k riaditeľovi školy vykonáva aj úkony za zamestnávateľa, nie je pritom daný dôvod, na základe čoho má byť v danej veci relevantné potvrdenie regionálnym úradom ani jeho kompetencia takéto veci posudzovať.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neakceptovaná.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9</w:t>
              <w:br/>
            </w:r>
            <w:r>
              <w:rPr>
                <w:b w:val="off"/>
                <w:color w:val="000000"/>
                <w:rFonts w:ascii="Times New Roman" w:hAnsi="Times New Roman" w:cs="Times New Roman" w:eastAsia="Times New Roman"/>
                <w:sz w:val="24"/>
              </w:rPr>
              <w:t>Celý odsek žiadame vypustiť.</w:t>
              <w:br/>
            </w:r>
            <w:r>
              <w:rPr>
                <w:b w:val="off"/>
                <w:color w:val="000000"/>
                <w:rFonts w:ascii="Times New Roman" w:hAnsi="Times New Roman" w:cs="Times New Roman" w:eastAsia="Times New Roman"/>
                <w:sz w:val="24"/>
              </w:rPr>
              <w:t>Zdôvodnenie: uvedené ustanovenie obmedzuje možnosť zriaďovateľa v prípade neúspešného výberového konania opätovne vymenovať / predĺžiť výkon funkcie tej istej osobe, ktorá bola  podľa odseku 8 dočasne poverená výkonom funkcie riaditeľa maximálne na dve 6-mesačné obdobia. V prípade, že sa nepodarí vymenovať riaditeľa školy ani po druhom výberovom konaní resp. po uplynutí 12 mesiacov, nebude môcť zriaďovateľ obsadiť túto funkciu osobou, ktorá v nej pôsobila už v predošlých 12 mesiacoch, bez ohľadu na skutočnosť, či je k dispozícii relevantná alternatíva.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3</w:t>
              <w:br/>
            </w:r>
            <w:r>
              <w:rPr>
                <w:b w:val="off"/>
                <w:color w:val="000000"/>
                <w:rFonts w:ascii="Times New Roman" w:hAnsi="Times New Roman" w:cs="Times New Roman" w:eastAsia="Times New Roman"/>
                <w:sz w:val="24"/>
              </w:rPr>
              <w:t>Celý odsek žiadame vypustiť</w:t>
              <w:br/>
            </w:r>
            <w:r>
              <w:rPr>
                <w:b w:val="off"/>
                <w:color w:val="000000"/>
                <w:rFonts w:ascii="Times New Roman" w:hAnsi="Times New Roman" w:cs="Times New Roman" w:eastAsia="Times New Roman"/>
                <w:sz w:val="24"/>
              </w:rPr>
              <w:t>Zdôvodnenie: V súčasnosti už existujú spojené školy, ktorých organizačnou zložkou je  škola umeleckého priemyslu  a  súčasne škola iného typu, pričom nie je dôvod na obmedzenie tohoto nastavenia, ak spojenie takýchto škôl je pre zriaďovateľa opodstatnené a súčasne sú zachované všetky  zákonné požiadavky. Zo skúsenosti samosprávnych krajov ide o funkčný model, ktorý sa v praxi osvedčil.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neakceptovaná.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41</w:t>
              <w:br/>
            </w:r>
            <w:r>
              <w:rPr>
                <w:b w:val="off"/>
                <w:color w:val="000000"/>
                <w:rFonts w:ascii="Times New Roman" w:hAnsi="Times New Roman" w:cs="Times New Roman" w:eastAsia="Times New Roman"/>
                <w:sz w:val="24"/>
              </w:rPr>
              <w:t>Žiadame doplniť odsek 11 v nasledovnom znení:</w:t>
              <w:br/>
            </w:r>
            <w:r>
              <w:rPr>
                <w:b w:val="off"/>
                <w:color w:val="000000"/>
                <w:rFonts w:ascii="Times New Roman" w:hAnsi="Times New Roman" w:cs="Times New Roman" w:eastAsia="Times New Roman"/>
                <w:sz w:val="24"/>
              </w:rPr>
              <w:t>„(11) Odseky 1 až 10 sa nevzťahujú na školy v zriaďovateľskej pôsobnosti samosprávneho kraja, ktorým verejný školský obvod určuje samosprávny kraj.“</w:t>
              <w:br/>
            </w:r>
            <w:r>
              <w:rPr>
                <w:b w:val="off"/>
                <w:color w:val="000000"/>
                <w:rFonts w:ascii="Times New Roman" w:hAnsi="Times New Roman" w:cs="Times New Roman" w:eastAsia="Times New Roman"/>
                <w:sz w:val="24"/>
              </w:rPr>
              <w:t>Zdôvodnenie: V prípade ak  je samosprávny kraj zriaďovateľom základnej školy, ktorá pokrýva nedostatok kapacity základných škôl vo viacerých obvodoch, pričom škola nesídli v žiadnom z týchto obvodov, nebolo by možné pre takúto školu určiť obvod podľa nastavenia v § 41, resp. by takáto škola nesplnila podmienky verejného poskytovateľa výchovy a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Pripomienka neakceptovaná.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43 ods. 3</w:t>
              <w:br/>
            </w:r>
            <w:r>
              <w:rPr>
                <w:b w:val="off"/>
                <w:color w:val="000000"/>
                <w:rFonts w:ascii="Times New Roman" w:hAnsi="Times New Roman" w:cs="Times New Roman" w:eastAsia="Times New Roman"/>
                <w:sz w:val="24"/>
              </w:rPr>
              <w:t>Žiadame zmeniť navrhovanú lehotu na prerokovanie výročnej správy zriaďovateľom s riaditeľom z desiatich pracovných dní na 30 dní.</w:t>
              <w:br/>
            </w:r>
            <w:r>
              <w:rPr>
                <w:b w:val="off"/>
                <w:color w:val="000000"/>
                <w:rFonts w:ascii="Times New Roman" w:hAnsi="Times New Roman" w:cs="Times New Roman" w:eastAsia="Times New Roman"/>
                <w:sz w:val="24"/>
              </w:rPr>
              <w:t>Zdôvodnenie: vzhľadom na počet škôl a školských zariadení v zriaďovateľskej pôsobnosti jednotlivých samosprávnych krajov je navrhovaná lehota nepostačujúca.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 ods. 1 písm. b)</w:t>
              <w:br/>
            </w:r>
            <w:r>
              <w:rPr>
                <w:b w:val="off"/>
                <w:color w:val="000000"/>
                <w:rFonts w:ascii="Times New Roman" w:hAnsi="Times New Roman" w:cs="Times New Roman" w:eastAsia="Times New Roman"/>
                <w:sz w:val="24"/>
              </w:rPr>
              <w:t>V texte pod písm. b) žiadame vypustiť slová „a záväzných inštrukcií“</w:t>
              <w:br/>
            </w:r>
            <w:r>
              <w:rPr>
                <w:b w:val="off"/>
                <w:color w:val="000000"/>
                <w:rFonts w:ascii="Times New Roman" w:hAnsi="Times New Roman" w:cs="Times New Roman" w:eastAsia="Times New Roman"/>
                <w:sz w:val="24"/>
              </w:rPr>
              <w:t>Zdôvodnenie: Návrh zákona v texte pod psím. b) upravuje usmerňovanie škôl , školských zariadení a zriaďovateľov vydávaním smerníc a záväzných inštrukcií ministerstva, pričom v zmysle dôvodovej správy sa navrhuje zavedenie inštitútu inštrukcie ministerstva ako vnútorného aktu riadenia. Nakoľko školy, školské zariadenia a zriaďovatelia sú samostatné subjekty oddelené od ministerstva, nemalo by voči nim ministerstvo uplatňovať interné riadiace akty.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 ods. 11</w:t>
              <w:br/>
            </w:r>
            <w:r>
              <w:rPr>
                <w:b w:val="off"/>
                <w:color w:val="000000"/>
                <w:rFonts w:ascii="Times New Roman" w:hAnsi="Times New Roman" w:cs="Times New Roman" w:eastAsia="Times New Roman"/>
                <w:sz w:val="24"/>
              </w:rPr>
              <w:t>Žiadame  upraviť prvú vetu odseku nasledovne:</w:t>
              <w:br/>
            </w:r>
            <w:r>
              <w:rPr>
                <w:b w:val="off"/>
                <w:color w:val="000000"/>
                <w:rFonts w:ascii="Times New Roman" w:hAnsi="Times New Roman" w:cs="Times New Roman" w:eastAsia="Times New Roman"/>
                <w:sz w:val="24"/>
              </w:rPr>
              <w:t>„Ministerstvo školstva poskytuje samosprávnemu kraju finančné prostriedky na náklady spojené s plnením úloh podľa § 53 ods. 5.“</w:t>
              <w:br/>
            </w:r>
            <w:r>
              <w:rPr>
                <w:b w:val="off"/>
                <w:color w:val="000000"/>
                <w:rFonts w:ascii="Times New Roman" w:hAnsi="Times New Roman" w:cs="Times New Roman" w:eastAsia="Times New Roman"/>
                <w:sz w:val="24"/>
              </w:rPr>
              <w:t>Zdôvodnenie: V súlade s navrhnutou úpravou pre obce v § 47 ods. 9 ako i v  nadväznosti na návrh úpravy v § 53 ods. 5 žiadame zachovať terajšie nastavenie preneseného výkonu štátnej správy, nakoľko v danom prípade činností ostáva zachovaný ich charakter aj v prípade samosprávnych krajov, rovnako tak požiadavky na zamestnanca, ktorý tieto činnosti vykonáva. Nie je preto opodstatnená rozdielna právna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1</w:t>
              <w:br/>
            </w:r>
            <w:r>
              <w:rPr>
                <w:b w:val="off"/>
                <w:color w:val="000000"/>
                <w:rFonts w:ascii="Times New Roman" w:hAnsi="Times New Roman" w:cs="Times New Roman" w:eastAsia="Times New Roman"/>
                <w:sz w:val="24"/>
              </w:rPr>
              <w:t>V  písmene a), e) a g) žiadame doplniť  na záver textu text v nasledovnom znení:</w:t>
              <w:br/>
            </w:r>
            <w:r>
              <w:rPr>
                <w:b w:val="off"/>
                <w:color w:val="000000"/>
                <w:rFonts w:ascii="Times New Roman" w:hAnsi="Times New Roman" w:cs="Times New Roman" w:eastAsia="Times New Roman"/>
                <w:sz w:val="24"/>
              </w:rPr>
              <w:t>„s výnimkou škôl a školských zariadení v zriaďovateľskej pôsobnosti samosprávneho kraja“</w:t>
              <w:br/>
            </w:r>
            <w:r>
              <w:rPr>
                <w:b w:val="off"/>
                <w:color w:val="000000"/>
                <w:rFonts w:ascii="Times New Roman" w:hAnsi="Times New Roman" w:cs="Times New Roman" w:eastAsia="Times New Roman"/>
                <w:sz w:val="24"/>
              </w:rPr>
              <w:t>a text v písmene c) upraviť nasledovne:</w:t>
              <w:br/>
            </w:r>
            <w:r>
              <w:rPr>
                <w:b w:val="off"/>
                <w:color w:val="000000"/>
                <w:rFonts w:ascii="Times New Roman" w:hAnsi="Times New Roman" w:cs="Times New Roman" w:eastAsia="Times New Roman"/>
                <w:sz w:val="24"/>
              </w:rPr>
              <w:t>„c) kontroluje dodržiavanie právnych predpisov v oblasti školstva, s výnimkou škôl a školských zariadení v zriaďovateľskej pôsobnosti samosprávneho kraja, okrem kontroly, ktorú vykonáva Štátna školská inšpekcia“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kompetencie samosprávneho kraja. Presun týchto kompetencií zo samosprávneho kraja na regionálny úrad nie je dôvodný ani zdôvodnený.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4</w:t>
              <w:br/>
            </w:r>
            <w:r>
              <w:rPr>
                <w:b w:val="off"/>
                <w:color w:val="000000"/>
                <w:rFonts w:ascii="Times New Roman" w:hAnsi="Times New Roman" w:cs="Times New Roman" w:eastAsia="Times New Roman"/>
                <w:sz w:val="24"/>
              </w:rPr>
              <w:t>Žiadame upraviť znenie odseku nasledovne:</w:t>
              <w:br/>
            </w:r>
            <w:r>
              <w:rPr>
                <w:b w:val="off"/>
                <w:color w:val="000000"/>
                <w:rFonts w:ascii="Times New Roman" w:hAnsi="Times New Roman" w:cs="Times New Roman" w:eastAsia="Times New Roman"/>
                <w:sz w:val="24"/>
              </w:rPr>
              <w:t>„Regionálny úrad vybavuje sťažnosti  a petície vo vzťahu k školám a školským zariadeniam vo svojej zriaďovateľskej pôsobnosti, okrem sťažností, ktoré vybavuje Štátna školská inšpekcia.“</w:t>
              <w:br/>
            </w:r>
            <w:r>
              <w:rPr>
                <w:b w:val="off"/>
                <w:color w:val="000000"/>
                <w:rFonts w:ascii="Times New Roman" w:hAnsi="Times New Roman" w:cs="Times New Roman" w:eastAsia="Times New Roman"/>
                <w:sz w:val="24"/>
              </w:rPr>
              <w:t>Zdôvodnenie: Žiadame zachovať súčasnú právnu úpravu. Vo vzťahu k ostatným školám a školským zariadeniam je kompetencia daná ich zriaďovateľom v zmysle § 51 ods. 6 návrhu zákona,  úprava v §50 ods. 4 tak zasahuje do kompetencií ostatných zriaďovateľov.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51 ods. 3</w:t>
              <w:br/>
            </w:r>
            <w:r>
              <w:rPr>
                <w:b w:val="off"/>
                <w:color w:val="000000"/>
                <w:rFonts w:ascii="Times New Roman" w:hAnsi="Times New Roman" w:cs="Times New Roman" w:eastAsia="Times New Roman"/>
                <w:sz w:val="24"/>
              </w:rPr>
              <w:t>Do textu doplniť písmeno g) v nasledovnom znení:</w:t>
              <w:br/>
            </w:r>
            <w:r>
              <w:rPr>
                <w:b w:val="off"/>
                <w:color w:val="000000"/>
                <w:rFonts w:ascii="Times New Roman" w:hAnsi="Times New Roman" w:cs="Times New Roman" w:eastAsia="Times New Roman"/>
                <w:sz w:val="24"/>
              </w:rPr>
              <w:t xml:space="preserve">„g) kontroluje kvalitu podávaných jedál v zariadeniach školského stravovania, ak ide o zriaďovateľa, ktorý je samosprávny kraj; samosprávny kraj súčasne kontroluje kvalitu podávaných jedál i v zariadeniach školského stravovania financovaných podľa osobitého predpisu x)," </w:t>
              <w:br/>
            </w:r>
            <w:r>
              <w:rPr>
                <w:b w:val="off"/>
                <w:color w:val="000000"/>
                <w:rFonts w:ascii="Times New Roman" w:hAnsi="Times New Roman" w:cs="Times New Roman" w:eastAsia="Times New Roman"/>
                <w:sz w:val="24"/>
              </w:rPr>
              <w:t>Odvolávka pod čiarou bude znieť:</w:t>
              <w:br/>
            </w:r>
            <w:r>
              <w:rPr>
                <w:b w:val="off"/>
                <w:color w:val="000000"/>
                <w:rFonts w:ascii="Times New Roman" w:hAnsi="Times New Roman" w:cs="Times New Roman" w:eastAsia="Times New Roman"/>
                <w:sz w:val="24"/>
              </w:rPr>
              <w:t xml:space="preserve">„x) § 34 písm. b zákona č. ..../2025 o financovaní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nastavenie, nakoľko stravovanie v uvedených zariadeniach školského stravovania  je financované z rozpočtu samosprávnych krajov a nie z rozpočtu štátu. Je preto žiaduce, aby mal samosprávny kraj zachovanú aj možnosť kontroly.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53 ods. 5</w:t>
              <w:br/>
            </w:r>
            <w:r>
              <w:rPr>
                <w:b w:val="off"/>
                <w:color w:val="000000"/>
                <w:rFonts w:ascii="Times New Roman" w:hAnsi="Times New Roman" w:cs="Times New Roman" w:eastAsia="Times New Roman"/>
                <w:sz w:val="24"/>
              </w:rPr>
              <w:t>Žiadame  doplniť do textu druhú vetu v nasledovnom znení:</w:t>
              <w:br/>
            </w:r>
            <w:r>
              <w:rPr>
                <w:b w:val="off"/>
                <w:color w:val="000000"/>
                <w:rFonts w:ascii="Times New Roman" w:hAnsi="Times New Roman" w:cs="Times New Roman" w:eastAsia="Times New Roman"/>
                <w:sz w:val="24"/>
              </w:rPr>
              <w:t>„Činnosti uvedené v prvej vete sú  preneseným  výkonom  štátnej správy, na ktoré prideľuje jednotlivým samosprávnym krajom finančné prostriedky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Obdobne ako je upravené pre obce v § 53 ods. 3 žiadame nastaviť úpravu aj pre samosprávne kraje s dôrazom na prenesený výkon štátnej správy, nakoľko v danom prípade činností ostáva ich charakter zachovaný aj v prípade samosprávnych krajov, rovnako tak požiadavky na zamestnanca, ktorý tieto činnosti vykonáva.  Nie je preto opodstatnená rozdielna právna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čiastočne akceptovaná. Rozpor odstránený.  Znenie upravené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53</w:t>
              <w:br/>
            </w:r>
            <w:r>
              <w:rPr>
                <w:b w:val="off"/>
                <w:color w:val="000000"/>
                <w:rFonts w:ascii="Times New Roman" w:hAnsi="Times New Roman" w:cs="Times New Roman" w:eastAsia="Times New Roman"/>
                <w:sz w:val="24"/>
              </w:rPr>
              <w:t>Na záver textu žiadame  doplniť  nové odseky 7 až 10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Samosprávny kraj v školách a školských zariadeniach vo svojej zriaďovateľskej pôsobnosti:</w:t>
              <w:br/>
            </w:r>
            <w:r>
              <w:rPr>
                <w:b w:val="off"/>
                <w:color w:val="000000"/>
                <w:rFonts w:ascii="Times New Roman" w:hAnsi="Times New Roman" w:cs="Times New Roman" w:eastAsia="Times New Roman"/>
                <w:sz w:val="24"/>
              </w:rPr>
              <w:t>a)	metodicky riadi hlavnú činnosť škôl a školských zariadení,</w:t>
              <w:br/>
            </w:r>
            <w:r>
              <w:rPr>
                <w:b w:val="off"/>
                <w:color w:val="000000"/>
                <w:rFonts w:ascii="Times New Roman" w:hAnsi="Times New Roman" w:cs="Times New Roman" w:eastAsia="Times New Roman"/>
                <w:sz w:val="24"/>
              </w:rPr>
              <w:t xml:space="preserve">b)	kontroluje dodržiavanie právnych predpisov v oblasti školstva okrem kontroly, ktorú vykonáva Štátna školská inšpekcia, </w:t>
              <w:br/>
            </w:r>
            <w:r>
              <w:rPr>
                <w:b w:val="off"/>
                <w:color w:val="000000"/>
                <w:rFonts w:ascii="Times New Roman" w:hAnsi="Times New Roman" w:cs="Times New Roman" w:eastAsia="Times New Roman"/>
                <w:sz w:val="24"/>
              </w:rPr>
              <w:t>c)	kontroluje súlad vnútorných predpisov školy alebo školského zariadenia a vnútorných predpisov zriaďovateľa v oblasti školstva s právnymi predpismi,</w:t>
              <w:br/>
            </w:r>
            <w:r>
              <w:rPr>
                <w:b w:val="off"/>
                <w:color w:val="000000"/>
                <w:rFonts w:ascii="Times New Roman" w:hAnsi="Times New Roman" w:cs="Times New Roman" w:eastAsia="Times New Roman"/>
                <w:sz w:val="24"/>
              </w:rPr>
              <w:t>d)	kontroluje kvalitu podávaných jedál v zariadeniach školského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Samosprávny kraj spracúva podklady na štatistické spracovanie údajov o hlavnej činnosti škôl a školských zariadení v jeho územnej pôsobnosti.</w:t>
              <w:br/>
            </w:r>
            <w:r>
              <w:rPr>
                <w:b w:val="off"/>
                <w:color w:val="000000"/>
                <w:rFonts w:ascii="Times New Roman" w:hAnsi="Times New Roman" w:cs="Times New Roman" w:eastAsia="Times New Roman"/>
                <w:sz w:val="24"/>
              </w:rPr>
              <w:t>(9)  Samosprávny kraj spracúva a poskytuje informácie v oblasti výchovy a vzdelávania vo svojej pôsobnosti orgánom štátnej správy x1) a verejnosti x2),  najmä zverejňuje zoznamy voľných miest v stredných školách vo svojej zriaďovateľskej pôsobnosti po jednotlivých termínoch prijímacieho konania v príslušnom školskom roku.</w:t>
              <w:br/>
            </w:r>
            <w:r>
              <w:rPr>
                <w:b w:val="off"/>
                <w:color w:val="000000"/>
                <w:rFonts w:ascii="Times New Roman" w:hAnsi="Times New Roman" w:cs="Times New Roman" w:eastAsia="Times New Roman"/>
                <w:sz w:val="24"/>
              </w:rPr>
              <w:t xml:space="preserve"> (10) Zamestnanci samosprávneho kraja  sú na účely plnenia úloh samosprávneho kraja podľa tohoto zákona a osobitného predpisu x3)  oprávnení spracúvať osobné údaje o deťoch, žiakoch a poslucháčoch škôl a školských zariadení v jeho územnej pôsobnosti a ich zákonných zástupcoch v rozsahu </w:t>
              <w:br/>
            </w:r>
            <w:r>
              <w:rPr>
                <w:b w:val="off"/>
                <w:color w:val="000000"/>
                <w:rFonts w:ascii="Times New Roman" w:hAnsi="Times New Roman" w:cs="Times New Roman" w:eastAsia="Times New Roman"/>
                <w:sz w:val="24"/>
              </w:rPr>
              <w:t xml:space="preserve">a) meno a priezvisko, </w:t>
              <w:br/>
            </w:r>
            <w:r>
              <w:rPr>
                <w:b w:val="off"/>
                <w:color w:val="000000"/>
                <w:rFonts w:ascii="Times New Roman" w:hAnsi="Times New Roman" w:cs="Times New Roman" w:eastAsia="Times New Roman"/>
                <w:sz w:val="24"/>
              </w:rPr>
              <w:t xml:space="preserve">b) dátum narodenia, </w:t>
              <w:br/>
            </w:r>
            <w:r>
              <w:rPr>
                <w:b w:val="off"/>
                <w:color w:val="000000"/>
                <w:rFonts w:ascii="Times New Roman" w:hAnsi="Times New Roman" w:cs="Times New Roman" w:eastAsia="Times New Roman"/>
                <w:sz w:val="24"/>
              </w:rPr>
              <w:t xml:space="preserve">c) adresa trvalého pobytu alebo adresa miesta, kde sa obvykle zdržiava, ak sa nezdržiava na adrese trvalého pobytu, </w:t>
              <w:br/>
            </w:r>
            <w:r>
              <w:rPr>
                <w:b w:val="off"/>
                <w:color w:val="000000"/>
                <w:rFonts w:ascii="Times New Roman" w:hAnsi="Times New Roman" w:cs="Times New Roman" w:eastAsia="Times New Roman"/>
                <w:sz w:val="24"/>
              </w:rPr>
              <w:t>d) názov školy alebo školského zariadenia, ktoré navštevuje.“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na osobitný predpis:</w:t>
              <w:br/>
            </w:r>
            <w:r>
              <w:rPr>
                <w:b w:val="off"/>
                <w:color w:val="000000"/>
                <w:rFonts w:ascii="Times New Roman" w:hAnsi="Times New Roman" w:cs="Times New Roman" w:eastAsia="Times New Roman"/>
                <w:sz w:val="24"/>
              </w:rPr>
              <w:t>„x1) Zákon Národnej rady Slovenskej republiky č. 95/2019 Z. z. o informačných technológiách vo verejnej správe</w:t>
              <w:br/>
            </w:r>
            <w:r>
              <w:rPr>
                <w:b w:val="off"/>
                <w:color w:val="000000"/>
                <w:rFonts w:ascii="Times New Roman" w:hAnsi="Times New Roman" w:cs="Times New Roman" w:eastAsia="Times New Roman"/>
                <w:sz w:val="24"/>
              </w:rPr>
              <w:t>X2) Zákon Národnej rady Slovenskej republiky č. 211/2000 Z. z. o slobodnom prístupe k informáciám a o zmene a doplnení niektorých zákonov (zákon o slobode informácií).</w:t>
              <w:br/>
            </w:r>
            <w:r>
              <w:rPr>
                <w:b w:val="off"/>
                <w:color w:val="000000"/>
                <w:rFonts w:ascii="Times New Roman" w:hAnsi="Times New Roman" w:cs="Times New Roman" w:eastAsia="Times New Roman"/>
                <w:sz w:val="24"/>
              </w:rPr>
              <w:t>x3) zákon č. ... / 2025 Z. z.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Žiadame zachovať súčasné kompetencie samosprávneho kraja. Súčasne spracovanie osobných údajov v stanovenom rozsahu je nevyhnutné pre plnenie jednotlivých úloh samosprávneho kraja, ako i kontrolu použitia finančných prostriedkov podľa osobitného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Pôsobnosti doplnené buď k zriaďovateľovi všeobecne, alebo do § 53.</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59 ods. 4</w:t>
              <w:br/>
            </w:r>
            <w:r>
              <w:rPr>
                <w:b w:val="off"/>
                <w:color w:val="000000"/>
                <w:rFonts w:ascii="Times New Roman" w:hAnsi="Times New Roman" w:cs="Times New Roman" w:eastAsia="Times New Roman"/>
                <w:sz w:val="24"/>
              </w:rPr>
              <w:t>Žiadame upraviť znenie uvedeného ustanovenia tak, aby  sa na zápis tam uvedených nových subjektov do registra aj naďalej vyžadoval súhlas samosprávneho kraja.</w:t>
              <w:br/>
            </w:r>
            <w:r>
              <w:rPr>
                <w:b w:val="off"/>
                <w:color w:val="000000"/>
                <w:rFonts w:ascii="Times New Roman" w:hAnsi="Times New Roman" w:cs="Times New Roman" w:eastAsia="Times New Roman"/>
                <w:sz w:val="24"/>
              </w:rPr>
              <w:t>Zdôvodnenie: navrhovaná úprava neodôvodnene oslabuje doterajšie postavenie samosprávneho kraja a jeho dosah na zabezpečenie výchovy a vzdelávania v svojej územnej pôsobnosti v súlade s miestnymi potrebami a požiadavkami.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vysvetlená.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69</w:t>
              <w:br/>
            </w:r>
            <w:r>
              <w:rPr>
                <w:b w:val="off"/>
                <w:color w:val="000000"/>
                <w:rFonts w:ascii="Times New Roman" w:hAnsi="Times New Roman" w:cs="Times New Roman" w:eastAsia="Times New Roman"/>
                <w:sz w:val="24"/>
              </w:rPr>
              <w:t>Do § 69 žiadame doplniť ods. 3 v nasledovnom znení</w:t>
              <w:br/>
            </w:r>
            <w:r>
              <w:rPr>
                <w:b w:val="off"/>
                <w:color w:val="000000"/>
                <w:rFonts w:ascii="Times New Roman" w:hAnsi="Times New Roman" w:cs="Times New Roman" w:eastAsia="Times New Roman"/>
                <w:sz w:val="24"/>
              </w:rPr>
              <w:t xml:space="preserve">„ (3) Správny poriadok sa nevzťahuje na </w:t>
              <w:br/>
            </w:r>
            <w:r>
              <w:rPr>
                <w:b w:val="off"/>
                <w:color w:val="000000"/>
                <w:rFonts w:ascii="Times New Roman" w:hAnsi="Times New Roman" w:cs="Times New Roman" w:eastAsia="Times New Roman"/>
                <w:sz w:val="24"/>
              </w:rPr>
              <w:t>a)	rozhodovanie o prijatí</w:t>
              <w:br/>
            </w:r>
            <w:r>
              <w:rPr>
                <w:b w:val="off"/>
                <w:color w:val="000000"/>
                <w:rFonts w:ascii="Times New Roman" w:hAnsi="Times New Roman" w:cs="Times New Roman" w:eastAsia="Times New Roman"/>
                <w:sz w:val="24"/>
              </w:rPr>
              <w:t>b)	rozhodovanie v druhom stupni vo veci rozhodnutia o neprijatí.“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správne konanie vedené podľa správneho poriadku  pri rozhodovaní o prijatí na štúdium predstavuje pre školy a následne zriaďovateľov v druhom stupni zbytočnú administratívnu záťaž bez reálnych dopadov na výsledok. V nadväznosti na úpravu v ods. 1 a 2 tohto paragrafu preto žiadame výslovne uviesť, že správny poriadok sa nebude vzťahovať na konania vo veci prijímania.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Žiadame vypustiť kontrolnú radu ako orgán školy / spojenej školy / školského zariadenia a súčasne s tým upraviť ostatné ustanovenia, ktoré nadväzujú na zriadenie školskej rady, prípadne upraviť znenie § 24 tak, aby sa povinnosť zriadiť kontrolnú radu nevzťahovala na školy a školské zariadenia, ktorých zriaďovateľom je obec alebo vyšší územný celok, teda tam, kde je zabezpečený výkon kontroly prostredníctvom hlavného kontrolóra podľa zákona č. 369/1990 Zb. o obecnom zriadení, resp. zákona č. 302/2001 Z. z. o samospráve vyšších územných celkov.</w:t>
              <w:br/>
            </w:r>
            <w:r>
              <w:rPr>
                <w:b w:val="off"/>
                <w:color w:val="000000"/>
                <w:rFonts w:ascii="Times New Roman" w:hAnsi="Times New Roman" w:cs="Times New Roman" w:eastAsia="Times New Roman"/>
                <w:sz w:val="24"/>
              </w:rPr>
              <w:t xml:space="preserve">Zdôvodnenie: navrhované zriadenie kontrolného orgánu by bolo duplikovaním už teraz nastavených kontrolných procesov, ktoré sú v kompetencii   zriaďovateľa, orgánov štátnej školskej správy  a v prípade obcí a samosprávnych krajov aj  hlavného kontrolóra;   súčasne by viedlo k  neopodstatnenému navýšeniu administratívnej záťaže a nákladov na zabezpečenie jej činnosti a obsadenia,  aj vzhľadom na požiadavky na personálne obsadenie. Vzhľadom na požiadavku na personálne obsadenie byť tiež mohlo byť ustanovenie kontrolnej rady v 3-mesačnej lehote nereálne. </w:t>
              <w:br/>
            </w:r>
            <w:r>
              <w:rPr>
                <w:b w:val="off"/>
                <w:color w:val="000000"/>
                <w:rFonts w:ascii="Times New Roman" w:hAnsi="Times New Roman" w:cs="Times New Roman" w:eastAsia="Times New Roman"/>
                <w:sz w:val="24"/>
              </w:rPr>
              <w:t xml:space="preserve">V prípade, že je zriaďovateľom školy alebo školského zariadenia obec alebo samosprávny kraj, kontrolnú činnosť zabezpečuje hlavný kontrolór, ktorého pôsobnosť je upravená v zákone č. 369/1990 Zb. o obecnom zriadení a zákone č. 302/2001 Z. z. o samospráve vyšších územných celkov.  Na rozdiel od kontrolnej rady, ktorá by sa zameriavala výhradne na jednu školu resp. školské zariadenie, hlavný kontrolór kontroluje a hodnotí hospodárenie v širšom kontexte v rámci konsolidovaného celku obce alebo samosprávneho kraja. V rámci svojej kontrolnej činnosti, ako aj v odborných stanoviskách  k návrhu rozpočtu  a k návrhu záverečného účtu  posudzuje a hodnotí hlavný kontrolór hospodárenie komplexne, vrátane jej rozpočtových a príspevkových organizácií, teda škôl a školských zariadení.  Tento komplexný prístup, ktorý je zastrešený v samospráve funkciou hlavného kontrolóra umožňuje efektívnejšiu identifikáciu systémových a nesystémových rizík v rámci pôsobnosti škôl a školských zariadení. </w:t>
              <w:br/>
            </w:r>
            <w:r>
              <w:rPr>
                <w:b w:val="off"/>
                <w:color w:val="000000"/>
                <w:rFonts w:ascii="Times New Roman" w:hAnsi="Times New Roman" w:cs="Times New Roman" w:eastAsia="Times New Roman"/>
                <w:sz w:val="24"/>
              </w:rPr>
              <w:t>Zriadenie kontrolnej rady v školách a školských zariadeniach zriadených samosprávou považujeme za zbytočnú duplicitu kontrolného mechanizmu. Ako bolo už uvedené v prostredí samospráv už existuje odborný a nezávislý orgán kontroly (hlavný kontrolór) a zavedenie ďalšieho kontrolného orgánu (kontrolnej rady) by spôsobilo prekrývanie pôsobností, bez jednoznačne stanovenej nadväznosti, metodiky či zodpovednosti. Zároveň si zo skúseností z menších a stredných samospráv dovoľujeme tvrdiť, že by práve menšie a stredne veľké samosprávy čelili reálnym problémom pri personálnom obsadení kontrolných rád kvalifikovanými odborníkmi, ktorý by zabezpečili zákonné plnenie úloh navrhovanej kontrolnej rady. Navrhovaný spôsob kontroly prostredníctvom kontrolnej rady v školách a školských zariadeniach v zriaďovateľskej pôsobnosti samospráv by mohol viesť k formálnemu naplneniu zákonnej povinnosti bez reálneho prínosu pre kvalitu kontrolnej činnosti a bez zabezpečenia odbornej spôsobilosti, ktorú návrh zákona v ustanovení § 24 nedefinuje. Vo všeobecnosti návrh zákona v § 24 nestanovuje žiadne kvalifikačné alebo odborné požiadavky na členov kontrolnej rady, napriek tomu, že má vykonávať činnosti ako posudzovanie rozpočtov, účtovníctva či účtovnej závierky. Tieto úlohy si vyžadujú odborné znalosti a skúsenosti, ktoré však nie sú garantované. Naproti tomu hlavní kontrolóri vykonávajú svoju činnosť na základe plánov kontrolnej činnosti, pravidiel kontrolnej činnosti v rámci ktorých majú zaužívané svoje overené metodiky, ktoré im umožňujú objektívne a efektívne hodnotiť hospodárenie škôl a školských zariadení. Majú tiež zabehnuté kontrolné procesy a oprávnený prístup k údajom, ktoré sú potrebné na kvalifikované vyhodnotenie súladu so všeobecne záväznými právnymi predpismi. Zriadenie kontrolnej rady v školách a školských zariadeniach zriadených samosprávou by vyžadovalo aj dodatočné výdavky a dodatočnú administratívnu záťaž škôl a školských zariadení. Kontrolu hospodárenia škôl a školských zariadení s verejnými zdrojmi sú samosprávy schopné zabezpečiť efektívnejšie  z pozície kontrolnej činnosti hlavného kontrolóra. Výdavky na kontrolnú radu by mohli byť účelnejšie vynaložené priamo na podporu výchovno-vzdelávacieho procesu, ktorý je hlavnou funkciou škôl a školských zariadení.</w:t>
              <w:br/>
            </w:r>
            <w:r>
              <w:rPr>
                <w:b w:val="off"/>
                <w:color w:val="000000"/>
                <w:rFonts w:ascii="Times New Roman" w:hAnsi="Times New Roman" w:cs="Times New Roman" w:eastAsia="Times New Roman"/>
                <w:sz w:val="24"/>
              </w:rPr>
              <w:t>Záver: Navrhovaná úprava § 24 v podobe plošnej povinnosti zriadiť kontrolnú radu pre všetky školy a školské zariadenia neprimerane zasahuje do existujúceho a funkčného systému verejnej kontroly na úrovni samospráv. Zavádza duplicitu, znižuje efektívnosť kontrolných procesov a zvyšuje finančnú aj administratívnu záťaž bez garancie odbornej kvality. Z týchto dôvodov žiadame, aby sa ustanovenie o kontrolnej rade nevzťahovalo na školy a školské zariadenia zriadené obcou alebo vyšším územným celkom, kde už zákonom zriadený hlavný kontrolór zabezpečuje nezávislý, kvalifikovaný a systémový výkon kontrolnej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1</w:t>
              <w:br/>
            </w:r>
            <w:r>
              <w:rPr>
                <w:b w:val="off"/>
                <w:color w:val="000000"/>
                <w:rFonts w:ascii="Times New Roman" w:hAnsi="Times New Roman" w:cs="Times New Roman" w:eastAsia="Times New Roman"/>
                <w:sz w:val="24"/>
              </w:rPr>
              <w:t>V písmene a) na konci textu doplniť slovo „alebo“</w:t>
              <w:br/>
            </w:r>
            <w:r>
              <w:rPr>
                <w:b w:val="off"/>
                <w:color w:val="000000"/>
                <w:rFonts w:ascii="Times New Roman" w:hAnsi="Times New Roman" w:cs="Times New Roman" w:eastAsia="Times New Roman"/>
                <w:sz w:val="24"/>
              </w:rPr>
              <w:t>Zdôvodnenie: vychádzajúc z dôvodovej správy a textu písmena b) a c) by malo ísť pri všetkých troch písmenách o alternatívy, preto pre jednoznačnosť navrhujeme doplniť slovo „alebo“ aj za písmenom 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6 ods. 6</w:t>
              <w:br/>
            </w:r>
            <w:r>
              <w:rPr>
                <w:b w:val="off"/>
                <w:color w:val="000000"/>
                <w:rFonts w:ascii="Times New Roman" w:hAnsi="Times New Roman" w:cs="Times New Roman" w:eastAsia="Times New Roman"/>
                <w:sz w:val="24"/>
              </w:rPr>
              <w:t>Navrhujeme v texte ustanovenia doplniť, či sa zápisnica zverejňuje s osobnými údajmi alebo sa osobné údaje v zápisnici pred jej zverejnením anonymizujú.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Poznámka pod čiarou k bodu 3 odkazuje na nariadenie 2016/679 a zákon č. 18/2018 Z. z. Predmetné právne predpisy neupravujú pravidlá pre osobitné situácie ako je zverejňovanie osobných údajov zápisniciach. Odporúčame preto predkladateľovi zvážiť nevyhnutnosť zverejňovania osobných údajov, ktoré budú súčasťou zápisnice a závery reflektovať v texte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21 ods. 5</w:t>
              <w:br/>
            </w:r>
            <w:r>
              <w:rPr>
                <w:b w:val="off"/>
                <w:color w:val="000000"/>
                <w:rFonts w:ascii="Times New Roman" w:hAnsi="Times New Roman" w:cs="Times New Roman" w:eastAsia="Times New Roman"/>
                <w:sz w:val="24"/>
              </w:rPr>
              <w:t xml:space="preserve">Navrhujeme v texte ustanovenia doplniť, či sa zápisnica zverejňuje s osobnými údajmi alebo sa osobné údaje v zápisnici pred jej zverejnením anonymizujú. V prípade ak sa zápisnica zverejňuje s osobnými údajmi vrátane prílohy (prezenčná listina), navrhujeme informáciu doplniť do textu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predkladateľovi zvážiť nevyhnutnosť zverejňovania osobných údajov, ktoré budú súčasťou zápisnice a osobných údajov v prílohách zápisníc. V prípade ak je nevyhnutné zverejniť zápisnice s prílohami spolu s osobnými údajmi, navrhujeme v druhej vete doplniť za slovo „zápisnice“ slovné spojenie „spolu s prílohami podľa prvej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53 ods. 1</w:t>
              <w:br/>
            </w:r>
            <w:r>
              <w:rPr>
                <w:b w:val="off"/>
                <w:color w:val="000000"/>
                <w:rFonts w:ascii="Times New Roman" w:hAnsi="Times New Roman" w:cs="Times New Roman" w:eastAsia="Times New Roman"/>
                <w:sz w:val="24"/>
              </w:rPr>
              <w:t>Navrhujeme doplniť explicitný odkaz na konkrétny paragraf zákona, ktorý umožňuje obci získavať údaje z centrálneho registra uchádzačov, detí, žiakov a poslucháčov.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ustanovenia uvádza, že „na tento účel obec získava údaje z centrálneho registra uchádzačov, detí, žiakov a poslucháčov“, avšak nešpecifikuje právny základ, na základe ktorého je toto získavanie údajov možné. Pre zabezpečenie právnej istoty, transparentnosti a súladu s princípmi spracúvania osobných údajov, je nevyhnutné, aby každé oprávnenie na získavanie údajov z centrálneho registra malo jasný a priamy odkaz na príslušné ustanovenie zákona. Uvedené zamedzí nejasnostiam ohľadom rozsahu a podmienok tohto prístupu a zabezpečí, že spracúvanie údajov bude v súlade s požiadavkami nariadenia 2016/679 a vnútroštátnymi predpismi o ochrane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 na základe vzájomnej dohody. Doplnený odkaz v poznámke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54 ods. 1</w:t>
              <w:br/>
            </w:r>
            <w:r>
              <w:rPr>
                <w:b w:val="off"/>
                <w:color w:val="000000"/>
                <w:rFonts w:ascii="Times New Roman" w:hAnsi="Times New Roman" w:cs="Times New Roman" w:eastAsia="Times New Roman"/>
                <w:sz w:val="24"/>
              </w:rPr>
              <w:t>Navrhujeme k pojmu „prevádzkovateľ“ doplniť poznámku pod čiarou s odkazom na čl. 4 ods. 7 nariadenia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Poznámka pod čiarou zabezpečí lepšiu transparentnosť legislatívneho materiálu z pohľadu spracúvania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54 ods. 2, ods. 7, ods. 8, ods. 9 a ods. 10</w:t>
              <w:br/>
            </w:r>
            <w:r>
              <w:rPr>
                <w:b w:val="off"/>
                <w:color w:val="000000"/>
                <w:rFonts w:ascii="Times New Roman" w:hAnsi="Times New Roman" w:cs="Times New Roman" w:eastAsia="Times New Roman"/>
                <w:sz w:val="24"/>
              </w:rPr>
              <w:t>Navrhujeme preformulovať vetu upravujúcu zodpovednosť za úplnosť, správnosť a pravdivosť údajov v registri a podregistroch vo vzťahu k spracúvaným osobným údajom.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rozsahu údajov v registri a podregistroch, ktoré možno považovať za osobné údaje dávame do pozornosti, že čl. 5 ods. 2 nariadenia 2016/679 upravuje zodpovednosť za súlad s nariadením výlučne prevádzkovateľovi, ktorým bude podľa návrhu § 54 ods. 1 zákona ministerstvo školstva. Upozorňujeme, že navrhovaná úprava, môže byť v rozpore s nariadením 2016/679 v časti, v ktorej sa prenáša zodpovednosť za úplnosť, správnosť a pravdivosť (osobných) údajov v registri a podregistroch na iné subjekt ako prevádzkovateľa registra/podregistra.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59 ods. 14</w:t>
              <w:br/>
            </w:r>
            <w:r>
              <w:rPr>
                <w:b w:val="off"/>
                <w:color w:val="000000"/>
                <w:rFonts w:ascii="Times New Roman" w:hAnsi="Times New Roman" w:cs="Times New Roman" w:eastAsia="Times New Roman"/>
                <w:sz w:val="24"/>
              </w:rPr>
              <w:t>Navrhujeme preformulovať ustanovenie § 59 ods. 14 tak, aby sa odstránil vnútorný konflikt medzi predpokladaným výmazom osobných údajov a ich následným spracúvaním po dobu 20 rokov. Zároveň navrhujeme ozrejmiť nevyhnutnosť takto dlhej lehoty spracúvania údajov v rámci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obsahuje vnútorný rozpor. Ak sú údaje vymazané z registra, nemôžu zároveň v registri zostať zachované. Tento text vytvára nejasnosť v tom, či sú údaje skutočne vymazané a potenciálne odporuje princípom transparentnosti a práva na výmaz podľa legislatívy o ochrane osobných údajov. Je potrebné presne definovať stav údajov po „výmaze z registra“ a objasniť účel a režim ich spracúvania po tomto úkone, ak majú byť uchovávané po dobu 20 rokov.  Zároveň je potrebné odôvodniť nevyhnutnosť tejto lehoty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70 ods. 5</w:t>
              <w:br/>
            </w:r>
            <w:r>
              <w:rPr>
                <w:b w:val="off"/>
                <w:color w:val="000000"/>
                <w:rFonts w:ascii="Times New Roman" w:hAnsi="Times New Roman" w:cs="Times New Roman" w:eastAsia="Times New Roman"/>
                <w:sz w:val="24"/>
              </w:rPr>
              <w:t xml:space="preserve">Navrhujeme preformulovať ustanovenie § 70 ods. 5 tak, aby sa zúžil rozsah spracúvaných osobných údajov ministerstvom pre účely vypracúvania koncepcií v oblasti predprimárneho vzdelávania, ako aj na štatistické, analytické a rozpočtové účely v súlade so zásadou minimalizácie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 súčasnom znení, ktoré umožňuje spracúvanie širokého spektra osobných údajov, ako sú rodné číslo, meno, priezvisko, rodné priezvisko, dátum, miesto narodenia, adresy trvalého/prechodného pobytu, štátna príslušnosť, národnosť, a dokonca aj údaje o zákonných zástupcoch, je v rozpore so základnou zásadou minimalizácie údajov podľa článku 5 ods. 1 písm. c) nariadenia 2016/679.</w:t>
              <w:br/>
            </w:r>
            <w:r>
              <w:rPr>
                <w:b w:val="off"/>
                <w:color w:val="000000"/>
                <w:rFonts w:ascii="Times New Roman" w:hAnsi="Times New Roman" w:cs="Times New Roman" w:eastAsia="Times New Roman"/>
                <w:sz w:val="24"/>
              </w:rPr>
              <w:t xml:space="preserve">Pre uvedené účely – vypracúvanie koncepcií, štatistické, analytické a rozpočtové účely – nie je potrebné spracúvať takýto rozsiahly súbor priamo identifikujúcich údajov. Tieto účely môžu byť efektívne naplnené aj prostredníctvom spracúvania anonymizovaných alebo pseudonymizovaných údajov, prípadne agregovaných štatistických súborov bez priamych identifikátorov. </w:t>
              <w:br/>
            </w:r>
            <w:r>
              <w:rPr>
                <w:b w:val="off"/>
                <w:color w:val="000000"/>
                <w:rFonts w:ascii="Times New Roman" w:hAnsi="Times New Roman" w:cs="Times New Roman" w:eastAsia="Times New Roman"/>
                <w:sz w:val="24"/>
              </w:rPr>
              <w:t>Zásada minimalizácie údajov vyžaduje, aby osobné údaje boli primerané, relevantné a obmedzené na to, čo je nevyhnutné vzhľadom na účely, na ktoré sa spracúvajú. Navrhujeme prehodnotiť rozsah spracúvaných údajov a obmedziť ich výlučne na tie, ktoré sú nevyhnutné pre dosiahnutie legitímnych cieľov uvedených v tomto ustanovení a zvážiť využitie technických a organizačných opatrení na anonymizáciu alebo pseudonymizáciu.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72 písm. a)</w:t>
              <w:br/>
            </w:r>
            <w:r>
              <w:rPr>
                <w:b w:val="off"/>
                <w:color w:val="000000"/>
                <w:rFonts w:ascii="Times New Roman" w:hAnsi="Times New Roman" w:cs="Times New Roman" w:eastAsia="Times New Roman"/>
                <w:sz w:val="24"/>
              </w:rPr>
              <w:t>V prípade ak zoznam zapisovaných údajov obsahuje osobné údaje, žiadame ich uviesť do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Rozsah alebo zoznam osobných údajov je esenciálnou náležitosťou právneho základu, ktorý upravuje spracúvanie osobných údajov podľa č. 6 ods. 1 písm. c) a písm. e) v spojení s čl. 6 ods. 3 nariadenia 2016/679. Z dôvodu predvídateľnosti legislatívneho opatrenia žiadame zoznam osobných údajov uviesť priamo do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akceptovaná do § 54.</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k § 27 ods. 6</w:t>
              <w:br/>
            </w:r>
            <w:r>
              <w:rPr>
                <w:b w:val="off"/>
                <w:color w:val="000000"/>
                <w:rFonts w:ascii="Times New Roman" w:hAnsi="Times New Roman" w:cs="Times New Roman" w:eastAsia="Times New Roman"/>
                <w:sz w:val="24"/>
              </w:rPr>
              <w:t>Navrhujeme vypustiť pojem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na základe ktorého dochádza k zverejneniu zápisnice s osobnými údajmi zvolených kandidátov odporúčame uviesť taxatívny výpočet miest, kde sa zverejňuje zápisnica. Pojem „najmä“ ponecháva expanzívny výklad ustanovenia aj na formy zverejnenia, ktoré nemusia zabezpečovať primeranú ochranu osobných údajov v zmysle nariadenia 2016/679 (napr. sociálne siete, ktorých využívaním môže dochádzať k prenosu osobných údajov do tretích krajín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k § 50 ods. 11</w:t>
              <w:br/>
            </w:r>
            <w:r>
              <w:rPr>
                <w:b w:val="off"/>
                <w:color w:val="000000"/>
                <w:rFonts w:ascii="Times New Roman" w:hAnsi="Times New Roman" w:cs="Times New Roman" w:eastAsia="Times New Roman"/>
                <w:sz w:val="24"/>
              </w:rPr>
              <w:t xml:space="preserve">Navrhujeme formuláciu „oprávnení spracúvať“ nahradiť pojmom „spracúvajú“.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spracúvania odporúčame nahradiť oprávnenie spracúvať osobné údaje na spracúvanie osobných údajov založené na zákonnej povinnosti prevádzkovateľa.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k §  65 ods. 2</w:t>
              <w:br/>
            </w:r>
            <w:r>
              <w:rPr>
                <w:b w:val="off"/>
                <w:color w:val="000000"/>
                <w:rFonts w:ascii="Times New Roman" w:hAnsi="Times New Roman" w:cs="Times New Roman" w:eastAsia="Times New Roman"/>
                <w:sz w:val="24"/>
              </w:rPr>
              <w:t>Navrhujeme formuláciu „oprávnené spracúvať“ nahradiť pojmom „spracúva“.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spracúvania odporúčame nahradiť oprávnenie spracúvať osobné údaje na spracúvanie osobných údajov založené na zákonnej povinnosti prevádzkovateľa.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k §  65 ods. 3</w:t>
              <w:br/>
            </w:r>
            <w:r>
              <w:rPr>
                <w:b w:val="off"/>
                <w:color w:val="000000"/>
                <w:rFonts w:ascii="Times New Roman" w:hAnsi="Times New Roman" w:cs="Times New Roman" w:eastAsia="Times New Roman"/>
                <w:sz w:val="24"/>
              </w:rPr>
              <w:t xml:space="preserve">Navrhujeme vypustiť vetu cit.: „Pri porušení povinnosti mlčanlivosti sa postupuje podľa osobitného predpisu.26“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Inštitút mlčanlivosti možno považovať za jedno z bezpečnostných opatrení pri spracúvania osobných údajov osobami poverenými prevádzkovateľom (v tomto prípade štátna školská inšpekcia) v rozsahu zásady integrity a dôvernosti podľa čl. 5 ods. 1 písm. f) nariadenia 2016/679. Za bezpečnosť spracúvania osobných údajov zodpovedá prevádzkovateľ. V prípade vzniknutej škody z dôvodu porušenia mlčanlivosti si prevádzkovateľ môže uplatniť voči zamestnancovi regresný nárok za spôsobenú škodu, týmto však nezaniká jeho zodpovednosť za povinnosť dodržiavať súlad s nariadením 2016/679. Citovanú vetu v návrhu zákona možno považovať za nadbytočnú. Ak je cieľom predkladateľa zákona posilniť význam inštitútu mlčanlivosti, navrhujeme k pojmu „mlčanlivosť“ pridať poznámkou pod čiarou odkaz na § 79 zákona č. 18/2018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Prvá časť § § 5</w:t>
              <w:br/>
            </w:r>
            <w:r>
              <w:rPr>
                <w:b w:val="off"/>
                <w:color w:val="000000"/>
                <w:rFonts w:ascii="Times New Roman" w:hAnsi="Times New Roman" w:cs="Times New Roman" w:eastAsia="Times New Roman"/>
                <w:sz w:val="24"/>
              </w:rPr>
              <w:t>V prostredí malých nesieťových súkromných zriaďovateľov absolútne likvidačné nerealizovateľné ustanovenie. Treba chápať, že v prípade nesieťových zariadení, ktoré sa majú potenciálne stať súčasťou siete/registra ak chcú naďalej vykonávať predprimárne vzdelávanie, ide o roky fungujúce zariadenia v istej obmedzenej ekonomicky znesiteľnej a hospodárnej štruktúre s minimálnym počtom odborných zamestnancov. Nie je možné aby hneď po registrácii museli riešiť osobu riaditeľa. V osobe riaditeľa by mala mať materská škola v prvom rade najmä manažéra, ktorý dokonale pozná chod daného zariadenia, mali by byť akceptované odpracované roky na pozícii riaditeľa v týchto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právna subjektivita už nemá byť viazaná na zriaďovateľa a riaditeľ má byť štatutárnym orgánom, je nevyhnutné, aby mala aj nová škola riaditeľa čo najskôr.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 7 ods. ods. 4 písm. b)</w:t>
              <w:br/>
            </w:r>
            <w:r>
              <w:rPr>
                <w:b w:val="off"/>
                <w:color w:val="000000"/>
                <w:rFonts w:ascii="Times New Roman" w:hAnsi="Times New Roman" w:cs="Times New Roman" w:eastAsia="Times New Roman"/>
                <w:sz w:val="24"/>
              </w:rPr>
              <w:t>"Navrhujeme znížiť počet zamestnancov v ods. 4 písmeno b) najmenej päťročná prax v riadení v právnickej osobe, ktorá zamestnávala v rovnakom čase najmenej dvadsať zamestnancov v pracovnom pomere, a vysokoškolské vzdelanie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najmä v prípade malých zariadení, jednotriednych MŠ kde je v priemere do 5 do 10 zamestnancov toto nie je reálne preto navrhujeme prax riaditeľa uznať aj v prípade riadiacej pozície v malom zariadení min. 5 rokov napr. pre malé zariadenia, ktoré fungujú či v sieti škôl alebo mimo nej je uvedená podmienka 20 zamestnancov likvidačná. Ak chce predkladateľ zákona zachovať diverzitu poskytovateľov tak ako to pravidelne deklaruje, nelikvidovať malé zariadenia, ktoré často suplujú štát najmä v odľahlých lokalitách alebo naopak v husto zaľudnených regiónoch, ktoré sa starajú častokrát o deti so ŠVVP. Je potrebné zohľadniť špecifiká jednotlivých zriaďovateľov, najmä v situácii nedostatku kvalifikovanej pracovnej sily a rovnako nedostatku vhodných kandidátov na riaditeľa v MŠ resp. tých, ktorí by prejavili o takúto pozíciu aspoň záujem.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tak, že sa netýka škôl uvedených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 8 ods. ods. 1</w:t>
              <w:br/>
            </w:r>
            <w:r>
              <w:rPr>
                <w:b w:val="off"/>
                <w:color w:val="000000"/>
                <w:rFonts w:ascii="Times New Roman" w:hAnsi="Times New Roman" w:cs="Times New Roman" w:eastAsia="Times New Roman"/>
                <w:sz w:val="24"/>
              </w:rPr>
              <w:t>Žiadame odstrániť alebo neuplatňovať v podmienkach súkromných zriaďovateľov nezmyselne limitujúce ustanovenie "1. Riaditeľom nesmie byť blízka osoba štatutárnemu orgánu zriaďovateľa alebo členovi jeho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Limitujúca podmienka najmä v prostredí súkromných zriaďovateľov, nevidíme dôvod aby štát z pozície moci nariaďoval kto môže byť riaditeľ ak si ho sukr. zariadenie vyberie. Pokiaľ zostane súkromný zriaďovateľ neverejným poskytovateľom a bude mať krátený normatív, je absolútne neprijateľné aby štát takto zasahoval do strategických rozhodnutí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 8 ods. ods. 2</w:t>
              <w:br/>
            </w:r>
            <w:r>
              <w:rPr>
                <w:b w:val="off"/>
                <w:color w:val="000000"/>
                <w:rFonts w:ascii="Times New Roman" w:hAnsi="Times New Roman" w:cs="Times New Roman" w:eastAsia="Times New Roman"/>
                <w:sz w:val="24"/>
              </w:rPr>
              <w:t>"Žiadame neuplatňovať v podmienkach súkromných zriaďovateľov nezmyselne limitujúce ustanovenie k nezlučiteľnosti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Limitujúca podmienka najmä v prostredí súkromných zriaďovateľov o to viac tých malých, nevidíme dôvod aby štát z pozície moci nariaďoval kto môže byť riaditeľ ak si ho sukr. zariadenie vyberie a najmä v prostredí malých zariadení pokiaľ má zariadenie napr. do 5 zamestnancov vrátane riaditeľa, ktorý vykonáva a zastáva v zariadení rôzne pozície/aktivity. Pokiaľ zostane súkromný zriaďovateľ neverejným poskytovateľom a bude mať krátený normatív, je absolútne neprijateľné aby štát takto zasahoval do strategických rozhodnutí zriaďovateľa.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Stále platí cieľ zrovnoprávnenia postavenia zriaďovateľov.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 9, §10, §11</w:t>
              <w:br/>
            </w:r>
            <w:r>
              <w:rPr>
                <w:b w:val="off"/>
                <w:color w:val="000000"/>
                <w:rFonts w:ascii="Times New Roman" w:hAnsi="Times New Roman" w:cs="Times New Roman" w:eastAsia="Times New Roman"/>
                <w:sz w:val="24"/>
              </w:rPr>
              <w:t xml:space="preserve">Žiadame zvážiť aplikáciu podľa veľkosti a možností zariadenia. </w:t>
              <w:br/>
            </w:r>
            <w:r>
              <w:rPr>
                <w:b w:val="off"/>
                <w:color w:val="000000"/>
                <w:rFonts w:ascii="Times New Roman" w:hAnsi="Times New Roman" w:cs="Times New Roman" w:eastAsia="Times New Roman"/>
                <w:sz w:val="24"/>
              </w:rPr>
              <w:t>Odôvodnenie: podmienky výberového konania na post riaditeľa sú v podmienkach malých súkromných zriaďovateľov neaplikovateľné nezmyselné a veríme, že bude zvážená miera a potreba uplatňovania v prostredí malých neštátnych škôl. rovnako podmienky zostavenia výberovej komisie, predkladania projektu riadenia zo strany kandidáta sú na zváženie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boli upravené. Zároveň už v súčasnosti uchádzač predkladá návrh koncepcie rozvoja školy alebo školského zariadenia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1 § § 15, § 17 ods.3</w:t>
              <w:br/>
            </w:r>
            <w:r>
              <w:rPr>
                <w:b w:val="off"/>
                <w:color w:val="000000"/>
                <w:rFonts w:ascii="Times New Roman" w:hAnsi="Times New Roman" w:cs="Times New Roman" w:eastAsia="Times New Roman"/>
                <w:sz w:val="24"/>
              </w:rPr>
              <w:t>ustanovenia nerealizovateľné v podmienkach malých neštátnych zariadení najmä v situácii kedy je nedostatok kvalifikovaného pedagogického personálu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 malé školy je výnimka z pôsobenia zástupcu riaditeľa v § 15 ods.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Druhá časť § § 2 ods. ods 6, ods.7, ods. 8</w:t>
              <w:br/>
            </w:r>
            <w:r>
              <w:rPr>
                <w:b w:val="off"/>
                <w:color w:val="000000"/>
                <w:rFonts w:ascii="Times New Roman" w:hAnsi="Times New Roman" w:cs="Times New Roman" w:eastAsia="Times New Roman"/>
                <w:sz w:val="24"/>
              </w:rPr>
              <w:t>uvedenú úpravu považujeme za prílišný zásah do práv súkromného zriaďovateľa, nerealizovateľné v podmienkach malých zariadení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zmätočná, keďže § 2 nemá odseky 7 a 8. Zároveň odsek 6 sa týka len termínu výmazu.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Šiesta časť § § 53 ods. ods3</w:t>
              <w:br/>
            </w:r>
            <w:r>
              <w:rPr>
                <w:b w:val="off"/>
                <w:color w:val="000000"/>
                <w:rFonts w:ascii="Times New Roman" w:hAnsi="Times New Roman" w:cs="Times New Roman" w:eastAsia="Times New Roman"/>
                <w:sz w:val="24"/>
              </w:rPr>
              <w:t>žiadame doprecizovať ustanovenie: Ak riaditeľ materskej školy vo verejnom školskom obvode rozhodne na príslušný školský rok o neprijatí najmenej desiatich detí, ktoré do 31. augusta nasledujúceho po vydaní rozhodnutia dovŕšia vek najmenej tri roky, a proti najmenej desiatim rozhodnutiam o neprijatí bolo podané odvolanie, obec bezodkladne zabezpečí, aby riaditeľ tejto materskej školy, so súhlasom regionálneho úradu verejného zdravotníctva, zriadil na príslušný školský rok novú triedu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bude príslušné ustanovenie zrealizované v praxi? týka sa aj súkromného zriaďovateľa?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vypustený.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Siedma časť § § 59 ods. ods3 písm. a)</w:t>
              <w:br/>
            </w:r>
            <w:r>
              <w:rPr>
                <w:b w:val="off"/>
                <w:color w:val="000000"/>
                <w:rFonts w:ascii="Times New Roman" w:hAnsi="Times New Roman" w:cs="Times New Roman" w:eastAsia="Times New Roman"/>
                <w:sz w:val="24"/>
              </w:rPr>
              <w:t>Žiadame o odstránenie potrebného súhlasu so strany obce na registráciu súkromného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už stanovisko nie je potrebné a touto úpravou sa stanovisko opätovne zavádza. pokiaľ je zariadenie financované štátom nie je dôvod na opätovné zavedenie povinného stanoviska/súhlasu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nevyžaduje "súhlas" obce, ale len jej stanovisko, ktoré môže byť kladné aj záporné.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Siedma časť § § 59 ods. ods3 písm. f)</w:t>
              <w:br/>
            </w:r>
            <w:r>
              <w:rPr>
                <w:b w:val="off"/>
                <w:color w:val="000000"/>
                <w:rFonts w:ascii="Times New Roman" w:hAnsi="Times New Roman" w:cs="Times New Roman" w:eastAsia="Times New Roman"/>
                <w:sz w:val="24"/>
              </w:rPr>
              <w:t>Uvedené ustanovenie f) stanovisko hlavného školského inšpektora k požiadavkám k súladu so ŠVP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predkladať a žiadať novú štátnu inštitúciu o posúdenie súladu školského vzdelávacieho programu so ŠVP je novou povinnosťou, novou prekážkou na ceste do registra. Je nám ľúto, že namiesto toho aby sa celý proces registrácie už aj tak komplikovaný  zjednodušoval, tak sa opäť len komplikuje ďalšími novými krokmi, ktoré musí zriaďovateľ absolvovať.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prípustné zapísať školu, ktorá by nemala ŠkVP v súlade so ŠVP. Je preto potrebné v konaní tento súlad posúdiť. A z hľadiska pôsobností, je vhodným orgánom ŠŠI. Zároveň, ŠŠI nie je "novou" štátnou inštitúciou.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Siedma časť § § 59 ods. ods7</w:t>
              <w:br/>
            </w:r>
            <w:r>
              <w:rPr>
                <w:b w:val="off"/>
                <w:color w:val="000000"/>
                <w:rFonts w:ascii="Times New Roman" w:hAnsi="Times New Roman" w:cs="Times New Roman" w:eastAsia="Times New Roman"/>
                <w:sz w:val="24"/>
              </w:rPr>
              <w:t>žiadame neaplikovať toto ustanovenie na súkromných zriaďovateľov najmä pokiaľ zostanú neverejným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zásah do fungovania súkromných zriaďovateľov, tých ktorí zostanú neverejným poskytovateľom a budú poberať o 20% znížený normatív. Takéto ustanovenie len môže zhoršiť finančnú situáciu súkromného zriaďovateľa . Ako môže štát zamietnuť žiadosť o výmaz aj napriek argumentu zabezpečenia PPV. v odseku 8 ak štát sám pristúpi k výmazu dokáže PPV zabezpečiť cez regionálnu správu tak prečo to nedokáže a nie je štát ochotný vykonať aj v prípade kedy o výmaz žiada samotný súkromný zriaďovateľ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Zriaďovateľ už tým, že školu zriadi, preberá na seba zodpovednosť za plnenie PŠD a PPV. Ak má záujem na výmaze školy, je na ňom, aby túto zodpovednosť niesol.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Deviata časť § od § 67</w:t>
              <w:br/>
            </w:r>
            <w:r>
              <w:rPr>
                <w:b w:val="off"/>
                <w:color w:val="000000"/>
                <w:rFonts w:ascii="Times New Roman" w:hAnsi="Times New Roman" w:cs="Times New Roman" w:eastAsia="Times New Roman"/>
                <w:sz w:val="24"/>
              </w:rPr>
              <w:t>neúmerne prísne správne delikty a pokuty veľmi prísne nereflektujúce na situácie v akých sa môže v danom čase zriaďovateľ nachádzať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pokutách v prevažnej väčšine nie je nastavená dolná hranica, teda výška závisí od posúdenia správneho orgánu v kontexte § 68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xml:space="preserve">Znenie v predloženom zákone : (2) Zriaďovateľ nezaradí do výberového konania uchádzača počas štyroch rokov od </w:t>
              <w:br/>
            </w:r>
            <w:r>
              <w:rPr>
                <w:b w:val="off"/>
                <w:color w:val="000000"/>
                <w:rFonts w:ascii="Times New Roman" w:hAnsi="Times New Roman" w:cs="Times New Roman" w:eastAsia="Times New Roman"/>
                <w:sz w:val="24"/>
              </w:rPr>
              <w:t xml:space="preserve"> a) odvolania podľa § 13 ods. 3 písm. a), b), c) alebo písm. d) alebo ods. 4 alebo</w:t>
              <w:br/>
            </w:r>
            <w:r>
              <w:rPr>
                <w:b w:val="off"/>
                <w:color w:val="000000"/>
                <w:rFonts w:ascii="Times New Roman" w:hAnsi="Times New Roman" w:cs="Times New Roman" w:eastAsia="Times New Roman"/>
                <w:sz w:val="24"/>
              </w:rPr>
              <w:t xml:space="preserve"> b) doručenia návrhu na odvolanie podľa § 13 ods. 4, ak nedošlo k odvolaniu.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 vynechať písmeno b) v odseku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nevidíme dôvod, prečo by zriaďovateľ  mal nezaradiť do výberového konania uchádzača počas štyroch rokov od </w:t>
              <w:br/>
            </w:r>
            <w:r>
              <w:rPr>
                <w:b w:val="off"/>
                <w:color w:val="000000"/>
                <w:rFonts w:ascii="Times New Roman" w:hAnsi="Times New Roman" w:cs="Times New Roman" w:eastAsia="Times New Roman"/>
                <w:sz w:val="24"/>
              </w:rPr>
              <w:t xml:space="preserve"> doručenia návrhu na odvolanie podľa § 13 ods. 4, ak nedošlo k odvolaniu. Ak nebol odvolaný, tak prečo ho nezaradiť?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Pripomienka vysvetlená.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Obyčajná pripomienka :</w:t>
              <w:br/>
            </w:r>
            <w:r>
              <w:rPr>
                <w:b w:val="off"/>
                <w:color w:val="000000"/>
                <w:rFonts w:ascii="Times New Roman" w:hAnsi="Times New Roman" w:cs="Times New Roman" w:eastAsia="Times New Roman"/>
                <w:sz w:val="24"/>
              </w:rPr>
              <w:t>Navrhované znenie : §10, ods. 4) Prílohou žiadosti o zaradenie do výberového konania je projekt riadenia. Projekty riadenia a životopisy uchádzačov sa zverejňujú; to neplatí, ak ide o projekt riadenia uchádzača vymenovaného za riaditeľa, ktorý sa zverejní na webovom sídle školy alebo školského zariadenia do desiatich pracovných dní od vymenovania uchádzača a zverejňuje sa počas výkonu funkcie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zverejnenie konkurenčných projektov prispeje k väčšej miere transparentnosti výberových konaní. Zákonní zástupcovia, by následne mohli taktiež klásť otázky, prečo bol vybraný tento projekt (riaditeľ), keď ten konkurenčný bol oveľa lepší podľa nich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na základe rozporových konaní s inými subjektmi. Pred výberovým konaním sa budú zverejňovať, len tie projekty riadenia uchádzačov, ktorí s ich zverejnením udelili súhlas.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Zásadná pripomienka :</w:t>
              <w:br/>
            </w:r>
            <w:r>
              <w:rPr>
                <w:b w:val="off"/>
                <w:color w:val="000000"/>
                <w:rFonts w:ascii="Times New Roman" w:hAnsi="Times New Roman" w:cs="Times New Roman" w:eastAsia="Times New Roman"/>
                <w:sz w:val="24"/>
              </w:rPr>
              <w:t>Navrhované znenie :  § 10 odsek 6) Zasadnutie výberovej komisie je neverejné.</w:t>
              <w:br/>
            </w:r>
            <w:r>
              <w:rPr>
                <w:b w:val="off"/>
                <w:color w:val="000000"/>
                <w:rFonts w:ascii="Times New Roman" w:hAnsi="Times New Roman" w:cs="Times New Roman" w:eastAsia="Times New Roman"/>
                <w:sz w:val="24"/>
              </w:rPr>
              <w:t>Odôvodnenie : Nie je možné zabezpečiť dostatočnú kapacitu miestností (školy s počtom žiakov 500+ a pod.) na verejnú prezentáciu s ohľadom na chýbajúcu registráciu prítomných. V rade školy sú delegovaní zástupcovia uvedených skupín, ktorí sa podľa návrhu môžu zúčastniť a aj tu platí zastupiteľské delegovanie právomocí. Členovi  výberového orgánu boli zvolení a zodpovedajú sa aj skupinám, ktoré ich volili. Verejné vypočutie nepovažujeme za najvhodnejší spôsob výberového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xml:space="preserve">Navrhované znenie : </w:t>
              <w:br/>
            </w:r>
            <w:r>
              <w:rPr>
                <w:b w:val="off"/>
                <w:color w:val="000000"/>
                <w:rFonts w:ascii="Times New Roman" w:hAnsi="Times New Roman" w:cs="Times New Roman" w:eastAsia="Times New Roman"/>
                <w:sz w:val="24"/>
              </w:rPr>
              <w:t>(1)        Členmi výberovej komisie sú</w:t>
              <w:br/>
            </w:r>
            <w:r>
              <w:rPr>
                <w:b w:val="off"/>
                <w:color w:val="000000"/>
                <w:rFonts w:ascii="Times New Roman" w:hAnsi="Times New Roman" w:cs="Times New Roman" w:eastAsia="Times New Roman"/>
                <w:sz w:val="24"/>
              </w:rPr>
              <w:t>a)        rada školy , ktorej predseda je zároveň predsedom výberovej komisie,</w:t>
              <w:br/>
            </w:r>
            <w:r>
              <w:rPr>
                <w:b w:val="off"/>
                <w:color w:val="000000"/>
                <w:rFonts w:ascii="Times New Roman" w:hAnsi="Times New Roman" w:cs="Times New Roman" w:eastAsia="Times New Roman"/>
                <w:sz w:val="24"/>
              </w:rPr>
              <w:t>b)        zástupca regionálneho úradu; to neplatí, ak je zriaďovateľom regionálny úrad,</w:t>
              <w:br/>
            </w:r>
            <w:r>
              <w:rPr>
                <w:b w:val="off"/>
                <w:color w:val="000000"/>
                <w:rFonts w:ascii="Times New Roman" w:hAnsi="Times New Roman" w:cs="Times New Roman" w:eastAsia="Times New Roman"/>
                <w:sz w:val="24"/>
              </w:rPr>
              <w:t xml:space="preserve">c)        zástupca stavovskej organizácie alebo profesijnej organizácie, ak ide o </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 xml:space="preserve">f)        zástupca ministerstva zdravotníctva, ak ide o strednú zdravotnícku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Nerozumieme zmyslu zmeny zloženia výberovej komisie. Ak je funkčná rada školy, je možno ju považovať za najkompetentnejší orgán pri výbere riaditeľa školy. Vo funkčnej rade školy má svojich zástupcov zriaďovateľ, zamestnanci aj zákonní zástupcovia. Terajší model považujeme za lepší ako návrh predkladateľa. Členovia rady školy počas roka sa venujú výsledkom práce, poznajú potreby a problémy školy, sú zainteresovaní v chode školy počas svojho funkčného obdobia a preto radu školy považujeme za najvhodnejšiu komisiu pre výberové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vetu do §15 odsek 2): Zástupca riaditeľa školy môže riadiť viac elokovaných pracovísk.</w:t>
              <w:br/>
            </w:r>
            <w:r>
              <w:rPr>
                <w:b w:val="off"/>
                <w:color w:val="000000"/>
                <w:rFonts w:ascii="Times New Roman" w:hAnsi="Times New Roman" w:cs="Times New Roman" w:eastAsia="Times New Roman"/>
                <w:sz w:val="24"/>
              </w:rPr>
              <w:t>Odôvodnenie: Z textácie vyplýva, že ... každé elokované pracovisko školy riadi zástupca riaditeľa, dopĺňame možnosť,aby zástupca mohol riadiť aj viacero elokovaných pracovísk, aby to bolo ekonomicky, aj personálne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3</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xml:space="preserve">Navrhované znenie : § 20 odsek 3) : Každý zákonný zástupca má jeden hlas v každej organizačnej zložke, ktorú navštevuje jeho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Vzhľadom k tomu, že v prípade rozvedených párov je náročné, aby sa dohodli na jednom hlasovaní., považujeme za adekvátne, aby každý zákonný zástupca mal jeden hlas za svoje dieťa. V príde , že sa nedohodnú, môžu byť voľby spochybňované. V spojených školách, kde máme napr. 3 organizačné zložky (MŠ, ZŠ a GYM), môžu mať zákonní zástupcovia aj 3 deti, každé je v inej organizačnej zložke a pritom by mali mať  obaja len jeden hlas?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4</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xml:space="preserve">Navrhované znenie : V spojenej škole je možné ustanoviť jednu pedagogickú radu  alebo samostatnú pedagogickú radu pre každú organizačnú zložku.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Rokovanie jednej pedagogickej rady v spojenej školy, v ktorej je materská škola, základná škola a stredná škola môže byť značne neefektívne. Navrhujeme ponechať v kompetencii školy, či bude zriadená jedna alebo viac pdg. rád podľa počtu organizačných zložiek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navrhované znenie: V spojenej škole je možné ustanoviť jeden školský parlament alebo samostatný školský parlament pre každú organizačnú zložku. </w:t>
              <w:br/>
            </w:r>
            <w:r>
              <w:rPr>
                <w:b w:val="off"/>
                <w:color w:val="000000"/>
                <w:rFonts w:ascii="Times New Roman" w:hAnsi="Times New Roman" w:cs="Times New Roman" w:eastAsia="Times New Roman"/>
                <w:sz w:val="24"/>
              </w:rPr>
              <w:t>Odôvodnenie : V prípade spojenej školy zloženej zo základnej školy a strednej školy je vytvorenie samostatných školských parlamentov praktickým a efektívnym riešením aj s ohľadom na skutočnosť, že potreby žiakov základnej a strednej školy môžu byť značne odlišné. Pri jednotnom školskom parlamente sa problémy a potreby žiakov základnej školy  dostanú na okraj rokovania, alebo nedostanú dostatočný priestor.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Návrh : zrušiť celý § 42</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1.        Obmedzenie práva rodiča na slobodnú voľbu školy pre svoje dieťa</w:t>
              <w:br/>
            </w:r>
            <w:r>
              <w:rPr>
                <w:b w:val="off"/>
                <w:color w:val="000000"/>
                <w:rFonts w:ascii="Times New Roman" w:hAnsi="Times New Roman" w:cs="Times New Roman" w:eastAsia="Times New Roman"/>
                <w:sz w:val="24"/>
              </w:rPr>
              <w:t>Z vyšších právnych noriem SR (Ústava SR, Vatikánska zmluva), medzinárodných zmlúv (Dohovor o právach dieťaťa, Charta základných ľudských práv) a princípov výchovy a vzdelávania ukotvených v školskom zákone SR vyplýva, že rodič má slobodnú voľbu vzdelávania pre svoje dieťa podľa zamerania a charakteru školy a nárok na normatív vo výške 100% na žiaka bez ohľadu na zriaďovateľa, ak škola plní ŠVP.</w:t>
              <w:br/>
            </w:r>
            <w:r>
              <w:rPr>
                <w:b w:val="off"/>
                <w:color w:val="000000"/>
                <w:rFonts w:ascii="Times New Roman" w:hAnsi="Times New Roman" w:cs="Times New Roman" w:eastAsia="Times New Roman"/>
                <w:sz w:val="24"/>
              </w:rPr>
              <w:t>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Protiústavná diskriminácia detí za základe výberu školy</w:t>
              <w:br/>
            </w:r>
            <w:r>
              <w:rPr>
                <w:b w:val="off"/>
                <w:color w:val="000000"/>
                <w:rFonts w:ascii="Times New Roman" w:hAnsi="Times New Roman" w:cs="Times New Roman" w:eastAsia="Times New Roman"/>
                <w:sz w:val="24"/>
              </w:rPr>
              <w:t>Navrhované znenie novely § 13 ods. 7 zákona o financovaní je diskriminačné a zakladá nerovnosť v právach žiakov na vzdelávanie, čo je v rozpore s čl. 12 ods. 1 a 2 (rovnosť v právach a zákaz neodôvodnenej diskriminácie) v nadväznosti na § 42 ods. 2 Ústavy SR, keďže v tomto ustanovení je zakotvené právo občanov na „bezplatné vzdelávanie v materských, na základných a stredných školách“, a súčasne v ustanovení čl. 42 ods. 3 je zakotvená pluralita zriaďovateľov škôl ako aj právo prijímať úhradu za vzdelávanie.</w:t>
              <w:br/>
            </w:r>
            <w:r>
              <w:rPr>
                <w:b w:val="off"/>
                <w:color w:val="000000"/>
                <w:rFonts w:ascii="Times New Roman" w:hAnsi="Times New Roman" w:cs="Times New Roman" w:eastAsia="Times New Roman"/>
                <w:sz w:val="24"/>
              </w:rPr>
              <w:t>V prípade prijatia navrhovanej právnej úpravy dôjde k diskriminácii detí a žiakov súkromných a cirkevných materských, základných a stredných škôl. Rodičia týchto detí a žiakov budú musieť bez primeranej objektívnej príčiny platiť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Škola dostane na žiaka po prijatí navrhovanej právnej úpravy na rovnakú verejnú službu, t.j. plnenie povinnej predškolskej a školskej dochádzky alebo výchovu a vzdelávanie, o 20% nižšiu dotáciu od štátu iba preto, že neštátny zriaďovateľ vyberá školné alebo inú úhradu ako protiplnenie za vzdelávanie, ktorú predpokladá ústava podľa § 42 ods. 3 Ústavy SR.</w:t>
              <w:br/>
            </w:r>
            <w:r>
              <w:rPr>
                <w:b w:val="off"/>
                <w:color w:val="000000"/>
                <w:rFonts w:ascii="Times New Roman" w:hAnsi="Times New Roman" w:cs="Times New Roman" w:eastAsia="Times New Roman"/>
                <w:sz w:val="24"/>
              </w:rPr>
              <w:t xml:space="preserve">3.        Zníženie odbornej starostlivosti a dostupnosti škôl vhodných pre deti so špeciálnymi výchovno-vzdelávacími potrebami </w:t>
              <w:br/>
            </w:r>
            <w:r>
              <w:rPr>
                <w:b w:val="off"/>
                <w:color w:val="000000"/>
                <w:rFonts w:ascii="Times New Roman" w:hAnsi="Times New Roman" w:cs="Times New Roman" w:eastAsia="Times New Roman"/>
                <w:sz w:val="24"/>
              </w:rPr>
              <w:t xml:space="preserve">Z princípov výchovy a vzdelávania podľa školského zákona vyplýva rovnoprávnosť prístupu k výchove a vzdelávaniu so zohľadnením výchovno-vzdelávacích potrieb dieťaťa (§3 ods. d) Zákona č. 245/2008 Z.z.). </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dostupnosť a kvalita odbornej starostlivosti pre mnohé deti so ŠVVP, čo je v rozpore s účinnými princípmi výchovy a vzdelávania podľa školského zákona.</w:t>
              <w:br/>
            </w:r>
            <w:r>
              <w:rPr>
                <w:b w:val="off"/>
                <w:color w:val="000000"/>
                <w:rFonts w:ascii="Times New Roman" w:hAnsi="Times New Roman" w:cs="Times New Roman" w:eastAsia="Times New Roman"/>
                <w:sz w:val="24"/>
              </w:rPr>
              <w:t>4.        Zavedenie nerovnoprávneho postavenia zriaďovateľov škôl</w:t>
              <w:br/>
            </w:r>
            <w:r>
              <w:rPr>
                <w:b w:val="off"/>
                <w:color w:val="000000"/>
                <w:rFonts w:ascii="Times New Roman" w:hAnsi="Times New Roman" w:cs="Times New Roman" w:eastAsia="Times New Roman"/>
                <w:sz w:val="24"/>
              </w:rPr>
              <w:t xml:space="preserve">Z účinných princípov výchovy a vzdelávania podľa školského zákona vyplýva, že školy bez rozdielu zriaďovateľa majú rovnoprávne postavenie. </w:t>
              <w:br/>
            </w:r>
            <w:r>
              <w:rPr>
                <w:b w:val="off"/>
                <w:color w:val="000000"/>
                <w:rFonts w:ascii="Times New Roman" w:hAnsi="Times New Roman" w:cs="Times New Roman" w:eastAsia="Times New Roman"/>
                <w:sz w:val="24"/>
              </w:rPr>
              <w:t>Z aktuálneho návrhu zákona však vyplýva, že zriaďovateľ verejnej školy (obec) má právomoc určovať verejný školský obvod aj pre školy súkromných a cirkevných zriaďovateľov. Zákonom tak udeľuje právomoc obci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výberu školy podľa preferencie, vierovyznania alebo potreby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Diskriminačné nastavenie podmienok pre financovanie neštátnych škôl a ich 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pre verejného poskytovateľa výchovy a vzdelávania nezohľadňujú špecifiká škôl podľa zriaďovateľa, pretože štátne a neštátne školy nemajú porovnateľné náklady na svoju činnosť (napríklad náklady na prenájom priestorov) a tiež nemajú rovnaký prístup k verejným finančným zdrojom a štrukturálnym fondom.</w:t>
              <w:br/>
            </w:r>
            <w:r>
              <w:rPr>
                <w:b w:val="off"/>
                <w:color w:val="000000"/>
                <w:rFonts w:ascii="Times New Roman" w:hAnsi="Times New Roman" w:cs="Times New Roman" w:eastAsia="Times New Roman"/>
                <w:sz w:val="24"/>
              </w:rPr>
              <w:t xml:space="preserve">Štát financuje verejné školy okrem normatívneho financovania aj prostredníctvom dohodovacích konaní (približne 80 miliónov za rok 2024), ako aj prostredníctvom rozpočtov obcí a miest (približne 250 miliónov eur ročne). Financie od obcí pritom pochádzajú primárne z podielových daní fyzických osôb, teda aj z podielových daní rodičov neštátnych škôl. Platba školného je u súkromných škôl nevyhnutná na pokrytie nákladov, z dôvodu nedostatočného financovania zo strany štátu a nerovného prístupu k finančným zdrojom pre neštátne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zníženiu normatívneho príspevku pre žiakov súkromných a cirkevných materských, základných a stredných škôl o 20%. Je neprijateľné, aby rodičia týchto žiakov platili bez primeranej objektívnej príčiny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Žiak po prijatí takejto právnej úpravy dostane na tú istú verejnú službu, t.j. plnenie povinnej predškolskej a školskej dochádzky alebo výchovu a vzdelávanie, o 20% nižšiu dotáciu od štátu iba preto, že neštátny zriaďovateľ vyberá školné alebo inú úhradu ako protiplnenie za vzdelávanie, ktorú predpokladá ústava podľa § 42 ods. 3 Ústavy SR.</w:t>
              <w:br/>
            </w:r>
            <w:r>
              <w:rPr>
                <w:b w:val="off"/>
                <w:color w:val="000000"/>
                <w:rFonts w:ascii="Times New Roman" w:hAnsi="Times New Roman" w:cs="Times New Roman" w:eastAsia="Times New Roman"/>
                <w:sz w:val="24"/>
              </w:rPr>
              <w:t xml:space="preserve">Návrh zákona ustanovením podmienok pre verejného poskytovateľa (§ 42, § 45, § 46 zákona o školskej správe; § 13 zákona o financovaní škôl) nezavádza spravodlivé financovanie, ale naopak, prehlbuje nespravodlivé financovanie, ktoré bude pre väčšinu neštátnych škôl neprimerané až likvidačné. Zavedenie zníženia normatívu o 20 % pre všetky neštátne školy (§ 13 zákona o financovaní škôl) je v praxi formou diskriminácie a ohrozuje prevádzku, kvalitu činnosti, dostupnosť a znemožňuje rozvoj týchto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Zásah do autonómie zriaďovateľov a diverzity systému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unifikuje právnu a riadiacu štruktúru škôl (§ 3 ods. 1, § 8, § 12, § 24 až § 27 zákona o školskej správe) a obmedzuje pedagogickú, organizačnú a personálnu autonómiu zriaďovateľov, čo je v rozpore s prirodzenou rozmanitosťou slovenského školstva a trendmi v EÚ. Navrhovaná zmena financovania je založená na zjednocujúcom a uniformnom prístupe (§ 3, § 4, § 5, § 6 zákona o financovaní škôl), ktorý nerešpektuje prirodzenú rozmanitosť školského prostredia na Slovensku a nereflektuje špecifiká a potreby malých, komunitných, alternatívnych či hodnotovo zameraných škôl. Navrhované zákony tak znevýhodňujú školy, ktoré prinášajú inovatívne, alternatívne či hodnotové vzdelávacie modely, prispievajú k inováciám a celkovej kvalite systému a tvoria nenahraditeľnú súčasť vzdelávacieho systému. V prípade prijatia návrhu v predloženej podobe hrozí zníženie dostupnosti rozmanitých vzdelávacích možností a slobodnej voľby pre rodičov a deti  (§ 42, § 45, § 46 zákona o školskej správe; § 13 zákona o financovaní škôl), ako aj pokles kvality a stability vzdelávacieho systému. Ak bude zákon prijatý v navrhovanej podobe, dôjde k zvýšeniu školného v mnohých neštátnych školách (§ 4, § 6, § 13 zákona o financovaní škôl), čím sa stane kvalitné vzdelávanie pre veľkú časť rodín nedostupné, čím sa zvýši riziko sociálnej selekcie.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Porušenie princípu právnej istoty a ochrany vlastníckeho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Súkromné a cirkevné školy doposiaľ vstupovali do právnych vzťahov (nájomné zmluvy, úväzky pedagógov) v dôvere, že štátom garantovaný normatív je stabilný. Náhle odňatie alebo zníženie normatívneho príspevku predstavuje retroaktívny zásah do nadobudnutých pozícií, ktorý ústavný súd považuje za protiústavný (PL. ÚS 24/2014). Navrhované znenie § 13 ods. 7 novely zákona o financovaní tak predstavuje porušenie princípu právnej istoty a ochrany legitímnych očakávaní.</w:t>
              <w:br/>
            </w:r>
            <w:r>
              <w:rPr>
                <w:b w:val="off"/>
                <w:color w:val="000000"/>
                <w:rFonts w:ascii="Times New Roman" w:hAnsi="Times New Roman" w:cs="Times New Roman" w:eastAsia="Times New Roman"/>
                <w:sz w:val="24"/>
              </w:rPr>
              <w:t>Normatívny príspevok viazaný na zákonné plnenie verejnej služby možno považovať za majetkové právo (SDEÚ vo veci T-135/17). Jeho zníženie alebo odňatie len vybranému okruhu subjektov môže byť vnímané de facto ako „vyvlastnenie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Nedostatočná odborná príprava a diskusia</w:t>
              <w:br/>
            </w:r>
            <w:r>
              <w:rPr>
                <w:b w:val="off"/>
                <w:color w:val="000000"/>
                <w:rFonts w:ascii="Times New Roman" w:hAnsi="Times New Roman" w:cs="Times New Roman" w:eastAsia="Times New Roman"/>
                <w:sz w:val="24"/>
              </w:rPr>
              <w:t>Na ministerstve školstva boli pre účel tvorby stratégií a dohľadu nad plnením cieľov a úloh PVV zriadené poradné a iniciatívne orgány (kurikulárna rada, projektové tímy tzv. Programu zmien), ktoré neboli do procesu prípravy návrhu zákona riadne zapojené. Napriek tomu, že návrh zákona výrazným spôsobom upravuje dlhodobo zaužívaný model fungovania neštátneho školstva, neprebehla zodpovedajúca odborná diskusia s dotknutými poskytovateľmi vzdelávania a relevantnými partnermi. Pri tvorbe zákonov absentovala širšia odborná diskusia o dlhodobých dopadoch na školský systém a spoločnosť. Považujeme za neprijateľné, aby sa tak zásadné zmeny v dlhodobo fungujúcom systéme zavádzali bez vypracovania analýzy ich dopadov na vzdelávací systém a všetky jeho 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29.7.2025.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w:t>
              <w:br/>
            </w:r>
            <w:r>
              <w:rPr>
                <w:b w:val="off"/>
                <w:color w:val="000000"/>
                <w:rFonts w:ascii="Times New Roman" w:hAnsi="Times New Roman" w:cs="Times New Roman" w:eastAsia="Times New Roman"/>
                <w:sz w:val="24"/>
              </w:rPr>
              <w:t>Do zákona je potrebné zapracovať fungovanie Regionálnych centier podpory učiteľov  (RCPU) v súlade s návrhom novely zákona č.245/2008 Z.z. o výchove a vzdelávaní. RCPU vytvárajú podporu pre realizáciu kurikulárnej reformy, ich podpora pre zamestnancov našich evanjelických základných škôl, ktorí vstúpili do tohto procesu je významná, z uvedenéh dôvodu trváme na ich zotrvaní pri činnosti na zákonnom podklade.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Bod b) absolútne nepripúšťam. Som toho názoru, že riaditeľom školy by mal byť pedagogický zamestnanec a to najmenej s 5 ročnou pedagogickou praxou.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Umožnenie riaditeľa-manažéra je dlhodobou požiadavkou aplikačnej praxe. Okruh škôl, kde taký riaditeľ môže pôsobiť, bude zúžený.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Nesúhlasím so zverejnením projektu riadenia na webovom sídle školy. Myslím, že každá školy a teda jej vedenie má svoje know-how a vízie, ktorých sa drží a nemali by byť verejné.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nespĺňa náležitosti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Pokladám za zbytočné každoročné vyhodnocovanie projektu riadenia a tobôž nie zverejňovanie na webovom sídle školy.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nespĺňa náležitosti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w:t>
              <w:br/>
            </w:r>
            <w:r>
              <w:rPr>
                <w:b w:val="off"/>
                <w:color w:val="000000"/>
                <w:rFonts w:ascii="Times New Roman" w:hAnsi="Times New Roman" w:cs="Times New Roman" w:eastAsia="Times New Roman"/>
                <w:sz w:val="24"/>
              </w:rPr>
              <w:t xml:space="preserve">K článku I, druhej časti, § 10 – Navrhujeme, aby boli pri výberových konaniach na obsadenie funkcie riaditeľa školy projekty riadenia a životopisy uchádzačov ex lege zverejňované. Súčasťou Oznámenia o vyhlásení výberového konania by mal byť aj  formulár pre Súhlas so zverejnením projektov riadenia a životopisu uchádzača.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Transparency sme sa tejto problematike podrobne venovali aj v našej spoločnej publikácii so Slovenskou komorou učiteľov „Transparentný výber riaditeľov škôl“ z júna 2021. Sme presvedčení, že nezverejňovanie projektov riadenia a životopisov uchádzačov povedie k netransparentnejšiemu procesu, ktorý obmedzí možnosti jeho verejnej kontroly. Ak chce uchádzač riadiť verejnú inštitúciu s takým spoločenským významom ako sú školy, mal by byť schopný verejne obhájiť svoju kvalifikáciu aj víziu. A to aj pred pedagogickým a nepedagogickým zborom, rodičmi, žiakmi, zástupcami zriaďovateľa či širšou verejnosťou. Spracúvanie osobných údajov je v danom prípade nevyhnutné na splnenie úlohy realizovanej vo verejnom záujme, a to na základe osobitného predpisu - predkladaného zákona. Na predchádzanie neprimeraného zásahu do osobných práv neúspešných uchádzačov by mali byť životopisy zverejňované iba po dobu určitú po skončení výberového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Transparentnou praxou by bolo skombinovanie zverejnených životopisov a projektov riadenia aj s verejným vypočutím kandidátov, na ktorom by zástupcovia verejnosti mohli v prípade záujmu položiť aj relevantné otázky na základe prezentácie uchádzačov a ich zverejnených dokumentov.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našej mienky neobstojí ani argument, že prekážkou pre zverejnenie projektov by mohla byť ochrana duševného vlastníctva, najmä autorského práva. V tomto ohľade je nutné prihliadať predovšetkým na verejný záujem školy, pre ktorú sa výber riaditeľa realizuje. Samotný projekt má byť preto zameraný na rozvoj školy, a nie na osobný rozvoj kandidáta a jeho záujem, či jeho duševné vlastníctvo. Ako uvádzame v spomínanej publikácii, disponujeme tiež vyjadrením autorskej spoločnosti LITA, že dokument typu koncepcie rozvoja školy sa javí ako dokument s veľmi malým podielom tvorivej duševnej činnosti a teda je skôr otázne, či ho možno vôbec považovať za autorský dokument podľa autorského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Zverejňovanie projektov riadenia a životopisov uchádzačov je zároveň v štátnej správe i samospráve pomerne bežné (ako príklad možno uviesť výberové konanie na predsedu Ochranu oznamovateľov, riadiace pozície v mestských obchodných spoločnostiach Hlavného mesta Bratislava a mnohé ďalšie).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zverejňovanie projektov so súhlasom uchádzača pred výberovým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§132 ods. 4</w:t>
              <w:br/>
            </w:r>
            <w:r>
              <w:rPr>
                <w:b w:val="off"/>
                <w:color w:val="000000"/>
                <w:rFonts w:ascii="Times New Roman" w:hAnsi="Times New Roman" w:cs="Times New Roman" w:eastAsia="Times New Roman"/>
                <w:sz w:val="24"/>
              </w:rPr>
              <w:t xml:space="preserve">Rodič má slobodu a právo vybrať si ZPP pre svoje dieťa. ZPP je málo a transformáciou sa ich dostupnosť ešte znížila, tento návrh situáciu ešte zhorší. Ešte horšie na tom budú špecializované centrá, ktorých je akútny nedostatok, sú podfinancované a pod. Tento krok vedie k centralizácii a nie k ponechaniu slobody výberu. </w:t>
              <w:br/>
            </w:r>
            <w:r>
              <w:rPr>
                <w:b w:val="off"/>
                <w:color w:val="000000"/>
                <w:rFonts w:ascii="Times New Roman" w:hAnsi="Times New Roman" w:cs="Times New Roman" w:eastAsia="Times New Roman"/>
                <w:sz w:val="24"/>
              </w:rPr>
              <w:t>Možnosť výberu ZPP navrhujeme podmieniť povinnosťou zákonného zástupcu/klienta poskytnúť ZPP relevantné informácie alebo dokumenty (napr. informovať o tom, že navštevuje iné ZPP, správu z diagnostického vyšetrenia,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patrí k novele školského zákona, nie k zákonu o školskej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130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Pri zákonom stanovenom minimánom počte zamestnancov musí byť zákonom aj garantované, že na daný minimálny počet zamestnancov ZPP dostane od štátu financie.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patrí k novele školského zákona, nie k zákonu o školskej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písm. d)</w:t>
              <w:br/>
            </w:r>
            <w:r>
              <w:rPr>
                <w:b w:val="off"/>
                <w:color w:val="000000"/>
                <w:rFonts w:ascii="Times New Roman" w:hAnsi="Times New Roman" w:cs="Times New Roman" w:eastAsia="Times New Roman"/>
                <w:sz w:val="24"/>
              </w:rPr>
              <w:t>Navrhujeme do § 7 ods. 3 písm. d) doplniť, že táto podmienka sa nevzťahuje na školu s medzinárodným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prípade škôl, ktoré sú zaradené do siete škôl ako školy s medzinárodným programom existujú špecifické okolnosti, ktoré odôvodňujú výnimku z tejto požiadavky. Podľa  § 71 ods. 12 tohto zákona ak ide o školu s medzinárodným programom, pravidlá organizácie a riadenia pri zápise do registra, jej zriadení a pri jej činnosti sa riadia predpismi štátu, ktorého sa medzinárodný program týka. To znamená, že tieto školy by mali mať aj  vlastné štandardy pre výber a kvalifikáciu štatutára – riaditeľa (manažéra), ktoré sú v súlade s medzinárodným kurikulom a nie nevyhnutne viazané na znalosť slovenského jazyka. </w:t>
              <w:br/>
            </w:r>
            <w:r>
              <w:rPr>
                <w:b w:val="off"/>
                <w:color w:val="000000"/>
                <w:rFonts w:ascii="Times New Roman" w:hAnsi="Times New Roman" w:cs="Times New Roman" w:eastAsia="Times New Roman"/>
                <w:sz w:val="24"/>
              </w:rPr>
              <w:t>Riaditelia medzinárodných škôl často pochádzajú z krajín, ktorých vzdelávací systém je základom daného programu (napr. americký, britský, IB). Ich odborné vedenie a skúsenosti sú kľúčové pre zachovanie kvality výučby a akreditácie školy. Požiadavka ovládania slovenského jazyka by mohla neprimerane obmedziť výber kvalifikovaných kandidátov na riadenie školy s konkrétnym medzinárodným programom.</w:t>
              <w:br/>
            </w:r>
            <w:r>
              <w:rPr>
                <w:b w:val="off"/>
                <w:color w:val="000000"/>
                <w:rFonts w:ascii="Times New Roman" w:hAnsi="Times New Roman" w:cs="Times New Roman" w:eastAsia="Times New Roman"/>
                <w:sz w:val="24"/>
              </w:rPr>
              <w:t xml:space="preserve">Školy s medzinárodným programom sú často zriaďované na základe medzinárodných dohôd alebo v spolupráci so zahraničnými subjektmi. Zavedenie výnimky z požiadavky ovládania štátneho jazyka pre riaditeľov týchto škôl je v súlade s princípom právnej istoty a rešpektovania medzinárodného prvku v slovenskom školskom systéme. </w:t>
              <w:br/>
            </w:r>
            <w:r>
              <w:rPr>
                <w:b w:val="off"/>
                <w:color w:val="000000"/>
                <w:rFonts w:ascii="Times New Roman" w:hAnsi="Times New Roman" w:cs="Times New Roman" w:eastAsia="Times New Roman"/>
                <w:sz w:val="24"/>
              </w:rPr>
              <w:t>Výnimka z jazykovej požiadavky by neznamenala ani oslabenie dohľadu nad činnosťou školy. Riaditeľ školy je aj naďalej povinný zabezpečiť plnenie povinností podľa slovenských školských predpisov vrátane komunikácie s orgánmi verejnej správy prostredníctvom poverených osôb alebo zástupcov.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vzhľadom na § 71 ods. 12 by bola úprava § 7 ods. 3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4</w:t>
              <w:br/>
            </w:r>
            <w:r>
              <w:rPr>
                <w:b w:val="off"/>
                <w:color w:val="000000"/>
                <w:rFonts w:ascii="Times New Roman" w:hAnsi="Times New Roman" w:cs="Times New Roman" w:eastAsia="Times New Roman"/>
                <w:sz w:val="24"/>
              </w:rPr>
              <w:t>Navrhujeme vypustiť obmedzenie v § 71 ods. 4 vo vzťahu ku školám a školským zariadeniam a ponechať pôvodné obmedzenie z § 19 ods. 6 zákona 596/2003 Z.z.: Elokované pracovisko možno zriadiť iba na území kraja podľa adresy školy alebo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už niektoré školy uskutočnili kroky za účelom zmeny sídla do iného samosprávneho kraja a takéto obmedzenie by malo za následok ohrozenie poskytovania výchovy a vzdelávania z dôvodu už ukončených zmlúv o nájme priestorov ako aj vznik obrovských skôd z dôvodu nemožnosti splnenia záväzkov, ku ktorým sa školy zaviazala za účinnosti zákona 596/2003 Z.z., ktoré takéto obmedzenie neobsahovalo.</w:t>
              <w:br/>
            </w:r>
            <w:r>
              <w:rPr>
                <w:b w:val="off"/>
                <w:color w:val="000000"/>
                <w:rFonts w:ascii="Times New Roman" w:hAnsi="Times New Roman" w:cs="Times New Roman" w:eastAsia="Times New Roman"/>
                <w:sz w:val="24"/>
              </w:rPr>
              <w:t>Navyše vo všeobecnosti obmedzenie zmeny sídla školy a školského zariadenia výlučne v rámci pôvodného samosprávneho kraja môže byť v rozpore s cieľom zabezpečiť rovnaký prístup ku kvalitnému vzdelávaniu. V prípadoch, keď sa demografická alebo ekonomická situácia v regióne zmení (napr. pokles počtu žiakov, zmena potrieb trhu práce), môže byť efektívnejšie a spoločensky prospešnejšie premiestniť školu alebo školské zariadenie do iného kraja. Zmena sídla mimo pôvodný kraj môže umožniť školám reagovať na nové výzvy, ako sú napríklad potreby zahraničných komunít alebo vznik nových priemyselných zón.</w:t>
              <w:br/>
            </w:r>
            <w:r>
              <w:rPr>
                <w:b w:val="off"/>
                <w:color w:val="000000"/>
                <w:rFonts w:ascii="Times New Roman" w:hAnsi="Times New Roman" w:cs="Times New Roman" w:eastAsia="Times New Roman"/>
                <w:sz w:val="24"/>
              </w:rPr>
              <w:t>Zároveň zákaz zmeny sídla mimo pôvodný kraj môže byť vnímaný ako neprimerané obmedzenie slobody podnikania a slobody pohybu služieb, najmä ak ide o neštátne školy. Takéto obmedzenie môže byť v rozpore s článkom 49 Zmluvy o fungovaní EÚ, ktorý garantuje slobodu usadiť sa a poskytovať služby v rámci EÚ. Navyše, môže to vytvárať nerovné podmienky medzi zriaďovateľmi škôl v rôznych krajoch.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podnikových školách bude možné elokované pracovisko aj v inom kraji.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13</w:t>
              <w:br/>
            </w:r>
            <w:r>
              <w:rPr>
                <w:b w:val="off"/>
                <w:color w:val="000000"/>
                <w:rFonts w:ascii="Times New Roman" w:hAnsi="Times New Roman" w:cs="Times New Roman" w:eastAsia="Times New Roman"/>
                <w:sz w:val="24"/>
              </w:rPr>
              <w:t>Navrhujeme zmenu ustanovenia § 74 ods. 13 tak, aby všetky konania začaté a právoplatne neskončené do 31. decembra 2025, sa dokončili podľa predpisov účinných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 74 ods. 13 je z viacerých dôvodov problematické a potenciálne protiústavné. Účastníci konania, ktorí podali žiadosť v súlade s platnou legislatívou, majú legitímne očakávanie, že ich konanie bude dokončené podľa právneho rámca účinného v čase podania žiadosti. Retroaktívne zastavenie konania bez jeho meritórneho posúdenia predstavuje zásah do právnej istoty a môže byť v rozpore s čl. 1 ods. 1 Ústavy SR, ktorý garantuje princíp právneho štátu. Navyše, zastavenie konania bez možnosti jeho dokončenia znamená, že účastníci budú musieť podať nové žiadosti podľa nového zákona, čo môže viesť k znevýhodneniu, predĺženiu procesu a zvýšeniu administratívnej záťaže. V prípadoch zmeny v sieti môže dôjsť k strate nadväznosti na už predložené dôkazy, stanoviská a rozhodnutia, čo je v priamom rozpore so zásadou hospodárnosti a efektívnosti konania. Hoci ide o tzv. nepriamu retroaktivitu, jej dôsledky sú zásadné, pretože zasahuje do už prebiehajúcich právnych vzťahov a konaní. Ústavný súd SR opakovane judikoval, že retroaktivita právnych predpisov je prípustná len vo výnimočných prípadoch a musí byť odôvodnená naliehavým verejným záujmom, ktorý v tomto prípade nie je zrejmý. Zastavenie konania bez objektívneho dôvodu môže byť vnímané aj ako svojvoľné rozhodnutie zákonodarcu, ktoré znevýhodňuje konkrétnu skupinu účastníkov konania, čím sa dostáva do rozporu s princípom zákazu zneužitia právomoci.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sieť prestane existovať, nedokončené konania nie je možné objektívne dokončiť podľa doterajších predpisov, pretože zaradenie do siete nebude možné vykonať. Zároveň konania nie je možné dokončiť ani podľa novej úpravy, keďže žiadosti sa vzťahovali na zaradenie do siete. Mení sa tak hmotnoprávna úprava ako aj procesnoprávna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w:t>
              <w:br/>
            </w:r>
            <w:r>
              <w:rPr>
                <w:b w:val="off"/>
                <w:color w:val="000000"/>
                <w:rFonts w:ascii="Times New Roman" w:hAnsi="Times New Roman" w:cs="Times New Roman" w:eastAsia="Times New Roman"/>
                <w:sz w:val="24"/>
              </w:rPr>
              <w:t>Navrhujeme doplniť v nadväznosti na zmenu § 2 ods. 2 Zákona o slobodnom prístupe k informáciám do § 3 nový odsek podľa ktorého škola a školské zariadenie, ktoré sú právnickými osobami zriadenými súkromným zriaďovateľom sprístupnia iba informácie o hospodárení s verejnými prostriedkami, nakladaní s majetkom štátu, majetkom vyššieho územného celku alebo majetkom obce a informácie v rozsahu rozhodovacej činnosti, v rámci ktorej rozhodujú o právach a povinnostiach fyzických osôb alebo právnických osôb v oblasti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vychádza z potreby chrániť súkromný sektor a vlastnícke práva, keďže súkromné školy, hoci vykonávajú verejnoprospešnú činnosť v oblasti vzdelávania, sú právnickými osobami fungujúcimi aj na báze súkromného vlastníctva a financovania. Povinnosť zverejňovať informácie napríklad o použití školného, ktoré predstavuje súkromné zdroje, by mohla predstavovať zásah do ich podnikateľskej slobody a vlastníckych práv garantovaných článkom 20 Ústavy Slovenskej republiky a článkom 1 Protokolu č. 1 k Dohovoru o ochrane ľudských práv a základných slobôd. Zároveň by zverejňovanie detailov o súkromnom financovaní a hospodárení mohlo viesť k znevýhodneniu súkromných škôl v konkurenčnom prostredí, najmä ak by tieto informácie mohli byť využité inými subjektmi na komerčné účely, čo by mohlo byť považované za neprimeraný zásah z pohľadu ochrany hospodárskej súťaže. Zákon o slobodnom prístupe k informáciám má za cieľ zabezpečiť transparentnosť verejnej správy a nakladania s verejnými prostriedkami. Ak súkromná škola rozhoduje o právach a povinnostiach v oblasti verejnej správy, napríklad pri prijímaní žiakov na základe verejných kritérií alebo pri nakladaní s verejnými dotáciami, je primerané, aby zverejňovala informácie v tomto rozsahu. Avšak rozšírenie tejto povinnosti na všetky aspekty jej činnosti, vrátane súkromného financovania, by prekročilo rámec zákona a mohlo by byť považované za neprimerané. Navrhované doplnenie § 3 by zároveň zabezpečilo právnu istotu tým, že by jasne vymedzilo rozsah informačnej povinnosti súkromných škôl a zamedzilo by rôznorodému výkladu, ktorý by mohol viesť k sporom a nejednotnej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článku upravené na základe komunikácie s MV SR a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6</w:t>
              <w:br/>
            </w:r>
            <w:r>
              <w:rPr>
                <w:b w:val="off"/>
                <w:color w:val="000000"/>
                <w:rFonts w:ascii="Times New Roman" w:hAnsi="Times New Roman" w:cs="Times New Roman" w:eastAsia="Times New Roman"/>
                <w:sz w:val="24"/>
              </w:rPr>
              <w:t xml:space="preserve">Návrh zákona nedefinuje kolektívny orgán školy. § 6 ods. 1 definuje orgány školy. Navrhujem označiť, že za kolektívny orgán sa považujú orgány v zmysle § 6 ods. 1 písm. b), c) a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v § 6 ods. 6 sa odvoláva návrh zákona na osobitný predpis, ktorým je 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aj  Zákon č. 18/2018 Z. z. o ochrane osobných údajov a o zmene a doplnení niektorých zákonov v znení zákona č. 221/2019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18/2018 Z. z. však bol od čiastky 221/2019 Z. z. zmenený ďalšími 4 čiastkami. Zároveň v legislatívnom procese je už aj nový zákon o ochrane osobných údajov s účinnosťou od 1.1.2026. Znamená to teda, že táto odvolávka okrem toho, že je chybná,  v čase účinnosti zákona ani nebude účinná. Navrhujem v odvolávke ponechať len „Nariadenie“, nakoľko priama uplatniteľnosť nariadenia vyplýva priamo zo Zmluvy o fungovaní Európskej únie, nie je potrebné nariadenie osobitne preberať (duplikovať) do vnútroštátneho právneho poriadku a novým zákonom (zatiaľ návrh) o zabezpečení ochrany fyzických osôb pri spracúvaní osobných údajov a o zmene a doplnení niektorých zákonov sa opúšťa legislatívna technika prepisovania znenia všeobecného nariadenia o ochrane údajov do zákona a zákon upravuje iba tie oblasti právnej úpravy, ktoré prenecháva toto nariadenie do pôsobnosti členského štátu a tie, ktoré sú nevyhnutné na riadnu aplikáciu zákona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Kolektívny orgán je z povahy veci každý, ktorý nie je monokratický. Poznámky pod čiarou majú reflektovať existujúce právne predpisy, teda nie aj návrh zákona, ktorý má nahradiť súčasný zákon č. 18/2018 Z. z. Odkaz na príslušné ustanovenie zákona sa v poznámke vyjadruje poslednou novelou daného ustanovenia, nie poslednou novelou zákona 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7 písm. a)</w:t>
              <w:br/>
            </w:r>
            <w:r>
              <w:rPr>
                <w:b w:val="off"/>
                <w:color w:val="000000"/>
                <w:rFonts w:ascii="Times New Roman" w:hAnsi="Times New Roman" w:cs="Times New Roman" w:eastAsia="Times New Roman"/>
                <w:sz w:val="24"/>
              </w:rPr>
              <w:t>Takéto ustanovenie je v rozpore so Zákonníkom práce. Od novely ZP  z novembra 2022 pracovné podmienky nie sú súčasťou pracovnej zmluvy – o niektorých zamestnávateľ informuje je § 47a Zákonníka práce. Tak isto bolo zrušené aj pomenovanie  pre § 54 Zákonníka práce – dohoda o zmene pracovných podmienok, po novom je to dohoda o zmene pracovnej zmluvy.  Navrhujem ustanovenie upraviť na platný názov v súlade so ZP, prípadne doplniť odvolávku na § 54 Zákonníka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Označenie dohody upravené. Odkaz na § 54 ZP je nadbytočný. Z § 47a nevyplýva, že pracovné podmienky nie sú obsahom pracovnej zmluvy (viď slová "ak ich neobsahuje pracovná zmluva".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"Riaditeľom nesmie byť blízka osoba štatutárnemu orgánu zriaďovateľa alebo členovi jeho štatutárneho orgánu."</w:t>
              <w:br/>
            </w:r>
            <w:r>
              <w:rPr>
                <w:b w:val="off"/>
                <w:color w:val="000000"/>
                <w:rFonts w:ascii="Times New Roman" w:hAnsi="Times New Roman" w:cs="Times New Roman" w:eastAsia="Times New Roman"/>
                <w:sz w:val="24"/>
              </w:rPr>
              <w:t>Navrhujem definovať kto sa považuje za blízku osobu štatutárneho orgánu alebo kto sa považuje za člena štatutárneho orgánu.  Minimálne odvolávkou na § 116 Občianskeho zákonníka, prípadne konkrétnou definíciou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Blízka osoba je všeobecne známy pojem a v právnych predpisoch podľa § 116 OZ aj bez potreby odkazu.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6</w:t>
              <w:br/>
            </w:r>
            <w:r>
              <w:rPr>
                <w:b w:val="off"/>
                <w:color w:val="000000"/>
                <w:rFonts w:ascii="Times New Roman" w:hAnsi="Times New Roman" w:cs="Times New Roman" w:eastAsia="Times New Roman"/>
                <w:sz w:val="24"/>
              </w:rPr>
              <w:t>Navrhované ustanovenie týkajúce sa " alebo v dohode o zmene pracovných podmienok, ak je za zástupcu riaditeľa vymenovaný zamestnanec príslušnej školy..." je v rozpore so Zákonníkom práce. Od novely z novembra 2022 pracovné podmienky nie sú súčasťou pracovnej zmluvy – o niektorých zamestnávateľ informuje je § 47a Zákonníka práce. Tak isto bolo zrušené aj pomenovanie  pre § 54 ZP - dohoda o zmene pracovných podmienok, od novembra 2022 je to dohoda o zmene pracovnej zmluvy.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Označenie dohody upravené. Odkaz na § 54 ZP je nadbytočný. Z § 47a nevyplýva, že pracovné podmienky nie sú obsahom pracovnej zmluvy (viď slová "ak ich neobsahuje pracovná zmluva".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4</w:t>
              <w:br/>
            </w:r>
            <w:r>
              <w:rPr>
                <w:b w:val="off"/>
                <w:color w:val="000000"/>
                <w:rFonts w:ascii="Times New Roman" w:hAnsi="Times New Roman" w:cs="Times New Roman" w:eastAsia="Times New Roman"/>
                <w:sz w:val="24"/>
              </w:rPr>
              <w:t xml:space="preserve">Navrhujem definovať kto sa považuje za blízku osobu štatutárneho orgánu, kto sa považuje za člena štatutárneho orgánu. Minimálne odvolávkou na § 116 Občianskeho zákonníka, prípadne konkrétnou definíciou priamo v zákone.  </w:t>
              <w:br/>
            </w:r>
            <w:r>
              <w:rPr>
                <w:b w:val="off"/>
                <w:color w:val="000000"/>
                <w:rFonts w:ascii="Times New Roman" w:hAnsi="Times New Roman" w:cs="Times New Roman" w:eastAsia="Times New Roman"/>
                <w:sz w:val="24"/>
              </w:rPr>
              <w:t>Ďalej navrhujem definovať vzájomne blízke osoby alebo osoby sebe navzájom blízke pre členstvo v rade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Blízka osoba je všeobecne známy pojem a v právnych predpisoch podľa § 116 OZ aj bez potreby odkazu.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4</w:t>
              <w:br/>
            </w:r>
            <w:r>
              <w:rPr>
                <w:b w:val="off"/>
                <w:color w:val="000000"/>
                <w:rFonts w:ascii="Times New Roman" w:hAnsi="Times New Roman" w:cs="Times New Roman" w:eastAsia="Times New Roman"/>
                <w:sz w:val="24"/>
              </w:rPr>
              <w:t xml:space="preserve">Členovia kontrolnej rady nemajú oprávnenie nahliadať do pedagogickej dokumentácie a ďalšej dokumentácie. Vyhláškou č. 339/2023 v § 8 sa však ustanovuje, že „Dokumentáciu školy a školského zariadenia tvorí aj organizačný poriadok a dokumentácia podľa osobitných predpisov.1)“ pričom v odvolávke sa uvádza aj správa o hospodárení v zmysle zákona č. 597/2003 Z. z. ktorý sa takisto ruší, ale ďalej sa tam napr. uvádza aj pracovný poriadok alebo organizačný poriadok, ktorý často obsahuje informácie, ktoré sú potrebné na posúdenie, či škola postupuje pre finančnom riadení hospodárne, efektívne, účinne a účelne pri použití finančných prostriedkov. </w:t>
              <w:br/>
            </w:r>
            <w:r>
              <w:rPr>
                <w:b w:val="off"/>
                <w:color w:val="000000"/>
                <w:rFonts w:ascii="Times New Roman" w:hAnsi="Times New Roman" w:cs="Times New Roman" w:eastAsia="Times New Roman"/>
                <w:sz w:val="24"/>
              </w:rPr>
              <w:t>Navrhujem vyňať "ďalšej dokumentácie" alebo uviesť odvolávku na vyhlášku č. 339/2023 na ktorú ďalšiu dokumentáciu sa zákaz prístupu kontrolnej rady nevzťahuje.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 xml:space="preserve">Navrhujem definovať kto sa považuje za blízku osobu štatutárneho orgánu, kto sa považuje za člena štatutárneho orgánu. Minimálne odvolávkou na § 116 Občianskeho zákonníka, prípadne konkrétnou definíciou priamo v zákone.  </w:t>
              <w:br/>
            </w:r>
            <w:r>
              <w:rPr>
                <w:b w:val="off"/>
                <w:color w:val="000000"/>
                <w:rFonts w:ascii="Times New Roman" w:hAnsi="Times New Roman" w:cs="Times New Roman" w:eastAsia="Times New Roman"/>
                <w:sz w:val="24"/>
              </w:rPr>
              <w:t>Ďalej navrhujeme definovať vzájomne blízke osoby alebo osoby sebe navzájom blízke pre členstvo v kontrolnej rade.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Blízka osoba je všeobecne známy pojem a v právnych predpisoch podľa § 116 OZ aj bez potreby odkazu.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3</w:t>
              <w:br/>
            </w:r>
            <w:r>
              <w:rPr>
                <w:b w:val="off"/>
                <w:color w:val="000000"/>
                <w:rFonts w:ascii="Times New Roman" w:hAnsi="Times New Roman" w:cs="Times New Roman" w:eastAsia="Times New Roman"/>
                <w:sz w:val="24"/>
              </w:rPr>
              <w:t xml:space="preserve">Navrhujem činnosť kontrolnej rady špecifikovať aspoň minimálnym rozsahom (výkonom), napr. správou z kontroly raz za štvrťrok, polrok... aby sa funkcia a nastavenie kontrolnej rady neriešilo len formálne (tak ako sa to často stáva  napr. pri  zodpovedných osobách pre ochranu osobných údajov - tiež sú povinné, ale niekedy ich na škole nevideli roky, dokumentácia je neaktualizovaná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 zato, že kontrolné rady pri riadnom fungovaní by mohli byť školám veľmi nápomocné, je však potrebné činnosť kontrolnej rady konkrétne špecifikovať. Pokiaľ to nebude konkrétna zákonná povinnosť, tak to v praxi nebude fungovať!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ods. 3 doplniť nasledovne: </w:t>
              <w:br/>
            </w:r>
            <w:r>
              <w:rPr>
                <w:b w:val="off"/>
                <w:color w:val="000000"/>
                <w:rFonts w:ascii="Times New Roman" w:hAnsi="Times New Roman" w:cs="Times New Roman" w:eastAsia="Times New Roman"/>
                <w:sz w:val="24"/>
              </w:rPr>
              <w:t>(3)	Kontrolná rada najmä</w:t>
              <w:br/>
            </w:r>
            <w:r>
              <w:rPr>
                <w:b w:val="off"/>
                <w:color w:val="000000"/>
                <w:rFonts w:ascii="Times New Roman" w:hAnsi="Times New Roman" w:cs="Times New Roman" w:eastAsia="Times New Roman"/>
                <w:sz w:val="24"/>
              </w:rPr>
              <w:t>a)	vyjadruje sa k návrhu rozpočtu  a ÚPRAVÁM ROZPOČTU predloženého riaditeľom pred jeho predložením zriaďovateľovi,</w:t>
              <w:br/>
            </w:r>
            <w:r>
              <w:rPr>
                <w:b w:val="off"/>
                <w:color w:val="000000"/>
                <w:rFonts w:ascii="Times New Roman" w:hAnsi="Times New Roman" w:cs="Times New Roman" w:eastAsia="Times New Roman"/>
                <w:sz w:val="24"/>
              </w:rPr>
              <w:t>b)	kontroluje hospodárnosť, efektívnosť, účinnosť a účelnosť použitia finančných prostriedkov a riadne vedenie účtovníctva,</w:t>
              <w:br/>
            </w:r>
            <w:r>
              <w:rPr>
                <w:b w:val="off"/>
                <w:color w:val="000000"/>
                <w:rFonts w:ascii="Times New Roman" w:hAnsi="Times New Roman" w:cs="Times New Roman" w:eastAsia="Times New Roman"/>
                <w:sz w:val="24"/>
              </w:rPr>
              <w:t xml:space="preserve">c)	kontroluje vedenie účtovníctva a iných dokladov MINIMÁLNE RAZ ZA POLROK, </w:t>
              <w:br/>
            </w:r>
            <w:r>
              <w:rPr>
                <w:b w:val="off"/>
                <w:color w:val="000000"/>
                <w:rFonts w:ascii="Times New Roman" w:hAnsi="Times New Roman" w:cs="Times New Roman" w:eastAsia="Times New Roman"/>
                <w:sz w:val="24"/>
              </w:rPr>
              <w:t xml:space="preserve">d)	preskúmava ročnú účtovnú závierku predloženú riaditeľom a výročnú správu a predkladá svoje vyjadrenie zriaďovateľovi a rade školy, ak je zriadená DO 30 DNÍ PO PREDLOŽENÍ RIADITEĽOM, </w:t>
              <w:br/>
            </w:r>
            <w:r>
              <w:rPr>
                <w:b w:val="off"/>
                <w:color w:val="000000"/>
                <w:rFonts w:ascii="Times New Roman" w:hAnsi="Times New Roman" w:cs="Times New Roman" w:eastAsia="Times New Roman"/>
                <w:sz w:val="24"/>
              </w:rPr>
              <w:t>e)	upozorňuje zriaďovateľa, riaditeľa a radu školy, ak je zriadená, na zistené nedostatky a podáva návrhy na ich odstránenie DO 30 DNÍ PO PREDLOŽENÍ RIADITEĽOM,</w:t>
              <w:br/>
            </w:r>
            <w:r>
              <w:rPr>
                <w:b w:val="off"/>
                <w:color w:val="000000"/>
                <w:rFonts w:ascii="Times New Roman" w:hAnsi="Times New Roman" w:cs="Times New Roman" w:eastAsia="Times New Roman"/>
                <w:sz w:val="24"/>
              </w:rPr>
              <w:t>f)	vykonáva dohľad nad uskutočňovaním činnosti školy alebo školského zariadenia v súlade s právnymi predpismi, zriaďovacou listinou a vnútornými predpismi.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w:t>
              <w:br/>
            </w:r>
            <w:r>
              <w:rPr>
                <w:b w:val="off"/>
                <w:color w:val="000000"/>
                <w:rFonts w:ascii="Times New Roman" w:hAnsi="Times New Roman" w:cs="Times New Roman" w:eastAsia="Times New Roman"/>
                <w:sz w:val="24"/>
              </w:rPr>
              <w:t xml:space="preserve">V návrhu zákona sa uvádza "Kontrolná rada dohliada na činnosť školy alebo školského zariadenia." </w:t>
              <w:br/>
            </w:r>
            <w:r>
              <w:rPr>
                <w:b w:val="off"/>
                <w:color w:val="000000"/>
                <w:rFonts w:ascii="Times New Roman" w:hAnsi="Times New Roman" w:cs="Times New Roman" w:eastAsia="Times New Roman"/>
                <w:sz w:val="24"/>
              </w:rPr>
              <w:t xml:space="preserve">Nijako ďalej návrh zákona nerieši situáciu školy, školského zariadenia bez právnej subjektivity. </w:t>
              <w:br/>
            </w:r>
            <w:r>
              <w:rPr>
                <w:b w:val="off"/>
                <w:color w:val="000000"/>
                <w:rFonts w:ascii="Times New Roman" w:hAnsi="Times New Roman" w:cs="Times New Roman" w:eastAsia="Times New Roman"/>
                <w:sz w:val="24"/>
              </w:rPr>
              <w:t xml:space="preserve">Návrh zákona neustanovuje ako má fungovať kontrolná rada na školách, školských zariadeniach, ktoré nadobudnú právnu subjektivitu až podľa prechodných ustanovení ( §74) od 1. januára 2028 alebo od 1.januára 2030.  </w:t>
              <w:br/>
            </w:r>
            <w:r>
              <w:rPr>
                <w:b w:val="off"/>
                <w:color w:val="000000"/>
                <w:rFonts w:ascii="Times New Roman" w:hAnsi="Times New Roman" w:cs="Times New Roman" w:eastAsia="Times New Roman"/>
                <w:sz w:val="24"/>
              </w:rPr>
              <w:t xml:space="preserve">Do tohto obdobia by kontrolná rada kontrolovala zriaďovateľa, keďže pre školu bez právnej subjektivity všetky kontrolované činnosti vykonáva zriaďovateľ.  </w:t>
              <w:br/>
            </w:r>
            <w:r>
              <w:rPr>
                <w:b w:val="off"/>
                <w:color w:val="000000"/>
                <w:rFonts w:ascii="Times New Roman" w:hAnsi="Times New Roman" w:cs="Times New Roman" w:eastAsia="Times New Roman"/>
                <w:sz w:val="24"/>
              </w:rPr>
              <w:t>Navrhujem konkrétne špecifikovať, či kontrolná rada má kontrolovať len školy, školské zariadenia s právnou subjektivitou, alebo aj tie bez právnej subjektivity.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7</w:t>
              <w:br/>
            </w:r>
            <w:r>
              <w:rPr>
                <w:b w:val="off"/>
                <w:color w:val="000000"/>
                <w:rFonts w:ascii="Times New Roman" w:hAnsi="Times New Roman" w:cs="Times New Roman" w:eastAsia="Times New Roman"/>
                <w:sz w:val="24"/>
              </w:rPr>
              <w:t xml:space="preserve">Navrhujem doplniť do ods. 7, že členstvo v kontrolnej rade je nezlučiteľné aj s funkciou hlavného kontrolóra obce/mesta. </w:t>
              <w:br/>
            </w:r>
            <w:r>
              <w:rPr>
                <w:b w:val="off"/>
                <w:color w:val="000000"/>
                <w:rFonts w:ascii="Times New Roman" w:hAnsi="Times New Roman" w:cs="Times New Roman" w:eastAsia="Times New Roman"/>
                <w:sz w:val="24"/>
              </w:rPr>
              <w:t>Hlavný kontrolór má svoje kompetencie definované osobitným zákonom o obecnom zriadení, a vykonáva kontrolu podľa  osobitného zákona č. 357/2015 Z. z. o finančnej kontrole, nevzťahujú sa na neho obmedzenia uvedené v návrhu § 24 ods. 4 zákona.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24 bol vypustený,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3</w:t>
              <w:br/>
            </w:r>
            <w:r>
              <w:rPr>
                <w:b w:val="off"/>
                <w:color w:val="000000"/>
                <w:rFonts w:ascii="Times New Roman" w:hAnsi="Times New Roman" w:cs="Times New Roman" w:eastAsia="Times New Roman"/>
                <w:sz w:val="24"/>
              </w:rPr>
              <w:t xml:space="preserve">V § 65 ods. 3 sa odvoláva návrh zákona na osobitný predpis, ktorým je § 104 ods. 1 zákona č. 18/2018 Z. z.   </w:t>
              <w:br/>
            </w:r>
            <w:r>
              <w:rPr>
                <w:b w:val="off"/>
                <w:color w:val="000000"/>
                <w:rFonts w:ascii="Times New Roman" w:hAnsi="Times New Roman" w:cs="Times New Roman" w:eastAsia="Times New Roman"/>
                <w:sz w:val="24"/>
              </w:rPr>
              <w:t>V legislatívnom procese však je už aj nový zákon o ochrane osobných údajov s účinnosťou od 1.1.2026. Znamená to teda, že táto odvolávka v čase účinnosti zákona ani nebude účinná. Navrhujem v odvolávke uviesť  Nariadenie Európskeho parlamentu a Rady (EÚ) 2016/679 z 27. apríla 2016 o ochrane fyzických osôb pri spracúvaní osobných údajov a o voľnom pohybe takýchto údajov, ktorým sa zrušuje smernica 95/46/ES (všeobecné nariadenie o ochrane údajov) (Ú. v. EÚ L 119, 4. 5. 2016), nakoľko priama uplatniteľnosť nariadenia vyplýva priamo zo Zmluvy o fungovaní Európskej únie, nie je potrebné nariadenie osobitne preberať (duplikovať) do vnútroštátneho právneho poriadku a novým zákonom (zatiaľ návrh) o zabezpečení ochrany fyzických osôb pri spracúvaní osobných údajov a o zmene a doplnení niektorých zákonov sa opúšťa legislatívna technika prepisovania znenia všeobecného nariadenia o ochrane údajov do zákona a zákon upravuje iba tie oblasti právnej úpravy, ktoré prenecháva toto nariadenie do pôsobnosti členského štátu a tie, ktoré sú nevyhnutné na riadnu aplikáciu zákona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Poznámky pod čiarou majú reflektovať existujúce právne predpisy, teda nie aj návrh zákona, ktorý má nahradiť súčasný zákon č. 18/2018 Z. z. Odkaz na príslušné ustanovenie zákona sa v poznámke vyjadruje poslednou novelou daného ustanovenia, nie poslednou novelou zákona 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5</w:t>
              <w:br/>
            </w:r>
            <w:r>
              <w:rPr>
                <w:b w:val="off"/>
                <w:color w:val="000000"/>
                <w:rFonts w:ascii="Times New Roman" w:hAnsi="Times New Roman" w:cs="Times New Roman" w:eastAsia="Times New Roman"/>
                <w:sz w:val="24"/>
              </w:rPr>
              <w:t xml:space="preserve">Navrhované znenie ustanovenia § 70 ods. 5 nespĺňa požiadavky na spracovanie osobných údajov stanovených nariadením (EÚ) 2016/679 v platnom znení. V zmysle čl. 5 nariadenia, musia byť osobné údaje spracované zákonným spôsobom,  transparentne a musia byť získavané na konkrétne určené, výslovne uvedené a legitímne účely, primerané a  obmedzené na rozsah, ktorý je nevyhnutný vzhľadom na účely, na ktoré sa spracúvajú.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Spracovanie osobných údajov v zmysle navrhovaného znenia § 70 ods. 5 je v rozpore s nariadením (EÚ) 2016/679 nakoľko chýba  jasné vymedzenie účelu zberu údajov, kto k nim má prístup, aká je doba uchovávania. </w:t>
              <w:br/>
            </w:r>
            <w:r>
              <w:rPr>
                <w:b w:val="off"/>
                <w:color w:val="000000"/>
                <w:rFonts w:ascii="Times New Roman" w:hAnsi="Times New Roman" w:cs="Times New Roman" w:eastAsia="Times New Roman"/>
                <w:sz w:val="24"/>
              </w:rPr>
              <w:t>Žiadam konkretizovať  ustanovenia § 70 ods. 5 tak, aby bol zabezpečený súlad s požiadavkami spracovania osobných údajov v zmysle legislatívy.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podľa pripomienky ÚOOÚ.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 ods. 4</w:t>
              <w:br/>
            </w:r>
            <w:r>
              <w:rPr>
                <w:b w:val="off"/>
                <w:color w:val="000000"/>
                <w:rFonts w:ascii="Times New Roman" w:hAnsi="Times New Roman" w:cs="Times New Roman" w:eastAsia="Times New Roman"/>
                <w:sz w:val="24"/>
              </w:rPr>
              <w:t xml:space="preserve">Návrh zákona uvádza  len "škola, školské zariadenie" (nie právnická osoba), to znamená, že aj materská škola, alebo základná škola bez právnej subjektivity je povinná zriadiť si webové sídlo a zverejniť dokumenty. Takže v tomto prípade povinnosť má zriaďovateľ (ako právny subjekt).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predmetné navrhované znenie konkretizovať, nakoľko škola bez právnej subjektivity niektoré dokumenty bude len veľmi ťažko zverejňovať. Povinnosť zverejňovania by mala platiť len pre školy s právnou subjektivitou.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vyplýva, že už nebudú existovať školy bez právnej subjektivity. Jedná možnosť bez právnej subjektivity bude organizačná zložka, ale stále platí že spojená školy, ktorá má IČO, bude musieť mať webové sídlo.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 materiálu</w:t>
              <w:br/>
            </w:r>
            <w:r>
              <w:rPr>
                <w:b w:val="off"/>
                <w:color w:val="000000"/>
                <w:rFonts w:ascii="Times New Roman" w:hAnsi="Times New Roman" w:cs="Times New Roman" w:eastAsia="Times New Roman"/>
                <w:sz w:val="24"/>
              </w:rPr>
              <w:t>Vo Vlastn. materiáli, v navrhnutom § 41 odseku 5 navrhujeme vypustiť druhú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nás nie je žiaden dôvod, aby v § 41 odseku 5 bola veta: „Ak obec nie je uvedená v zozname podľa prvej vety, verejný školský obvod na účel podľa prvej vety môže určiť.“.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verejnom školskom obvode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 § 7 ods. 3 návrhu zákona požadujeme vypustiť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Nesúhlasíme s návrhom ministerstva, že predpokladom na výkon funkcie riaditeľa školy je ovládanie jazyka príslušnej národnostnej menšiny, ak ide o školu s vyučovacím jazykom príslušnej národnostnej menšiny, alebo o spojenú školu, ktorej najmenej jednou organizačnou zložkou je taká škola. Máme za to, že navrhované ustanovenie nie je v súlade s Ústavou SR. </w:t>
              <w:br/>
            </w:r>
            <w:r>
              <w:rPr>
                <w:b w:val="off"/>
                <w:color w:val="000000"/>
                <w:rFonts w:ascii="Times New Roman" w:hAnsi="Times New Roman" w:cs="Times New Roman" w:eastAsia="Times New Roman"/>
                <w:sz w:val="24"/>
              </w:rPr>
              <w:t>Plne postačuje predpoklad, že ovláda štátny jazyk.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 4 ods. 4 písm. d) návrhu zákona požadujeme vypustiť slová „národnostné školstvo“.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 je žiaden dôvod, aby sa v zákone o školskej správe uvádzalo slovné spojenie „národnostné školstvo“. Školstvo v Slovenskej republike podľa nás nemožno rozdeľovať na národnostné a na nie národnostné.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reflektuje inštitúty školského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V návrhu zákona, v § 39 požadujeme odsek 15 zmeniť tak, aby neobsahoval slovné spojenie „národnostné školské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nie je správne v Slovenskej republike uvádzať „národnostné školské zariadenie“, a tým rozdeľovať školské zariadenia na nie národnostné a na národnostné.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reflektuje inštitúty školského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Ustanovenia tohto paragrafu je potrebné prepracovať tak, aby bolo garantované čl. 24 Ústavy Slovenskej republiky, ktoré zaručuje slobodu prejavu náboženského vyznania vrátane vykonávania náboženských výkonov a účasti na vyučovaní náboženstva, čo znamená aj právo byť bez vyznania, nevykonávať náboženské úkony a nezúčastňovať sa na vyučovaní náboženstva.</w:t>
              <w:br/>
            </w:r>
            <w:r>
              <w:rPr>
                <w:b w:val="off"/>
                <w:color w:val="000000"/>
                <w:rFonts w:ascii="Times New Roman" w:hAnsi="Times New Roman" w:cs="Times New Roman" w:eastAsia="Times New Roman"/>
                <w:sz w:val="24"/>
              </w:rPr>
              <w:t>V spojení s § 20 ods. 5  navrhovanej novely zákona 245/2008 vzniká riziko, že zákonný zástupca bude nútený prihlásiť dieťa do cirkevnej školy, pretože bude mať bydlisko v školskom obvode tejto školy a iná škola nie je povinná podľa poslednej vety § 20 ods. 5 navrhovanej novely zákona 245/2008 dieťa prijať na vzdelávanie. Dieťa tak bude nútené zúčastňovať sa na náboženských úkonoch a na vyučovaní náboženstva.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v každom verejnom školskom obvode bude "štátna" škola. Prihlásenie do súkromnej alebo cirkevnej školy je stále slobodnou voľbou. Preto je obava uvedená v pripomienke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 xml:space="preserve">V návrhu ustan. § 15 ods. 4 písm. b) navrhujeme vypustiť bodkočiarku a vypustiť slová „ak je príslušnou organizačnou zložkou škola s vyučovacím jazykom národnostnej menšiny, musí ovládať aj jazyk príslušnej národnostnej menšiny“.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Máme za to, že zástupca riaditeľa musí ovládať štátny(!) jazyk Slovenskej republiky. Môže, no iste nemusí, ovládať jazyk príslušnej národnostnej menšiny.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Podmienku určuje zriaďovateľ, nie zákon. Zákon len umožňuje zriaďovateľovi takúto podmienku určiť. Keďže ide o zástupcu riaditeľa, ako vedúci PZ/OZ musí podľa zákona č. 138/2019 Z. z. ovládať štátny jazyk.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 materiál, § 59</w:t>
              <w:br/>
            </w:r>
            <w:r>
              <w:rPr>
                <w:b w:val="off"/>
                <w:color w:val="000000"/>
                <w:rFonts w:ascii="Times New Roman" w:hAnsi="Times New Roman" w:cs="Times New Roman" w:eastAsia="Times New Roman"/>
                <w:sz w:val="24"/>
              </w:rPr>
              <w:t>V návrhu § 59 celý odsek 5 „Na účely zápisu do registra alebo výmazu z registra si ministerstvo školstva môže podľa potreby vyžiadať stanovisko splnomocnenca vlády Slovenskej republiky pre národnostné menšiny alebo splnomocnenca vlády Slovenskej republiky pre rómske komunity.“</w:t>
              <w:br/>
            </w:r>
            <w:r>
              <w:rPr>
                <w:b w:val="off"/>
                <w:color w:val="000000"/>
                <w:rFonts w:ascii="Times New Roman" w:hAnsi="Times New Roman" w:cs="Times New Roman" w:eastAsia="Times New Roman"/>
                <w:sz w:val="24"/>
              </w:rPr>
              <w:t>požadujeme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žiaden dôvod, aby si ministerstvo mohlo či malo vyžadovať  stanovisko od spomenutých splnomocnencov vlády SR vo vzťahu k registru.</w:t>
              <w:br/>
            </w:r>
            <w:r>
              <w:rPr>
                <w:b w:val="off"/>
                <w:color w:val="000000"/>
                <w:rFonts w:ascii="Times New Roman" w:hAnsi="Times New Roman" w:cs="Times New Roman" w:eastAsia="Times New Roman"/>
                <w:sz w:val="24"/>
              </w:rPr>
              <w:t>Splnomocnenci vlády majú plniť úlohy pre vládu podľa ustanovení zákona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obdobu súčasnej právnej úpravy. Zároveň ustanovenie reflektuje požiadavky 2000/43/ES.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 xml:space="preserve">Odporúčame doplniť písm. e) pred zátvorkou slovami „alebo fyzická osoba“. </w:t>
              <w:br/>
            </w:r>
            <w:r>
              <w:rPr>
                <w:b w:val="off"/>
                <w:color w:val="000000"/>
                <w:rFonts w:ascii="Times New Roman" w:hAnsi="Times New Roman" w:cs="Times New Roman" w:eastAsia="Times New Roman"/>
                <w:sz w:val="24"/>
              </w:rPr>
              <w:t>V súčasnosti existujú desiatky fyzických osôb (aj nepodnikateľov), ktoré vykonávajú verejnoprospešnú službu v oblasti vzdelávania. Štát by ich nemal nútiť zakladať neziskové organizácie.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Jedným zo základných cieľov zákone je práve skutočnosť, aby zriaďovateľmi mohli byť len právnické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Odporúčame písm. d) upraviť spôsobom, aby školy cirkevných a súkromných zriaďovateľov mohli mať aj inú právnu formu podľa svojho zváženia. Návrh v predloženej podobe smeruje k nepriamej likvidácii týchto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doterajšiu nejednoznačnosť v právnej forme školy je jedným z hlavných cieľov zákona túto nejednoznačnosť odstrániť. Keďže sa pre školy nezavádza jednotná právna forma bez ohľadu na zriaďovateľa, je opodstatnené, aby aspoň súkromné/cirkevné školy mali jednotnú právnu formu. Rôzne právne formy škôl by spôsobovali zmätočnosť a komplikácie, napríklad v oblasti riadenia a financovania.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 a 2</w:t>
              <w:br/>
            </w:r>
            <w:r>
              <w:rPr>
                <w:b w:val="off"/>
                <w:color w:val="000000"/>
                <w:rFonts w:ascii="Times New Roman" w:hAnsi="Times New Roman" w:cs="Times New Roman" w:eastAsia="Times New Roman"/>
                <w:sz w:val="24"/>
              </w:rPr>
              <w:t xml:space="preserve">Navrhujeme písm. a), b), e) a f) alebo príslušný § upraviť spôsobom, aby predmetné ustanovenie neobmedzovalo cirkevných a súkromných zriaďovateľov pri výbere riaditeľa a zároveň nediskriminovalo blízke osoby vo výberovom konaní. </w:t>
              <w:br/>
            </w:r>
            <w:r>
              <w:rPr>
                <w:b w:val="off"/>
                <w:color w:val="000000"/>
                <w:rFonts w:ascii="Times New Roman" w:hAnsi="Times New Roman" w:cs="Times New Roman" w:eastAsia="Times New Roman"/>
                <w:sz w:val="24"/>
              </w:rPr>
              <w:t>V súvislosti s cirkevnými a súkromnými školami navrhujeme obdobne postupovať v prípade §15 ods. 7 a 8, čo sa týka funkcie zástupcu riaditeľa.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8 bolo prepracované na základe výsledku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Doplniť vetu „Toto ustanovenie sa nevzťahuje na cirkevných a súkromných zriaďovateľov.“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prepracované na základe výsledku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 xml:space="preserve">Navrhujeme písm. d) a e) upraviť spôsobom, aby sa účasť zástupcu regionálneho úradu a stavovskej organizácie vo výberovej komisii nevzťahovala na cirkevných a súkromných zriaďovateľov, pretože návrh obmedzuje ich autonómiu. </w:t>
              <w:br/>
            </w:r>
            <w:r>
              <w:rPr>
                <w:b w:val="off"/>
                <w:color w:val="000000"/>
                <w:rFonts w:ascii="Times New Roman" w:hAnsi="Times New Roman" w:cs="Times New Roman" w:eastAsia="Times New Roman"/>
                <w:sz w:val="24"/>
              </w:rPr>
              <w:t>Výber štatutárnych zástupcov treba ponechať tak, ako je upravený v súčasne platnom zákone č. 596/2003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je zabezpečenie vyššej miery transparentnosti výberového konania bez ohľadu na zriaďovateľa.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Navrhujeme použiť súčasnú dikciu zákona, resp. text upraviť  nasledovným spôsobom: „Cirkevný zriaďovateľ a súkromný zriaďovateľ určí zloženie výberovej komisie podľa svojich vnútorných predpisov. Cirkevný zriaďovateľ alebo súkromný zriaďovateľ vymenúva riaditeľa na päťročné funkčné obdobie na návrh výberovej komisie v lehote do 30 dní odo dňa predloženia návrhu. Ak zriaďovateľ navrhnutého kandidáta neakceptuje, požiada radu školy o predloženie návrhu na nového kandidáta. Ak rada cirkevnej školy alebo rada súkromnej školy predloží návrh na kandidáta na vymenovanie riaditeľa po druhom výberovom konaní, ktorý nespĺňa kritériá zriaďovateľa podľa zamerania školy, riaditeľa vymenúva zriaďovateľ.“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zákona bolo zároveň zrovnoprávnenie zriaďovateľov.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4</w:t>
              <w:br/>
            </w:r>
            <w:r>
              <w:rPr>
                <w:b w:val="off"/>
                <w:color w:val="000000"/>
                <w:rFonts w:ascii="Times New Roman" w:hAnsi="Times New Roman" w:cs="Times New Roman" w:eastAsia="Times New Roman"/>
                <w:sz w:val="24"/>
              </w:rPr>
              <w:t>Navrhujeme vypustiť posledné dve vety alebo doplniť text tak, aby predmetné ustanovenie nezasahovalo do práv cirkevných a súkromných zriaďovateľov.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ako ustanovenie zasahuje do práv súkromných a cirkevných zriaďovateľov.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Navrhujeme vypustiť celý §24, pretože sa domnievame, že kompetencie navrhovanej rady už aj v súčasnosti v plnej miere vykonáva samotný zriaďovateľ alebo jeho orgány.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12 - 14</w:t>
              <w:br/>
            </w:r>
            <w:r>
              <w:rPr>
                <w:b w:val="off"/>
                <w:color w:val="000000"/>
                <w:rFonts w:ascii="Times New Roman" w:hAnsi="Times New Roman" w:cs="Times New Roman" w:eastAsia="Times New Roman"/>
                <w:sz w:val="24"/>
              </w:rPr>
              <w:t>Navrhujeme upraviť text spôsobom, aby aj označenie príslušného vyučovacieho jazyka školy bolo nielen v slovenskom jazyku, ale aj v jazyku príslušnej národnostnej menšiny, rovnako ako v prípade druhu školy, teda v zmysle súčasnej praxe označovania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znenie zákona neobsahuje úpravu pre uvádzanie vyučovacieho jazyka v jazyku národnostnej menšiny. Teda návrhom k zmene nedochádza.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10</w:t>
              <w:br/>
            </w:r>
            <w:r>
              <w:rPr>
                <w:b w:val="off"/>
                <w:color w:val="000000"/>
                <w:rFonts w:ascii="Times New Roman" w:hAnsi="Times New Roman" w:cs="Times New Roman" w:eastAsia="Times New Roman"/>
                <w:sz w:val="24"/>
              </w:rPr>
              <w:t>Navrhujeme doplniť slovami: „...a školy alebo školské zariadenia cirkevného zriaďovateľa alebo súkromného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verejnom školskom obvode boli komplexne prepracované. Podstatou však ostáva regulácia aj cirkevných a súkromných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3</w:t>
              <w:br/>
            </w:r>
            <w:r>
              <w:rPr>
                <w:b w:val="off"/>
                <w:color w:val="000000"/>
                <w:rFonts w:ascii="Times New Roman" w:hAnsi="Times New Roman" w:cs="Times New Roman" w:eastAsia="Times New Roman"/>
                <w:sz w:val="24"/>
              </w:rPr>
              <w:t xml:space="preserve">Žiadame vypustiť písm. b), pretože oslabuje autonómiu cirkevných a súkromných zriaďovateľov ako aj právo zákonných zástupcov na slobodnú voľbu školy alebo školského zariadenia. </w:t>
              <w:br/>
            </w:r>
            <w:r>
              <w:rPr>
                <w:b w:val="off"/>
                <w:color w:val="000000"/>
                <w:rFonts w:ascii="Times New Roman" w:hAnsi="Times New Roman" w:cs="Times New Roman" w:eastAsia="Times New Roman"/>
                <w:sz w:val="24"/>
              </w:rPr>
              <w:t>Vytváranie školských obvodov obcou môže viesť ku konfliktu záujmov, pretože obec ako zriaďovateľ školy nebude mať záujem na raste cirkevných alebo súkromných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o verejnom školskom obvode boli komplexne prepracované. Podstatou však ostáva regulácia aj cirkevných a súkromných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5</w:t>
              <w:br/>
            </w:r>
            <w:r>
              <w:rPr>
                <w:b w:val="off"/>
                <w:color w:val="000000"/>
                <w:rFonts w:ascii="Times New Roman" w:hAnsi="Times New Roman" w:cs="Times New Roman" w:eastAsia="Times New Roman"/>
                <w:sz w:val="24"/>
              </w:rPr>
              <w:t>Navrhujeme upraviť text spôsobom, aby v prípade zápisu do registra alebo výmazu z registra malo ministerstvo nielen možnosť, ale povinnosť obrátiť sa na príslušných splnomocnencov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ide o správne konanie, je na správnom orgáne, aby si zadovážil všetky potrebné podklady pre rozhodnutie.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7</w:t>
              <w:br/>
            </w:r>
            <w:r>
              <w:rPr>
                <w:b w:val="off"/>
                <w:color w:val="000000"/>
                <w:rFonts w:ascii="Times New Roman" w:hAnsi="Times New Roman" w:cs="Times New Roman" w:eastAsia="Times New Roman"/>
                <w:sz w:val="24"/>
              </w:rPr>
              <w:t>K § 51 ods. 7 navrhujeme jeho prepracovanie alebo doplnenie o výslovné určenie, kto koná za zriaďovateľa – obec – vo veciach podľa tohto zákona. Návrh zákona túto otázku ponecháva nejasnú, keďže len vo veľmi obmedzenom počte kompetencií (konkrétne: vymenúvania a odvolávania riaditeľa, vo veciach, ktoré riaditeľ predkladá na schválenie zriaďovateľovi, a vo veciach delegovania zástupcov zriaďovateľa do rady školy)  výslovne uvádza, ktorá osoba koná v mene zriaďovateľa (napr. starosta), pričom vo všetkých ostatných prípadoch ponecháva túto otázku neurčito upravenú. Výsledkom je právna neistota, ktorá sa už dlhodobo prejavuje aj v rozdielnej aplikačnej praxi a v rôznorodých výkladoch súdov a právnikov.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dostupnej judikatúry vyplýva, že koncepcia predchádzajúceho zákona, ako aj tohto nového návrhu, je postavená na predpoklade kolektívneho rozhodovania obce ako zriaďovateľa, a teda konania obecným zastupiteľstvom. Iba výnimočne a výslovne, ak to zákon priamo ustanoví, prechádza oprávnenie konať za zriaďovateľa na starostu obce. Ide o typický prípad vzťahu medzi špeciálnou a všeobecnou právnou úpravou, kde sa všeobecný režim podľa zákona o obecnom zriadení neuplatní, ak zákon o školskej správe upravuje vec osobitne. Právna úprava (pôvodná ani nová) tento stav nereflektuje, resp. neupravuje a ponecháva tak priestor rôznym výkladom, spôsobujúcim aplikačné problémy, ktoré následne majú za dôsledok vznik neplatných právnych úkonov, keď vo veci koná orgán, ktorý nemá kompetenciu.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navrhujeme doplniť nový  § 51 ods. 8  nasledovne:</w:t>
              <w:br/>
            </w:r>
            <w:r>
              <w:rPr>
                <w:b w:val="off"/>
                <w:color w:val="000000"/>
                <w:rFonts w:ascii="Times New Roman" w:hAnsi="Times New Roman" w:cs="Times New Roman" w:eastAsia="Times New Roman"/>
                <w:sz w:val="24"/>
              </w:rPr>
              <w:t xml:space="preserve">  8) Vo veciach neuvedených v § 51 ods. 7 koná za zriaďovateľa:</w:t>
              <w:br/>
            </w:r>
            <w:r>
              <w:rPr>
                <w:b w:val="off"/>
                <w:color w:val="000000"/>
                <w:rFonts w:ascii="Times New Roman" w:hAnsi="Times New Roman" w:cs="Times New Roman" w:eastAsia="Times New Roman"/>
                <w:sz w:val="24"/>
              </w:rPr>
              <w:t>a)obecné zastupiteľstvo,</w:t>
              <w:br/>
            </w:r>
            <w:r>
              <w:rPr>
                <w:b w:val="off"/>
                <w:color w:val="000000"/>
                <w:rFonts w:ascii="Times New Roman" w:hAnsi="Times New Roman" w:cs="Times New Roman" w:eastAsia="Times New Roman"/>
                <w:sz w:val="24"/>
              </w:rPr>
              <w:t>b)zastupiteľstvo samosprávneho kraja,</w:t>
              <w:br/>
            </w:r>
            <w:r>
              <w:rPr>
                <w:b w:val="off"/>
                <w:color w:val="000000"/>
                <w:rFonts w:ascii="Times New Roman" w:hAnsi="Times New Roman" w:cs="Times New Roman" w:eastAsia="Times New Roman"/>
                <w:sz w:val="24"/>
              </w:rPr>
              <w:t>c)štatutárny orgán, ak nejde o obec alebo o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Koncepcia tohto návrhu vychádza zo súdnej praxe, kde za zriaďovateľa sa vo všetkých prípadoch neurčených zákonom považuje obecné zastupiteľstvo (porovnaj: 6S/160/2019 Súd: Krajský súd Košice, 1S/144/2020 Súd: Krajský súd Trenčín)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upraviť § 51 ods. 7  nasledovne:</w:t>
              <w:br/>
            </w:r>
            <w:r>
              <w:rPr>
                <w:b w:val="off"/>
                <w:color w:val="000000"/>
                <w:rFonts w:ascii="Times New Roman" w:hAnsi="Times New Roman" w:cs="Times New Roman" w:eastAsia="Times New Roman"/>
                <w:sz w:val="24"/>
              </w:rPr>
              <w:t>7) „Za zriaďovateľa koná vo veciach podľa tohto zákona:</w:t>
              <w:br/>
            </w:r>
            <w:r>
              <w:rPr>
                <w:b w:val="off"/>
                <w:color w:val="000000"/>
                <w:rFonts w:ascii="Times New Roman" w:hAnsi="Times New Roman" w:cs="Times New Roman" w:eastAsia="Times New Roman"/>
                <w:sz w:val="24"/>
              </w:rPr>
              <w:t>a)starosta obce, ak si konkrétnu pôsobnosť nevyhradilo obecné zastupiteľstvo v štatúte obce, alebo ak v zákone nie je uvedené inak.</w:t>
              <w:br/>
            </w:r>
            <w:r>
              <w:rPr>
                <w:b w:val="off"/>
                <w:color w:val="000000"/>
                <w:rFonts w:ascii="Times New Roman" w:hAnsi="Times New Roman" w:cs="Times New Roman" w:eastAsia="Times New Roman"/>
                <w:sz w:val="24"/>
              </w:rPr>
              <w:t>b)predseda samosprávneho kraja, ak si konkrétnu pôsobnosť nevyhradilo zastupiteľstvo samosprávneho kraja  v štatúte samosprávneho kraja, alebo ak v zákone nie je uvedené inak.</w:t>
              <w:br/>
            </w:r>
            <w:r>
              <w:rPr>
                <w:b w:val="off"/>
                <w:color w:val="000000"/>
                <w:rFonts w:ascii="Times New Roman" w:hAnsi="Times New Roman" w:cs="Times New Roman" w:eastAsia="Times New Roman"/>
                <w:sz w:val="24"/>
              </w:rPr>
              <w:t>c) štatutárny orgán, ak nejde o obec alebo o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takto alternatívne formulované ustanovenie by odstránilo právnu neistotu a zároveň ponechalo obciam priestor pre individuálne nastavenie kompetenčného rámca prostredníctvom štatútu, pričom by bola rešpektovaná existujúca súdna prax aj ústavný princíp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sa jednoznačne týka akéhokoľvek konania za obec, ak predmetný zákon pôsobnosť zveruje obci. Zároveň podľa návrhu je na obci, akú úpravu si zvolí  - zastupiteľstvo alebo starosta.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to, že tento návrh zákona je súčasťou balíka 5 návrhov zákonov v oblasti školstva predložených na pripomienkové konanie v rovnakom čase, navrhuje sa novelizačné články II a III presunúť do niektorého iného návrhu zákona a zároveň v názve tohto návrhu zákona vypustiť slová „a o zmene niektorých zákonov“. Týmto sa dosiahne väčšia prehľadnosť návrhu zákona a jeho názvu.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vhodné riešenie sa javí presunúť tieto články do návrhu zákona s číslom leg. procesu LP/2025/325 - Zákon o školskej správe a o zmene niektorých zákonov, keďže tento zákon už obsahuje niektoré zmeny nadväzujúce na nový zákon o školskej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obsahu príslušných novelizačných článkov je opodstatnené, aby boli práve predmetom zákona o školskej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 d) a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návrhu zákona z .... 2025 o školskej správe a o zmene a doplnení niektorých zákonov žiadame vypustiť:</w:t>
              <w:br/>
            </w:r>
            <w:r>
              <w:rPr>
                <w:b w:val="off"/>
                <w:color w:val="000000"/>
                <w:rFonts w:ascii="Times New Roman" w:hAnsi="Times New Roman" w:cs="Times New Roman" w:eastAsia="Times New Roman"/>
                <w:sz w:val="24"/>
              </w:rPr>
              <w:t>i) § 11 ods. 1 písm. d) (cit: „Členmi výberovej komisie sú zástupca regionálneho úradu; to neplatí, ak je zriaďovateľom regionálny úrad,) a</w:t>
              <w:br/>
            </w:r>
            <w:r>
              <w:rPr>
                <w:b w:val="off"/>
                <w:color w:val="000000"/>
                <w:rFonts w:ascii="Times New Roman" w:hAnsi="Times New Roman" w:cs="Times New Roman" w:eastAsia="Times New Roman"/>
                <w:sz w:val="24"/>
              </w:rPr>
              <w:t>ii) § 11 ods. 1 písm. e) (cit.: „Členmi výberovej komisie sú zástupca stavovskej organizácie alebo profesijnej organizácie, ak ide o</w:t>
              <w:br/>
            </w:r>
            <w:r>
              <w:rPr>
                <w:b w:val="off"/>
                <w:color w:val="000000"/>
                <w:rFonts w:ascii="Times New Roman" w:hAnsi="Times New Roman" w:cs="Times New Roman" w:eastAsia="Times New Roman"/>
                <w:sz w:val="24"/>
              </w:rPr>
              <w:t>1. Strednú odbornú školu alebo strednú priemyselnú školu alebo</w:t>
              <w:br/>
            </w:r>
            <w:r>
              <w:rPr>
                <w:b w:val="off"/>
                <w:color w:val="000000"/>
                <w:rFonts w:ascii="Times New Roman" w:hAnsi="Times New Roman" w:cs="Times New Roman" w:eastAsia="Times New Roman"/>
                <w:sz w:val="24"/>
              </w:rPr>
              <w:t>2. Spojenú školu, ktorej organizačnou zložkou je stredná odborná škola alebo stredná priemyselná škola“).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 návrhu zákona vypustiť tie ustanovenia, ktoré obmedzujú autonómiu cirkevného zriaďovateľa pri obsadzovaní výberových komisií tým, že medzi členov týchto komisií majú byť zaradené aj osoby delegované subjektmi, ktoré nepodliehajú právomoci zriaďovateľa. Takéto legislatívne ustanovenie predstavuje neprípustný zásah do vnútorných záležitostí cirkevných právnických osôb a je v rozpore s právom na autonómiu náboženských spoločností garantovaným jednak vnútroštátnym právnym poriadkom, ako aj medzinárodnými zmluvami.</w:t>
              <w:br/>
            </w:r>
            <w:r>
              <w:rPr>
                <w:b w:val="off"/>
                <w:color w:val="000000"/>
                <w:rFonts w:ascii="Times New Roman" w:hAnsi="Times New Roman" w:cs="Times New Roman" w:eastAsia="Times New Roman"/>
                <w:sz w:val="24"/>
              </w:rPr>
              <w:t>Vychádzajúc z článku I. ods. 2. Zmluvy medzi Slovenskou republikou a Svätou stolicou o katolíckej výchove a vzdelávaní má zriaďovateľ katolíckej školy právo menovať a odvolať jej riaditeľa v súlade s podmienkami ustanovenými právnym poriadkom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23.7.2025.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z ..... 2025 o školskej správe a o zmene niektorých zákonov žiadame vypustiť § 4 ods. 1 písm. d) zákona. Konkrétne žiadame vypustiť dikciu: „škola alebo školské zariadenie, ktorých zriaďovateľom je cirkevný zriaďovateľ sa zriaďuje s právnou formou nezisková organizácia poskytujúca všeobecne prospešné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navrhované ustanovenie, podľa ktorého majú byť cirkevné školy neziskovými organizáciami podľa zákona č. 213/1997 Z. z. o neziskových organizáciách poskytujúcich všeobecne prospešné služby v znení neskorších predpisov vypustiť z dôvodu nevykonateľnosti. </w:t>
              <w:br/>
            </w:r>
            <w:r>
              <w:rPr>
                <w:b w:val="off"/>
                <w:color w:val="000000"/>
                <w:rFonts w:ascii="Times New Roman" w:hAnsi="Times New Roman" w:cs="Times New Roman" w:eastAsia="Times New Roman"/>
                <w:sz w:val="24"/>
              </w:rPr>
              <w:t>Katolícka cirkev má v pozícii zriaďovateľa cirkevných škôl a školských zariadení dlhodobú tradíciu, kontinuitu a od svojho vzniku sa usilovala  o vzdelanosť v krajine a zakladala školy.</w:t>
              <w:br/>
            </w:r>
            <w:r>
              <w:rPr>
                <w:b w:val="off"/>
                <w:color w:val="000000"/>
                <w:rFonts w:ascii="Times New Roman" w:hAnsi="Times New Roman" w:cs="Times New Roman" w:eastAsia="Times New Roman"/>
                <w:sz w:val="24"/>
              </w:rPr>
              <w:t xml:space="preserve">Predmetný návrh považujeme za snahu o jednoznačnú (právnu a ekonomickú) likvidáciu cirkevných škôl, ktoré sa snažia veľmi zodpovedne, transparentne, hospodárne a efektívne nakladať s poskytnutými finančným prostriedkami a ktoré zároveň doteraz nevyberajú školné.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I ods. 1. Zmluvy medzi Slovenskou republikou a Svätou stolicou o katolíckej výchove a vzdelávaní uvádza, že katolíckou školou a katolíckym školským zariadením je cirkevná škola a cirkevné školské zariadenie zriadené alebo uznané miestnym diecéznym biskupom, jeho generálnym vikárom alebo predstaveným náboženskej spoločnosti v súlade s právnym poriadkom Slovenskej republiky. </w:t>
              <w:br/>
            </w:r>
            <w:r>
              <w:rPr>
                <w:b w:val="off"/>
                <w:color w:val="000000"/>
                <w:rFonts w:ascii="Times New Roman" w:hAnsi="Times New Roman" w:cs="Times New Roman" w:eastAsia="Times New Roman"/>
                <w:sz w:val="24"/>
              </w:rPr>
              <w:t xml:space="preserve">Vychádzajúc z uvedenej medzinárodnej normy, ktorou je Slovenská republika viazaná nie je zrejmé, akým spôsobom by podľa navrhovaného znenia školských predpisov bolo možné vykonať pretransformovanie jednotlivých katolíckych škôl založené s poukazom na dotknuté ustanovenie medzinárodnej zmluvy na neziskovú organizáciu podľa zákona o neziskových organizáciách so všetkými z toho vyplývajúcimi právnymi dôsledkami. </w:t>
              <w:br/>
            </w:r>
            <w:r>
              <w:rPr>
                <w:b w:val="off"/>
                <w:color w:val="000000"/>
                <w:rFonts w:ascii="Times New Roman" w:hAnsi="Times New Roman" w:cs="Times New Roman" w:eastAsia="Times New Roman"/>
                <w:sz w:val="24"/>
              </w:rPr>
              <w:t>Cirkevné školy sú zriaďovateľom, ktorým je štátom uznaná cirkev alebo náboženská spoločnosť, podľa Zriaďovacích listín a ich dodatkov sú zriadené alebo uznané ako samostatný subjekt s právnou subjektivitou, s formou hospodárenia ako nezisková účtovná jednotka a na neurčitý čas.</w:t>
              <w:br/>
            </w:r>
            <w:r>
              <w:rPr>
                <w:b w:val="off"/>
                <w:color w:val="000000"/>
                <w:rFonts w:ascii="Times New Roman" w:hAnsi="Times New Roman" w:cs="Times New Roman" w:eastAsia="Times New Roman"/>
                <w:sz w:val="24"/>
              </w:rPr>
              <w:t xml:space="preserve">Zároveň, predmetná transformácia, ak by bola vôbec právne možná, by pre cirkevného zriaďovateľa predstavovala neúmernú administratívnu, právnu a ekonomickú záťaž. Okrem uvedeného poukazujeme taktiež na časové hľadisko predmetnej zmeny, ktoré je relevantné s prihliadnutím na kontinuitu vyučovacieho procesu a všetky existujúce právne vzťahy. </w:t>
              <w:br/>
            </w:r>
            <w:r>
              <w:rPr>
                <w:b w:val="off"/>
                <w:color w:val="000000"/>
                <w:rFonts w:ascii="Times New Roman" w:hAnsi="Times New Roman" w:cs="Times New Roman" w:eastAsia="Times New Roman"/>
                <w:sz w:val="24"/>
              </w:rPr>
              <w:t xml:space="preserve">V prípade prijatia navrhovanej právnej úpravy vyvstáva mnoho nezodpovedaných otázok. Napríklad, akou legálnou formou by mohol zriaďovateľ katolíckej školy ukončiť jej činnosť, ktorá bola zriadená Zriaďovacou listinou na dobu neurčitú. Aj mimo uvedeného právneho problému nie je riešené, akým spôsobom by sa zabezpečila kontinuita všetkých právnych vzťahov v prípade založenia neziskovej organizácie „namiesto“ bývalej cirkevnej školy a to v súlade so všetkými právnymi predpismi (pracovno - právne predpisy, majetkovo-právne vzťahy, atď.). </w:t>
              <w:br/>
            </w:r>
            <w:r>
              <w:rPr>
                <w:b w:val="off"/>
                <w:color w:val="000000"/>
                <w:rFonts w:ascii="Times New Roman" w:hAnsi="Times New Roman" w:cs="Times New Roman" w:eastAsia="Times New Roman"/>
                <w:sz w:val="24"/>
              </w:rPr>
              <w:t xml:space="preserve">V prípade založenia školy ako neziskovej organizácie nie je jednoznačne relevantne riešené, akým spôsobom by sa vykonávala kompetencia riaditeľa školy, pokiaľ ide o prenesený výkon štátnej správy. </w:t>
              <w:br/>
            </w:r>
            <w:r>
              <w:rPr>
                <w:b w:val="off"/>
                <w:color w:val="000000"/>
                <w:rFonts w:ascii="Times New Roman" w:hAnsi="Times New Roman" w:cs="Times New Roman" w:eastAsia="Times New Roman"/>
                <w:sz w:val="24"/>
              </w:rPr>
              <w:t xml:space="preserve">Otázka odmeňovania pedagogických zamestnancov a odborných zamestnancov škôl je taktiež nedoriešená. </w:t>
              <w:br/>
            </w:r>
            <w:r>
              <w:rPr>
                <w:b w:val="off"/>
                <w:color w:val="000000"/>
                <w:rFonts w:ascii="Times New Roman" w:hAnsi="Times New Roman" w:cs="Times New Roman" w:eastAsia="Times New Roman"/>
                <w:sz w:val="24"/>
              </w:rPr>
              <w:t>Poukazujeme aj na značnú časovú náročnosť, ktorá súvisí s vypracovaním zakladacích listín a štatútov neziskovej organizácie, s procesom registrácie na OÚ, so zriadením orgánov neziskovej organizácie, s riešením ich zloženia, prevodom majetku a tiež na ekonomickú náročnosť – vyžadujú sa rôzne poplatky v súvislosti so založením a vznikom neziskovej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právny status cirkevných škôl v komunikácii s Ministerstvom financií Slovenskej republiky. Konkrétne navrhujeme do zákona č. 523/2004 Z. z. vložiť ustanovenie, podľa ktorého sú cirkevné školy právnické osoby s právnou subjektivitou a hospodária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Vzhľadom na uvedené žiadame § 4 ods. 1 písm. d) úplne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23.7.2025.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návrhu zákona z .... 2025 o školskej správe a o zmene a doplnení niektorých zákonov žiadame vypustiť § 42 ods. 3, resp. vykonať aj príslušnú úpravu § 41 a § 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zákona vypustiť právnu úpravu, podľa ktorej by mali byť materské, základné a stredné školy zriadené cirkevným zriaďovateľom ako verejní poskytovatelia výchovy a vzdelávania s povinnosťou prijímať prednostne deti a žiakov podľa príslušnosti verejného obvodu. Takéto veľké a závažné legislatívne zmeny (navyše bez verejnej odbornej diskusie) by spôsobili vážne zásahy do práv cirkevných zriaďovateľov. </w:t>
              <w:br/>
            </w:r>
            <w:r>
              <w:rPr>
                <w:b w:val="off"/>
                <w:color w:val="000000"/>
                <w:rFonts w:ascii="Times New Roman" w:hAnsi="Times New Roman" w:cs="Times New Roman" w:eastAsia="Times New Roman"/>
                <w:sz w:val="24"/>
              </w:rPr>
              <w:t>Cirkevné školy sú nevyhnutnou súčasťou kvalitného, pluralitného a demokratického vzdelávacieho systému. Navrhovaná legislatíva oslabuje ich autonómiu a poslanie a je krokom späť.</w:t>
              <w:br/>
            </w:r>
            <w:r>
              <w:rPr>
                <w:b w:val="off"/>
                <w:color w:val="000000"/>
                <w:rFonts w:ascii="Times New Roman" w:hAnsi="Times New Roman" w:cs="Times New Roman" w:eastAsia="Times New Roman"/>
                <w:sz w:val="24"/>
              </w:rPr>
              <w:t xml:space="preserve">Nesúhlasíme s návrhom právnej úpravy, ktorou majú byť cirkevné školy zaradené do systému školských obvodov, majú sa stať verejnými poskytovateľmi vzdelávania. Pričom, za predpokladu, že bude cirkevná škola zaradená do verejného školského obvodu (určený obcou alebo regionálnym školským úradom školskej správy) získa plný normatív (§ 42 ods. 8 až 12). Ak sa cirkevná škola rozhodne nebyť verejným poskytovateľom vzdelávania, t. j. nebyť „spádovou školou“, normatív sa jej zníži o 20 % (§ 13 ods. 7 návrhu zákona o financovaní škôl a školských zariadení) a zároveň cirkevná škola stratí nárok na niektoré ďalšie príspevky (napr. príspevok na dopravu). </w:t>
              <w:br/>
            </w:r>
            <w:r>
              <w:rPr>
                <w:b w:val="off"/>
                <w:color w:val="000000"/>
                <w:rFonts w:ascii="Times New Roman" w:hAnsi="Times New Roman" w:cs="Times New Roman" w:eastAsia="Times New Roman"/>
                <w:sz w:val="24"/>
              </w:rPr>
              <w:t xml:space="preserve">Navrhovaná právna úprava by sa v prípade jej prijatia dostala do kolízie s ustanovením medzinárodnej zmluvy, ktorou je Slovenská republika viazaná, konkrétne s článkom I ods. 8 Zmluvy medzi Slovenskou republikou o katolíckej výchove a vzdelávaní, ktorý upravuje, že katolíckym školám sa poskytuje finančné zabezpečenie v rovnakom rozsahu ako ho majú všetky ostatné školy v súlade s právnym poriadkom Slovenskej republiky. </w:t>
              <w:br/>
            </w:r>
            <w:r>
              <w:rPr>
                <w:b w:val="off"/>
                <w:color w:val="000000"/>
                <w:rFonts w:ascii="Times New Roman" w:hAnsi="Times New Roman" w:cs="Times New Roman" w:eastAsia="Times New Roman"/>
                <w:sz w:val="24"/>
              </w:rPr>
              <w:t>Zároveň je v rozpore s článkom 24 Ústavy Slovenskej republiky v spojení s článkom 41 ods. 4: Ústava SR zaručuje SLOBODU náboženského VYZNANIA a VIERY; zaručuje právo SLOBODNE PREJAVOVAŤ svoje náboženstvo alebo vieru sám, spoločne s inými, súkromne alebo verejne a zároveň priznáva právo rodičov na starostlivosť o deti a právo na ich výchovu a právo detí na rodičovskú výchovu a starostlivosť.</w:t>
              <w:br/>
            </w:r>
            <w:r>
              <w:rPr>
                <w:b w:val="off"/>
                <w:color w:val="000000"/>
                <w:rFonts w:ascii="Times New Roman" w:hAnsi="Times New Roman" w:cs="Times New Roman" w:eastAsia="Times New Roman"/>
                <w:sz w:val="24"/>
              </w:rPr>
              <w:t xml:space="preserve">V zmysle  § 3 písm. r) a s) zákona č. 245/2008 Z. z. o výchove a vzdelávaní (školský zákon) a o zmene a doplnení niektorých zákonov, cit.: „výchova a vzdelávanie podľa tohto zákona sú založené na princípoch rovnoprávnosti postavenia škôl a školských zariadení bez rozdielu zriaďovateľa“ a „rovnocennosti vzdelania získaného v štátnych školách, v školách zriadených štátom uznanou cirkvou alebo náboženskou spoločnosťou (ďalej len „cirkevná škola“) a v školách zriadených inou fyzickou osobou alebo právnickou osobou. Navrhovaná právna úprava popiera uvedené zásady. </w:t>
              <w:br/>
            </w:r>
            <w:r>
              <w:rPr>
                <w:b w:val="off"/>
                <w:color w:val="000000"/>
                <w:rFonts w:ascii="Times New Roman" w:hAnsi="Times New Roman" w:cs="Times New Roman" w:eastAsia="Times New Roman"/>
                <w:sz w:val="24"/>
              </w:rPr>
              <w:t>Zároveň poukazujeme na kolíziu dotknutého ustanovenia s ustanovením § 144 ods. 5 školského zákona, podľa ktorého, cit.: Zákonný zástupca má právo vybrať pre svoje dieťa školu alebo školské zariadenie, ktoré poskytuje výchovu a vzdelávanie podľa tohto zákona, zodpovedajúce schopnostiam, zdravotnému stavu, záujmom a záľubám dieťaťa, jeho VIEROVYZNANIU, svetonázoru, národnosti a etnickej príslušnosti; právo na slobodnú voľbu školy alebo školského zariadenia možno uplatňovať v súlade s možnosťami výchovno-vzdelávacej sústavy.“</w:t>
              <w:br/>
            </w:r>
            <w:r>
              <w:rPr>
                <w:b w:val="off"/>
                <w:color w:val="000000"/>
                <w:rFonts w:ascii="Times New Roman" w:hAnsi="Times New Roman" w:cs="Times New Roman" w:eastAsia="Times New Roman"/>
                <w:sz w:val="24"/>
              </w:rPr>
              <w:t>Prijatie predmetného návrhu by malo negatívny dopad na poslanie katolíckych škôl:</w:t>
              <w:br/>
            </w:r>
            <w:r>
              <w:rPr>
                <w:b w:val="off"/>
                <w:color w:val="000000"/>
                <w:rFonts w:ascii="Times New Roman" w:hAnsi="Times New Roman" w:cs="Times New Roman" w:eastAsia="Times New Roman"/>
                <w:sz w:val="24"/>
              </w:rPr>
              <w:t xml:space="preserve">i) Hrozí ohrozenie hodnotovej identity katolíckych škôl, ak bude plný normatív podmienený plnením spádovej funkcie a prijímaním žiakov bez ohľadu na hodnotovú zhodu, cirkevné školy stratia možnosť slobodne prijímať žiakov a nebudú môcť plniť svoje základné poslanie – vzdelávanie a výchova v duchu katolíckej viery a morálky. Hoci návrh zákona (§ 42 ods. 5) stanovuje, že škola zriadená cirkvou poskytuje výchovu a vzdelávanie so zohľadnením zamerania zriaďovateľa, a že zákonný zástupca dieťaťa a žiaka je povinný rešpektovať zameranie zriaďovateľa, nie je jasné, či má cirkevná škola aj právo dieťa či žiaka neprijať alebo vylúčiť, ak rodič túto povinnosť poruší. V návrhu zákona chýba jasná a vykonateľná právna záruka ochrany hodnotovej identity cirkevných škôl. </w:t>
              <w:br/>
            </w:r>
            <w:r>
              <w:rPr>
                <w:b w:val="off"/>
                <w:color w:val="000000"/>
                <w:rFonts w:ascii="Times New Roman" w:hAnsi="Times New Roman" w:cs="Times New Roman" w:eastAsia="Times New Roman"/>
                <w:sz w:val="24"/>
              </w:rPr>
              <w:t xml:space="preserve">ii) ústavné práva rodičov na slobodný výber školy podľa svedomia, náboženského vyznania a viery sú dotknuté. Ak rodičia z katolíckych rodín mimo obvodu nebudú mať možnosť zapísať dieťa do cirkevnej školy kvôli obsadeniu kapacity spádovými žiakmi, žiak z veriacej rodiny mimo obvodu nebude prijatý, lebo kapacitu naplnia žiaci z obvodu. </w:t>
              <w:br/>
            </w:r>
            <w:r>
              <w:rPr>
                <w:b w:val="off"/>
                <w:color w:val="000000"/>
                <w:rFonts w:ascii="Times New Roman" w:hAnsi="Times New Roman" w:cs="Times New Roman" w:eastAsia="Times New Roman"/>
                <w:sz w:val="24"/>
              </w:rPr>
              <w:t xml:space="preserve">iii) ak cirkevná škola neprijme žiaka zo spádového obvodu hrozí jej sankcia krátenia normatívu o 20 %. Takéto dodatočné finančné postihy by mohli spôsobiť vážne ohrozenie fungovania cirkevných škôl. </w:t>
              <w:br/>
            </w:r>
            <w:r>
              <w:rPr>
                <w:b w:val="off"/>
                <w:color w:val="000000"/>
                <w:rFonts w:ascii="Times New Roman" w:hAnsi="Times New Roman" w:cs="Times New Roman" w:eastAsia="Times New Roman"/>
                <w:sz w:val="24"/>
              </w:rPr>
              <w:t xml:space="preserve">Predkladateľ návrhu zákona síce argumentuje, že novelizáciou školských predpisov chce zabezpečiť rovnaké pravidlá financovania bez ohľadu na zriaďovateľa, vytvoriť spravodlivý, prehľadný a efektívny systém a umožniť rovnocenný prístup ku vzdelávaniu pre všetky deti a žiakov, avšak v praxi navrhované zmeny postavenie cirkevných škôl ešte viac znevýhodňujú. </w:t>
              <w:br/>
            </w:r>
            <w:r>
              <w:rPr>
                <w:b w:val="off"/>
                <w:color w:val="000000"/>
                <w:rFonts w:ascii="Times New Roman" w:hAnsi="Times New Roman" w:cs="Times New Roman" w:eastAsia="Times New Roman"/>
                <w:sz w:val="24"/>
              </w:rPr>
              <w:t>Určenie školských obvodov je v kompetencii obce. V praxi to však môže viesť k situácii, že rozhodnutie jedného zriaďovateľa ovplyvňuje fungovanie školy iného zriaďovateľa, bez jeho priameho vplyvu na tento proces. Tento stav považujeme za nespravodlivý a nesúladný so zásadou rovného prístupu ku vzdelaniu a financovaniu. V praxi sa niekedy stretávame so situáciou, keď si štátne školy vyberajú žiakov na základe ich výborného prospechu a bezproblémového správania, zatiaľ čo cirkevné školy žiakov neodmietajú a prijímajú aj deti so špeciálnymi potrebami.</w:t>
              <w:br/>
            </w:r>
            <w:r>
              <w:rPr>
                <w:b w:val="off"/>
                <w:color w:val="000000"/>
                <w:rFonts w:ascii="Times New Roman" w:hAnsi="Times New Roman" w:cs="Times New Roman" w:eastAsia="Times New Roman"/>
                <w:sz w:val="24"/>
              </w:rPr>
              <w:t xml:space="preserve">Katolícke cirkevné školy plnia všetky legislatívne pravidlá ako každá iná škola. Jediným špecifikom je možnosť prednostného prijatia detí, ktorých rodičia zdieľajú katolícku hodnotovú orientáciu. Táto výnimka však nie je diskriminačná – neodmietame žiadne deti na základe pôvodu, sociálneho postavenia, vierovyznania či národnosti (vrátane detí zo sociálne znevýhodneného prostredia a cudzincov). Deti prijímame v rámci našich kapacitných možností, rovnako ako štátne školy a tiež nevyberáme školné. </w:t>
              <w:br/>
            </w:r>
            <w:r>
              <w:rPr>
                <w:b w:val="off"/>
                <w:color w:val="000000"/>
                <w:rFonts w:ascii="Times New Roman" w:hAnsi="Times New Roman" w:cs="Times New Roman" w:eastAsia="Times New Roman"/>
                <w:sz w:val="24"/>
              </w:rPr>
              <w:t xml:space="preserve">Zaradenie katolíckej školy do systému školských obvodov bez ohľadu na jej charakter a hodnotové zameranie môže viesť k popretiu práva Cirkvi spravovať a riadiť vlastné školy v súlade so svojím poslaním a cirkevným predpismi, o je v priamom rozpore s ustanoveniami medzinárodnej zmluvy, ktorou je Slovenská republika viazaná.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skutočným cieľom štátu pripravovanými legislatívnymi zmenami zabezpečiť kvalitné vzdelávanie a výchovu pre všetky deti a žiakov, vrátane tých zo sociálne znevýhodneného prostredia, s podpornými opatreniami, poruchami autistického spektra alebo inými špeciálnymi výchovno-vzdelávacími potrebami, existuje aj alternatívne a férovejšie riešenie, ktoré by nekládlo neprimerané bremeno na cirkevné školy. </w:t>
              <w:br/>
            </w:r>
            <w:r>
              <w:rPr>
                <w:b w:val="off"/>
                <w:color w:val="000000"/>
                <w:rFonts w:ascii="Times New Roman" w:hAnsi="Times New Roman" w:cs="Times New Roman" w:eastAsia="Times New Roman"/>
                <w:sz w:val="24"/>
              </w:rPr>
              <w:t xml:space="preserve">Vzhľadom na všetky hore uvedené dôvody navrhujeme ako alternatívne riešenie upraviť nasledovný postup: </w:t>
              <w:br/>
            </w:r>
            <w:r>
              <w:rPr>
                <w:b w:val="off"/>
                <w:color w:val="000000"/>
                <w:rFonts w:ascii="Times New Roman" w:hAnsi="Times New Roman" w:cs="Times New Roman" w:eastAsia="Times New Roman"/>
                <w:sz w:val="24"/>
              </w:rPr>
              <w:t xml:space="preserve">a) Prioritne zachovať stav, v ktorom cirkevné školy nebudú zaradené do systému verejného poskytovateľa výchovy a vzdelávania - vypustiť § 42 ods. 3 písm. b) návrhu zákona a </w:t>
              <w:br/>
            </w:r>
            <w:r>
              <w:rPr>
                <w:b w:val="off"/>
                <w:color w:val="000000"/>
                <w:rFonts w:ascii="Times New Roman" w:hAnsi="Times New Roman" w:cs="Times New Roman" w:eastAsia="Times New Roman"/>
                <w:sz w:val="24"/>
              </w:rPr>
              <w:t>b) Návrh riešenia v prospech rovného prístupu ku vzdelávaniu pre všetky deti. Inšpiráciou môže byť systém fungovania plánu výkonov v stredných školách, kde v prípade potreby umiestnenia žiaka mimo bežného postupu vstupuje do procesu regionálny úrad školskej správy, ktorý sa dohodne so školou na prijatí žiaka, ak má škola voľné kapacity. Podobný mechanizmus by bolo možné zaviesť aj pri základných a materských školách. Pričom navrhujeme v zákone upraviť nasledovné návrhy:</w:t>
              <w:br/>
            </w:r>
            <w:r>
              <w:rPr>
                <w:b w:val="off"/>
                <w:color w:val="000000"/>
                <w:rFonts w:ascii="Times New Roman" w:hAnsi="Times New Roman" w:cs="Times New Roman" w:eastAsia="Times New Roman"/>
                <w:sz w:val="24"/>
              </w:rPr>
              <w:t xml:space="preserve"> 1 ) Ak má cirkevná škola voľné kapacitné miesta a zároveň mesto/obec potrebuje umiestniť deti do školy (napr. z dôvodu nedostatku miest vo verejných školách), môže dôjsť k dohode medzi mestom a danou školou o prijatí týchto žiakov,   </w:t>
              <w:br/>
            </w:r>
            <w:r>
              <w:rPr>
                <w:b w:val="off"/>
                <w:color w:val="000000"/>
                <w:rFonts w:ascii="Times New Roman" w:hAnsi="Times New Roman" w:cs="Times New Roman" w:eastAsia="Times New Roman"/>
                <w:sz w:val="24"/>
              </w:rPr>
              <w:t xml:space="preserve">2) Zriaďovateľ alebo riaditeľ cirkevnej školy môže po dohode prijať deti zo spádového územia, čím sa systém stane flexibilnejším a spravodlivejším.  </w:t>
              <w:br/>
            </w:r>
            <w:r>
              <w:rPr>
                <w:b w:val="off"/>
                <w:color w:val="000000"/>
                <w:rFonts w:ascii="Times New Roman" w:hAnsi="Times New Roman" w:cs="Times New Roman" w:eastAsia="Times New Roman"/>
                <w:sz w:val="24"/>
              </w:rPr>
              <w:t xml:space="preserve">3)  V prípade odmietnutia prijať dieťa by zriaďovateľ cirkevnej školy predložil písomné a odôvodnené stanovisko, čím by sa zabezpečila transparentnosť a zamedzilo by sa svojvoľnému vylučovaniu detí.   </w:t>
              <w:br/>
            </w:r>
            <w:r>
              <w:rPr>
                <w:b w:val="off"/>
                <w:color w:val="000000"/>
                <w:rFonts w:ascii="Times New Roman" w:hAnsi="Times New Roman" w:cs="Times New Roman" w:eastAsia="Times New Roman"/>
                <w:sz w:val="24"/>
              </w:rPr>
              <w:t xml:space="preserve">Takýto postup rešpektuje autonómiu cirkevných škôl, no zároveň vytvára priestor na solidárne a funkčné spolužitie v systéme verejného školstva, ktorého cieľom je zabezpečiť prístup ku kvalitnému vzdelávaniu pre každé dieťa bez ohľadu na jeho pôvod, rasu, vyznanie, potreby či zriaďovateľa školy.       </w:t>
              <w:br/>
            </w:r>
            <w:r>
              <w:rPr>
                <w:b w:val="off"/>
                <w:color w:val="000000"/>
                <w:rFonts w:ascii="Times New Roman" w:hAnsi="Times New Roman" w:cs="Times New Roman" w:eastAsia="Times New Roman"/>
                <w:sz w:val="24"/>
              </w:rPr>
              <w:t>Obmedzenie prijatia žiakov mimo obce na 20 % kapacity školy nezohľadňuje špecifiká cirkevných škôl, ktoré často slúžia širšiemu regiónu a prijímajú deti z viacerých obcí podľa ich špecifických potrieb a hodnôt. Toto obmedzenie diskriminuje školy, ktoré síce pôsobia v jednej obci, ale poskytujú dôležité služby širšej komunite, vrátane náboženského alebo hodnotového zamerania vzdelávania. Ak je skutočným cieľom štátu pripravovanými legislatívnymi zmenami zabezpečiť kvalitné vzdelávanie a výchovu pre všetky deti a žiakov - vrátane so sociálneho znevýhodneného prostredia, s podpornými opatreniami, poruchami autistického spektra alebo inými špeciálnymi výchovno-vzdelávavími potrebami - existuje aj alternatívne a férovejšie riešenie, ktoré nekladie neprimerané bremeno na cirkevné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23.7.2025.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a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návrhu zákona z .... 2025 o školskej správe a o zmene a doplnení niektorých zákonov žiadame vypustiť: </w:t>
              <w:br/>
            </w:r>
            <w:r>
              <w:rPr>
                <w:b w:val="off"/>
                <w:color w:val="000000"/>
                <w:rFonts w:ascii="Times New Roman" w:hAnsi="Times New Roman" w:cs="Times New Roman" w:eastAsia="Times New Roman"/>
                <w:sz w:val="24"/>
              </w:rPr>
              <w:t xml:space="preserve">i)	§ 11 ods. 5 (cit: „Ak po opakovanom výberovom konaní zriaďovateľ odmietne vymenovať uchádzača, ktorý sa umiestnil v poradí na prvom mieste, ďalšie výberové konanie uskutoční do 15 dní regionálny úrad a členmi výberovej komisie sú ...“) a </w:t>
              <w:br/>
            </w:r>
            <w:r>
              <w:rPr>
                <w:b w:val="off"/>
                <w:color w:val="000000"/>
                <w:rFonts w:ascii="Times New Roman" w:hAnsi="Times New Roman" w:cs="Times New Roman" w:eastAsia="Times New Roman"/>
                <w:sz w:val="24"/>
              </w:rPr>
              <w:t>ii)	§ 12 ods. 3 (cit.: „Za riaditeľa môže zriaďovateľ vymenovať len uchádzača, ktorý sa umiestnil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zákona vypustiť ustanovenia, ktoré umožňujú regionálnemu úradu odňať cirkevnému zriaďovateľovi právomoc uskutočniť výberové konanie na vykonávanie funkcie riaditeľa cirkevnej školy a vymenovať členov komisie namiesto zriaďovateľa, ktorým je registrovaná cirkev alebo náboženská spoločnosť. </w:t>
              <w:br/>
            </w:r>
            <w:r>
              <w:rPr>
                <w:b w:val="off"/>
                <w:color w:val="000000"/>
                <w:rFonts w:ascii="Times New Roman" w:hAnsi="Times New Roman" w:cs="Times New Roman" w:eastAsia="Times New Roman"/>
                <w:sz w:val="24"/>
              </w:rPr>
              <w:t xml:space="preserve">Poukazujeme na kolíziu navrhovaného znenia s ustanovením článku I ods. 2 prvá veta Zmluvy medzi Slovenskou republikou a Svätou stolicou o katolíckej výchove a vzdelávaní, podľa ktorého, cit.: „Zriaďovateľ katolíckej školy má právo menovať a odvolať riaditeľa v súlade s podmienkami ustanovenými právnym poriadkom Slovenskej republiky.“ </w:t>
              <w:br/>
            </w:r>
            <w:r>
              <w:rPr>
                <w:b w:val="off"/>
                <w:color w:val="000000"/>
                <w:rFonts w:ascii="Times New Roman" w:hAnsi="Times New Roman" w:cs="Times New Roman" w:eastAsia="Times New Roman"/>
                <w:sz w:val="24"/>
              </w:rPr>
              <w:t xml:space="preserve">Navrhovaná úprava by zasiahla do zriaďovateľských práv registrovanej cirkvi a náboženskej spoločnosti a do poslania cirkevných škôl v jej zriaďovateľskej pôsobnosti. </w:t>
              <w:br/>
            </w:r>
            <w:r>
              <w:rPr>
                <w:b w:val="off"/>
                <w:color w:val="000000"/>
                <w:rFonts w:ascii="Times New Roman" w:hAnsi="Times New Roman" w:cs="Times New Roman" w:eastAsia="Times New Roman"/>
                <w:sz w:val="24"/>
              </w:rPr>
              <w:t>Navrhujeme úpravu výberu štatutárneho zástupcu cirkevnej školy ponechať rovnakú, ako je upravená v aktuálne platnom a účinnom zákone č. 596/2003 Z. z. o štátnej správe v školstve a školskej samospráve a o zmene a doplnení niektorých zákonov v znení neskorších predpisov (§ 3 ods. 2), t. j., ak po druhom výberovom konaní kandidát vybratý výberovou komisiou na 1. mieste nespĺňa kritéria zriaďovateľa podľa zamerania školy, riaditeľa vymenúva zriaďovateľ.</w:t>
              <w:br/>
            </w:r>
            <w:r>
              <w:rPr>
                <w:b w:val="off"/>
                <w:color w:val="000000"/>
                <w:rFonts w:ascii="Times New Roman" w:hAnsi="Times New Roman" w:cs="Times New Roman" w:eastAsia="Times New Roman"/>
                <w:sz w:val="24"/>
              </w:rPr>
              <w:t>Alternatívne teda navrhujeme ustanovenie § 11 ods. 5 nahradiť novým textom: „Ak zriaďovateľ navrhnutého uchádzača neakceptuje, požiada výberovú komisiu o predloženie návrhu na nového uchádzača. Ak výberová komisia predloží návrh na uchádzača na vymenovanie riaditeľa po druhom výberovom konaní, ktorý nespĺňa kritériá zriaďovateľa podľa zamerania školy, riaditeľa vymenúva zriaďovateľ.“ a ostatné ustanovenia v § 12 primerane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23.7.2025.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navrhované znenie § 7 ods. 4, ktorým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znižuje požadovaná dĺžka pedagogickej praxe na výkon funkcie riaditeľa školy zo súčasných 5 rokov na 3 roky, a zároveň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umožňuje obsadiť funkciu riaditeľa školy aj osobou, ktorá nie je pedagogickým zamestnancom.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doterajšie znenie kvalifikačných predpokladov, t. j. aby mohol byť riaditeľom školy výhradne samostatný pedagogický zamestnanec s minimálne 5-ročnou pedagogickou praxou.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Riaditeľ školy zastáva kľúčovú vedúcu pozíciu v rámci systému regionálneho školstva. Výkon tejto funkcie si vyžaduje nielen manažérske schopnosti, ale predovšetkým hlbokú znalosť pedagogického procesu, interného prostredia školy, a každodenných potrieb pedagogických zamestnancov a 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zníženie požiadaviek na pedagogickú prax, ako aj otvorenie možnosti obsadiť funkciu riaditeľa osobami bez pedagogického vzdelania alebo skúseností, považujeme za odborne neodôvodnené a systémovo rizikové. Takáto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znižuje kvalitatívnu úroveň riadenia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oslabuje profesijnú identitu pedagogických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môže viesť k nesúladu medzi riadiacimi rozhodnutiami a reálnymi potrebami školského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Funkcia riaditeľa školy by mala byť vyhradená osobám s praktickou skúsenosťou v oblasti výchovy a vzdelávania, ktorí rozumejú špecifikám učiteľskej práce a dokážu kvalifikovane viesť pedagogický kolektív. Pedagogická prax v rozsahu piatich rokov predstavuje primeranú minimálnu hranicu na získanie uvedených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zásadne nesúhlasíme s navrhovanou zmenou a žiadame zachovať pôvodné kvalifikačné predpoklady pre výkon funkcie riaditeľa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uskutočnené dňa 23.7.2025. Pripomienka vysvetlená.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 xml:space="preserve">Navrhujeme vypustiť povinnosť každoročného vyhodnocovania projektu riadenia a jeho zverejňovanie na webovom sídle školy.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účelnosti, proporcionality a administratívnej primeranosti nie je opodstatnené každoročné vyhodnocovanie tzv. projektu riadenia školy ani povinnosť jeho pravidelného zverejňovania na webovom sídle školy.</w:t>
              <w:br/>
            </w:r>
            <w:r>
              <w:rPr>
                <w:b w:val="off"/>
                <w:color w:val="000000"/>
                <w:rFonts w:ascii="Times New Roman" w:hAnsi="Times New Roman" w:cs="Times New Roman" w:eastAsia="Times New Roman"/>
                <w:sz w:val="24"/>
              </w:rPr>
              <w:t>Projekt riadenia školy predstavuje interný koncepčný dokument, ktorý slúži najmä ako strategický rámec pre vedenie školy počas funkčného obdobia riaditeľa. Každoročné vyhodnocovanie takéhoto dokumentu by viedlo k zbytočnej administratívnej záťaži, najmä v prípade, ak sa samotný projekt v priebehu bežného školského roka podstatne nemení a nenastávajú zásadné okolnosti, ktoré by si vyžadovali revíziu jeho obsahu. Zverejňovanie priebežného hodnotenia projektu riadenia školy na webovom sídle by mohlo navyše vytvárať dojem, že ide o dokument s právne záväzným alebo verejne kontrolovateľným charakterom, čo nie je účelom tohto nástroja. Projekt riadenia je primárne nástrojom riadiaceho plánovania, nie právne záväzným dokumentom s povinnosťou verejného informovania podľa zákona č. 211/2000 Z. z. o slobodnom prístupe k informáciám. Z uvedených dôvodov je každoročné vyhodnocovanie a zverejňovanie projektu riadenia školy neprimerané, administratívne neefektívne a právne neodôvodnené. V súlade s princípmi hospodárnosti a účelnosti verejnej správy by mal byť projekt vyhodnocovaný najmä na konci funkčného obdobia riaditeľa, resp. pri zásadných zmenách v riadení alebo prioritách školy, a to výlučne na úrovni interného hodnotenia zriaďovateľa.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Projekt riadenia bude súčasťou výročnej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celý § 24 – Kontrolná rada.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zriadenie samostatnej Kontrolnej rady predstavuje neúmernú administratívnu a personálnu záťaž, ktorá nezohľadňuje reálne možnosti a kapacity škôl, najmä z hľadiska dostupnosti kvalifikovaných odborníkov na výkon kontrolnej činnosti v súlade so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Zabezpečenie nezávislej a odbornej kontroly prostredníctvom externej trojčlennej kontrolnej rady je v bežných podmienkach školy ťažko realizovateľné, a to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obmedzeného počtu kvalifikovaných odborníkov, ktorí by boli ochotní takúto činnosť vykonávať,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aj z dôvodu absencie finančnej motivácie, keďže zákon predpokladá výkon tejto funkcie bezodplatne.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zohľadniť, že Rada školy ako kolektívny orgán samosprávy školy už v súčasnosti disponuje právomocami, ktoré jej umožňujú vykonávať kontrolné funkcie, vrátane overovania plnenia cieľov školy a kontroly čerpania rozpočtu.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23.7.2025.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§50 odsek 1 písm. g )</w:t>
              <w:br/>
            </w:r>
            <w:r>
              <w:rPr>
                <w:b w:val="off"/>
                <w:color w:val="000000"/>
                <w:rFonts w:ascii="Times New Roman" w:hAnsi="Times New Roman" w:cs="Times New Roman" w:eastAsia="Times New Roman"/>
                <w:sz w:val="24"/>
              </w:rPr>
              <w:t>§50 odsek 1 písm. g) - Žiadame písmeno (g kontroluje kvalitu podávaných jedál v zariadenia školského stravovania z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Obec ako zriaďovateľ školských jedální v súčasnosti vykonáva kontrolu kvality podávaných jedál a nápojov v zariadeniach školského stravovania vo svojej zriaďovateľskej pôsobnosti. Osoby poverené kontrolou musia byť odborne spôsobilé a zdatné pre výkon kontroly. Keďže sa jedná o školské zariadenie, ktoré je originálnou kompetenciou obce a je to obec, ktorá  je zodpovedná za jej financovanie a prevádzku z vlastného rozpočtu. Nevidíme absolútne žiadny dôvod na to, aby regionálne úrady mali prevziať na seba túto zodpovednosť a zasahovať tak do pôsobnosti obcí, ako zriaďovateľov.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Rozpor odstránený.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41 odsek 8</w:t>
              <w:br/>
            </w:r>
            <w:r>
              <w:rPr>
                <w:b w:val="off"/>
                <w:color w:val="000000"/>
                <w:rFonts w:ascii="Times New Roman" w:hAnsi="Times New Roman" w:cs="Times New Roman" w:eastAsia="Times New Roman"/>
                <w:sz w:val="24"/>
              </w:rPr>
              <w:t>§ 41 odsek 8 - Žiadame uvedený bod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Určovanie školských obvodov je výhradne v kompetencii obcí a zákon definuje podmienky, na základe ktorých má školské obvody určiť. Je absolútne nereálne, aby regionálne úrady boli schopné adekvátne a v čase troch mesiacov posúdiť správnosť konania zo strany všetkých obcí, ktoré kompetenčne patria pod daný regionálny úrad. Uvedené považujeme  nielen za nevykonateľné, ale aj za zasahovanie do právomocí obcí. Súčasne spochybňujeme fakt, že regionálny úrad bude schopný po uplynutí lehoty určenej na nápravu určiť školský obvod spravodlivejšie, keďže nie je podľa nás možné, aby lepšie poznal územie konkrétnej samosprávy ako samotný zástupcovia danej obce.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§41 ods. 6</w:t>
              <w:br/>
            </w:r>
            <w:r>
              <w:rPr>
                <w:b w:val="off"/>
                <w:color w:val="000000"/>
                <w:rFonts w:ascii="Times New Roman" w:hAnsi="Times New Roman" w:cs="Times New Roman" w:eastAsia="Times New Roman"/>
                <w:sz w:val="24"/>
              </w:rPr>
              <w:t>§41 ods. 6 - žiadame doplniť znenie nasledovne: "Verejné školské obvody sa určujú prostredníctvom všeobecne záväzného nariadenia a podľa potreby aktualizujú každoročne k 1. februáru".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nie je jasné, akým spôsobom obec bude určovať školský obvod.  Navrhujeme ponechať spôsob prostredníctvom všeobecne záväzného nariadenia tak, ako to bolo zvykom doteraz, keďže to je   všeobecne záväzná forma pre všetky osoby a subjekty pôsobiace na území daného samosprávneho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w:t>
              <w:br/>
            </w:r>
            <w:r>
              <w:rPr>
                <w:b w:val="off"/>
                <w:color w:val="000000"/>
                <w:rFonts w:ascii="Times New Roman" w:hAnsi="Times New Roman" w:cs="Times New Roman" w:eastAsia="Times New Roman"/>
                <w:sz w:val="24"/>
              </w:rPr>
              <w:t xml:space="preserve">§ 8 - Žiadame doplniť bod (5) v znení: Riaditeľom jednej školy alebo školského zariadenia sa môže stať rovnaký uchádzač najviac 3 po sebe nasledujúce funkčné obdobia.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často stretávame s tým, že funkciu riaditeľa školy zastáva tá istá osoba niekedy aj 5 a viac funkčných období, čo môže spôsobovať, že dané školské zariadenie pod dlhodobým vedením rovnakého riadiaceho pracovníka stagnuje. Vo všeobecnosti vieme dlhšie pôsobenie riaditeľa môže pomôcť školu zastabilizovať a znížiť čas, ktorý riaditeľ strávi oboznamovaním sa s novým prostredím a administratívou avšak služobne mladší riaditelia majú zase predpoklad, že prinesú do vzdelávania inovácie a nové pohľady na riešenie niektorých dlhodobých problémov.</w:t>
              <w:br/>
            </w:r>
            <w:r>
              <w:rPr>
                <w:b w:val="off"/>
                <w:color w:val="000000"/>
                <w:rFonts w:ascii="Times New Roman" w:hAnsi="Times New Roman" w:cs="Times New Roman" w:eastAsia="Times New Roman"/>
                <w:sz w:val="24"/>
              </w:rPr>
              <w:t xml:space="preserve">Navrhujeme preto obmedziť počet funkčných období na tri u rovnakého uchádzača a tým dať priestor aj novým pohľadom, spôsobom vedenia či návrhom na rozvoj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však neupiera právo riaditeľovi, ktorý by už „vyčerpal“ obdobie troch funkčných období, aby sa prihlásil do výberového konania na miesto riaditeľa v inom školskom zariadení a ponúkol tak svoje skúsenosti aj ďalšiemu školskému zariadeniu.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preklasifikovaná na obyčajnú. Rozpor odstránený.  K predmetnej téme MŠVVaM SR zorganizuje diskusiu s dotknutými subjektmi.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3</w:t>
              <w:br/>
            </w:r>
            <w:r>
              <w:rPr>
                <w:b w:val="off"/>
                <w:color w:val="000000"/>
                <w:rFonts w:ascii="Times New Roman" w:hAnsi="Times New Roman" w:cs="Times New Roman" w:eastAsia="Times New Roman"/>
                <w:sz w:val="24"/>
              </w:rPr>
              <w:t xml:space="preserve">§ 9 ods. 3 - Združenie miest a obcí Slovenska žiada v §9 úplne vypustiť odsek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navrhovaná úprava tak, ako je v tomto bode zadefinovaná, by bola hrubým  zásahom do kompetencií zriaďovateľov školských zariadení! V § 9 ods. 6 je jednoznačne stanovené, že výberové konanie uskutočňuje zriaďovateľ v spolupráci s výberovou komisiou a je preto absolútne neopodstatnené, aby túto kompetenciu suploval regionálny školský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 písm c),3 písm. b) a tiež § 24 (všetky odseky)</w:t>
              <w:br/>
            </w:r>
            <w:r>
              <w:rPr>
                <w:b w:val="off"/>
                <w:color w:val="000000"/>
                <w:rFonts w:ascii="Times New Roman" w:hAnsi="Times New Roman" w:cs="Times New Roman" w:eastAsia="Times New Roman"/>
                <w:sz w:val="24"/>
              </w:rPr>
              <w:t>§ 6 ods. 1 písm c),3 písm. b) a tiež § 24 (všetky odseky)- V §6 ods. 1 písm. c),  a súčasne v §6 ods. 3 písm.b) v spojení s §24 (všetky odseky) žiadame vypustiť "kontrolnú radu" ako orgán školy alebo školského zariadenia a súčasne s tým upraviť ostatné ustanovenia, ktoré nadväzujú na zriadenie školskej rady, prípadne upraviť tieto ustanovenia tak, aby sa povinnosť zriadiť kontrolnú radu nevzťahovala na školy a školské zariadenia, ktorých zriaďovateľom je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mestách a obciach je zabezpečený výkon kontroly prostredníctvom hlavného kontrolóra podľa zákona č. 369/1990 Zb. o obecnom zriadení a preto nevidíme absolútne žiaden dôvod zavádzať nový kontrolný mechanizmus, čo sa javí ako duplicitná kontrola. Upozorňujeme, že zavedením tohto nového kontrolného mechanizmu sa jednak výrazne zvýši administratívna záťaž a súčasne bude pre mnohé samosprávy nereálne dodržať personálne obsadenie, pričom v § 24 sa nestanovujú žiadne kvalifikačné alebo odborné požiadavky na členov kontrolnej rady, napriek tomu, že má vykonávať činnosti ako posudzovanie rozpočtov, účtovníctva či účtovnej závierky. Tieto úlohy si vyžadujú odborné znalosti a skúsenosti, ktoré však nie sú garantované potenciálnymi členmi "kontrolnej rady". </w:t>
              <w:br/>
            </w:r>
            <w:r>
              <w:rPr>
                <w:b w:val="off"/>
                <w:color w:val="000000"/>
                <w:rFonts w:ascii="Times New Roman" w:hAnsi="Times New Roman" w:cs="Times New Roman" w:eastAsia="Times New Roman"/>
                <w:sz w:val="24"/>
              </w:rPr>
              <w:t>V neposlednom rade je treba prihliadnuť aj na fakt, že tak závažnú úlohu, ktorú by mala kontrolná rada zastávať nie je možné vykonávať bez stanovenia adekvátnej finančnej odmeny, čo by len zvýšilo náklady zriaďovateľov, keďže uvedená činnosť zrejme nebude finančne krytá zo strany ministerstva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4</w:t>
              <w:br/>
            </w:r>
            <w:r>
              <w:rPr>
                <w:b w:val="off"/>
                <w:color w:val="000000"/>
                <w:rFonts w:ascii="Times New Roman" w:hAnsi="Times New Roman" w:cs="Times New Roman" w:eastAsia="Times New Roman"/>
                <w:sz w:val="24"/>
              </w:rPr>
              <w:t xml:space="preserve">pripomienka k Čl. I § 7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bod a), v ktorom požiadavku „najmenej tri roky“ žiadame zvýšit na „najmenej päť rokov“. Zdôvodnenie: Karierový stupeň PZ/OZ s 1. atestáciou a najmenej 5 rokov pedagogickej/odbornej praxe považujeme za nutný minimálny predpoklad pre riaditeľa školy alebo ŠZ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až 12</w:t>
              <w:br/>
            </w:r>
            <w:r>
              <w:rPr>
                <w:b w:val="off"/>
                <w:color w:val="000000"/>
                <w:rFonts w:ascii="Times New Roman" w:hAnsi="Times New Roman" w:cs="Times New Roman" w:eastAsia="Times New Roman"/>
                <w:sz w:val="24"/>
              </w:rPr>
              <w:t>pripomienka k Čl. I § 9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novom zákone o školskej správe ponechať kompetencie rady školy v procese výberového konania tak, ako sú v súčasnosti upravené v zákone 596/2003. Zdôvodnenie: Považujeme za zbytočné a neúčelné odnať kompetencie rady školy v tejto oblasti a a presunúť na oddelenú výberovú komisiu.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Fungovanie rady školy a výberovej komisie bolo doposiaľ mätúce, napríklad z hľadiska verejnosti. Zároveň rada školy má prioritne iné funkcie, ako výber riaditeľa. Tiež pri spojenej škole by mala výberová komisia veľký počet členov.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w:t>
              <w:br/>
            </w:r>
            <w:r>
              <w:rPr>
                <w:b w:val="off"/>
                <w:color w:val="000000"/>
                <w:rFonts w:ascii="Times New Roman" w:hAnsi="Times New Roman" w:cs="Times New Roman" w:eastAsia="Times New Roman"/>
                <w:sz w:val="24"/>
              </w:rPr>
              <w:t>Zásadná pripomienka k Čl. I § 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§48 o špecializovaný regionálny úrad s celoslovenskou pôsobnosťou pre školy s vyučovacím jazykom maďarským, ktorých je v sieti škôl približne 670. Výkon štátnej správy v školstve prostredníctvom krajských regionálnych úradov smerom k týmto školám v mnohých oblastiach nemá dostatočnú kvalitu a účinnosť, v ich činnosti nie sú v dostatočnej miere zohľadnené špecifiká a osobitosti národnostného školstva a požiadavky národnostných škôl. Pôsobnosť a úlohy navrhovaného špecializovaného školského úradu sú identické s pôsobnosťou a úlohami krajských regionálnych úradov (§50) s tým, že vykonáva štátnu správu pre školy a školské zariadenia s vyučovacím jazykom maďarským.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dňa 22.7.2025.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§8 navrhujeme formulovať odsek 1 nasledovne: „(1) V prípade štátnych škôl nesmie byť riaditeľom blízka osoba štatutárnemu orgánu zriaďovateľa alebo členovi jeho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nedôvodné obmedzovacie riaditeľa bez hmotnoprávneho základu. V mnohých prípadoch súkromných škôl ide o školy, kde zriaďovateľmi sú jednotlivci – často zakladatelia školy. Vylúčenie ich blízkych osôb (napr. manžel/ka, súrodenec, dieťa, alebo člen orgánu zriaďovateľa) z pozície riaditeľa by znamenalo, že zakladatelia/zriaďovatelia školy nebudú mať žiadny dosah na riadenie školy. Neexistuje dôvod, prečo by práve školstvo malo mať špeciálny zákaz rodinných väzieb. Ak je cieľom zákona zamedziť konfliktu záujmov, existujú iné efektívnejšie a spravodlivejšie riešenia, napríklad povinnosť zverejniť vzťahy v organizačnej štruktúre alebo vnútorné kontrolné mechanizmy, resp. upraviť ustanovenie tak, aby sa vzťahovalo výlučne na verejné školy, t. j. štátne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uplatnených pripomienok, znenie § 8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V §8, odsek 2  písmená a) a b) navrhujeme doplniť, že sa tieto podmienky nevzťahujú na súkromné a cirkevné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neoddeľovať striktne zriaďovateľa od riaditeľa v prípade súkromných a cirkevných škôl. Takéto prepojenie je v súkromnom sektore úplne prirodzené a efektívne, keďže ide o osobne zainteresovaných ľudí, ktorí zodpovedajú za kvalitu a chod školy. Často zodpovedajú za školu aj majetkovo. Neexistuje dôkaz či dáta, že by kombinácia týchto funkcií v neštátnom školstve sama o sebe viedla k zneužívaniu právomocí alebo nehospodárnosti v školstve.  A prepojenie riaditeľa školy na zriaďovateľa je najmä pri súkromných školách často žiaduce.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financovanie zo strany štátu a plnenie rovnakých úloh, ako "štátne" školy je opodstatnené, aby pre súkromné a cirkevné školy platili vo vzťahu k pripomienke rovnaké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V §8 navrhujeme odsek 3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Riaditeľ nesmie podnikať a byť členom riadiaceho orgánu, kontrolného orgánu alebo dozorného orgánu zriaďovateľa alebo inej právnickej osoby, ktorá vykonáva podnikateľskú činnosť; to neplatí, ak ide o valné zhromaždenie alebo o členskú schôdzu alebo ak ide o súkromnú alebo cirkevnú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formalisticky oddeľuje riaditeľa od zriaďovateľa aj v prípade súkromných a cirkevných škôl, bez materiálneho základu na jeho vylúčenie z orgánov zriaďovateľa, pričom v prípade súkromných škôl často ide o rodinné projekty.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súkromnom sektore je bežné, že riaditeľ môže zároveň zastávať funkcie v orgánoch zriaďovateľa alebo iných právnických osôb, ktoré vykonávajú podnikateľskú činnosť, bez toho, aby to nutne znamenalo konflikt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uplatnených pripomienok, znenie § 8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41 a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Finančný výpadok z navrhovaného zníženia normatívu pre súkromné školy a cirkevné školy o 20 % (ak vyberajú školné), nebudú vedieť školy získať inak, len zvýšeným školným alebo znižovaním nákladov na úkor kvality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v súčasnosti sú nákladové položky súkromných škôl a cirkevných škôl voči verejným školám často vyššie, napríklad v položke nájomné, ktoré verejné školy neplatia. Kľúčovým cieľom reformy školského systému má byť zlepšenie kvality vzdelávania. Navrhovaným opatrením však dôjde k potlačeniu konkurencie, zníženiu dostupnosti súkromných škôl pre strednú vrstvu a k diskriminácii daňových poplatníkov, ktorých deti navštevujú súkromné školy v porovnaní s tými, ktorých deti sa budú vzdelávať vo verejných školách. Navyše navrhované percento krátenia normatívu nijakým spôsobom nereflektuje výšku školného, ktoré  prispieva k zvýšeniu kvality výchovno-vzdelávacieho procesu na konkrétnej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nerieši určovanie verejných školských obvodov v špecifických prípadoch. Obmedzenie prijímania žiakov mimo určeného školského obvodu na 20 % kapacity školy nezohľadňuje skutočnosť, že súkromné alebo cirkevné školy obsluhujú vzhľadom na svoje zameranie širšie územie, a aj keď pôsobia v konkrétnej lokalite, zvyčajne poskytujú vzdelávacie služby širšej komunite. Takáto okolnosť by mala byť zohľadnená bez dopadu na ich financovanie.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určenie školských obvodov v kompetencii obce môže v praxi viesť k situáciám, že rozhodnutie jedného zriaďovateľa ovplyvňuje fungovanie školy iného zriaďovateľa, bez jeho priameho vplyvu na tento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zásadne prepracovať navrhované znenie a prehodnotiť navrhovanú koncepciu.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verejnom poskytovateľovi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navrhovanou reguláciou podnikateľského prostredia v oblasti vzdelávacieho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Snahou Ministerstva školstva, výskumu, vývoja a mládeže Slovenskej republiky by malo byť predovšetkým zabezpečenie kvalitného vzdelávania a  finančne udržateľného školského systému. Navrhované zmeny neriešia dlhodobé systémové problémy v školstve - zhoršujúce sa výsledky vzdelávania, neudržateľne vysoký počet malotriednych škôl (viac ako 900 škôl s menej ako 150 žiakmi, z toho viac ako polovica s menej ako 50 žiakmi),  nevyhnutnosť zásadnej optimalizácia siete škôl zodpovedajúca demografickému vývoju (kým v roku 1989 pripadalo na jedného učiteľa 20 žiakov, v roku 2023 to bolo už len 12,5), riešenie výrazných regionálnych rozdielov v nedostatku učiteľov a potreba reformy systému odmeňovania pedagogických zamestnancov a ďalšie.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Zmeny v školstve musia reflektovať realitu a smerovať k zvyšovaniu kvality vzdelávania a nie potláčať inovácie a konkurenciu, preto je potrebné rešpektovanie autonómie súkromných a cirkevných zriaďovateľov škôl a maximálna podpora súkromných investícií do školstva.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nespĺňa náležitosti podľa čl. 15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§7 ods. 4</w:t>
              <w:br/>
            </w:r>
            <w:r>
              <w:rPr>
                <w:b w:val="off"/>
                <w:color w:val="000000"/>
                <w:rFonts w:ascii="Times New Roman" w:hAnsi="Times New Roman" w:cs="Times New Roman" w:eastAsia="Times New Roman"/>
                <w:sz w:val="24"/>
              </w:rPr>
              <w:t>V § 7 ods. (4) sa uvádzajú kvalifikačné predpoklady na výkon funkcie riaditeľa, kde sa v prípade pedagogického zamestnanca znižuje požadovaná pedagogická prax zo súčasných 5 rokov na 3 roky pedagogickej praxe. Nesúhlasíme s touto zmenou, navrhujeme jej ponechanie, a to pôvodných 5 rokov pedagogickej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10 ods. 4</w:t>
              <w:br/>
            </w:r>
            <w:r>
              <w:rPr>
                <w:b w:val="off"/>
                <w:color w:val="000000"/>
                <w:rFonts w:ascii="Times New Roman" w:hAnsi="Times New Roman" w:cs="Times New Roman" w:eastAsia="Times New Roman"/>
                <w:sz w:val="24"/>
              </w:rPr>
              <w:t>V § 10 ods. (4) sa uvádza, že projekt riadenia uchádzača vymenovaného za riaditeľa školy sa zverejní na webovom sídle školy. S týmto návrhom nesúhlasíme, považujeme to za zverejnenie našich odborných znalostí,  praktických skúseností, praktických vedomostí, špecifického know-how, technických znalostí, osvedčených postupov, či know-how tímu , ktoré sa takto stane prístupným komukoľvek, teda i potenciálnym konkurentom v ďalšom výberovom konaní. Navrhujeme preto úpravu tohto bodu tak, aby nevyžadoval zverejnenie projektu riadenia na webe školy, ale aby bol tento projekt riadenia uložený u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10 ods. 4 upravené na základe záverov z rozporových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18 ods. 7</w:t>
              <w:br/>
            </w:r>
            <w:r>
              <w:rPr>
                <w:b w:val="off"/>
                <w:color w:val="000000"/>
                <w:rFonts w:ascii="Times New Roman" w:hAnsi="Times New Roman" w:cs="Times New Roman" w:eastAsia="Times New Roman"/>
                <w:sz w:val="24"/>
              </w:rPr>
              <w:t>V § 18 ods. (7) zákon ustanovuje zloženie rady školy v plnoorganizovanej základnej škole v bode  d)	"predseda školského parlamentu; ak školský parlament v škole nepôsobí, členom rady školy je zástupca žiakov zvolený žiakmi" - žiadame nahradiť zástupcu žiakov zástupcom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Zloženia konkrétnych rád škôl sú upravené na základe záverov z rozporových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42 ods. 8, 9</w:t>
              <w:br/>
            </w:r>
            <w:r>
              <w:rPr>
                <w:b w:val="off"/>
                <w:color w:val="000000"/>
                <w:rFonts w:ascii="Times New Roman" w:hAnsi="Times New Roman" w:cs="Times New Roman" w:eastAsia="Times New Roman"/>
                <w:sz w:val="24"/>
              </w:rPr>
              <w:t xml:space="preserve">V § 42 ods. (8), sa uvádza, že základné školy zriadené cirkevným zriaďovateľom alebo súkromným zriaďovateľom môže na žiadosť zriaďovateľa zaradiť do verejného školského obvodu obec podľa sídla školy alebo sídla príslušnej organizačnej zložky.  </w:t>
              <w:br/>
            </w:r>
            <w:r>
              <w:rPr>
                <w:b w:val="off"/>
                <w:color w:val="000000"/>
                <w:rFonts w:ascii="Times New Roman" w:hAnsi="Times New Roman" w:cs="Times New Roman" w:eastAsia="Times New Roman"/>
                <w:sz w:val="24"/>
              </w:rPr>
              <w:t>V ods. (9) sa uvádza, že ak obec podľa odseku 8 odmietne zaradiť základnú školu do verejného školského obvodu, môže ju na žiadosť zriaďovateľa do verejného školského obvodu, zaradiť obec z iného verejného školského obvodu na území kraja podľa sídla školy.</w:t>
              <w:br/>
            </w:r>
            <w:r>
              <w:rPr>
                <w:b w:val="off"/>
                <w:color w:val="000000"/>
                <w:rFonts w:ascii="Times New Roman" w:hAnsi="Times New Roman" w:cs="Times New Roman" w:eastAsia="Times New Roman"/>
                <w:sz w:val="24"/>
              </w:rPr>
              <w:t>Táto podmienka je diskutabilná, preto navrhujeme pre túto podmienku na určenie verejného školského obvodu pre deti z takýchto "hraničných" obcí vyžadovať spoluprácu jednotlivých regionálnych úradov školskej samosprávy.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verejných školských obvodoch a verejných poskytovateľoch boli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6 ods. 1 písm. c), § 6 ods. 3 písm. b) a k § 24</w:t>
              <w:br/>
            </w:r>
            <w:r>
              <w:rPr>
                <w:b w:val="off"/>
                <w:color w:val="000000"/>
                <w:rFonts w:ascii="Times New Roman" w:hAnsi="Times New Roman" w:cs="Times New Roman" w:eastAsia="Times New Roman"/>
                <w:sz w:val="24"/>
              </w:rPr>
              <w:t>Znenie pripomienky: Žiadame vypustiť kontrolnú radu ako orgán školy, resp. školského zariadenia.</w:t>
              <w:br/>
            </w:r>
            <w:r>
              <w:rPr>
                <w:b w:val="off"/>
                <w:color w:val="000000"/>
                <w:rFonts w:ascii="Times New Roman" w:hAnsi="Times New Roman" w:cs="Times New Roman" w:eastAsia="Times New Roman"/>
                <w:sz w:val="24"/>
              </w:rPr>
              <w:t>Odôvodnenie: Pôsobnosť kontrolnej rady tak, ako je popísaná v § 24 nepatrí medzi orgány školy, ale zriaďovateľovi. V súlade s toto zmenou následne upraviť všetky dotknuté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24</w:t>
              <w:br/>
            </w:r>
            <w:r>
              <w:rPr>
                <w:b w:val="off"/>
                <w:color w:val="000000"/>
                <w:rFonts w:ascii="Times New Roman" w:hAnsi="Times New Roman" w:cs="Times New Roman" w:eastAsia="Times New Roman"/>
                <w:sz w:val="24"/>
              </w:rPr>
              <w:t>Znenie pripomienky: § 24 žiadame vypustiť a následne upraviť číslovanie ostatných ustanovení zákona a primerane upraviť všetky ustanovenia zákona.</w:t>
              <w:br/>
            </w:r>
            <w:r>
              <w:rPr>
                <w:b w:val="off"/>
                <w:color w:val="000000"/>
                <w:rFonts w:ascii="Times New Roman" w:hAnsi="Times New Roman" w:cs="Times New Roman" w:eastAsia="Times New Roman"/>
                <w:sz w:val="24"/>
              </w:rPr>
              <w:t>Odôvodnenie: Podľa návrhu kompetencií uvedených v § 24  ods. 3 je zjavné, že jej oprávnenia sú duplicitné vo vzťahu k iným orgánom zriaďovateľa - obce/mesta. Kontrola hospodárnosti, efektívnosti, účinnosti a účelnosti použitia finančných prostriedkov, je plne v kompetencii hlavného kontrolóra obce/mesta, resp. v zmysle zákona č. 357/2015 Z. z. o finančnej kontrole a vládnom audite v platnom znení. Rozpočet škôl je viazaný na schválený na rozpočet zriaďovateľa, o ktorom v prípade obce/mesta rozhoduje obecné/mestské zastupiteľstvo. Z navrhovaného znenia ani z dôvodovej správy nie je zrejmé, prečo a akým spôsobom bude kontrolná rada vykonávať dohľad nad činnosťou školy, ktorá ako samostatný právny subjekt má štatutárny orgán. Postavenie kontrolnej rady evokuje postavenie dozornej rady v súkromných spoločnostiach, pričom podstatným rozdielom je skutočnosť, že škola (ak jej zriaďovateľom je obec/mesto) je verejným subjektom, ktorý pôsobí vo verejnom sektore a výkon kontrolnej činnosti je zabezpečený cez osobitné právne predpisy. Je zrejmé, že v mnohých prípadoch môže nastať pri zriaďovaní kontrolnej rady „personálna núdza“, ktorú predpokladá aj dôvodová správa – odmeňovanie členov kontrolnej rady ako motivačný faktor by zase zakladalo na strane zriaďovateľa ďalšie nároky na ich rozpočet. Z týchto dôvodov považujeme zriadenie takého orgánu za neúčelné.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Znenie pripomienky: žiadame z textácie celého § vynechať kontrolnú radu a doplniť samostatný odsek upravujúci postup v prípade porušenia ustanovenia § 6 ods. 5.</w:t>
              <w:br/>
            </w:r>
            <w:r>
              <w:rPr>
                <w:b w:val="off"/>
                <w:color w:val="000000"/>
                <w:rFonts w:ascii="Times New Roman" w:hAnsi="Times New Roman" w:cs="Times New Roman" w:eastAsia="Times New Roman"/>
                <w:sz w:val="24"/>
              </w:rPr>
              <w:t>Odôvodnenie: v nadväznosti na pripomienky k § 24 žiadame upraviť tento §. Súčasne upozorňujeme, že nie je nastavený mechanizmus ďalšieho postupu v prípade, ak zriaďovateľ nezabezpečí ustanovenie rady školy napr. z dôvodu personálnej núdze alebo iných dôvodov.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 2025. Kontrolná rada vypustená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41</w:t>
              <w:br/>
            </w:r>
            <w:r>
              <w:rPr>
                <w:b w:val="off"/>
                <w:color w:val="000000"/>
                <w:rFonts w:ascii="Times New Roman" w:hAnsi="Times New Roman" w:cs="Times New Roman" w:eastAsia="Times New Roman"/>
                <w:sz w:val="24"/>
              </w:rPr>
              <w:t>Znenie pripomienky: Žiadame upraviť spôsob zriaďovania verejných školských obvodov samostatne pre základné a materské školy a upraviť text odseku 1 nasledovne: V každom verejnom školskom obvode sa určuje len jedna základná škola zriadená obcou, samosprávnym krajom alebo regionálnym úradom.  Verejné školské obvody určené pre obec alebo jej časť sa nesmú prekrývať,  to neplatí, ak ide o materské školy zriadené obcou, samosprávnym krajom alebo regionálnym úradom, alebo o  určenie verejného školského obvodu podľa odseku 5.</w:t>
              <w:br/>
            </w:r>
            <w:r>
              <w:rPr>
                <w:b w:val="off"/>
                <w:color w:val="000000"/>
                <w:rFonts w:ascii="Times New Roman" w:hAnsi="Times New Roman" w:cs="Times New Roman" w:eastAsia="Times New Roman"/>
                <w:sz w:val="24"/>
              </w:rPr>
              <w:t>Odôvodnenie: Osobitné podmienky pre stanovovanie verejných školských obvodov pre materské a základné školy zohľadňujú veľkostné špecifiká, rozdielne možnosti dochádzania pre deti materských škôl a základných škôl. Navrhované znenie zakazujúce prekrývanie verejných obvodov neprihliada na špecifické situácie týkajúce sa najmä detí zo sociálne znevýhodneného prostredia a na potrebu ich inklúzie. Upozorňujeme súčasne, že zákaz prekrývania obvodov pri základných školách v praxi  môže viesť k situácii, kedy všetky deti z oblasti, v ktorej sa zdržiavajú ich rodinní príslušníci, budú priradené pod obvod len jednej konkrétnej školy, kde sa budú kumulovať vo väčšom počte. V takom prípade je veľmi sťažená možnosť ich inklúzie a mesto/obec zároveň nedodrží zákaz segregácie. Ako alternatívu preto navrhujeme vypustenie tejto úpravy aj pre základné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51 ods. 3 písm. b)</w:t>
              <w:br/>
            </w:r>
            <w:r>
              <w:rPr>
                <w:b w:val="off"/>
                <w:color w:val="000000"/>
                <w:rFonts w:ascii="Times New Roman" w:hAnsi="Times New Roman" w:cs="Times New Roman" w:eastAsia="Times New Roman"/>
                <w:sz w:val="24"/>
              </w:rPr>
              <w:t>Znenie pripomienky: na koniec vety navrhujeme doplniť: .. a vedenie účtovníctva.</w:t>
              <w:br/>
            </w:r>
            <w:r>
              <w:rPr>
                <w:b w:val="off"/>
                <w:color w:val="000000"/>
                <w:rFonts w:ascii="Times New Roman" w:hAnsi="Times New Roman" w:cs="Times New Roman" w:eastAsia="Times New Roman"/>
                <w:sz w:val="24"/>
              </w:rPr>
              <w:t>Odôvodnenie: Doplnenie žiadame vzhľadom k tomu, že ide o vzájomne prepojené činnosti a efektívnejšie nakladanie s finančnými prostriedkami.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 ods. 1 písm. b)</w:t>
              <w:br/>
            </w:r>
            <w:r>
              <w:rPr>
                <w:b w:val="off"/>
                <w:color w:val="000000"/>
                <w:rFonts w:ascii="Times New Roman" w:hAnsi="Times New Roman" w:cs="Times New Roman" w:eastAsia="Times New Roman"/>
                <w:sz w:val="24"/>
              </w:rPr>
              <w:t xml:space="preserve">Znenie pripomienky: Navrhujeme nasledovné znenie § 11 ods. 1 písm. b): „dvaja zástupcovia členov rady školy“   </w:t>
              <w:br/>
            </w:r>
            <w:r>
              <w:rPr>
                <w:b w:val="off"/>
                <w:color w:val="000000"/>
                <w:rFonts w:ascii="Times New Roman" w:hAnsi="Times New Roman" w:cs="Times New Roman" w:eastAsia="Times New Roman"/>
                <w:sz w:val="24"/>
              </w:rPr>
              <w:t>Odôvodnenie: Spoločne s predsedom rady školy bude mať rada školy vo výberovej komisii troch členov.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24.7.2025.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 ods. 1 písm. c)</w:t>
              <w:br/>
            </w:r>
            <w:r>
              <w:rPr>
                <w:b w:val="off"/>
                <w:color w:val="000000"/>
                <w:rFonts w:ascii="Times New Roman" w:hAnsi="Times New Roman" w:cs="Times New Roman" w:eastAsia="Times New Roman"/>
                <w:sz w:val="24"/>
              </w:rPr>
              <w:t xml:space="preserve">Znenie pripomienky: Navrhujeme nasledovné znenie § 11 ods. 1 písm. c): „traja zástupcovia zriaďovateľa“ </w:t>
              <w:br/>
            </w:r>
            <w:r>
              <w:rPr>
                <w:b w:val="off"/>
                <w:color w:val="000000"/>
                <w:rFonts w:ascii="Times New Roman" w:hAnsi="Times New Roman" w:cs="Times New Roman" w:eastAsia="Times New Roman"/>
                <w:sz w:val="24"/>
              </w:rPr>
              <w:t>Odôvodnenie: Žiadame aby rada školy a zriaďovateľ mali vo výberovej komisii rovnaký počet členov. Je legitímne očakávať, že riaditeľ, ktorý vzíde z tohto procesu, bude napĺňať víziu zriaďovateľa. Požadujeme, aby bol výber riaditeľa profesionálny a obsadenie komisie aby tvorili odborníci, ktorí budú vedieť reálne overiť pripravenosť riaditeľa na výkon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vysvetlená.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26 ods. 3</w:t>
              <w:br/>
            </w:r>
            <w:r>
              <w:rPr>
                <w:b w:val="off"/>
                <w:color w:val="000000"/>
                <w:rFonts w:ascii="Times New Roman" w:hAnsi="Times New Roman" w:cs="Times New Roman" w:eastAsia="Times New Roman"/>
                <w:sz w:val="24"/>
              </w:rPr>
              <w:t xml:space="preserve">Znenie pripomienky: Žiadame upraviť ustanovenie ods. 3 písm. a) nasledovne:“ a) žiadosť o jeho ustanovenie podá riaditeľovi najmenej 30% žiakov, ak ide o strednú školu a najmenej 5% žiakov a pedagogický zamestnanec, ak ide o základnú školu.“ </w:t>
              <w:br/>
            </w:r>
            <w:r>
              <w:rPr>
                <w:b w:val="off"/>
                <w:color w:val="000000"/>
                <w:rFonts w:ascii="Times New Roman" w:hAnsi="Times New Roman" w:cs="Times New Roman" w:eastAsia="Times New Roman"/>
                <w:sz w:val="24"/>
              </w:rPr>
              <w:t>Odôvodnenie: Stanovenie rovnakých podmienok pre základné a stredné školy považujeme za neprimerané.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Zriaďovateľ určí percentuálny podiel žiakov základnej školy potrebný na zriadenie školského parlamentu na základnej škole.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41</w:t>
              <w:br/>
            </w:r>
            <w:r>
              <w:rPr>
                <w:b w:val="off"/>
                <w:color w:val="000000"/>
                <w:rFonts w:ascii="Times New Roman" w:hAnsi="Times New Roman" w:cs="Times New Roman" w:eastAsia="Times New Roman"/>
                <w:sz w:val="24"/>
              </w:rPr>
              <w:t>Znenie pripomienky: Žiadame doplniť nový bod: Verejné školské obvody určí obec všeobecným záväzným nariadením</w:t>
              <w:br/>
            </w:r>
            <w:r>
              <w:rPr>
                <w:b w:val="off"/>
                <w:color w:val="000000"/>
                <w:rFonts w:ascii="Times New Roman" w:hAnsi="Times New Roman" w:cs="Times New Roman" w:eastAsia="Times New Roman"/>
                <w:sz w:val="24"/>
              </w:rPr>
              <w:t>Odôvodnenie: Žiadame určenie povinnosti pre obec stanovovať verejné školské obvody všeobecne záväzným nariadením, ktoré schvaľuje zastupiteľstvo, obdobná úprava platila doteraz.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41 ods. 2</w:t>
              <w:br/>
            </w:r>
            <w:r>
              <w:rPr>
                <w:b w:val="off"/>
                <w:color w:val="000000"/>
                <w:rFonts w:ascii="Times New Roman" w:hAnsi="Times New Roman" w:cs="Times New Roman" w:eastAsia="Times New Roman"/>
                <w:sz w:val="24"/>
              </w:rPr>
              <w:t>Znenie pripomienky: V druhej vete žiadame pred slovo „dohody“ doplniť slovo „písomnej“. Žiadame doplniť tretiu vetu: „Dohodu obcí o určení verejného školského obvodu schvaľujú obecné zastupiteľstvá dotknutých obcí.“</w:t>
              <w:br/>
            </w:r>
            <w:r>
              <w:rPr>
                <w:b w:val="off"/>
                <w:color w:val="000000"/>
                <w:rFonts w:ascii="Times New Roman" w:hAnsi="Times New Roman" w:cs="Times New Roman" w:eastAsia="Times New Roman"/>
                <w:sz w:val="24"/>
              </w:rPr>
              <w:t>Odôvodnenie: Uvedené žiadame zveriť obecnému zastupiteľstvu s ohľadom na závažnosť rozhodnutia.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dňa 24.7.2025.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52 ods. 4)</w:t>
              <w:br/>
            </w:r>
            <w:r>
              <w:rPr>
                <w:b w:val="off"/>
                <w:color w:val="000000"/>
                <w:rFonts w:ascii="Times New Roman" w:hAnsi="Times New Roman" w:cs="Times New Roman" w:eastAsia="Times New Roman"/>
                <w:sz w:val="24"/>
              </w:rPr>
              <w:t>Znenie pripomienky: Prvú vetu žiadame doplniť na konci o slová „ ..a vybavuje podnety od rodičov a zamestnancov v súčinnosti s riaditeľom školy.“</w:t>
              <w:br/>
            </w:r>
            <w:r>
              <w:rPr>
                <w:b w:val="off"/>
                <w:color w:val="000000"/>
                <w:rFonts w:ascii="Times New Roman" w:hAnsi="Times New Roman" w:cs="Times New Roman" w:eastAsia="Times New Roman"/>
                <w:sz w:val="24"/>
              </w:rPr>
              <w:t>Odôvodnenie: Doplnenie takejto kompetencie umožní rýchlu reakciu pri podnetoch od rodičov a zamestnancov, ktoré operatívne nevedia riešiť príslušné orgány štátnej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52 ods. 5</w:t>
              <w:br/>
            </w:r>
            <w:r>
              <w:rPr>
                <w:b w:val="off"/>
                <w:color w:val="000000"/>
                <w:rFonts w:ascii="Times New Roman" w:hAnsi="Times New Roman" w:cs="Times New Roman" w:eastAsia="Times New Roman"/>
                <w:sz w:val="24"/>
              </w:rPr>
              <w:t>Znenie pripomienky: Žiadame nahradiť „najmenej tri roky“ za „najmenej päť rokov“</w:t>
              <w:br/>
            </w:r>
            <w:r>
              <w:rPr>
                <w:b w:val="off"/>
                <w:color w:val="000000"/>
                <w:rFonts w:ascii="Times New Roman" w:hAnsi="Times New Roman" w:cs="Times New Roman" w:eastAsia="Times New Roman"/>
                <w:sz w:val="24"/>
              </w:rPr>
              <w:t>Odôvodnenie: Požadovanú prax v trvaní 3 rokov považujeme vzhľadom na vykonávané pracovné činnosti za nízku, je potrebné, aby boli pripravení na výkon aj v súvislosti s rozšírením kompetencií školských úradov.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Pripomienka vysvetlená a preklasifikovaná na obyčajnú. K tejto téme bude vyvolaná diskusia so zainteresovanými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53 ods. 1</w:t>
              <w:br/>
            </w:r>
            <w:r>
              <w:rPr>
                <w:b w:val="off"/>
                <w:color w:val="000000"/>
                <w:rFonts w:ascii="Times New Roman" w:hAnsi="Times New Roman" w:cs="Times New Roman" w:eastAsia="Times New Roman"/>
                <w:sz w:val="24"/>
              </w:rPr>
              <w:t xml:space="preserve">Znenie pripomienky: Na konci odseku žiadame doplniť: Prístup do centrálneho registra oprávnenému zástupcovi školského úradu zabezpečí prevádzkovateľ centrálneho registra. 	</w:t>
              <w:br/>
            </w:r>
            <w:r>
              <w:rPr>
                <w:b w:val="off"/>
                <w:color w:val="000000"/>
                <w:rFonts w:ascii="Times New Roman" w:hAnsi="Times New Roman" w:cs="Times New Roman" w:eastAsia="Times New Roman"/>
                <w:sz w:val="24"/>
              </w:rPr>
              <w:t>Odôvodnenie: Ministerstvo školstva sprístupnením databázy v RIS-e, umožní obciam získavať každý mesiac prehľad o žiakoch s trvalým pobytom  v obci, čo umožní riešiť následné povinnosti obce.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53 ods. 3</w:t>
              <w:br/>
            </w:r>
            <w:r>
              <w:rPr>
                <w:b w:val="off"/>
                <w:color w:val="000000"/>
                <w:rFonts w:ascii="Times New Roman" w:hAnsi="Times New Roman" w:cs="Times New Roman" w:eastAsia="Times New Roman"/>
                <w:sz w:val="24"/>
              </w:rPr>
              <w:t>Znenie pripomienky: Odsek 3 žiadame vynechať.</w:t>
              <w:br/>
            </w:r>
            <w:r>
              <w:rPr>
                <w:b w:val="off"/>
                <w:color w:val="000000"/>
                <w:rFonts w:ascii="Times New Roman" w:hAnsi="Times New Roman" w:cs="Times New Roman" w:eastAsia="Times New Roman"/>
                <w:sz w:val="24"/>
              </w:rPr>
              <w:t>Odôvodnenie: Riešenie vzniknutej situácie nie je v kompetencii riaditeľa, ustanovenie je nevykonateľné.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53 ods. 6 písm. a)</w:t>
              <w:br/>
            </w:r>
            <w:r>
              <w:rPr>
                <w:b w:val="off"/>
                <w:color w:val="000000"/>
                <w:rFonts w:ascii="Times New Roman" w:hAnsi="Times New Roman" w:cs="Times New Roman" w:eastAsia="Times New Roman"/>
                <w:sz w:val="24"/>
              </w:rPr>
              <w:t>Znenie pripomienky: Žiadame doplniť za slovo „Starosta..“ „alebo ním poverená osoba“</w:t>
              <w:br/>
            </w:r>
            <w:r>
              <w:rPr>
                <w:b w:val="off"/>
                <w:color w:val="000000"/>
                <w:rFonts w:ascii="Times New Roman" w:hAnsi="Times New Roman" w:cs="Times New Roman" w:eastAsia="Times New Roman"/>
                <w:sz w:val="24"/>
              </w:rPr>
              <w:t>Odôvodnenie: V prípade, ak je obec zriaďovateľom viacerých škôl a školských zariadení nie je v kapacitných možnostiach predstaviteľa obce toto vykonať.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Odsek 6 vypustený.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 ods. 4 písm. a)</w:t>
              <w:br/>
            </w:r>
            <w:r>
              <w:rPr>
                <w:b w:val="off"/>
                <w:color w:val="000000"/>
                <w:rFonts w:ascii="Times New Roman" w:hAnsi="Times New Roman" w:cs="Times New Roman" w:eastAsia="Times New Roman"/>
                <w:sz w:val="24"/>
              </w:rPr>
              <w:t>Znenie pripomienky: Žiadame nahradiť „ najmenej tri roky“ za“ najmenej päť rokov“</w:t>
              <w:br/>
            </w:r>
            <w:r>
              <w:rPr>
                <w:b w:val="off"/>
                <w:color w:val="000000"/>
                <w:rFonts w:ascii="Times New Roman" w:hAnsi="Times New Roman" w:cs="Times New Roman" w:eastAsia="Times New Roman"/>
                <w:sz w:val="24"/>
              </w:rPr>
              <w:t>Odôvodnenie: Na funkciu riaditeľa považujeme prax v trvaní len troch rokov za krátku.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ods. 2 písm. a)</w:t>
              <w:br/>
            </w:r>
            <w:r>
              <w:rPr>
                <w:b w:val="off"/>
                <w:color w:val="000000"/>
                <w:rFonts w:ascii="Times New Roman" w:hAnsi="Times New Roman" w:cs="Times New Roman" w:eastAsia="Times New Roman"/>
                <w:sz w:val="24"/>
              </w:rPr>
              <w:t>Znenie pripomienky: Žiadame vypustiť pojem „obvyklý pobyt“ alebo ustanovenie podrobne špecifikovať v súlade s Zákonom 253/1998 Z.z. o hlásení pobytu občanov SR a registri obyvateľov SR.</w:t>
              <w:br/>
            </w:r>
            <w:r>
              <w:rPr>
                <w:b w:val="off"/>
                <w:color w:val="000000"/>
                <w:rFonts w:ascii="Times New Roman" w:hAnsi="Times New Roman" w:cs="Times New Roman" w:eastAsia="Times New Roman"/>
                <w:sz w:val="24"/>
              </w:rPr>
              <w:t>Odôvodnenie: Pojem „obvyklý pobyt“ nie je nikde definovaný a vytvára široký priestor na účelové využívanie. Rodičia môžu účelovo deklarovať obvyklý pobyt v inom školskom obvode, aby si zabezpečili prijatie do preferovanej školy, čím sa obchádza princíp rovnosti prístupu k vzdelaniu. Zavedenie nového kritéria bez jasnej úpravy ako sa bude preukazovať a kontrolovať môže viesť k právnym sporom a sťažnostiam zo strany rodičov.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Definícia pojmu v školskom zákone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 ods. 4</w:t>
              <w:br/>
            </w:r>
            <w:r>
              <w:rPr>
                <w:b w:val="off"/>
                <w:color w:val="000000"/>
                <w:rFonts w:ascii="Times New Roman" w:hAnsi="Times New Roman" w:cs="Times New Roman" w:eastAsia="Times New Roman"/>
                <w:sz w:val="24"/>
              </w:rPr>
              <w:t>Znenie pripomienky: Navrhujeme v súlade s predchádzajúcou právnou úpravou ponechať ako povinnú náležitosť zriaďovacej listiny „vecné a finančné vymedzenie majetku, ktorý škola, školské zariadenie spravuje</w:t>
              <w:br/>
            </w:r>
            <w:r>
              <w:rPr>
                <w:b w:val="off"/>
                <w:color w:val="000000"/>
                <w:rFonts w:ascii="Times New Roman" w:hAnsi="Times New Roman" w:cs="Times New Roman" w:eastAsia="Times New Roman"/>
                <w:sz w:val="24"/>
              </w:rPr>
              <w:t>Odôvodnenie: Podľa navrhovaného znenia zákona ostane okrem náležitostí zriaďovacej listiny podľa zákona č. 523/2004 Z. z. navrhované náležitosti, medzi ktorými chýba vecné a finančné vymedzenie majetku, ktorý škola, školské zariadenie spravuje a ostáva iba to, ktoré jej vymedzil zriaďovateľ pri zriadení, ak sa už nebudú robiť dodatky k zriaďovacím listinám z dôvodu zmeny spravovaného majetku, nebude zo zriaďovacej listiny a jej dodatkov jasné, aký majetok škola, školské zariadenie spravuje.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9 ods. 7</w:t>
              <w:br/>
            </w:r>
            <w:r>
              <w:rPr>
                <w:b w:val="off"/>
                <w:color w:val="000000"/>
                <w:rFonts w:ascii="Times New Roman" w:hAnsi="Times New Roman" w:cs="Times New Roman" w:eastAsia="Times New Roman"/>
                <w:sz w:val="24"/>
              </w:rPr>
              <w:t>Znenie pripomienky: Žiadame nahradiť  „15 rokov“ povinnosťou „10 rokov“.</w:t>
              <w:br/>
            </w:r>
            <w:r>
              <w:rPr>
                <w:b w:val="off"/>
                <w:color w:val="000000"/>
                <w:rFonts w:ascii="Times New Roman" w:hAnsi="Times New Roman" w:cs="Times New Roman" w:eastAsia="Times New Roman"/>
                <w:sz w:val="24"/>
              </w:rPr>
              <w:t>Odôvodnenie: Archivácia dokumentov je nepotrebná a zbytočne zavádza povinnosť, ktorá nemá logické opodstatnenie – mestá a obce už v dnešnej dobe majú problémy s archiváciou, pretože nemajú dostatok kapacít v archívoch.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50 ods. 1 písm. g)</w:t>
              <w:br/>
            </w:r>
            <w:r>
              <w:rPr>
                <w:b w:val="off"/>
                <w:color w:val="000000"/>
                <w:rFonts w:ascii="Times New Roman" w:hAnsi="Times New Roman" w:cs="Times New Roman" w:eastAsia="Times New Roman"/>
                <w:sz w:val="24"/>
              </w:rPr>
              <w:t>Znenie pripomienky: Ustanovenie žiadame vypustiť.</w:t>
              <w:br/>
            </w:r>
            <w:r>
              <w:rPr>
                <w:b w:val="off"/>
                <w:color w:val="000000"/>
                <w:rFonts w:ascii="Times New Roman" w:hAnsi="Times New Roman" w:cs="Times New Roman" w:eastAsia="Times New Roman"/>
                <w:sz w:val="24"/>
              </w:rPr>
              <w:t>Odôvodnenie: Ak ide o zariadenia v zriaďovateľskej pôsobnosti obcí, obec má v súlade s aktuálne platnou legislatívou na to zamestnaných odborníkov. Pri pôsobnosti regionálneho úradu školskej správy hrozí, že v priebehu školského roka niektoré zariadenia nedokáže ani skontrolovať, zatiaľ čo obce vykonajú kontrolu vo svojich zariadeniach aj niekoľkokrát ročne. V praxi v oblasti stravovania RÚŠS častokrát nevie obci poradiť, pretože túto agendu zastrešuje zamestnanec, ktorý nemal s touto oblasťou nikdy žiadnu prax a v momente, keď si obec zabezpečila kvalitného zamestnanca, tak neeviduje žiadne sťažnosti zo strany rodičov a detí na kvalitu podávanej stravy.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čl.I. § 51, ods. 3) pism. e)</w:t>
              <w:br/>
            </w:r>
            <w:r>
              <w:rPr>
                <w:b w:val="off"/>
                <w:color w:val="000000"/>
                <w:rFonts w:ascii="Times New Roman" w:hAnsi="Times New Roman" w:cs="Times New Roman" w:eastAsia="Times New Roman"/>
                <w:sz w:val="24"/>
              </w:rPr>
              <w:t xml:space="preserve">Znenie pripomienky: Na koniec vety žiadame doplniť: .. a zabezpečuje kontrolu kvality podávaných jedál v školských jedálňach. </w:t>
              <w:br/>
            </w:r>
            <w:r>
              <w:rPr>
                <w:b w:val="off"/>
                <w:color w:val="000000"/>
                <w:rFonts w:ascii="Times New Roman" w:hAnsi="Times New Roman" w:cs="Times New Roman" w:eastAsia="Times New Roman"/>
                <w:sz w:val="24"/>
              </w:rPr>
              <w:t>Odôvodnenie: Obec má v súlade s aktuálne platnou legislatívou na to zamestnaných odborníkov, bude kontinuálne pokračovať vo vykonávanej agende.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14 ods. 1 písm. h) a 2</w:t>
              <w:br/>
            </w:r>
            <w:r>
              <w:rPr>
                <w:b w:val="off"/>
                <w:color w:val="000000"/>
                <w:rFonts w:ascii="Times New Roman" w:hAnsi="Times New Roman" w:cs="Times New Roman" w:eastAsia="Times New Roman"/>
                <w:sz w:val="24"/>
              </w:rPr>
              <w:t xml:space="preserve">Znenie pripomienky: V odseku 1 navrhujeme, aby sa učebné osnovy zverejňovali len so súhlasom riaditeľa a boli k nahliadnutiu napr. pre zákonných zástupcov dieťaťa, ktorí plánujú zapísať dieťa do danej školy. V odseku 2 poslednú vetu žiadame vynechať. </w:t>
              <w:br/>
            </w:r>
            <w:r>
              <w:rPr>
                <w:b w:val="off"/>
                <w:color w:val="000000"/>
                <w:rFonts w:ascii="Times New Roman" w:hAnsi="Times New Roman" w:cs="Times New Roman" w:eastAsia="Times New Roman"/>
                <w:sz w:val="24"/>
              </w:rPr>
              <w:t>Odôvodenie: Dôvodom pre úpravu v odseku 1 je zachovanie originality týchto dokumentov. Dôvodom pre úpravu v odseku 2 je skutočnosť, že riaditeľ každoročne predkladá vyhodnotenie projektu riadenia v pedagogickej rade, rade školy, zriaďovateľovi, čím je dostatočne zabezpečená transparentnosť a zodpovednosť riaditeľa.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 ods. 5</w:t>
              <w:br/>
            </w:r>
            <w:r>
              <w:rPr>
                <w:b w:val="off"/>
                <w:color w:val="000000"/>
                <w:rFonts w:ascii="Times New Roman" w:hAnsi="Times New Roman" w:cs="Times New Roman" w:eastAsia="Times New Roman"/>
                <w:sz w:val="24"/>
              </w:rPr>
              <w:t>Znenie pripomienky: Žiadame nahradiť v  druhej vete slovo „zriaďovateľ“ slovom „riaditeľ“.</w:t>
              <w:br/>
            </w:r>
            <w:r>
              <w:rPr>
                <w:b w:val="off"/>
                <w:color w:val="000000"/>
                <w:rFonts w:ascii="Times New Roman" w:hAnsi="Times New Roman" w:cs="Times New Roman" w:eastAsia="Times New Roman"/>
                <w:sz w:val="24"/>
              </w:rPr>
              <w:t>Odôvodenie: Navrhujeme ponechať kompetenciu uskutočnenia volieb riaditeľovi z poverenia zriaďovateľom, ako aj vyplýva z § 20 ods. 1.</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21 ods. 3)</w:t>
              <w:br/>
            </w:r>
            <w:r>
              <w:rPr>
                <w:b w:val="off"/>
                <w:color w:val="000000"/>
                <w:rFonts w:ascii="Times New Roman" w:hAnsi="Times New Roman" w:cs="Times New Roman" w:eastAsia="Times New Roman"/>
                <w:sz w:val="24"/>
              </w:rPr>
              <w:t>Znenie pripomienky: Žiadame upraviť podrobnosti žrebovania.</w:t>
              <w:br/>
            </w:r>
            <w:r>
              <w:rPr>
                <w:b w:val="off"/>
                <w:color w:val="000000"/>
                <w:rFonts w:ascii="Times New Roman" w:hAnsi="Times New Roman" w:cs="Times New Roman" w:eastAsia="Times New Roman"/>
                <w:sz w:val="24"/>
              </w:rPr>
              <w:t>Odôvodenie: Podrobnejšia právna úprava absentuje, nie je jasná forma, spôsob a čas, kedy žrebovanie prebehne.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ods. 8)</w:t>
              <w:br/>
            </w:r>
            <w:r>
              <w:rPr>
                <w:b w:val="off"/>
                <w:color w:val="000000"/>
                <w:rFonts w:ascii="Times New Roman" w:hAnsi="Times New Roman" w:cs="Times New Roman" w:eastAsia="Times New Roman"/>
                <w:sz w:val="24"/>
              </w:rPr>
              <w:t>Znenie pripomienky: Na koniec odseku navrhujeme doplniť: Obec môže rozhodnúť o zaradení materskej školy alebo základnej školy podľa odseku 3 písm. b) do viacerých školských obvodov.</w:t>
              <w:br/>
            </w:r>
            <w:r>
              <w:rPr>
                <w:b w:val="off"/>
                <w:color w:val="000000"/>
                <w:rFonts w:ascii="Times New Roman" w:hAnsi="Times New Roman" w:cs="Times New Roman" w:eastAsia="Times New Roman"/>
                <w:sz w:val="24"/>
              </w:rPr>
              <w:t>Odôvodenie: Navrhovaná zmena umožní na základe miestnych podmienok rozhodovať o prerozdelení  dostupných kapacít  súkromných zriaďovateľov a rôznych špecifík vzdelávacích zriaďovateľov na danom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uskutočnené 24.7.2025.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49 ods. 4</w:t>
              <w:br/>
            </w:r>
            <w:r>
              <w:rPr>
                <w:b w:val="off"/>
                <w:color w:val="000000"/>
                <w:rFonts w:ascii="Times New Roman" w:hAnsi="Times New Roman" w:cs="Times New Roman" w:eastAsia="Times New Roman"/>
                <w:sz w:val="24"/>
              </w:rPr>
              <w:t>Slová „verejnom portáli podľa osobitného predpisu,15)“ a poznámku pod čiarou k odkazu 15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výberových konaní (súčasť centrálneho informačného systému štátnej služby - CISŠS) a s ním spojený verejný portál vychádzajú z právnej úpravy podľa zákona č. 55/2017 Z. z., zákona č. 99/2024 Z. z., vyhlášky č. 127/2017 Z. z. a vyhlášky č. 112/2024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Register sa využíva výhradne na obsadzovanie tzv. nepolitických pozícií v štátnej službe. Register od začiatku nebol a nie je budovaný pre prípadný záujem obsadzovať tzv. politické pozície v štátnej službe (štátny zamestnanec vo verejnej funkcii, štátny zamestnanec vo funkcii štatutárneho orgánu vymenovaný podľa osobitného predpisu) špecifickým spôsobom na základe osobitnej úpravy výberového konania. Tomu zodpovedá základná funkčná štruktúra registra výberových konaní, ako aj súvislosti týkajúce sa predovšetkým ochrany osobných údajov v CISŠS.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o výberových konaniach sú upravené (a premietnuté do registra výberových konaní) vykonávacím právnym predpisom (vyhláška č. 127/2017 Z. z.), nie interným služobným predpisom, ako tomu má byť v prípade výberového konania na obsadenie pozície riaditeľa regionálneho úradu školskej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Služobný úrad môže vyhlasovať a uskutočňovať výberové konania iba v súvislosti s obsadzovaním vlastných štátnozamestnaneckých miest. Register výberových konaní neumožňuje služobnému úradu vyhlasovať výberové konanie na obsadzovanie štátnozamestnaneckých miest v iných služobných úradoch. V právnom poriadku Slovenskej republiky existuje niekoľko ďalších právnych predpisov, podľa ktorých sa tzv. politická pozícia v systéme štátnej služby obsadzuje na základe výberového konania. Ani v jednom z takýchto prípadov sa výberové konanie nevyhlasuje na verejnom portáli prostredníctvom registra výberových konaní CISŠS.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gestorovi predmetnej úpravy nám nie je zrejmý účel ani zmysel návrhu. Dôvodová správa bližšie vysvetlenie neobsahuje. Podľa navrhovanej úpravy (ktorá v podstate preberá existujúci právny stav) nemá byť ani možné prihlásiť sa do predmetného výberového konania prostredníctvom verejného portálu (navrhuje sa prihlasovanie do výberového konania len listinnou žiadosťou o zaradenie do výberového konania). Zároveň je vyhlásenie výberového konania prostredníctvom verejného portálu v § 49 ods. 4 návrhu ustanovené len ako možnosť, nie povinnosť, čo tiež pôsobí akoby sa verejný portál mal využiť len na zverejnenie informácie o výberovom konaní a nie na zahájenie procesu uskutočnenia výberového konania prostredníctvom registra výberových konaní CISŠS. Pokiaľ je zámerom predkladateľa využívať verejný portál len na zverejňovanie informácie o vyhlásení výberového konania bez pokračovania v nadväzujúcom procese v registri výberových konaní, ani takýto postup nie je technicky možný.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dodávame, že na tieto a ďalšie skutočnosti poukázal Úrad vlády SR už v medzirezortnom pripomienkovom konaní k zákonu č. 271/2021 Z. z., ktorým sa do zákona č. 596/2003 Z. z. ustanovilo (v § 9a) zriadenie regionálneho úradu školskej správy a postup pri výberovom konaní na obsadenie miesta riaditeľa regionálneho úradu školskej správy. Predkladateľ na základe pripomienky Úradu vlády SR vtedy vypustil z návrhu zákona realizáciu výberového konania prostredníctvom registra výberových konaní CISŠS.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5</w:t>
              <w:br/>
            </w:r>
            <w:r>
              <w:rPr>
                <w:b w:val="off"/>
                <w:color w:val="000000"/>
                <w:rFonts w:ascii="Times New Roman" w:hAnsi="Times New Roman" w:cs="Times New Roman" w:eastAsia="Times New Roman"/>
                <w:sz w:val="24"/>
              </w:rPr>
              <w:t>Druhú vetu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nadbytočný text, bez vlastného normatívneho významu. Skutočnosť, že riaditeľ regionálneho úradu školskej správy je súčasne generálnym tajomníkom služobného úradu, vyplýva zo zákona o štátnej službe (zákon č. 55/2017 Z. z.). Poukazujeme na znenie § 15 ods. 1 písm. b) v spojení s § 18 ods. 4 zákona č. 55/2017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o štátnej službe (nie osobitný predpis) ako základný predpis pre štátnozamestnanecké vzťahy ustanovuje, kto plní funkciu generálneho tajomníka služobného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Obdobnú úpravu neobsahuje ani § 60 návrhu zákona, v ktorom sa upravujú základné otázky týkajúce sa Štátnej školskej inšpekcie vrátane jej štatutárneho orgánu – hlavného školského inšpektora. Aj v tomto prípade je zrejmé (zo zákona o štátnej službe), kto plní funkciu generálneho tajomníka služobného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prevzaté zo súčasného § 9a ods. 15 zákona č. 596/2003 Z. z. Pri spoločnej príprave formulácii v roku 2021 ÚVSR nemal námietky.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1 druhá veta</w:t>
              <w:br/>
            </w:r>
            <w:r>
              <w:rPr>
                <w:b w:val="off"/>
                <w:color w:val="000000"/>
                <w:rFonts w:ascii="Times New Roman" w:hAnsi="Times New Roman" w:cs="Times New Roman" w:eastAsia="Times New Roman"/>
                <w:sz w:val="24"/>
              </w:rPr>
              <w:t>Odporúčame prehodnotiť resp. zvážiť rozšírenie ustanovení zákona č. 55/2017 Z. z. o štátnej službe a o zmene a doplnení niektorých zákonov v znení neskorších predpisov podľa ktorých sa má primerane postupovať pri výberovom konaní na obsadenie miesta riaditeľa regionálneho úradu; alternatívne doplniť zodpovedajúcu (chýbajúcu úpravu) priamo v znení § 49 návrhu. Pôsobnosť zákona o štátnej službe odporúčame posúdiť aj vzhľadom na (vecné) zmeny v právnej úprave výberového konania účinné od 1. júla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 49 ods. 1 prvá veta návrhu vyplýva okrem iného, že ministerstvo zrušuje výberové konanie, avšak v § 49 ods. 1 druhá veta návrhu sa neodkazuje na primeraný postup podľa zákona č. 55/2017 Z. z. a podmienky a postup pri zrušení výberového konania sa neupravuje ani na inom mieste v § 49 návrhu. Obdobne v znení § 49 návrhu nie je upravené ani vyhlásenie výsledku výberového konania. V § 49 ods. 1 druhá veta návrhu sa odkazuje na primeraný postup podľa § 41 ods. 2 zákona č. 55/2017 Z. z., avšak postup podľa § 41 ods. 2 štvrtej vety zákona č. 55/2017 Z. z. nie je v praxi realizovateľný, keďže na výberové konanie na obsadenie miesta riaditeľa regionálneho úradu nie je možné využiť register výberových konaní centrálneho informačného systému štátnej služby (viď. zásadná pripomienka k čl. I § 49 ods. 4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zmenám účinným od 1. júla 2025 poukazujeme najmä na doplnené znenie § 41 ods. 18 a nový § 41a zákona o štátnej službe.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2 a 3</w:t>
              <w:br/>
            </w:r>
            <w:r>
              <w:rPr>
                <w:b w:val="off"/>
                <w:color w:val="000000"/>
                <w:rFonts w:ascii="Times New Roman" w:hAnsi="Times New Roman" w:cs="Times New Roman" w:eastAsia="Times New Roman"/>
                <w:sz w:val="24"/>
              </w:rPr>
              <w:t>Odporúčame vypustiť možnosť doručovať písomnosti pri výberovom konaní do elektronickej schránky uchádzača.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49 návrhu zákona nemá uchádzač možnosť podať žiadosť o zaradenie do výberového konania inak ako v listinnej podobe, preto nie je zrejmé, ako by malo byť zabezpečené doručovanie písomností do elektronickej schránky uchádzača. Ak je zámerom predkladateľa využívať na doručovanie písomností pri výberovom konaní register výberových konaní centrálneho informačného systému štátnej služby (CISŠS), takýto postup v praxi nie je realizovateľný (poukazujeme na zásadnú pripomienku k čl. I § 49 ods. 4 návrhu). Zároveň to nie je možné technicky, a to ani v prípade, keby sa využíval register výberových konaní, keďže doručovanie do elektronickej schránky je možné len vtedy, ak sa uchádzač do výberového konania prihlásil elektronicky cez verejný portál (takúto možnosť podľa § 49 návrhu uchádzač nemá).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8</w:t>
              <w:br/>
            </w:r>
            <w:r>
              <w:rPr>
                <w:b w:val="off"/>
                <w:color w:val="000000"/>
                <w:rFonts w:ascii="Times New Roman" w:hAnsi="Times New Roman" w:cs="Times New Roman" w:eastAsia="Times New Roman"/>
                <w:sz w:val="24"/>
              </w:rPr>
              <w:t>Úpravu podmienok (predpokladov a požiadaviek) vymenovania do funkcie riaditeľa regionálneho úradu školskej správy odporúčame v § 49 uviesť ako odsek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Z hľadiska systematického usporiadania považujeme za vhodnejšie umiestniť úpravu podmienok vymenovania do funkcie na začiatok § 49 (teda pred úpravu výberového konania, ktorým sa tieto podmienky overujú).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8</w:t>
              <w:br/>
            </w:r>
            <w:r>
              <w:rPr>
                <w:b w:val="off"/>
                <w:color w:val="000000"/>
                <w:rFonts w:ascii="Times New Roman" w:hAnsi="Times New Roman" w:cs="Times New Roman" w:eastAsia="Times New Roman"/>
                <w:sz w:val="24"/>
              </w:rPr>
              <w:t>Odporúčame prehodnotiť navrhovaný rozsah pôsobnosti ustanovení § 38 zákona č. 55/2017 Z. z. na riaditeľa regionálneho úradu školskej správy, najmä úpravy tzv. vekového cenzu, preukazovania bezúhonnosti a kvalifikačných predpokladov.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zrejme vychádza z existujúcej úpravy (§ 9a ods. 11 zákona č. 596/2003 Z. z.), účinnej od 1. januára 2022. Poukazujeme na skutočnosť, že v súvisiacej úprave podmienok prijatia do štátnej služby (§ 38 zákona č. 55/2017 Z. z.) došlo v rokoch 2024 a 2025 k niektorým podstatným zmenám týkajúcim sa preukazovania bezúhonnosti a kvalifikačných predpokladov. Odporúčame predkladateľovi náležite porovnať znenie predmetnej úpravy podľa zákona o štátnej službe účinnej k 1. januáru 2022 a znenie úpravy účinnej od 1. januára 2026. Údaje potrebné na účel preukázania bezúhonnosti sa podľa § 38 ods. 9 zákona č. 55/2017 Z. z. poskytujú v žiadosti o prijatie (úprava účinná v roku 2022 bola všeobecnejšia). Rozsah údajov poskytovaných v žiadosti o prijatie je upravený v § 38 ods. 3 zákona č. 55/2017 Z. z., na ktorého pôsobnosť sa v § 49 ods. 8 návrhu zákona neodkazuje. Kvalifikačné predpoklady v štátnej službe boli vo všeobecnosti nastavené liberálnejšie – je vecou predkladateľa posúdiť, či je takáto úprava vhodná aj v prípade pozície riaditeľa regionálneho úradu školskej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vekovým cenzom poukazujeme na skutočnosť, že vekové obmedzenie sa vo všeobecnosti nevzťahuje na tzv. politické funkcie v systéme štátnej služby (štátny zamestnanec vo verejnej funkcii, štatutárny orgán vymenovaný podľa osobitného predpisu), teda napríklad ani na hlavného školského inšpektora (§ 60 návrhu zákona). Upozorňujeme, že v prípade použitia § 38 ods. 1 písm. a) zákona č. 55/2017 Z. z. nebude možné obsadiť pozíciu riaditeľa uchádzačom starším ako 65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je navrhnutá úprava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11 písm. a) a ods. 12</w:t>
              <w:br/>
            </w:r>
            <w:r>
              <w:rPr>
                <w:b w:val="off"/>
                <w:color w:val="000000"/>
                <w:rFonts w:ascii="Times New Roman" w:hAnsi="Times New Roman" w:cs="Times New Roman" w:eastAsia="Times New Roman"/>
                <w:sz w:val="24"/>
              </w:rPr>
              <w:t>V odseku 11 písm. a) odporúčame za slová „ods. 2“ vložiť slová „písm. b)“ a odsek 12 odporúčame vypustiť. Alternatívne k uvedeným návrhom odporúčame užšie vymedziť použitie úpravy služobného hodnotenia podľa zákona o štátnej službe a generálneho tajomníka služobného úradu (ako hodnotiteľa) nahradiť štátnym tajomníkom určeným ministrom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122 ods. 1 prvej vety zákona o štátnej službe služobným hodnotením sa hodnotia odborné vedomosti štátneho zamestnanca, jeho výkonnosť, schopnosti, kompetencie, prístup k osobnému rozvoju a prístup k vzdelávaniu. Podľa § 122 ods. 1 druhej vety zákona o štátnej službe štátneho služobné hodnotenie vykonáva priamy nadriadený vedúci štátny zamestnanec, teda ten, kto organizuje, riadi, kontroluje a hodnotí vykonávanie štátnej služby podriadených, určuje a ukladá im úlohy a dáva konkrétne pokyny.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predmetného návrhu zákona ani z aktuálneho znenia organizačného poriadku ministerstva školstva nie je zrejmá existencia takého vzájomného vzťahu generálneho tajomníka služobného úradu ministerstva školstva a riaditeľa regionálneho úradu školskej správy, ktorá by bola dôvodom pre navrhovanú (resp. pre existujúcu)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rozsahom použitia úpravy služobného hodnotenia poukazujeme najmä na úpravu čiastkového a opakovaného služobného hodnotenia. Je však vecou predkladateľa zvážiť, či má predmetná úprava vo vzťahu k riaditeľovi regionálneho úradu školskej správy význam, prípadne či môže byť v praxi realizovateľná. Osobitné aplikačné problémy môže spôsobiť aplikácia predmetnej úpravy v prípade, ak bude pozícia riaditeľa obsadená štátnym zamestnancom v stálej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Alternatívny návrh vo vzťahu k zmene v osobe hodnotiteľa vychádza z predpokladu existencie adekvátneho vzťahu podriadenosti a nadriadenosti medzi štátnym tajomníkom a riaditeľom regionálneho úradu školskej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je navrhnutá úprava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9</w:t>
              <w:br/>
            </w:r>
            <w:r>
              <w:rPr>
                <w:b w:val="off"/>
                <w:color w:val="000000"/>
                <w:rFonts w:ascii="Times New Roman" w:hAnsi="Times New Roman" w:cs="Times New Roman" w:eastAsia="Times New Roman"/>
                <w:sz w:val="24"/>
              </w:rPr>
              <w:t>Úpravu odporúčame doplniť o kompetenciu Štátnej školskej inšpekcie určovať územnú pôsobnosť školských inšpekčných centier. V druhej vete odporúčame text za slovom „riaditeľ“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 prvej časti vychádza z predpokladu, že pôsobnosť školských inšpekčných centier bude rozdelená v rámci Slovenskej republiky (napríklad podľa krajov, tak, ako je tomu v súčasnosti) a že určovanie tejto územnej pôsobnosti má byť vecou Štátnej školskej inšpekcie.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obsadzovania pozície riaditeľa školského inšpekčného centra je nadbytočná. Podľa súčasného stavu i podľa navrhovanej úpravy je riaditeľ centra na účely zákona o štátnej službe vedúcim štátnym zamestnancom – otázky súvisiace s obsadzovaním pozície vedúceho štátneho zamestnanca na základe výberového konania, odvolanie z riadiacej pozície, ako aj prípadné otázky súvisiace s dočasným zastupovaním vedúceho štátneho zamestnanca upravuje zákon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Štátna školská inšpekcia vyhlási výberové konanie na obsadenie pozície riaditeľa školského inšpekčného centra, vybraného uchádzača prijme do štátnej služby hlavný školský inšpektor ako generálny tajomník služobného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Doplnená kompetencia určovať územnú pôsobnosť.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až 76</w:t>
              <w:br/>
            </w:r>
            <w:r>
              <w:rPr>
                <w:b w:val="off"/>
                <w:color w:val="000000"/>
                <w:rFonts w:ascii="Times New Roman" w:hAnsi="Times New Roman" w:cs="Times New Roman" w:eastAsia="Times New Roman"/>
                <w:sz w:val="24"/>
              </w:rPr>
              <w:t>Úpravu v prechodných ustanoveniach odporúčame doplniť o zachovanie statusu a plynutie funkčného obdobia riaditeľa regionálneho úradu školskej správy a hlavného školského inšpektora vymenovaných podľa právnych predpisov účinných do 31. decembra 2025. V prípade hlavného školského inšpektora ďalej odporúčame upraviť vzťah obmedzenia (dve funkčné obdobia) podľa § 60 ods. 4 poslednej vety návrhu zákona k osobám, ktoré vykonávali túto funkciu v minulosti.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Zohľadnenie princípu právnej istoty a zamedzenie prípadným aplikačným nejasnostiam po nadobudnutí účinnosti novej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54</w:t>
              <w:br/>
            </w:r>
            <w:r>
              <w:rPr>
                <w:b w:val="off"/>
                <w:color w:val="000000"/>
                <w:rFonts w:ascii="Times New Roman" w:hAnsi="Times New Roman" w:cs="Times New Roman" w:eastAsia="Times New Roman"/>
                <w:sz w:val="24"/>
              </w:rPr>
              <w:t>Žiadame doplniť ustanovenia paragrafu nasledujúcim novým odsekom 5:</w:t>
              <w:br/>
            </w:r>
            <w:r>
              <w:rPr>
                <w:b w:val="off"/>
                <w:color w:val="000000"/>
                <w:rFonts w:ascii="Times New Roman" w:hAnsi="Times New Roman" w:cs="Times New Roman" w:eastAsia="Times New Roman"/>
                <w:sz w:val="24"/>
              </w:rPr>
              <w:t>"(5) Register je zdrojovým registrom registra právnických osôb, podnikateľov a orgánov verejnej moci.".</w:t>
              <w:br/>
            </w:r>
            <w:r>
              <w:rPr>
                <w:b w:val="off"/>
                <w:color w:val="000000"/>
                <w:rFonts w:ascii="Times New Roman" w:hAnsi="Times New Roman" w:cs="Times New Roman" w:eastAsia="Times New Roman"/>
                <w:sz w:val="24"/>
              </w:rPr>
              <w:t>Alternatívne znenie:</w:t>
              <w:br/>
            </w:r>
            <w:r>
              <w:rPr>
                <w:b w:val="off"/>
                <w:color w:val="000000"/>
                <w:rFonts w:ascii="Times New Roman" w:hAnsi="Times New Roman" w:cs="Times New Roman" w:eastAsia="Times New Roman"/>
                <w:sz w:val="24"/>
              </w:rPr>
              <w:t>"(5) Ministerstvo poskytuje údaje o škole a školskom zariadení, ktoré sú právnickými osobami alebo organizačnými zložkami a údaje o škole ako orgáne verenej moci z registra do registra právnických osôb, podnikateľov a orgánov verejnej mocix)."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4 ods. 1 písm. c) a ods. 2 písm. a) zákona č. 272/2015 Z. z. o registri právnických osôb, podnikateľov a orgánov verejnej moci a o zmene a  doplnení niektorých zákonov v znení zákona č. 302/2023 Z. z.".</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o školách a školských zariadeniach sú podľa aktuálneho právneho stavu poskytované Ministerstvom školstva, výskumu, vývoja a mládeže Slovenskej republiky (ďalej len "ministerstvo školstva") do referenčného registra právnických osôb, podnikateľov a orgánov verejnej moci  (ďalej len "RPO") zo zdrojového Registra škôl a školských zariadení (číselné označenie zdrojového registra je 102), avšak podľa osobitnej časti dôvodovej správy: „Údaje z Registra škôl a školských zariadení sa neplánujú vyhlasovať za referenčné, nakoľko údaje o právnických osobách sú získavané z referenčného Registra právnických osôb.“, a tiež: "Upravuje sa register škôl a školských zariadení, ktorý má predstavovať zlúčenie doterajšej siete škôl a školských zariadení a centrálneho registra škôl, školských zariadení a elokovaných pracovísk. V tomto kontexte ide o zjednodušenie doterajšieho systému a zníženie administratívnej náročnosti. Ako bolo uvedené vyššie, škola alebo školské zariadenie sa budú zriaďovať a zrušovať podľa právnych predpisov regulujúcich príslušnú právnu formu. Teda IČO už nebude zabezpečovať ministerstvo školstva. V tomto kontexte nový register už nebude zdrojovým registrom z hľadiska získania alebo straty právnej subjektivity školy alebo školského zariadenia.".</w:t>
              <w:br/>
            </w:r>
            <w:r>
              <w:rPr>
                <w:b w:val="off"/>
                <w:color w:val="000000"/>
                <w:rFonts w:ascii="Times New Roman" w:hAnsi="Times New Roman" w:cs="Times New Roman" w:eastAsia="Times New Roman"/>
                <w:sz w:val="24"/>
              </w:rPr>
              <w:t xml:space="preserve">Štatistický úrad SR vyjadruje na základe citovaných komentárov dôvodovej správy obavu, že aplikácia ustanovení  nového zákona o školskej správe v navrhovanom znení, je snahou ministerstva školstva preniesť svoje povinnosti povinnej osoby podľa § 4 až 6 zákona č. 272/2015 Z. z. na Štatistický úrad SR. </w:t>
              <w:br/>
            </w:r>
            <w:r>
              <w:rPr>
                <w:b w:val="off"/>
                <w:color w:val="000000"/>
                <w:rFonts w:ascii="Times New Roman" w:hAnsi="Times New Roman" w:cs="Times New Roman" w:eastAsia="Times New Roman"/>
                <w:sz w:val="24"/>
              </w:rPr>
              <w:t>1. Štatistický úrad SR ako správca a prevádzkovateľ referenčného RPO upozorňuje, že navrhovaná právna úprava je v rozpore so zákonom č. 272/2015 Z. z., konkrétne s ustanoveniami § 4 (povinnosť poskytovať údaje) a so zákonom o e-Governmente, konkrétne s ustanoveniami o zdrojových registroch. Prekračuje možný predmet úpravy navrhovaného zákona, pretože zasahuje do iných administratívnoprávnych vzťahov, ako sú vzťahy v rámci štátnej správy školstva. Kým existuje a bude existovať register škôl a školských zariadení, bude podľa súčasnej právnej úpravy poskytovania údajov do RPO vždy jeho zdrojovým registrom, a preto minimálne údaje o školách a školských zariadeniach, ktoré sú rozpočtovými organizáciami alebo príspevkovými organizáciami budú poskytované z registra škôl a školských zariadení. Štatistický úrad SR nesúhlasí ani s tým, aby register mimovládnych neziskových organizácií bol zdrojovým registrom pre zvyšok subjektov zapisovaných do RPO, pretože právna forma neziskovej organizácie poskytujúcej verejnoprospešnej služby je navrhovaným zákonom modifikovaná bez potrebnej úpravy registra mimovládnych neziskových organizácií a zákona o neziskových organizáciách poskytujúcich verejnoprospešné služby. Nedáva zmysel, aby údaje o školách poskytovali dva zdrojové registre, pričom o súkromných a cirkevných školách a školských zariadeniach budú vlastne vedené dva zdrojové registre.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Ak ide o školy a školské zariadenia, ktorých právnou formou bude "rozpočtová organizácia" alebo "príspevková organizácia", treba upozorniť, že neexistuje celoštátny register týchto subjektov. Ak by údaje neboli poskytované do RPO z registra škôl a školských zariadení, Štatistický úrad SR by bol odkázaný pri zápise, výmaze a zmene údajov na úradnú komunikáciu so zriaďovateľom podľa § 4 ods. 2 písm. b), čím by došlo pri počte škôl a školských zariadení k oneskoreniu zápisov a tým k popretiu funkcie RPO ako referenčného registra a k sťaženiu úradnej činnosti orgánov verejnej moci, ktorých informačné systémy sú na RPO integrované. Zároveň upozorňujeme, že orgánom verejnej moci (obce, VÚC, regionálne úrady), ktoré budú zriaďovateľmi škôl a školských zariadení pribudne povinnosť požiadať štatistický úrad o pridelenie IČO vrátane IČO organizačných zložiek podľa § 10 ods. 3 a 4 zákona č. 272/2015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Štatistický úrad zapisuje sám v súčinnosti so zriaďovateľom, resp. vecne príslušným orgánom verejnej moci len subjekty s určitým špecifickým postavením, úlohami alebo spôsobom vzniku, ktoré nie sú zapísané v žiadnom registri, pretože je administratívne zaťažujúce pre malý počet osobitných typov organizácií a chýbajúci správny orgán viesť údaje o nich v registri - ide najmä o ústredné orgány štátnej správy a subjekty zriadené priamo zákonom. Je personálne, technicky a administratívne nemožné, aby správca RPO po 10 rokoch svojho fungovania, komunikoval zápis údajov tisícov škôl a školských zariadení vrátane úplnosti a pravdivosti údajov vrátane zmien a výmazov priamo zo zriaďovateľmi, ak existuje elektronicky vedený register spravovaný ústredným orgánom štátnej správy v školstve, ktorý mimochodom vedie správne konania o zápisoch do registra škôl a školských zariadení a správnosť údajov sám overuje. Nivelizuje sa tým dosiahnutá úroveň informatizácie a zároveň je tým ohrozená aktuálnosť a správnosť údajov vedených   v RPO.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Navrhovaný zákon nemôže zasahovať do spôsobu, akým sa poskytujú údaje do referenčného RPO, resp. nie je to možné docieliť bez zmeny zákona č. 272/2015 Z. z. a základných východísk správy údajov v RPO, čo je vzhľadom na vyššie uvedené dôvody bezpredmetné.  Štatistický úrad SR trvá na tom, aby nový Register škôl a školských zariadení podľa navrhovaného zákona bol zdrojovým registrom RPO a zápis údajov o školách a školských zariadeniach vrátane zápisu údajov o školách ako orgánoch verejnej moci prebiehal podľa ustanovení § 4 ods. 1 písm. c) (škola a školské zariadenie, ak nejde o postavenie orgánu verejnej moci) a podľa § 4 ods. 2 písm. a) zákona č. 272/2015 Z. z. (škola ako orgán verejnej moci bez ohľadu na právnu subjektivitu).</w:t>
              <w:br/>
            </w:r>
            <w:r>
              <w:rPr>
                <w:b w:val="off"/>
                <w:color w:val="000000"/>
                <w:rFonts w:ascii="Times New Roman" w:hAnsi="Times New Roman" w:cs="Times New Roman" w:eastAsia="Times New Roman"/>
                <w:sz w:val="24"/>
              </w:rPr>
              <w:t>Táto pripomienka je zásadná a Štatistický úrad SR je pripravený prerokovať prípadné legislatívne a technické otázky poskytovania údajov do RPO na spoločnom stretnutí.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akceptovaná - zapracovaný prvý návrh.</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Žiadame v zákone ustanoviť, že škola a školské zariadenie, ktoré nezískajú oprávnenie na hlavnú činnosť, ktorou je: "poskytovanie výchovy a vzdelávania, ak ide o školu, alebo poskytovanie výchovy a vzdelávania, odbornej činnosti alebo školského stravovania, ak ide o školské zariadenie." zaniknú podľa ustanovení osobitných predpisov a vymažú sa z registra škôl a školských zariadení do konkrétneho dátumu (napríklad do 31. decembra kalendárneho roka, v ktorom nezískali oprávnenie na vykonávanie hlavnej činnosti).</w:t>
              <w:br/>
            </w:r>
            <w:r>
              <w:rPr>
                <w:b w:val="off"/>
                <w:color w:val="000000"/>
                <w:rFonts w:ascii="Times New Roman" w:hAnsi="Times New Roman" w:cs="Times New Roman" w:eastAsia="Times New Roman"/>
                <w:sz w:val="24"/>
              </w:rPr>
              <w:t>V komentári k § 2 ods. 3 návrhu zákona: "Keďže v kontexte systémovej zmeny sa školy a školské zariadenia budú zriaďovať s právnou formou rozpočtovej organizácie, príspevkovej organizácie, resp. neziskovej organizácie podľa zákona č. 523/2004 Z. z., resp. zákona č. 213/1997 Z. z., ministerstvo školstva bude už existujúcej právnickej osobe zapísanej v príslušnom zdrojovom registri udeľovať oprávnenie vykonávať hlavnú činnosť tým, že ju zapíše do registra škôl a školských zariadení."  Štatistický úrad SR nesúhlasí s bezprostredne nasledujúcou tézou komentára: "A naopak, ak ministerstvo školstva odoberie oprávnenie tým, že školu alebo školské zariadenie vymaže z registra škôl a školských zariadení, nie je tým dotknutá existencia samotnej právnickej osoby. Teda príslušná rozpočtová organizácia, príspevková organizácia alebo nezisková organizácia bude môcť existovať naďalej, avšak nebude oprávnená napríklad poskytovať výchovu a vzdelávanie." a žiada ju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Škola resp. školské zariadenie zo svojej podstaty vznikajú ako subjekty, ktorých poslaním je výchova, vzdelávanie a poskytovanie súvisiacich činností podľa školského zákona, resp. podľa definície uvedenej v § 2 návrhu zákona. Navrhovaná legislatíva nereflektuje nie tak dávne komplikácie pred integráciou spôsobené vznikom právnických osôb, ktoré čakajú na zaradenie do siete škôl a školských zariadení a majú pridelené IČO, zapísaný predmet činnosti, a nevykonávajú svoju činnosť. </w:t>
              <w:br/>
            </w:r>
            <w:r>
              <w:rPr>
                <w:b w:val="off"/>
                <w:color w:val="000000"/>
                <w:rFonts w:ascii="Times New Roman" w:hAnsi="Times New Roman" w:cs="Times New Roman" w:eastAsia="Times New Roman"/>
                <w:sz w:val="24"/>
              </w:rPr>
              <w:t xml:space="preserve">Modelová situácia: Zriaďovateľ vydá zriaďovaciu listinu, ktorá v zmysle platnej legislatívy už má obsahovať IČO (!), pričom Štatistický úrad SR na vygenerovanie IČO potrebuje hodnoverné podklady/dokumentáciu, čiže zriaďovaciu listinu. Pri generovaní IČO je potrebné zapísať  do RPO predmet činnosti podľa § 3 ods. 1 písm. k zákona č. 272/2015 Z. z., lebo je to povinná položka RPO pri generovaní IČO. Následne treba doplniť a ho zmeniť na zodpovedajúci „hlavný“ predmet činnosti v okamihu, keď škola získať oprávnenie od ministerstva. Predmet činnosti je zapisovaným údajom aj podľa § 3 ods. 2 písm. a) druhého bodu a odseku 5 písm. a) zákona č. 346/2018 Z. z. o registri mimovládnych neziskových organizácií a o zmene a doplnení niektorých zákonov. Ak škola alebo školské zariadenie nedostane oprávnenie, v referenčnom registri budú zapísaný subjekt, ktorý nevykonáva žiadnu činnosť, alebo vykonáva činnosť, na ktorú nebol úmysel ho zriadiť. Tým, že jej zriaďovateľom bude subjekt verejnej správy, bude táto škola a lebo školské zariadenie klasifikované podľa štatistickej klasifikácie ESA 2010 ako subjekt verejnej správy  a o jej údaje a činnosť sa bude intenzívne zaujímať Ministerstvo financií SR podľa § 3 zákona č. 523/2004 Z. z. o rozpočtových pravidlách verejnej správy. Podľa nášho názoru, existencia subjektu, ktorý nič nevykonáva alebo vykonáva činnosť, na ktorú nebol úmysel orgánu samosprávy pri výkone samosprávy alebo preneseného výkonu štátnej správy ho zriadiť, je v rozpore s § 21 ods. 3  zákona č. 523/2004 Z. z., a ak tento subjekt nebude zrušený a vykonáva činnosť nezodpovedajúcu svojmu názvu zapísanému v RPO, je to rozpor  s ustanoveniami o názve školy a školského zariadenia podľa návrhu zákona. Povinnosť zrušiť školu alebo školské zariadenie ako príspevkovú organizáciu explicitne upravuje § 21 ods. 12 zákon č. 523/2004 Z. z., a to ku konkrétnemu dátumu.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akceptovaná. Ustanovenia o neziskových organizáciách budú komplexne prepracované, následne bude upravená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Žiadame legislatívne vyriešiť rozpor medzi navrhovaným znením § 6 ods. 4 zákona a §  2 ods. 1 zákon č. 213/1997 Z. z. o neziskových organizáciách poskytujúcich verejnoprospešné služby, podľa ktorého: "Nezisková organizácia je právnická osoba založená podľa tohto zákona, ktorá poskytuje všeobecne prospešné služby za vopred určených a pre všetkých používateľov rovnakých podmienok a ktorej zisk sa nesmie použiť v prospech zakladateľov, členov orgánov ani jej zamestnancov, ale sa musí použiť v celom rozsahu na zabezpečenie všeobecne prospešných služieb.". Ide o rozpor s § 18 zákona č. 213/1997 Z. z., pretože § 6 ods. 4 návrhu zákona modifikuje obligatórne ustanovené orgány organizácie poskytujúcej verejno-prospešné služby. Tým sa vytvára iný typ právnej formy a je otázne, či nemá byť celý status a organizácia takejto sui generis organizácie obsiahnutá výlučne v navrhovanom zákone. V opačnom prípade sa vytvára aj do budúcnosti právna neistota – v budúcnosti je možné, že obdobnými zákonmi ako je predložený návrh zákona, dôjde k iným modifikáciám právnej formy neziskovej organizácie a vznikne plejáda nových právnych foriem, čo zrejme nebolo úmyslom zákonodarcu.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vysvetlená. Rozpor odstránený. Ustanovenia o neziskových organizáciách budú komplexne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Žiadame explicitne upraviť dátum vzniku školy a školského zariadenia ako právnických osôb vzhľadom na rozdielne právne predpisy, ktoré sa vzťahujú na ich vznik. Zákon o rozpočtových pravidlách verejnej správy uvádza pojem "dátum zriadenia". Zákon č. 272/2015 Z. z. a zákon č. 346/2018 Z. z. uvádzajú ako údaj "dátum vzniku". Je potrebné uviesť, že dátum zriadenia je dátumom vzniku právnickej osoby.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Rozoporové konanie uskutočnené 4.8.2025.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Žiadame preformulovať ustanovenie tak, aby neobsahovalo štyri dátumy: deň zriadenia organizačnej zložky, deň vzniku organizačnej zložky, deň zápisu do registra, deň vydania zriaďovacej listiny. Z pohľadu preberania údajov do registra mimovládnych neziskových organizácií a do RPO, ktoré majú právny význam, vzniká problém, ktorý dátum je dátumom vzniku organizačnej zložky, čo je jediný zákonmi požadovaný údaj zapisovaný do registra mimovládnych neziskových organizácií a do RPO.</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vysvetlená.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šiestej časti zákona, § 54 a § 69 ods. 1</w:t>
              <w:br/>
            </w:r>
            <w:r>
              <w:rPr>
                <w:b w:val="off"/>
                <w:color w:val="000000"/>
                <w:rFonts w:ascii="Times New Roman" w:hAnsi="Times New Roman" w:cs="Times New Roman" w:eastAsia="Times New Roman"/>
                <w:sz w:val="24"/>
              </w:rPr>
              <w:t>Žiadame jednoznačne ustanoviť, že škola je orgánom verejnej moci a túto skutočnosť zapisovať do registra škôl a školských zariadení. Povinnosťou ministerstva školstva je poskytovať údaje o všetkých subjektoch a organizačných zložkách, ktoré svojím postavením a činnosťou  zodpovedajú definícii orgánu verejnej moci podľa zákona č. 272/2015 Z. z. Praktická rovina tejto povinnosti je okrem iného v zabezpečení vykonávania e-Governmentu. Ak bude návrh zákona prijatý v predloženej podobe, nie je zrejmé, kto bude zapisovať údaje o školách ako orgánoch verejnej moci. Štatistický úrad SR aj v tejto súvislosti žiada, aby zdrojovým registrom RPO bol register škôl a školských zariadení bez ohľadu na existenciu škôl a školských zariadení ako neziskových organizácií, pretože v opačnom prípade budú údaje o školách a školských zariadeniach poskytované do RPO z dvoch zdrojov, pričom register mimovládnych neziskových organizácií bude zbytočným medzistupňom v toku poskytovaných údajov. register mimovládnych neziskových organizácií navyše  jednak neobsahuje údaj, či je nezisková organizácia orgánom verejnej moci, a neobsahuje ani položku o údaji, či má nezisková organizácia organizačné zložky. Organizačné zložky škôl, ktorých zriaďovanie predpokladá aj návrh zákona, sú zapisovaným údajom nielen do navrhovaného registra škôl a školských zariadení (§ 54 ods. 3), ale aj do RPO podľa  § 3 ods. 4 zákona č. 272/2015 Z. z., práve na základe existencie zdrojového registra, ktorý takýto zápis vyžaduje. Takýmto registrom je register škôl a školských zariadení.</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vysvetlená, rozpor odstránený. Register škôl a školských zariadení bude zdrojovým registrom.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39 ods. 16</w:t>
              <w:br/>
            </w:r>
            <w:r>
              <w:rPr>
                <w:b w:val="off"/>
                <w:color w:val="000000"/>
                <w:rFonts w:ascii="Times New Roman" w:hAnsi="Times New Roman" w:cs="Times New Roman" w:eastAsia="Times New Roman"/>
                <w:sz w:val="24"/>
              </w:rPr>
              <w:t xml:space="preserve">Žiadame vypustiť uvedené ustanovenie. Štatistický úrad SR zásadne nesúhlasí s tým, aby register škôl a školských zariadení neplnil funkciu zdrojového registra RPO, a personálne ani technicky odmieta zapisovať akékoľvek údaje o rozpočtových organizáciách a neziskových organizáciách, ktorými sú školy a školské zariadenia v režime § 5 ods. 6 zákona č. 272/2015 Z. z., čo z ustanovenia § 39 ods. 16 návrhu zákona vyplýva. Pokiaľ ide o zápis súkromných a cirkevných škôl a školských zariadení  a o register mimovládnych neziskových organizácií, ministerstvo školstva si návrhom zákona samo vytvára administratívnu záťaž tým, že zmeny názvov právnických osôb vo svojej vecnej pôsobnosti bude musieť riešiť prostredníctvom správcu registra mimovládnych neziskových organizácií. Pritom v návrhu zákona nerieši ani mechanizmus vydávania tohto súhlasu. Názov právnickej osoby je substantívny údaj, nie je zrejmé, pod akým názvom bude v právnych vzťahoch vystupovať právnická osoba do zápisu zmeny údaja, ktorú inicioval jej cirkevný alebo súkromný zriaďovateľ.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a analýze vplyvov na informatizáciu spoločnosti</w:t>
              <w:br/>
            </w:r>
            <w:r>
              <w:rPr>
                <w:b w:val="off"/>
                <w:color w:val="000000"/>
                <w:rFonts w:ascii="Times New Roman" w:hAnsi="Times New Roman" w:cs="Times New Roman" w:eastAsia="Times New Roman"/>
                <w:sz w:val="24"/>
              </w:rPr>
              <w:t>Upozorňujeme, že snaha poprieť funkciu registra škôl a školských zariadení ako zdrojového registra RPO by v prípade jej presadenia znamenala nárast administratívnej záťaže na strane Štatistického úradu SR spojenú s potrebou zmien v IS RPO, so zvýšenými výdavkami na IKT a potrebou zvýšenia počtu zamestnancov zabezpečujúcich zápisy údajov,  a zároveň by znížila dosiahnutú úroveň informatizácie spoločnosti. Predkladateľ tieto negatívne externality v analýzach neidentifikoval a nekvantifikoval; v analýze vplyvov na informatizáciu ide o:</w:t>
              <w:br/>
            </w:r>
            <w:r>
              <w:rPr>
                <w:b w:val="off"/>
                <w:color w:val="000000"/>
                <w:rFonts w:ascii="Times New Roman" w:hAnsi="Times New Roman" w:cs="Times New Roman" w:eastAsia="Times New Roman"/>
                <w:sz w:val="24"/>
              </w:rPr>
              <w:t xml:space="preserve">1. Uplatnenie zásady jeden krát a dosť" vo vzťahu k predkladaniu dokladov zriaďovateľov potrebných na pridelenie IČO zo strany Štatistického úradu SR (bod 6.5.1 analýzy),  </w:t>
              <w:br/>
            </w:r>
            <w:r>
              <w:rPr>
                <w:b w:val="off"/>
                <w:color w:val="000000"/>
                <w:rFonts w:ascii="Times New Roman" w:hAnsi="Times New Roman" w:cs="Times New Roman" w:eastAsia="Times New Roman"/>
                <w:sz w:val="24"/>
              </w:rPr>
              <w:t>2. Výmenu údajov medzi orgánmi verejnej moci  – body 6.6.2, 6.63 a 6.6.4 analýzy. RPO je postavené na tom, že údaje zapisuje povinná osoba do RPO a Štatistický úrad SR ich odtiaľ sťahuje na aktualizáciu štatistického registra organizácií, ale hlavne spätne na doplnenie referenčných údajov SK NACE a ESA 2010. Ide o automatizované procesy. Štatistický úrad SR nesúhlasí, aby sťahoval údaje o zapísaných školách a školských zariadeniach  z podstránky webu crinfo.iedu.sk/register/, pretože takto nie je zaručené dodržanie rozsahu nevyhnutných údajov pre zápis do RPO;</w:t>
              <w:br/>
            </w:r>
            <w:r>
              <w:rPr>
                <w:b w:val="off"/>
                <w:color w:val="000000"/>
                <w:rFonts w:ascii="Times New Roman" w:hAnsi="Times New Roman" w:cs="Times New Roman" w:eastAsia="Times New Roman"/>
                <w:sz w:val="24"/>
              </w:rPr>
              <w:t>3. Referenčné údaje - bod 6.7.1.  - návrh zákona narúša zavedený všeobecný mechanizmus poskytovania údajov do RPO, čím vytvára potenciálny negatívny vplyv na fungovanie referenčného registra.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4.8.2025. Pripomienka vysvetlená. Znenie bude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Žiadame jednoznačne upraviť, akého subjektu je škola alebo školské zariadenie organizačnou zložkou. Okrem spojenej školy prichádza do úvahy aj organizačná zložka zriaďovateľa. Uvedené je dôležité z dôvodu správnosti údajov vedených v RPO a tvorby IČO organizačnej zložky.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70 ods. 1 a 2</w:t>
              <w:br/>
            </w:r>
            <w:r>
              <w:rPr>
                <w:b w:val="off"/>
                <w:color w:val="000000"/>
                <w:rFonts w:ascii="Times New Roman" w:hAnsi="Times New Roman" w:cs="Times New Roman" w:eastAsia="Times New Roman"/>
                <w:sz w:val="24"/>
              </w:rPr>
              <w:t>Žiadame ustanovenia primerane upraviť, aby bolo zrejmé, že predmetom úpravy je len rezortná štatistika, rezortné zisťovania a výstupy rezortnej štatistiky, nie tvorba, šírenie  a rozvoj štátnej štatistiky. Zákon môže upravovať len rezortnú štatistiku. Z ustanovení nie je celkom zrejmé, prečo sa zákon odvoláva na program štátnych štatistických zisťovaní a prečo sa používa pojem štatistické zisťovanie bez definície v návrhu zákona. Dávame do pozornosti úpravu rezortnej štatistiky napríklad podľa zákona č. 153/2013 Z. z.  o národnom zdravotníckom informačnom systéme a o zmene a doplnení niektorých zákonov.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4.8.2025. Pripomienka akceptovaná - oba odseky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346/2018 Z. z. a § 2 ods. 2 písm. c)  návrhu zákona</w:t>
              <w:br/>
            </w:r>
            <w:r>
              <w:rPr>
                <w:b w:val="off"/>
                <w:color w:val="000000"/>
                <w:rFonts w:ascii="Times New Roman" w:hAnsi="Times New Roman" w:cs="Times New Roman" w:eastAsia="Times New Roman"/>
                <w:sz w:val="24"/>
              </w:rPr>
              <w:t>Zákon č. 346/2018 Z. z. v prípade súkromných a cirkevných škôl a školských zariadení v ustanovení § 3 ods. 5 písm. a) šiestom bode ("vzdelávanie") nezohľadňuje v druhu verejnoprospešnej činnosti definíciu hlavnej činnosti školy alebo školského zariadenia podľa § 2 ods. 2 písm. c) návrhu zákona: "c) hlavnou činnosťou poskytovanie výchovy a vzdelávania, ak ide o školu, alebo poskytovanie výchovy a vzdelávania, odbornej činnosti alebo školského stravovania, ak ide o školské zariadenie.". Vzniká tak rozpor so zákonom, ktorý sa prejaví v aplikačnej rovine.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Cirkevné školy a súkromné školy sa nebudú zapisovať do registra neziskových organizácii, preto je táto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71 ods. 1, 2, 4, 6 a 8</w:t>
              <w:br/>
            </w:r>
            <w:r>
              <w:rPr>
                <w:b w:val="off"/>
                <w:color w:val="000000"/>
                <w:rFonts w:ascii="Times New Roman" w:hAnsi="Times New Roman" w:cs="Times New Roman" w:eastAsia="Times New Roman"/>
                <w:sz w:val="24"/>
              </w:rPr>
              <w:t>Odporúčame uvedené ustanovenia zaradiť v súlade s legislatívnymi pravidlami do iných častí zákona, kam podľa svojho vecného obsahu systematicky patria.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spoločné ustanovenia a nie je potreba ich presunúť na iné miesto.</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4 písm. 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Kvalifikačnými predpokladmi na výkon funkcie riaditeľa sú </w:t>
              <w:br/>
            </w:r>
            <w:r>
              <w:rPr>
                <w:b w:val="off"/>
                <w:color w:val="000000"/>
                <w:rFonts w:ascii="Times New Roman" w:hAnsi="Times New Roman" w:cs="Times New Roman" w:eastAsia="Times New Roman"/>
                <w:sz w:val="24"/>
              </w:rPr>
              <w:t>a)	kvalifikačné predpoklady na vedúceho pedagogického zamestnanca alebo vedúceho odborného zamestnanca pre príslušnú školu alebo pre príslušné školské zariadenie a najmenej päť rokov vykonávania pracovnej činnosti pedagogického zamestnanca alebo odborného zamestnanca alebo činnosti vysokoškolského učiteľa na funkčnom mieste docenta alebo profesora...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3 roky vykonávania pedagogickej činnosti je veľmi krátka doba na to, aby kandidát obsiahol problematiku školy a zodpovedne dokázal riadiť školu alebo školské zariadenie.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Navrhované znenie: Uvedený paragraf úplne vypustiť zo zákona, prípadne obmedziť na cirkevné a súkromné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verejných školách </w:t>
              <w:br/>
            </w:r>
            <w:r>
              <w:rPr>
                <w:b w:val="off"/>
                <w:color w:val="000000"/>
                <w:rFonts w:ascii="Times New Roman" w:hAnsi="Times New Roman" w:cs="Times New Roman" w:eastAsia="Times New Roman"/>
                <w:sz w:val="24"/>
              </w:rPr>
              <w:t xml:space="preserve"> - zriaďovateľ - vykonáva kontroly vedenia účtovníctva, verejného obstarávania a správy majetku na škole prostredníctvom útvaru   </w:t>
              <w:br/>
            </w:r>
            <w:r>
              <w:rPr>
                <w:b w:val="off"/>
                <w:color w:val="000000"/>
                <w:rFonts w:ascii="Times New Roman" w:hAnsi="Times New Roman" w:cs="Times New Roman" w:eastAsia="Times New Roman"/>
                <w:sz w:val="24"/>
              </w:rPr>
              <w:t xml:space="preserve">   hlavného kontrolóra - predkladajú sa mu kvartálne finančné a účtovné výkazy na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zástupcovia zriaďovateľa sú v rade školy informovaní o hospodárení s finančnými prostriedkami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škola - vykonáva finančnú kontrolu pri každej transakcii alebo uzatvorení zmluvy prostredníctvom dvoch zodpovedných zamestnancov   </w:t>
              <w:br/>
            </w:r>
            <w:r>
              <w:rPr>
                <w:b w:val="off"/>
                <w:color w:val="000000"/>
                <w:rFonts w:ascii="Times New Roman" w:hAnsi="Times New Roman" w:cs="Times New Roman" w:eastAsia="Times New Roman"/>
                <w:sz w:val="24"/>
              </w:rPr>
              <w:t xml:space="preserve">   z toho jedného vedúceho zamestnanca,- vykonáva pri každom finančnom výdavku (napr. úhrade faktúry) finančnú kontrolu   </w:t>
              <w:br/>
            </w:r>
            <w:r>
              <w:rPr>
                <w:b w:val="off"/>
                <w:color w:val="000000"/>
                <w:rFonts w:ascii="Times New Roman" w:hAnsi="Times New Roman" w:cs="Times New Roman" w:eastAsia="Times New Roman"/>
                <w:sz w:val="24"/>
              </w:rPr>
              <w:t xml:space="preserve">   prostredníctvom deviatich (9) podpisov zamestnancov školy, a kontrolná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Kontrolná rada má opätovne kontrolovať použitie finančných prostriedkov, ktoré už skontroloval zriaďovateľ a škola, čo považujeme za neefektívne vynakladanie finančných prostriedkov spojených s viacnásobnou kontrolou a vytvorením nového kontrolného orgánu. </w:t>
              <w:br/>
            </w:r>
            <w:r>
              <w:rPr>
                <w:b w:val="off"/>
                <w:color w:val="000000"/>
                <w:rFonts w:ascii="Times New Roman" w:hAnsi="Times New Roman" w:cs="Times New Roman" w:eastAsia="Times New Roman"/>
                <w:sz w:val="24"/>
              </w:rPr>
              <w:t>Rovnako je otázne, ako a kým, z akých zdrojov budú odmeňovaní členovia kontrolnej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Funkčné obdobie školského parlamentu na najviac 3 roky určuje štatút školského parlamentu.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Zhodný návrh riaditeľov škôl v ZP ŽSK ako schodnejšie riešenie, je kontraproduktívne aby sa voľby do ŠP uskutočňovali v kratších časových intervaloch ako tri roky.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4 písm. e)</w:t>
              <w:br/>
            </w:r>
            <w:r>
              <w:rPr>
                <w:b w:val="off"/>
                <w:color w:val="000000"/>
                <w:rFonts w:ascii="Times New Roman" w:hAnsi="Times New Roman" w:cs="Times New Roman" w:eastAsia="Times New Roman"/>
                <w:sz w:val="24"/>
              </w:rPr>
              <w:t>,,Obmedzenia podľa odseku 3 sa nevzťahujú na  podnikanie, ktorého predmet činnosti priamo súvisí s oblasťou, v ktorej príslušná škola poskytuje výchovu a vzdelávanie.“ - V tomto bode nie je zrejmý zámer zákonodarcu, ktorý sa javí ako odlišný od súčasne platnej právnej úpravy podľa zákona č. 596/2003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Navrhované znenie: Úplné vypustenie ods. 3 z §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zriaďovateľskej pôsobnosti ŽSK existuje 17 rokov Spojená škola, Hattalova 471, Nižná, ktorej organizačnými zložkami sú: Stredná odborná škola technická a Škola umeleckého priemyslu. </w:t>
              <w:br/>
            </w:r>
            <w:r>
              <w:rPr>
                <w:b w:val="off"/>
                <w:color w:val="000000"/>
                <w:rFonts w:ascii="Times New Roman" w:hAnsi="Times New Roman" w:cs="Times New Roman" w:eastAsia="Times New Roman"/>
                <w:sz w:val="24"/>
              </w:rPr>
              <w:t>Z prechodných ustanovení návrhu zákona  nie je zrejmé, čo v prípade spojených škôl, ktoré majú ako organizačnú zložku školu umeleckého priemyslu pred nadobudnutím účinnosti zákona o školskej správe ( V ŽSK je takto aj jedna Súkromná spojená škola – HD konzervatórium a ŠUP)</w:t>
              <w:br/>
            </w:r>
            <w:r>
              <w:rPr>
                <w:b w:val="off"/>
                <w:color w:val="000000"/>
                <w:rFonts w:ascii="Times New Roman" w:hAnsi="Times New Roman" w:cs="Times New Roman" w:eastAsia="Times New Roman"/>
                <w:sz w:val="24"/>
              </w:rPr>
              <w:t>V aktuálnej sieti sú 2 stredné zdravotnícke školy v jednom meste iba v BA a KE, ktoré by sa mohli v tejto situácii ocitnúť. Pri  ŠUP je to možné iba v BA</w:t>
              <w:br/>
            </w:r>
            <w:r>
              <w:rPr>
                <w:b w:val="off"/>
                <w:color w:val="000000"/>
                <w:rFonts w:ascii="Times New Roman" w:hAnsi="Times New Roman" w:cs="Times New Roman" w:eastAsia="Times New Roman"/>
                <w:sz w:val="24"/>
              </w:rPr>
              <w:t xml:space="preserve">V rámci optimalizačných návrhov, ktoré boli zasielané MŠVVaM SR na základe výzvy z júna 2024, a ktoré boli ministerstvom schválené, sa nachádzal aj návrh schválený zastupiteľstvom ŽSK  na zaradenie spojenej školy s názvom: </w:t>
              <w:br/>
            </w:r>
            <w:r>
              <w:rPr>
                <w:b w:val="off"/>
                <w:color w:val="000000"/>
                <w:rFonts w:ascii="Times New Roman" w:hAnsi="Times New Roman" w:cs="Times New Roman" w:eastAsia="Times New Roman"/>
                <w:sz w:val="24"/>
              </w:rPr>
              <w:t>Stredná  odborná škola polytechnická, Stredná odborná škola obchodu a služieb, Obchodná akadémia a Škola umeleckého priemyslu</w:t>
              <w:br/>
            </w:r>
            <w:r>
              <w:rPr>
                <w:b w:val="off"/>
                <w:color w:val="000000"/>
                <w:rFonts w:ascii="Times New Roman" w:hAnsi="Times New Roman" w:cs="Times New Roman" w:eastAsia="Times New Roman"/>
                <w:sz w:val="24"/>
              </w:rPr>
              <w:t>do siete škôl a školských zariadení od 01.09.2026.</w:t>
              <w:br/>
            </w:r>
            <w:r>
              <w:rPr>
                <w:b w:val="off"/>
                <w:color w:val="000000"/>
                <w:rFonts w:ascii="Times New Roman" w:hAnsi="Times New Roman" w:cs="Times New Roman" w:eastAsia="Times New Roman"/>
                <w:sz w:val="24"/>
              </w:rPr>
              <w:t>Čo sa týka ďalších optimalizačných opatrení, ŽSK má úmysel zaradiť novovzniknutú strednú zdravotnícku školu v Martine ako organizačnú zložku spojenej školy: Gymnázium V.P. Tótha a Obchodná akadémia, Malá hora 3, Martin, ktorú MŠVVaM SR zaradilo  do siete od 01.09.2025.</w:t>
              <w:br/>
            </w:r>
            <w:r>
              <w:rPr>
                <w:b w:val="off"/>
                <w:color w:val="000000"/>
                <w:rFonts w:ascii="Times New Roman" w:hAnsi="Times New Roman" w:cs="Times New Roman" w:eastAsia="Times New Roman"/>
                <w:sz w:val="24"/>
              </w:rPr>
              <w:t>Najmä ŠUP sú školy s nižším počtom žiakov, pretože sú špecifické pre nadaných žiakov a ako malé školy môžu byť zracionalizované iba spojením s inou väčšou školou. Uvedené ustanovenie tak racionalizáciu škôl obmedzuje.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neakceptovaná.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Súčasná legislatíva v oblasti školstva (najmä zákon č. 596/2003 Z. z. a zákon č. 245/2008 Z. z.) nedostatočne a nekonzistentne rieši právne formy škôl a školských zariadení. Primárne sa zameriava na zriaďovateľov a ich kompetencie, bez jasného a jednotného právneho ukotvenia samotnej školy ako subjektu vykonávajúceho službu vo všeobecnom hospodárskom záujme (SVHZ). Tento stav vedie k vážnym problémom v oblasti hospodárskeho riadenia, kontroly a transparentnosti, najmä u neverejných (cirkevných a súkromných) zriaďovateľov, kde chýba jasný právny rámec štatutárnych orgánov a ich zodpovedností. Hospodárenie rozpočtových organizácií v školstve je navyše príliš rigidné a neumožňuje efektívne riadenie SVHZ, ako to bolo analyzované v súvislosti s Koncepciou reformy financovania sociálnych služieb MPSVR SR.</w:t>
              <w:br/>
            </w:r>
            <w:r>
              <w:rPr>
                <w:b w:val="off"/>
                <w:color w:val="000000"/>
                <w:rFonts w:ascii="Times New Roman" w:hAnsi="Times New Roman" w:cs="Times New Roman" w:eastAsia="Times New Roman"/>
                <w:sz w:val="24"/>
              </w:rPr>
              <w:t>Pre zabezpečenie efektívneho, transparentného a udržateľného poskytovania vzdelávacích služieb ako služieb všeobecného hospodárskeho záujmu (SVHZ) je nevyhnutné zaviesť novú, komplexnú právnu formu pre školy a školské zariadenia. Táto právna forma musí byť plne v súlade s princípmi SVHZ a musí zohľadňovať všetky typy zriaďovateľov (verejných, cirkevných, súkromných).</w:t>
              <w:br/>
            </w:r>
            <w:r>
              <w:rPr>
                <w:b w:val="off"/>
                <w:color w:val="000000"/>
                <w:rFonts w:ascii="Times New Roman" w:hAnsi="Times New Roman" w:cs="Times New Roman" w:eastAsia="Times New Roman"/>
                <w:sz w:val="24"/>
              </w:rPr>
              <w:t>Pokiaľ štát chce zabezpečiť rovnocenné  riadenie a financovanie škôl, je nevyhnutné, aby najskôr presne definoval a legislatívne ukotvil minimálny štandard kvality a rozsahu základnej verejnej služby v školstve. Len takáto jasne vymedzená služba bude oprávnená na financovanie z verejných rozpočtov, čím sa položí základ pre transparentné a spravodlivé podmienky pre všetkých poskytovateľov.</w:t>
              <w:br/>
            </w:r>
            <w:r>
              <w:rPr>
                <w:b w:val="off"/>
                <w:color w:val="000000"/>
                <w:rFonts w:ascii="Times New Roman" w:hAnsi="Times New Roman" w:cs="Times New Roman" w:eastAsia="Times New Roman"/>
                <w:sz w:val="24"/>
              </w:rPr>
              <w:t>Zásadná pripomienka (s návrhom na doplnenie/úpravu legislatívy):</w:t>
              <w:br/>
            </w:r>
            <w:r>
              <w:rPr>
                <w:b w:val="off"/>
                <w:color w:val="000000"/>
                <w:rFonts w:ascii="Times New Roman" w:hAnsi="Times New Roman" w:cs="Times New Roman" w:eastAsia="Times New Roman"/>
                <w:sz w:val="24"/>
              </w:rPr>
              <w:t>Navrhujeme zavedenie novej, jednotnej právnej formy pre školy a školské zariadenia ako poskytovateľov služieb všeobecného hospodárskeho záujmu (SVHZ), ktorá bude právne ukotvená v samostatnej, komplexnej legislatíve (obdobne ako zákon o verejných vysokých školách).</w:t>
              <w:br/>
            </w:r>
            <w:r>
              <w:rPr>
                <w:b w:val="off"/>
                <w:color w:val="000000"/>
                <w:rFonts w:ascii="Times New Roman" w:hAnsi="Times New Roman" w:cs="Times New Roman" w:eastAsia="Times New Roman"/>
                <w:sz w:val="24"/>
              </w:rPr>
              <w:t>Odôvodnenie návrhu:</w:t>
              <w:br/>
            </w:r>
            <w:r>
              <w:rPr>
                <w:b w:val="off"/>
                <w:color w:val="000000"/>
                <w:rFonts w:ascii="Times New Roman" w:hAnsi="Times New Roman" w:cs="Times New Roman" w:eastAsia="Times New Roman"/>
                <w:sz w:val="24"/>
              </w:rPr>
              <w:t>•	Jednotný právny rámec pre SVHZ: Nová právna forma by explicitne definovala školy a školské zariadenia ako SVHZ, čím by sa zabezpečil súlad s legislatívou EÚ a otvorila by sa cesta k systematickejšiemu a transparentnejšiemu financovaniu založenému na ekonomicky oprávnených nákladoch (EON), bez ohľadu na typ zriaďovateľa.</w:t>
              <w:br/>
            </w:r>
            <w:r>
              <w:rPr>
                <w:b w:val="off"/>
                <w:color w:val="000000"/>
                <w:rFonts w:ascii="Times New Roman" w:hAnsi="Times New Roman" w:cs="Times New Roman" w:eastAsia="Times New Roman"/>
                <w:sz w:val="24"/>
              </w:rPr>
              <w:t>•	Prioritná štandardizácia minimálnej kvality a rozsahu SVHZ: Pred zavedením jednotnej právnej subjektivity a zabezpečením rovnocenného financovania musí byť legislatívne ukotvený a podrobne definovaný minimálny štandard kvality a rozsahu verejnej služby v školstve, ktorá bude financovaná z verejných rozpočtov. Tento štandard musí byť záväzný pre všetky školy, bez ohľadu na zriaďovateľa.</w:t>
              <w:br/>
            </w:r>
            <w:r>
              <w:rPr>
                <w:b w:val="off"/>
                <w:color w:val="000000"/>
                <w:rFonts w:ascii="Times New Roman" w:hAnsi="Times New Roman" w:cs="Times New Roman" w:eastAsia="Times New Roman"/>
                <w:sz w:val="24"/>
              </w:rPr>
              <w:t>•	Spravodlivé financovanie štandardu a nadštandardu:</w:t>
              <w:br/>
            </w:r>
            <w:r>
              <w:rPr>
                <w:b w:val="off"/>
                <w:color w:val="000000"/>
                <w:rFonts w:ascii="Times New Roman" w:hAnsi="Times New Roman" w:cs="Times New Roman" w:eastAsia="Times New Roman"/>
                <w:sz w:val="24"/>
              </w:rPr>
              <w:t>o	Financovanie definovaného minimálneho štandardu SVHZ (primárneho vzdelávania, za ktoré sa nevyberá "školné") a zaručuje bezplatné vzdelanie pre všetkých, by malo byť zabezpečené z verejných rozpočtov na základe ekonomicky oprávnených nákladov (EON) pre všetkých zriaďovateľov (t.j. verejné, cirkevné, súkromné školy) rovnako a v plnej výške.</w:t>
              <w:br/>
            </w:r>
            <w:r>
              <w:rPr>
                <w:b w:val="off"/>
                <w:color w:val="000000"/>
                <w:rFonts w:ascii="Times New Roman" w:hAnsi="Times New Roman" w:cs="Times New Roman" w:eastAsia="Times New Roman"/>
                <w:sz w:val="24"/>
              </w:rPr>
              <w:t>o	Ak škola vyberá "školné" (teda poplatok za primárne vzdelávanie), potom je potrebné jej príspevok z verejných rozpočtov krátiť v závislosti od výšky a účelu takto vybraného školného.</w:t>
              <w:br/>
            </w:r>
            <w:r>
              <w:rPr>
                <w:b w:val="off"/>
                <w:color w:val="000000"/>
                <w:rFonts w:ascii="Times New Roman" w:hAnsi="Times New Roman" w:cs="Times New Roman" w:eastAsia="Times New Roman"/>
                <w:sz w:val="24"/>
              </w:rPr>
              <w:t>o	Doplnkové vzdelávanie a nadštandardné služby (nad rámec definovaného minimálneho štandardu SVHZ) by mali mať možnosť byť spoplatnené aj vo verejných školách, formou poplatkov alebo "školného" za tieto doplnkové služby. Toto by vyrovnalo podmienky voči cirkevným a súkromným školám, ktoré už túto možnosť majú. Tento prístup by zvýšil možnosti financovania verejných škôl a znížil ich závislosť na obmedzených verejných rozpočtoch, pričom by sa zachovala spravodlivosť vo financovaní štandardnej služby.</w:t>
              <w:br/>
            </w:r>
            <w:r>
              <w:rPr>
                <w:b w:val="off"/>
                <w:color w:val="000000"/>
                <w:rFonts w:ascii="Times New Roman" w:hAnsi="Times New Roman" w:cs="Times New Roman" w:eastAsia="Times New Roman"/>
                <w:sz w:val="24"/>
              </w:rPr>
              <w:t>•	Optimalizácia hospodárenia a riadenia: Táto nová právna forma by mala prebrať a rozšíriť výhody príspevkových organizácií (pre verejných zriaďovateľov) a neziskových organizácií (pre neverejných zriaďovateľov), pokiaľ ide o hospodársku flexibilitu, viaczdrojové financovanie, možnosť tvorby fondov (napr. na obnovu majetku) a autonómnejšie riadenie pri zachovaní verejnej kontroly. Eliminovala by sa rigiditá rozpočtových organizácií, ktorá bráni efektívnemu rozvoju škôl.</w:t>
              <w:br/>
            </w:r>
            <w:r>
              <w:rPr>
                <w:b w:val="off"/>
                <w:color w:val="000000"/>
                <w:rFonts w:ascii="Times New Roman" w:hAnsi="Times New Roman" w:cs="Times New Roman" w:eastAsia="Times New Roman"/>
                <w:sz w:val="24"/>
              </w:rPr>
              <w:t>•	Jasné vymedzenie štatutárnych orgánov a ich zodpovedností: Legislatíva k tejto novej právnej forme by detailne vymedzila postavenie a právomoci štatutárnych orgánov školy (napr. riaditeľa, správnej rady) v oblasti hospodárenia, finančného manažmentu a správy majetku. To by zabezpečilo transparentnosť a vyvoditeľnosť zodpovednosti u všetkých typov zriaďovateľov, vrátane cirkevných a súkromných škôl, kde je táto oblasť v súčasnosti nedostatočne upravená.</w:t>
              <w:br/>
            </w:r>
            <w:r>
              <w:rPr>
                <w:b w:val="off"/>
                <w:color w:val="000000"/>
                <w:rFonts w:ascii="Times New Roman" w:hAnsi="Times New Roman" w:cs="Times New Roman" w:eastAsia="Times New Roman"/>
                <w:sz w:val="24"/>
              </w:rPr>
              <w:t>•	Zapojenie rôznych zriaďovateľov: Nová právna forma by bola navrhnutá tak, aby pod ňu mohli spadať školy a školské zariadenia zriadené subjektmi verejnej správy (štát, VÚC, obce), ako aj zo súkromného a cirkevného prostredia, čo by zabezpečilo jednotné štandardy kvality, financovania a kontroly v celom systéme vzdelávania ako SVHZ.</w:t>
              <w:br/>
            </w:r>
            <w:r>
              <w:rPr>
                <w:b w:val="off"/>
                <w:color w:val="000000"/>
                <w:rFonts w:ascii="Times New Roman" w:hAnsi="Times New Roman" w:cs="Times New Roman" w:eastAsia="Times New Roman"/>
                <w:sz w:val="24"/>
              </w:rPr>
              <w:t>•	Podpora dátovej integrácie a transparentnosti: Definícia novej právnej formy by zároveň mohla ukotviť požiadavky na jednotné výkazníctvo (vrátane akruálnych dát a výkonových ukazovateľov) a dátovú interoperabilitu informačných systémov, čím by sa odstránili súčasné prekážky v zbere a analýze dát.</w:t>
              <w:br/>
            </w:r>
            <w:r>
              <w:rPr>
                <w:b w:val="off"/>
                <w:color w:val="000000"/>
                <w:rFonts w:ascii="Times New Roman" w:hAnsi="Times New Roman" w:cs="Times New Roman" w:eastAsia="Times New Roman"/>
                <w:sz w:val="24"/>
              </w:rPr>
              <w:t xml:space="preserve">Návrh legislatívneho kroku: </w:t>
              <w:br/>
            </w:r>
            <w:r>
              <w:rPr>
                <w:b w:val="off"/>
                <w:color w:val="000000"/>
                <w:rFonts w:ascii="Times New Roman" w:hAnsi="Times New Roman" w:cs="Times New Roman" w:eastAsia="Times New Roman"/>
                <w:sz w:val="24"/>
              </w:rPr>
              <w:t>Vzhľadom na komplexnosť a systémový dopad tejto pripomienky, navrhujeme, aby MŠVVaM SR iniciovalo tvorbu úplne nového zákona o právnej forme škôl a školských zariadení, alebo aby sa tento koncept plne integroval do pripravovanej komplexnej reformy školských zákonov s cieľom zabezpečiť jeho celistvosť a súlad s princípmi SVHZ a akruálneho riadenia verejných financií.</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Táto pripomienka presahuje rámec bežnej novely zákona o financovaní a navrhuje systémové riešenie, ktoré by vyžadovalo hlbšiu legislatívnu prácu. Je to však kľúčový krok k modernizácii celého sektora školstva v SR.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Navrhujeme doplniť explicitný odkaz na súlad s právnym rámcom EÚ pre SVHZ.</w:t>
              <w:br/>
            </w:r>
            <w:r>
              <w:rPr>
                <w:b w:val="off"/>
                <w:color w:val="000000"/>
                <w:rFonts w:ascii="Times New Roman" w:hAnsi="Times New Roman" w:cs="Times New Roman" w:eastAsia="Times New Roman"/>
                <w:sz w:val="24"/>
              </w:rPr>
              <w:t xml:space="preserve">Návrh úpravy: </w:t>
              <w:br/>
            </w:r>
            <w:r>
              <w:rPr>
                <w:b w:val="off"/>
                <w:color w:val="000000"/>
                <w:rFonts w:ascii="Times New Roman" w:hAnsi="Times New Roman" w:cs="Times New Roman" w:eastAsia="Times New Roman"/>
                <w:sz w:val="24"/>
              </w:rPr>
              <w:t>•	Doplniť za slovo "zariadení" v úvodnom texte: "v súlade s právnym rámcom Európskej únie pre služby všeobecného hospodárskeho záujmu (najmä článok 14 Zmluvy o fungovaní Európskej únie a Protokol č. 26 ZFEÚ)."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Hoci § 2 už definuje SVHZ, priamo v § 1 je vhodné posilniť, že predmetom úpravy je aj transpozícia, resp. aplikácia princípov EÚ pre SVHZ, čím sa posilní právna istota a dôraz na európsky kontext.</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Navrhujeme precizovať definíciu SVHZ v ods. 1 a najmä v ods. 2 tak, aby bol jasne vymedzený minimálny štandard služby financovanej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	V § 2 ods. 1 za slovom "zariadení" doplniť: "a stanovuje podmienky pre definíciu a financovanie minimálneho štandardu týchto služieb, ktoré sú predmetom verejného záujmu."</w:t>
              <w:br/>
            </w:r>
            <w:r>
              <w:rPr>
                <w:b w:val="off"/>
                <w:color w:val="000000"/>
                <w:rFonts w:ascii="Times New Roman" w:hAnsi="Times New Roman" w:cs="Times New Roman" w:eastAsia="Times New Roman"/>
                <w:sz w:val="24"/>
              </w:rPr>
              <w:t>•	V § 2 ods. 2 za slovami "školské služby" doplniť: "ktorých minimálna kvalita, rozsah a obsah sú určené vykonávacou vyhláškou podľa § [navrhovaný odkaz na vyhlášku/nariadenie vlády, ktorá definuje štandard] a ktoré sú určené pre všetkých prijímateľov za rovnakých podmienok bez ohľadu na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 2 definuje SVHZ ako "plnenie verejných úloh..." čo je správne, ale pre transparentné financovanie a vyrovnanie podmienok medzi zriaďovateľmi je nevyhnutné nielen pomenovať kategórie služieb, ale aj definovať ich kvalitatívny a kvantitatívny minimálny rozsah. Bez tejto štandardizácie by nebolo možné spravodlivo aplikovať princípy EON a umožniť výber poplatkov za nadštandard.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Posilniť a precizovať ustanovenia o štatutárnych orgánoch a hospodárení, najmä vo vzťahu k neverejným poskytovateľom a k hospodáreniu s majetkom.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	V § 3 ods. 3 písm. b) precizovať: "jej štatutárny orgán, ktorým je riaditeľ školy alebo školského zariadenia a správna rada, ktorej pôsobnosť je definovaná týmto zákonom a štatútom."</w:t>
              <w:br/>
            </w:r>
            <w:r>
              <w:rPr>
                <w:b w:val="off"/>
                <w:color w:val="000000"/>
                <w:rFonts w:ascii="Times New Roman" w:hAnsi="Times New Roman" w:cs="Times New Roman" w:eastAsia="Times New Roman"/>
                <w:sz w:val="24"/>
              </w:rPr>
              <w:t>•	V § 3 ods. 5 a 6 explicitne uviesť, že štatút musí podrobne upravovať aj hospodárske záležitosti, správu majetku (najmä majetku získaného z verejných zdrojov) a vnútorné kontrolné mechanizmy pre všetkých zriaďovateľov.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Váš návrh už definuje, že školy sú PO alebo n.o./cirkevné, čo je správne. Je však nevyhnutné zabezpečiť, aby aj neverejní poskytovatelia mali v štatúte jasne definované pravidlá hospodárenia s verejnými prostriedkami a právomoci ich štatutárnych orgánov, aby sa predišlo problémom s kontrolou a zodpovednosťou. Chýbajúca právna úprava štatutárnych orgánov je problémom, ako ste už identifikovali.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Navrhujeme posilniť akruálny princíp hospodárenia a explicitne zohľadniť všetky EON, vrátane odpisov a kapitálových potrieb.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	V § 4 ods. 1 doplniť: "a v súlade s princípmi akruálneho rozpočtovania a metodikou určovania ekonomicky oprávnených nákladov (EON) podľa tohto zákona a súvisiacich predpisov Ministerstva financií SR."</w:t>
              <w:br/>
            </w:r>
            <w:r>
              <w:rPr>
                <w:b w:val="off"/>
                <w:color w:val="000000"/>
                <w:rFonts w:ascii="Times New Roman" w:hAnsi="Times New Roman" w:cs="Times New Roman" w:eastAsia="Times New Roman"/>
                <w:sz w:val="24"/>
              </w:rPr>
              <w:t>•	Doplniť nový odsek do § 4 (napr. ods. 2a): "Súčasťou finančného plánovania a rozpočtovania škôl a školských zariadení sú aj prostriedky na zabezpečenie odpisov dlhodobého majetku a primeranej tvorby fondov na jeho obnovu, modernizáciu a rozvoj, v súlade s metodikou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 1 správne definuje hospodárenie podľa účtovných predpisov. Je však nutné zabezpečiť, aby finančné plány reflektovali skutočné ekonomické náklady a aby sa predišlo zápornému vlastnému imaniu.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Navrhujeme precizovať financovanie nadštandardu a zabezpečiť rovnosť pre verejné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	V § 5 ods. 2 písm. b) preformulovať: "príjmy za poskytovanie služieb nad rámec minimálneho štandardu SVHZ, ktorých rozsah a podmienky poskytovania určuje štatút a ktoré sú vybrané od fyzických alebo právnických osôb v súlade s týmto zákonom a osobitnými predpismi."</w:t>
              <w:br/>
            </w:r>
            <w:r>
              <w:rPr>
                <w:b w:val="off"/>
                <w:color w:val="000000"/>
                <w:rFonts w:ascii="Times New Roman" w:hAnsi="Times New Roman" w:cs="Times New Roman" w:eastAsia="Times New Roman"/>
                <w:sz w:val="24"/>
              </w:rPr>
              <w:t>•	Doplniť do § 5 ods. 3 (alebo samostatného odseku) ustanovenie, že poskytovanie nadštandardných služieb a výber poplatkov za ne vo verejných školách nezakladá dôvod na krátenie príspevku z verejných zdrojov určeného na financovanie minimálneho štandardu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 2 rieši výber poplatkov, čo je kľúčové. Je však nutné jasne ukotviť, že verejné školy majú tiež možnosť vyberať poplatky za služby nad rámec minimálneho štandardu SVHZ, aby sa vyrovnali podmienky voči neverejným školám, a to bez krátenia príspevku na štandardnú službu. Toto je dôležitá zmena oproti súčasnému systému, ktorý túto možnosť verejným školám odopiera.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Navrhujeme posilniť prepojenie s EÚ legislatívou o štátnej pomoci pre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úpravy: </w:t>
              <w:br/>
            </w:r>
            <w:r>
              <w:rPr>
                <w:b w:val="off"/>
                <w:color w:val="000000"/>
                <w:rFonts w:ascii="Times New Roman" w:hAnsi="Times New Roman" w:cs="Times New Roman" w:eastAsia="Times New Roman"/>
                <w:sz w:val="24"/>
              </w:rPr>
              <w:t>•	V § 6 ods. 1 za slovom "predpismi" doplniť: "vrátane pravidiel Európskej únie pre štátnu pomoc vo vzťahu k službám všeobecného hospodárskeho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 1 správne odkazuje na štátnu pomoc. Je však dôležité zdôrazniť, že financovanie EON pre SVHZ je v súlade s EÚ pravidlami a nie je vždy považované za nedovolenú štátnu pomoc, ak sú splnené podmienky (napr. Rozhodnutie EK 2012/21/EÚ - de minimis pre SVHZ).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 na doplnenie nového §</w:t>
              <w:br/>
            </w:r>
            <w:r>
              <w:rPr>
                <w:b w:val="off"/>
                <w:color w:val="000000"/>
                <w:rFonts w:ascii="Times New Roman" w:hAnsi="Times New Roman" w:cs="Times New Roman" w:eastAsia="Times New Roman"/>
                <w:sz w:val="24"/>
              </w:rPr>
              <w:t>Navrhujeme doplniť samostatný paragraf venovaný kontrole a dohľadu, ktorý zohľadní prechod na akruálne financovanie a špecifiká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novom systéme financovania je nevyhnutné posilniť kontrolné mechanizmy a zabezpečiť transparentnosť.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nového paragrafu (Kontrola a dohľad):</w:t>
              <w:br/>
            </w:r>
            <w:r>
              <w:rPr>
                <w:b w:val="off"/>
                <w:color w:val="000000"/>
                <w:rFonts w:ascii="Times New Roman" w:hAnsi="Times New Roman" w:cs="Times New Roman" w:eastAsia="Times New Roman"/>
                <w:sz w:val="24"/>
              </w:rPr>
              <w:t>•	"Kontrola hospodárenia škôl a školských zariadení sa vykonáva v súlade s týmto zákonom, zákonom o finančnej kontrole a súvisiacimi predpismi. Kontrola sa zameriava na dodržiavanie princípov hospodárnosti, efektívnosti a účelnosti využívania verejných prostriedkov v súlade s EON a výkonmi."</w:t>
              <w:br/>
            </w:r>
            <w:r>
              <w:rPr>
                <w:b w:val="off"/>
                <w:color w:val="000000"/>
                <w:rFonts w:ascii="Times New Roman" w:hAnsi="Times New Roman" w:cs="Times New Roman" w:eastAsia="Times New Roman"/>
                <w:sz w:val="24"/>
              </w:rPr>
              <w:t>•	"Školy a školské zariadenia sú povinné viesť účtovníctvo a zostavovať finančné výkazy v súlade s akruálnymi účtovnými predpismi pre verejnú správu a poskytovať dáta pre účely štandardizovaného výkazníctva podľa tohto zákona a vykonávacích predpisov."</w:t>
              <w:br/>
            </w:r>
            <w:r>
              <w:rPr>
                <w:b w:val="off"/>
                <w:color w:val="000000"/>
                <w:rFonts w:ascii="Times New Roman" w:hAnsi="Times New Roman" w:cs="Times New Roman" w:eastAsia="Times New Roman"/>
                <w:sz w:val="24"/>
              </w:rPr>
              <w:t>•	"Dohľad nad riadnym hospodárením s verejnými prostriedkami vykonáva zriaďovateľ a príslušné kontrolné orgány (napr. NKÚ SR)."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 na doplnenie nového §</w:t>
              <w:br/>
            </w:r>
            <w:r>
              <w:rPr>
                <w:b w:val="off"/>
                <w:color w:val="000000"/>
                <w:rFonts w:ascii="Times New Roman" w:hAnsi="Times New Roman" w:cs="Times New Roman" w:eastAsia="Times New Roman"/>
                <w:sz w:val="24"/>
              </w:rPr>
              <w:t>Navrhujeme doplniť samostatný paragraf venovaný požiadavkám na informačné systémy a dátovú interoperabilitu.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úspešnú implementáciu financovania na základe EON a výkonov je kľúčová podpora zo strany IKT systémov a zabezpečenie kvality dát. Problémy s IKT sú vážnym ohrozením (nevypovedateľné zmluvy, rezortná izolácia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nového paragrafu (Informačné systémy a dáta):</w:t>
              <w:br/>
            </w:r>
            <w:r>
              <w:rPr>
                <w:b w:val="off"/>
                <w:color w:val="000000"/>
                <w:rFonts w:ascii="Times New Roman" w:hAnsi="Times New Roman" w:cs="Times New Roman" w:eastAsia="Times New Roman"/>
                <w:sz w:val="24"/>
              </w:rPr>
              <w:t>•	"Školy a školské zariadenia využívajú informačné systémy, ktoré umožňujú zber, spracovanie a vykazovanie akruálnych účtovných dát a výkonových ukazovateľov v súlade s týmto zákonom a metodikami Ministerstva financií SR a Ministerstva školstva, výskumu, vývoja a mládeže SR."</w:t>
              <w:br/>
            </w:r>
            <w:r>
              <w:rPr>
                <w:b w:val="off"/>
                <w:color w:val="000000"/>
                <w:rFonts w:ascii="Times New Roman" w:hAnsi="Times New Roman" w:cs="Times New Roman" w:eastAsia="Times New Roman"/>
                <w:sz w:val="24"/>
              </w:rPr>
              <w:t>•	"Zber dát pre potreby financovania, riadenia a kontroly sa vykonáva prostredníctvom jednotných štandardizovaných rozhraní a formátov, ktoré zabezpečujú interoperabilitu s centrálnymi informačnými systémami verejnej správy (vrátane centrálnej integračnej platformy dát, ak bude zriadená)."</w:t>
              <w:br/>
            </w:r>
            <w:r>
              <w:rPr>
                <w:b w:val="off"/>
                <w:color w:val="000000"/>
                <w:rFonts w:ascii="Times New Roman" w:hAnsi="Times New Roman" w:cs="Times New Roman" w:eastAsia="Times New Roman"/>
                <w:sz w:val="24"/>
              </w:rPr>
              <w:t>•	"Vláda SR zabezpečí finančné prostriedky na modernizáciu a upgrade informačných systémov škôl a školských zariadení a na vytvorenie podmienok pre dátovú interoperabilitu."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 na doplnenie nového §</w:t>
              <w:br/>
            </w:r>
            <w:r>
              <w:rPr>
                <w:b w:val="off"/>
                <w:color w:val="000000"/>
                <w:rFonts w:ascii="Times New Roman" w:hAnsi="Times New Roman" w:cs="Times New Roman" w:eastAsia="Times New Roman"/>
                <w:sz w:val="24"/>
              </w:rPr>
              <w:t>Navrhujeme doplniť samostatný paragraf venovaný rozvoju ľudských zdrojov a kapacít.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Nedostatok kvalifikovaných odborníkov a nízka úroveň vzdelávania v špecifických oblastiach (finančný manažment verejného/neziskového sektora) je vážnou bariérou implementácie.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nového paragrafu (Kapacitná podpora a vzdelávanie):</w:t>
              <w:br/>
            </w:r>
            <w:r>
              <w:rPr>
                <w:b w:val="off"/>
                <w:color w:val="000000"/>
                <w:rFonts w:ascii="Times New Roman" w:hAnsi="Times New Roman" w:cs="Times New Roman" w:eastAsia="Times New Roman"/>
                <w:sz w:val="24"/>
              </w:rPr>
              <w:t>•	"MŠVVaM SR v spolupráci s MF SR a ďalšími relevantnými inštitúciami zabezpečí systémovú podporu pre odborný rozvoj zamestnancov škôl a školských zariadení a ich zriaďovateľov v oblasti akruálneho účtovníctva, finančného manažmentu, riadenia SVHZ a práce s informačnými systémami."</w:t>
              <w:br/>
            </w:r>
            <w:r>
              <w:rPr>
                <w:b w:val="off"/>
                <w:color w:val="000000"/>
                <w:rFonts w:ascii="Times New Roman" w:hAnsi="Times New Roman" w:cs="Times New Roman" w:eastAsia="Times New Roman"/>
                <w:sz w:val="24"/>
              </w:rPr>
              <w:t>•	"Podporuje sa tvorba a realizácia špecializovaných študijných programov a celoživotného vzdelávania zameraných na manažment a ekonomiku verejného a neziskového sektora na úrovni vysokých škôl a vzdelávacích inštitúcií, vrátane ich financovania z verejných zdrojov."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 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Zásadné pripomienky Aliancie za rodinu k materiálu č. LP/2025/325 Zákon o školskej správe a o zmene niektorých zákonov (https://www.slov-lex.sk/elegislativa/legislativne-procesy/SK/LP/2025/325)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k celému materiálu. Táto pripomienka je zásadná. Navrhujeme materiál úplne prepracovať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Vyhodiť 56 miliónov eur ročne na službu, ktorú rodičia nechcú, teda na povinné predškolské škôlkovanie detí, ale zobrať možno až 35 miliónov eur ročne žiakom cirkevných škôl alebo  prakticky znemožniť mnohým veriacim rodičom zabezpečiť ich deťom výchovu v súlade s ich vierovyznaním je prezentované ako „pokrok“. Ale je to degres!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Pamätáme si na  časy, keď si štát myslel, že vlastní naše deti, keď štát vraj najlepšie vedel, čo a kedy sa majú učiť naše deti, keď štát neslúžil občanom, ale riadil ich! Tento pokrok dozadu nechceme!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Podpora na vzdelávanie má ísť za dieťaťom, teda príspevok na žiaka od štátu na vzdelávanie má byť rovnaký bez ohľadu na to, v akej škole sa žiak vzdeláva. Toto štát uznal aj v osobitných dohodách s cirkvami a teraz zavádza likvidačné podmienky pre cirkevné aj súkromné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na škôlku je fajn, a to už existuje, ale donucovanie do škôlkovzdelávania nie je v poriadku! Ak bude rodič chcieť nechať trojročné dieťa doma, musí to oznámiť obci, ktorá  nahlási osobné údaje jeho dieťaťa ministerstvu školstva. Ministerstvo školstva to bude evidovať. Rodič má hlásiť, kto bude dieťa vzdelávať a či si splnil „kvalifikáciu“ na vzdelávanie vlastného trojročného dieťaťa! Bude musieť žiadať  obec o posúdenie, akú úroveň má jeho vzdelávanie!  </w:t>
              <w:br/>
            </w:r>
            <w:r>
              <w:rPr>
                <w:b w:val="off"/>
                <w:color w:val="000000"/>
                <w:rFonts w:ascii="Times New Roman" w:hAnsi="Times New Roman" w:cs="Times New Roman" w:eastAsia="Times New Roman"/>
                <w:sz w:val="24"/>
              </w:rPr>
              <w:t xml:space="preserve">Ak náhodou  nemá rodič strednú školu tak  ani to mu nepomôže a musí povinne odovzdať dieťa do škôlky už od troch rokov.  Päťročné dieťa musí naďalej každý rodič prihlásiť do materskej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Len zlé možnosti na výber! Hrozí nám likvidácia cirkevných škôl cez peniaze alebo likvidácia poslania cirkevnej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chce cirkevná škola príspevok na dieťa v plnej výške bude sa musieť stať verejným poskytovateľom a dostane pridelený školský obvod.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 to extrémne dôsledky na naše právo na výber školy pre naše deti! Prednostne musí totiž škola prijať všetky prihlásené deti bývajúce v tomto obvode až do 100 % svojej kapacity, inak príde o 20 % z prideľovaných financií na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Najmenej 80 % detí musí byť z určeného obvodu, inak rovnako príde o 20 % z prideľovaných financií na dieťa.  Takže do cirkevnej školy, ak by prijala obvod budú možno nanútene chodiť aj tí, čo tam nechcú byť a nedostanú sa tam deti, ktoré o náboženskú výchovu majú záujem. Výnimku  z obvodov majú mať len školy pre deti s nadaním alebo či školy pre deti so zdravotnými ťažkosťami, ale vieru ako dôvod na výber cirkevnej školy ministerstvo proste neuznáva.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ktorá zriaďuje svoje školy, (teda je v konkurenčnom postavení) bude určovať aj aký veľký a aký obvod dostane cirkevná škola.  Ak príde zlé alebo progresívne vedenie obce bude to mať cirkev ťažké! Takto vedia znížiť počet detí v škole, vedia ovplyvniť to, že škola bude neperspektívna, ak jej dajú zlé ulice, napr. vzdialené od školy, alebo s prestarnutým obyvateľstvom či inými problémami.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 si uzurpuje právo na zásahy do riadenia  cirkevnej alebo súkromnej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Riaditeľ cirkevnej školy má byť vyberaný komisiou, v ktorej má mať cirkevný zriaďovateľ len jedného člena. Ak ho odmietne dvakrát vymenovať potom ho vymenuje štátny úrad.  To už je faktická hrozba zoštátnenia riadenia cirkevných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to nie je všetko! Viac uvádzame v hromadných pripomienkach aj s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drakonické pokuty,</w:t>
              <w:br/>
            </w:r>
            <w:r>
              <w:rPr>
                <w:b w:val="off"/>
                <w:color w:val="000000"/>
                <w:rFonts w:ascii="Times New Roman" w:hAnsi="Times New Roman" w:cs="Times New Roman" w:eastAsia="Times New Roman"/>
                <w:sz w:val="24"/>
              </w:rPr>
              <w:t xml:space="preserve">	obmedzovania pri právnej forme školy, </w:t>
              <w:br/>
            </w:r>
            <w:r>
              <w:rPr>
                <w:b w:val="off"/>
                <w:color w:val="000000"/>
                <w:rFonts w:ascii="Times New Roman" w:hAnsi="Times New Roman" w:cs="Times New Roman" w:eastAsia="Times New Roman"/>
                <w:sz w:val="24"/>
              </w:rPr>
              <w:t>	obmedzovania pri požiadavkách na riaditeľa,</w:t>
              <w:br/>
            </w:r>
            <w:r>
              <w:rPr>
                <w:b w:val="off"/>
                <w:color w:val="000000"/>
                <w:rFonts w:ascii="Times New Roman" w:hAnsi="Times New Roman" w:cs="Times New Roman" w:eastAsia="Times New Roman"/>
                <w:sz w:val="24"/>
              </w:rPr>
              <w:t xml:space="preserve">	obmedzovania pri doplnkovom financovaní, </w:t>
              <w:br/>
            </w:r>
            <w:r>
              <w:rPr>
                <w:b w:val="off"/>
                <w:color w:val="000000"/>
                <w:rFonts w:ascii="Times New Roman" w:hAnsi="Times New Roman" w:cs="Times New Roman" w:eastAsia="Times New Roman"/>
                <w:sz w:val="24"/>
              </w:rPr>
              <w:t xml:space="preserve">	nejasné ustanovenie o „opravách“ v dokladoch pri ministerstve školstva, ktoré sa cielene dvakrát snažilo vydávať falošné doklady po takzvanej zmene pohlavia, </w:t>
              <w:br/>
            </w:r>
            <w:r>
              <w:rPr>
                <w:b w:val="off"/>
                <w:color w:val="000000"/>
                <w:rFonts w:ascii="Times New Roman" w:hAnsi="Times New Roman" w:cs="Times New Roman" w:eastAsia="Times New Roman"/>
                <w:sz w:val="24"/>
              </w:rPr>
              <w:t xml:space="preserve">	ukladanie povinnosti zrušiť školu, ak cirkevná škola požiada o dodatočné financie.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Zbytočné náklady vo výške 56 miliónov eur ročne na prinútenie rodičov, ktorí odmietajú dať svoje dieťa do materskej škôlky by sa v časoch, keď sa zavádzajú nové dane dali využiť aj inak, napríklad na cielenú pomoc, ktorí výchovu svojich detí nezvládajú a pomoc potrebujú. To by vyriešilo problém, ktorý bol indikovaný s nedostatočne pripravenými deťmi na vzdelávanie a pomohlo pri vytrhnutí z generačnej chudoby. Treba však začať pracovať už s rodičmi maloletých detí na báze dobrovoľnosti a stability rodinných centier. Dobré skúsenosti majú mnohé cirkevné projekty aj v tejto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Žiadneho rodiča ba ani toho, ktorý nemá strednú školu nevie nahradiť žiaden odborník. Hovoriť však o tom, že povinné odobratie  dieťaťa  rodičovi od troch rokov do inštitucionálnej výchovy v materskej škôlke posilní vzťahové väzby medzi rodičmi a deťmi nie je len arogantné, ale najmä nemá argumentačný základ v evidence-based science.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sa snaží zlikvidovať slobodu právnych foriem, v ktorých fungujú školy a školské zariadenia a súčasne obmedzovať samotných zriaďovateľov pri výbere ich vedenia. Dokonca pri neúspešných výberových konaniach, v ktorých zriaďovateľ, ktorý školu zriadil nesúhlasí s osobou, ktorá má školu riadiť má aj v cirkevných a súkromných školách získať štát právo vymenovať riaditeľa. Toto vnímame ako bezprecedentné prekročenie hraníc medzi štátnym a súkromným sektorom ako aj vzťahov medzi štátom a cirkvou.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Táto pripomienka je zásadná. V § 2 navrhujeme vypustiť ods. 1 a v tomto zmysle upraviť všetky ďalšie ustanovenia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Problémy je možné riešiť aj pri zachovaní plurality právnych foriem zriadenia a riadenia školy alebo školského zariadenia. Práve naopak povinné oddelenie školy a školského zariadenia od zriaďovateľa môže skomplikovať, predražiť procesy riadenia škôl samosprávami ale aj cirkevnými a súkromnými zriaďovateľmi.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Táto pripomienka je zásadná. V § 3, ods. 1, písm. e)  navrhujeme doplniť aj možnosť fyzickej osoby a neobmedzovať zriaďovateľa na osobu so sídlom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diskrimináciu fyzických osôb – zriaďovateľov a tiež o diskrimináciu osôb mimo územia Slovenskej republiky. </w:t>
              <w:br/>
            </w:r>
            <w:r>
              <w:rPr>
                <w:b w:val="off"/>
                <w:color w:val="000000"/>
                <w:rFonts w:ascii="Times New Roman" w:hAnsi="Times New Roman" w:cs="Times New Roman" w:eastAsia="Times New Roman"/>
                <w:sz w:val="24"/>
              </w:rPr>
              <w:t>4.	Táto pripomienka je zásadná. V § 4, ods. 1, písm. d)  navrhujeme zmeniť nasledovne: „cirkevný zriaďovateľ alebo súkromný zriaďovateľ a zriaďuje školu s právnou formou podľa svojho zváženia alebo ako svoju súčasť (ďalej len „škola alebo školské zariadenie cirkevného alebo súkromného zriaďovateľa“).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zachovať priestor slobody pri zakladaní škôl a školských zariadení aj vo vzťahu k ich forme. Nemusí to byť nevyhnutne nezisková organizácia, hoci môže.</w:t>
              <w:br/>
            </w:r>
            <w:r>
              <w:rPr>
                <w:b w:val="off"/>
                <w:color w:val="000000"/>
                <w:rFonts w:ascii="Times New Roman" w:hAnsi="Times New Roman" w:cs="Times New Roman" w:eastAsia="Times New Roman"/>
                <w:sz w:val="24"/>
              </w:rPr>
              <w:t>5.	Táto pripomienka je zásadná. V § 7, ods. 1 navrhujeme doplniť na konci slová: „ak je škola alebo školské zariadenie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Problémy je možné riešiť aj pri zachovaní plurality právnych foriem zriadenia a riadenia školy alebo školského zariadenia. Práve naopak povinné oddelenie školy a školského zariadenia od zriaďovateľa môže skomplikovať, predražiť procesy riadenia škôl samosprávami ale aj cirkevnými a súkromnými zriaďovateľmi.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Táto pripomienka je zásadná. V § 7, ods. 7 navrhujeme doplniť na konci prvej vety slová: „ak je škola alebo školské zariadenie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Problémy je možné riešiť aj pri zachovaní plurality právnych foriem zriadenia a riadenia školy alebo školského zariadenia. Práve naopak povinné oddelenie školy a školského zariadenia od zriaďovateľa môže skomplikovať, predražiť procesy riadenia škôl samosprávami ale aj cirkevnými a súkromnými zriaďovateľmi.  </w:t>
              <w:br/>
            </w:r>
            <w:r>
              <w:rPr>
                <w:b w:val="off"/>
                <w:color w:val="000000"/>
                <w:rFonts w:ascii="Times New Roman" w:hAnsi="Times New Roman" w:cs="Times New Roman" w:eastAsia="Times New Roman"/>
                <w:sz w:val="24"/>
              </w:rPr>
              <w:t xml:space="preserve">7.	Táto pripomienka je zásadná. V § 8, navrhujeme vypustiť ods.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na obmedzovanie súkromných a cirkevných zriaďovateľov pri výbere riaditeľa a tiež nevidíme legitímny dôvod na diskrimináciu blízkych osôb z výberových konaní. Inšpirácia zriaďovateľa a tiež to, že mnohé súkromné školy sú budované so zápalom celou rodinou zriaďovateľa nemôže znamenať vylúčenie týchto primerane najvhodnejších osôb z funkcie.</w:t>
              <w:br/>
            </w:r>
            <w:r>
              <w:rPr>
                <w:b w:val="off"/>
                <w:color w:val="000000"/>
                <w:rFonts w:ascii="Times New Roman" w:hAnsi="Times New Roman" w:cs="Times New Roman" w:eastAsia="Times New Roman"/>
                <w:sz w:val="24"/>
              </w:rPr>
              <w:t xml:space="preserve">8.	Táto pripomienka je zásadná. V § 8, navrhujeme v ods. 2 vypustiť písm. a), b), e) a f).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na obmedzovanie obcí pri riadení škôl, a tiež súkromných a cirkevných zriaďovateľov a tiež nevidíme legitímny dôvod zákaz zlučovania funkcií nakoľko pri mnohých malých školách je to efektívny model.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Táto pripomienka je zásadná. V § 8, navrhujeme nahradiť znenie ods. 3 nasledovným textom: „Riaditeľ je povinný zabezpečiť, aby medzi školou alebo školským zariadením a jeho podnikateľskou činnosťou alebo právnickou osobou, ktorá vykonáva podnikateľskú činnosť a v ktorej je  členom v  riadiacom orgáne, kontrolnom orgáne alebo dozornom orgáne nevznikli žiadne vzájomné prepojené ekonomické vzťahy, u ktorých by mohlo vzniknúť podozrenie z konfliktu záujmov.“ a vypustiť ods.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Funkcia riaditeľa školy nie je žiadnou konktraindikáciou k podnikaniu. Nevidíme žiadny dôvod na takéto obmedzovanie výberu riaditeľa najmä pri súkromných a cirkevných zriaďovateľoch. Výkon pedagogickej činnosti sa neberie ani v zmysle Zákonníka práce ako konkurenčná činnosť, preto ani opak, t. j. podnikanie by sa nemalo brať ako konkurenčná činnosť k výkonu činnosti riaditeľa. Pokiaľ samozrejme nedôjde ku konfliktu záujmov, ale ten by sa dal riešiť inak miernejšou formou. Napr. „Riaditeľ je povinný zabezpečiť, aby medzi školou alebo školským zariadením a jeho podnikateľskou činnosťou alebo právnickou osobou, ktorá vykonáva podnikateľskú činnosť a v ktorej je  členom v  riadiacom orgáne, kontrolnom orgáne alebo dozornom orgáne nevznikli žiadne vzájomné prepojené ekonomické vzťahy.“</w:t>
              <w:br/>
            </w:r>
            <w:r>
              <w:rPr>
                <w:b w:val="off"/>
                <w:color w:val="000000"/>
                <w:rFonts w:ascii="Times New Roman" w:hAnsi="Times New Roman" w:cs="Times New Roman" w:eastAsia="Times New Roman"/>
                <w:sz w:val="24"/>
              </w:rPr>
              <w:t>10.	Táto pripomienka je zásadná. V § 9, navrhujeme nahradiť znenie ods. 3 nasledovným textom: „Ak zriaďovateľ nevyhlási výberové konanie v lehote podľa odseku 2, regionálny úrad bezodkladne po tom, ako sa o tejto skutočnosti dozvedel, vyzve zriaďovateľa na vyhlásenie výberového konania a vymenovanie výberovej komisie v zložení podľa § 11 ods. 1, 3 alebo ods. 4 v lehote určenej regionálnym úradom. Ak zriaďovateľ do 30 dní od doručenia tejto výzvy nevyhlási výberové konanie regionálny úrad, môže udeliť zriaďovateľovi pokutu a to aj opakovane.“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Nevyhlásenie výberového konania v lehote nemôže mať za následok fakticky zoštátnenie tohto procesu štátom. Pri neplnení povinností súkromných subjektov štát nevstupuje priamo do týchto spoločností, ale využíva nepriame spôsoby rešpektovania zákona. </w:t>
              <w:br/>
            </w:r>
            <w:r>
              <w:rPr>
                <w:b w:val="off"/>
                <w:color w:val="000000"/>
                <w:rFonts w:ascii="Times New Roman" w:hAnsi="Times New Roman" w:cs="Times New Roman" w:eastAsia="Times New Roman"/>
                <w:sz w:val="24"/>
              </w:rPr>
              <w:t xml:space="preserve">Vyhlásenie výberového konania priamo regionálnym úradom by spôsobilo nerešpektovanie kritérií a podmienok podľa zamerania zriaďovateľa, napríklad pri cirkvi v jeho požiadavke na morálne a osobnostné predpoklady, schopnosť vychovávať deti v kresťanskom duchu, podklady ako sú krstné listy, sobášne listy pri osobách žijúcich v manželstve, odporúčanie miestneho farára a pod. a bolo by v rozpore s čl. I, ods. 2 Zmluvy medzi Slovenskou republikou a Svätou stolicou o katolíckej výchove a vzdelávaní „Zriaďovateľ katolíckej školy má právo menovať a odvolať jej riaditeľa v súlade s podmienkami ustanovenými právnym poriadkom Slovenskej republiky. Stanoví aj kritériá na prijatie učiteľov a vychovávateľov v zmysle výchovného zamerania katolíckych škôl a v súlade s právnym poriadkom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Táto pripomienka je zásadná. V § 10, ods. 9  navrhujeme vypustiť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 nakoľko navrhujeme vypustiť § 11, ods. 5</w:t>
              <w:br/>
            </w:r>
            <w:r>
              <w:rPr>
                <w:b w:val="off"/>
                <w:color w:val="000000"/>
                <w:rFonts w:ascii="Times New Roman" w:hAnsi="Times New Roman" w:cs="Times New Roman" w:eastAsia="Times New Roman"/>
                <w:sz w:val="24"/>
              </w:rPr>
              <w:t>12.	Táto pripomienka je zásadná. V § 11 ods. 1 navrhujeme za slovami  „komisie“ doplniť slová: „školy alebo školského zariadenia zriaďovateľa podľa § 3, ods. 1, písm. a) až 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Faktické zníženie vplyvu zriaďovateľa na výber riaditeľa stanovením jedného jeho zástupcu vo výberovej komisii by bolo v rozpore so zmyslom  čl. I, ods. 2 Zmluvy medzi Slovenskou republikou a Svätou stolicou o katolíckej výchove a vzdelávaní (ďalej len „Zmluva“) „Zriaďovateľ katolíckej školy má právo menovať a odvolať jej riaditeľa v súlade s podmienkami ustanovenými právnym poriadkom Slovenskej republiky. Stanoví aj kritériá na prijatie učiteľov a vychovávateľov v zmysle výchovného zamerania katolíckych škôl a v súlade s právnym poriadkom Slovenskej republiky.“ a predstavuje bezprecedentný zásah do náboženskej slobody a autonómie cirkvi upravovať si svoje záležitosti samostatne. </w:t>
              <w:br/>
            </w:r>
            <w:r>
              <w:rPr>
                <w:b w:val="off"/>
                <w:color w:val="000000"/>
                <w:rFonts w:ascii="Times New Roman" w:hAnsi="Times New Roman" w:cs="Times New Roman" w:eastAsia="Times New Roman"/>
                <w:sz w:val="24"/>
              </w:rPr>
              <w:t>Odvolanie sa na právny poriadok Slovenskej republiky nemôže mať za následok anihiláciu zmyslu tohto ustanovenia uvedeného v Zmluve.</w:t>
              <w:br/>
            </w:r>
            <w:r>
              <w:rPr>
                <w:b w:val="off"/>
                <w:color w:val="000000"/>
                <w:rFonts w:ascii="Times New Roman" w:hAnsi="Times New Roman" w:cs="Times New Roman" w:eastAsia="Times New Roman"/>
                <w:sz w:val="24"/>
              </w:rPr>
              <w:t xml:space="preserve">Analogicky sa to týka aj súkromných subjektov nakoľko zásahy štátu do vnútorného riadenia aj verejnoprospešných subjektov musia rešpektovať ich vnútornú autonómiu a zameranie.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Táto pripomienka je zásadná. V § 11 navrhujeme  vypustiť ods.  6 a nahradiť text ods. 5 nasledovným textom: „Cirkevný zriaďovateľ a súkromný zriaďovateľ určí zloženie výberovej komisie podľa svojich vnútorných predpisov. Cirkevný zriaďovateľ alebo súkromný zriaďovateľ vymenúva riaditeľa na päťročné funkčné obdobie na návrh výberovej komisie v lehote do 30 dní odo dňa predloženia návrhu. Ak zriaďovateľ navrhnutého kandidáta neakceptuje, požiada radu školy o predloženie návrhu na nového kandidáta. Ak rada cirkevnej školy alebo rada súkromnej školy predloží návrh na kandidáta na vymenovanie riaditeľa po druhom výberovom konaní, ktorý nespĺňa kritériá zriaďovateľa podľa zamerania školy, riaditeľa vymenúva zriaďovateľ.“.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ostať pri súčasnom znení zákona. Faktické odňatie práva zriaďovateľa vymenovať  riaditeľa by bol v rozpore so zmyslom  čl. I, ods. 2 Zmluvy medzi Slovenskou republikou a Svätou stolicou o katolíckej výchove a vzdelávaní (ďalej len „Zmluva“) „Zriaďovateľ katolíckej školy má právo menovať a odvolať jej riaditeľa v súlade s podmienkami ustanovenými právnym poriadkom Slovenskej republiky. Stanoví aj kritériá na prijatie učiteľov a vychovávateľov v zmysle výchovného zamerania katolíckych škôl a v súlade s právnym poriadkom Slovenskej republiky.“ a  predstavuje bezprecedentný zásah do náboženskej slobody a autonómie cirkvi upravovať si svoje záležitosti samostatne. </w:t>
              <w:br/>
            </w:r>
            <w:r>
              <w:rPr>
                <w:b w:val="off"/>
                <w:color w:val="000000"/>
                <w:rFonts w:ascii="Times New Roman" w:hAnsi="Times New Roman" w:cs="Times New Roman" w:eastAsia="Times New Roman"/>
                <w:sz w:val="24"/>
              </w:rPr>
              <w:t>Odvolanie sa na právny poriadok Slovenskej republiky nemôže mať za následok anihiláciu zmyslu tohto ustanovenia uvedeného v Zmluve.</w:t>
              <w:br/>
            </w:r>
            <w:r>
              <w:rPr>
                <w:b w:val="off"/>
                <w:color w:val="000000"/>
                <w:rFonts w:ascii="Times New Roman" w:hAnsi="Times New Roman" w:cs="Times New Roman" w:eastAsia="Times New Roman"/>
                <w:sz w:val="24"/>
              </w:rPr>
              <w:t xml:space="preserve">Analogicky sa to týka aj súkromných subjektov nakoľko zásahy štátu do vnútorného riadenia aj verejnoprospešných subjektov musia rešpektovať ich vnútornú autonómiu a zameranie. </w:t>
              <w:br/>
            </w:r>
            <w:r>
              <w:rPr>
                <w:b w:val="off"/>
                <w:color w:val="000000"/>
                <w:rFonts w:ascii="Times New Roman" w:hAnsi="Times New Roman" w:cs="Times New Roman" w:eastAsia="Times New Roman"/>
                <w:sz w:val="24"/>
              </w:rPr>
              <w:t>14.	Táto pripomienka je zásadná. V § 11 ods. 7 navrhujeme za slovami  „zriaďovateľ“ doplniť slová: „školy alebo školského zariadenia podľa § 3, ods. 1, písm. a) až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Vymenovanie komisie môže byť obmedzené len na štátne, prípadne samosprávne subjekty, ale  nemôže byť riešením pre cirkvi alebo súkromných zriaďovateľov.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Táto pripomienka je zásadná. V § 12, ods. 4  navrhujeme vypustiť vetu: „Ak členov výberovej komisie po opakovanom výberovom konaní vymenoval regionálny úrad, zriaďovateľ je povinný vymenovať uchádzača, ktorý sa umiestnil v poradí na prvom mieste. Ak zriaďovateľ do uplynutia tejto lehoty nekoná, dňom jej uplynutia sa riaditeľom stáva uchádzač umiestnený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Faktické odňatie práva zriaďovateľa vymenovať  riaditeľa by bol v rozpore so zmyslom  čl. I, ods. 2 Zmluvy medzi Slovenskou republikou a Svätou stolicou o katolíckej výchove a vzdelávaní (ďalej len „Zmluva“) „Zriaďovateľ katolíckej školy má právo menovať a odvolať jej riaditeľa v súlade s podmienkami ustanovenými právnym poriadkom Slovenskej republiky. Stanoví aj kritériá na prijatie učiteľov a vychovávateľov v zmysle výchovného zamerania katolíckych škôl a v súlade s právnym poriadkom Slovenskej republiky.“ a predstavuje bezprecedentný zásah do náboženskej slobody a autonómie cirkvi upravovať si svoje záležitosti samostatne.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Táto pripomienka je zásadná. V § 33, ods. 1, písm. b) sa za slovo „školstva“ dopĺňajú slová: „ak ide o školu alebo školské zariadenia zriaďovateľa podľa § 3, ods. 1, písm. a) až 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Faktické oprávnenie ministerstva školstva na zrušenie organizačnej zložky cirkevnej školy by bol v rozpore so zmyslom  čl. 13, ods. 1 Základnej zmluvy medzi Slovenskou republikou a Svätou stolicou (ďalej len „Základná zmluva“) „Katolícka cirkev má právo zriaďovať, spravovať a využívať na výchovu a vzdelávanie základné a stredné školy, vysoké školy a školské zariadenia v súlade s podmienkami ustanovenými právnym poriadkom Slovenskej republiky.“ a predstavuje bezprecedentný zásah do náboženskej slobody a autonómie cirkvi upravovať si svoje záležitosti samostatne. </w:t>
              <w:br/>
            </w:r>
            <w:r>
              <w:rPr>
                <w:b w:val="off"/>
                <w:color w:val="000000"/>
                <w:rFonts w:ascii="Times New Roman" w:hAnsi="Times New Roman" w:cs="Times New Roman" w:eastAsia="Times New Roman"/>
                <w:sz w:val="24"/>
              </w:rPr>
              <w:t xml:space="preserve">Obdobnú autonómiu je potrebné zachovať aj súkromným školám. </w:t>
              <w:br/>
            </w:r>
            <w:r>
              <w:rPr>
                <w:b w:val="off"/>
                <w:color w:val="000000"/>
                <w:rFonts w:ascii="Times New Roman" w:hAnsi="Times New Roman" w:cs="Times New Roman" w:eastAsia="Times New Roman"/>
                <w:sz w:val="24"/>
              </w:rPr>
              <w:t xml:space="preserve">17.	Táto pripomienka je zásadná. V § 42, ods. 2 navrhujeme vypustiť písm. a) a  ďalšie odseky upraviť, tak aby túto skutočnosť reflektovali.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Nepovažujeme za vhodné, aby cirkevné a súkromné školy boli obmedzované pri zaradzovaní tým, že musia patriť do konkrétneho verejného školského obvodu, ak poskytujú verejnoprospešné služby. Zároveň obmedzenie použitia maximálne 20% kapacitných možností (či dokonca menej, keďže školy musia prednostne prijať žiakov z obvodu) pre prijatie žiakov podľa zamerania zriaďovateľa je úplne nevhodné pre zabezpečenie ich charizmy a dôvodu, pre ktoré boli zriadené. </w:t>
              <w:br/>
            </w:r>
            <w:r>
              <w:rPr>
                <w:b w:val="off"/>
                <w:color w:val="000000"/>
                <w:rFonts w:ascii="Times New Roman" w:hAnsi="Times New Roman" w:cs="Times New Roman" w:eastAsia="Times New Roman"/>
                <w:sz w:val="24"/>
              </w:rPr>
              <w:t>Obec zároveň určí verejný školský obvod len pre jednu školu.</w:t>
              <w:br/>
            </w:r>
            <w:r>
              <w:rPr>
                <w:b w:val="off"/>
                <w:color w:val="000000"/>
                <w:rFonts w:ascii="Times New Roman" w:hAnsi="Times New Roman" w:cs="Times New Roman" w:eastAsia="Times New Roman"/>
                <w:sz w:val="24"/>
              </w:rPr>
              <w:t>Zaradenie do verejného školského obvodu bude znamenať minimálne v 80% prípadov povinnosť prijať žiakov, ktorí môžu byť výslovne zameraní proti zameraniu zriaďovateľa. Dokonca vznikne povinnosť rodičov z verejného školského obvodu rešpektovať zameranie školy, čo môže priniesť zásah do ich práv. A toto v konečnom dôsledku môže ublížiť jednej aj druhej strane. Škola tu nie je na to, aby bojovala s rodičom alebo žiakom.</w:t>
              <w:br/>
            </w:r>
            <w:r>
              <w:rPr>
                <w:b w:val="off"/>
                <w:color w:val="000000"/>
                <w:rFonts w:ascii="Times New Roman" w:hAnsi="Times New Roman" w:cs="Times New Roman" w:eastAsia="Times New Roman"/>
                <w:sz w:val="24"/>
              </w:rPr>
              <w:t>Samotné vytváranie verejných školských obvodov obcou môže byť ovplyvnené konfliktom záujmov nakoľko obec je zároveň zriaďovateľom svojich vlastných škôl a ako taká nemá záujem na raste konkurenčných škôl, čo v konečnom dôsledku môže znamenať to, že vytvorí príliš malý verejný školský obvod pre cirkevnú alebo súkromnú školu. Táto škola nebude môcť naplniť svoju misiu vychovávať deti podľa svojho zamerania, pretože v úzkom verejnom školskom obvode môže mať nízku možnosť výberu a tiež nebude môcť prijímať deti, ktoré o školu budú mať záujem.V klesajúcim počtom narodených detí sa môže tento problém ešte viac prehĺbiť ak obec upraví verejné školské obvody tak, aby zabezpečila dostatok žiakov pre svoje vlastné školy čím zníži počet žiakov, ktorí sa budú môcť prihlásiť na súkromné a cirkevné školy.</w:t>
              <w:br/>
            </w:r>
            <w:r>
              <w:rPr>
                <w:b w:val="off"/>
                <w:color w:val="000000"/>
                <w:rFonts w:ascii="Times New Roman" w:hAnsi="Times New Roman" w:cs="Times New Roman" w:eastAsia="Times New Roman"/>
                <w:sz w:val="24"/>
              </w:rPr>
              <w:t>Cirkevné školy a súkromné školy svojou povahou sú výberové a riešia osobitné požiadavky rodičov na vzdelávanie a výchovu ich detí, preto obmedzovanie tejto školy a viazanie pri prijímaní žiakov je nevhodné a nekorektné. Zároveň vieme, že cirkevné školy sa nebránia prijímaniu žiakov ba práve naopak prijímajú často mnohých žiakov s osobitnými potrebami alebo problémami, ktorí boli odmietnutí vo školách zriadených obcou. Takže princípy inklúzie uskutočňujú v realite.</w:t>
              <w:br/>
            </w:r>
            <w:r>
              <w:rPr>
                <w:b w:val="off"/>
                <w:color w:val="000000"/>
                <w:rFonts w:ascii="Times New Roman" w:hAnsi="Times New Roman" w:cs="Times New Roman" w:eastAsia="Times New Roman"/>
                <w:sz w:val="24"/>
              </w:rPr>
              <w:t xml:space="preserve">Naviac vidno, že napríklad otázka osobitného zamerania pri jazyku  je rešpektovaná  (§ 41, ods. 5)  aj pri verejných školských obvodoch a ministerstvo rešpektuje potreby pri školách s nadaním, školách pre zdravotne znevýhodnených, ba dokonca aj medzinárodné programy (§ 41, ods. 10), akurát návrh nezohľadňuje ako podobne dôležitú ľudskú osobnosť a dôstojnosť  v jej práve na výchovu podľa svojho náboženstva a svedomia. </w:t>
              <w:br/>
            </w:r>
            <w:r>
              <w:rPr>
                <w:b w:val="off"/>
                <w:color w:val="000000"/>
                <w:rFonts w:ascii="Times New Roman" w:hAnsi="Times New Roman" w:cs="Times New Roman" w:eastAsia="Times New Roman"/>
                <w:sz w:val="24"/>
              </w:rPr>
              <w:t>18.	Táto pripomienka je zásadná. V § 41, ods. 10 navrhujeme za druhý výskyt slov „s nadaním“ doplniť slová: „školy alebo školské zariadenia cirkevného zriaďovateľa alebo súkromného zriaďovateľa.“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obmedzovanie záberu cirkevných a súkromných škôl verejnými školskými obvodmi, pretože je to nevhodné vzhľadom k ich osobitnej misii a tiež vzhľadom k povinnosti zabezpečiť práva rodičov a ich detí, ktorí by sa s typom vzdelávania nemuseli stotožniť. Nesúhlasíme s tým, aby boli rodičia napríklad pri neprijatí dieťaťa do inej verejnej školy nanútení dať dieťa do cirkevnej školy.</w:t>
              <w:br/>
            </w:r>
            <w:r>
              <w:rPr>
                <w:b w:val="off"/>
                <w:color w:val="000000"/>
                <w:rFonts w:ascii="Times New Roman" w:hAnsi="Times New Roman" w:cs="Times New Roman" w:eastAsia="Times New Roman"/>
                <w:sz w:val="24"/>
              </w:rPr>
              <w:t>Samotné vytváranie verejných školských obvodov obcou môže byť ovplyvnené konfliktom záujmov nakoľko obec je zároveň zriaďovateľom svojich vlastných škôl. A ako taká nemá záujem na raste konkurenčných škôl, čo v konečnom dôsledku môže znamenať to, že vytvorí príliš malý verejný školský obvod pre cirkevnú alebo súkromnú školu. Táto škola nebude môcť naplniť svoju misiu vychovávať deti podľa svojho zamerania, pretože v úzkom verejnom školskom obvode môže mať nízku možnosť výberu a tiež nebude môcť prijímať deti, ktoré o školu budú mať záujem.</w:t>
              <w:br/>
            </w:r>
            <w:r>
              <w:rPr>
                <w:b w:val="off"/>
                <w:color w:val="000000"/>
                <w:rFonts w:ascii="Times New Roman" w:hAnsi="Times New Roman" w:cs="Times New Roman" w:eastAsia="Times New Roman"/>
                <w:sz w:val="24"/>
              </w:rPr>
              <w:t>Cirkevné školy a súkromné školy svojou povahou sú výberové a riešia osobitné požiadavky rodičov na vzdelávanie a výchovu ich detí, preto obmedzovanie tejto školy a viazanie pri prijímaní žiakov je nevhodné a nekorektné. Zároveň vieme, že cirkevné školy sa nebránia prijímaniu žiakov ba práve naopak  prijímajú často mnohých žiakov s osobitnými potrebami alebo problémami, ktorí boli odmietnutí vo školách zriadených obcou. Takže princípy inklúzie uskutočňujú v realite.</w:t>
              <w:br/>
            </w:r>
            <w:r>
              <w:rPr>
                <w:b w:val="off"/>
                <w:color w:val="000000"/>
                <w:rFonts w:ascii="Times New Roman" w:hAnsi="Times New Roman" w:cs="Times New Roman" w:eastAsia="Times New Roman"/>
                <w:sz w:val="24"/>
              </w:rPr>
              <w:t xml:space="preserve">Naviac vidno, že napríklad otázka osobitného zamerania pri jazyku  je rešpektovaná  (§ 41, ods. 5)  aj pri verejných školských obvodoch a ministerstvo rešpektuje potreby pri školách s nadaním, školách pre zdravotne znevýhodnených, ba dokonca aj medzinárodné programy (§ 41, ods. 10) akurát návrh nezohľadňuje ako podobne dôležitú ľudskú osobnosť a dôstojnosť  v jej práve na výchovu podľa svojho náboženstva a svedomia. </w:t>
              <w:br/>
            </w:r>
            <w:r>
              <w:rPr>
                <w:b w:val="off"/>
                <w:color w:val="000000"/>
                <w:rFonts w:ascii="Times New Roman" w:hAnsi="Times New Roman" w:cs="Times New Roman" w:eastAsia="Times New Roman"/>
                <w:sz w:val="24"/>
              </w:rPr>
              <w:t>19.	Táto pripomienka je zásadná. V § 45, ods. 3 navrhujeme doplniť ďalšie písmená f až i, ktoré znejú:</w:t>
              <w:br/>
            </w:r>
            <w:r>
              <w:rPr>
                <w:b w:val="off"/>
                <w:color w:val="000000"/>
                <w:rFonts w:ascii="Times New Roman" w:hAnsi="Times New Roman" w:cs="Times New Roman" w:eastAsia="Times New Roman"/>
                <w:sz w:val="24"/>
              </w:rPr>
              <w:t>„f) obcou a cirkevným zriaďovateľom,</w:t>
              <w:br/>
            </w:r>
            <w:r>
              <w:rPr>
                <w:b w:val="off"/>
                <w:color w:val="000000"/>
                <w:rFonts w:ascii="Times New Roman" w:hAnsi="Times New Roman" w:cs="Times New Roman" w:eastAsia="Times New Roman"/>
                <w:sz w:val="24"/>
              </w:rPr>
              <w:t>g) obcou a súkromným zriaďovateľom,</w:t>
              <w:br/>
            </w:r>
            <w:r>
              <w:rPr>
                <w:b w:val="off"/>
                <w:color w:val="000000"/>
                <w:rFonts w:ascii="Times New Roman" w:hAnsi="Times New Roman" w:cs="Times New Roman" w:eastAsia="Times New Roman"/>
                <w:sz w:val="24"/>
              </w:rPr>
              <w:t>h) samosprávnym krajom a cirkevným zriaďovateľom,</w:t>
              <w:br/>
            </w:r>
            <w:r>
              <w:rPr>
                <w:b w:val="off"/>
                <w:color w:val="000000"/>
                <w:rFonts w:ascii="Times New Roman" w:hAnsi="Times New Roman" w:cs="Times New Roman" w:eastAsia="Times New Roman"/>
                <w:sz w:val="24"/>
              </w:rPr>
              <w:t>i) samosprávnym krajom a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racionálny dôvod na nepripustenie zmeny zriaďovateľa medzi obcou a cirkevným alebo súkromným zriaďovateľom. Môže nastať situácia, keď je najlepšou možnosťou namiesto zániku cirkevnej školy alebo súkromnej školy zariadiť jej presun pod obec ako zriaďovateľa. Takáto možnosť pomáha zachovať stabilitu aj pre 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Táto pripomienka je zásadná. V § 49, ods. 1 navrhujeme aby bola výberová komisia zložená aj zo zástupcov, ktorých zvolia riaditelia škôl v pôsobnosti daného regionálneho úradu.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Výberovú komisiu pri riaditeľovi školy navrhuje predkladateľ zostaviť veľmi prísne pričom samotný zriaďovateľ, ktorý je obcou ba dokonca súkromným alebo cirkevným zriaďovateľom má v nej mať menšinu. Domnievame sa, že potom by mal podobne pristupovať aj k riaditeľovi regionálneho úradu a podobne prísne podmienky stanoviť aj na jeho výber a výberovú komisiu. Ustanovenie zákona, na ktoré sa odvoláva považujeme za nevyvážené, ak je celá komisia menovaná jednou osobou. </w:t>
              <w:br/>
            </w:r>
            <w:r>
              <w:rPr>
                <w:b w:val="off"/>
                <w:color w:val="000000"/>
                <w:rFonts w:ascii="Times New Roman" w:hAnsi="Times New Roman" w:cs="Times New Roman" w:eastAsia="Times New Roman"/>
                <w:sz w:val="24"/>
              </w:rPr>
              <w:t>21.	Táto pripomienka je zásadná. V § 74 navrhujeme vypustiť ods. 1 až 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Nevidíme dôvod na stanovovanie presnej právnej formy školy pre zriaďovateľov a už vôbec nie u cirkevného alebo súkromného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24.7.2025.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nebola akceptovaná. Ministerstvo školstva predstavilo koncept verejného školského obvodu a verejného poskytovateľa výchovy a vzdelávania, ktoré vychádzalo z rokovaní so subjektmi v rámci MPK. Predkladateľ trval na pripomienke v časti verejného školského obvodu a verejného poskytovateľa výchovy a vzdelávania a častí týkajúcich sa zmeny právnej formy na neziskovú organizáciu. Ostatné uplatnené  pripomienky boli zapracované aj vzhľadom na pripomienky od ostatných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Namietame, aby sa cirkevné a súkromné školy stávali tzv. verejnými poskytovateľmi výchovy a vzdelávania s povinnosťou prijať 80% žiakov zo školského obvodu. 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Namietame, aby boli súkromné a cirkevné školy, ktoré nie sú verejnými poskytovateľmi výchovy a vzdelávania, finančne diskriminované znížením normatívneho príspevku o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duchu žiadame stiahnuť z legislatívneho procesu a prepracovať všetky dotknuté legislatívne návrhy, najmä návrh zákona o financovaní škôl a školských zariadení (LP/2025/321), návrh zákona o školskej správe a o zmene niektorých zákonov (LP/2025/325), ako aj novelu školského zákona (LP/2025/323) a všetky súvisiace predpisy, ktorých sa tieto zmeny dotýkajú.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Reforma školskej sústavy je likvidačná pre cirkevné školy a súkromné hodnotové a alternatívne školy. Ponúka týmto školám dve zlé možnosti - 1) buď sa stanú verejnými poskytovateľmi so 100% normatívom, avšak len 20% žiakov si budú môcť vyberať podľa svojho hodnotového zamerania, alebo 2) si síce môžu ponechať slobodu výberu žiakov, ale prídu o 20% normatívu.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Cirkevné a súkromné školy sa od verejných škôl nelíšia len osobou zriaďovateľa. Ten najdôležitejší rozdiel spočíva v ich hodnotovom a duchovnom nastavení, prípadne v špecifických (alternatívnych) metódach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príklad si vezmime nejakú evanjelickú školu, ale argument platí všeobecne. Evanjelická škola poskytuje duchovnú formáciu, ktorá je primárne určená pre evanjelikov. Nie je preto ideálnou školou pre deti iného vierovyznania, ktorých prístup k sviatostiam, liturgii, vierouke a pod. je odlišný. Snaha o intenzívnu evanjelickú formáciu tak môže prekážať rodičom, ktorí nie sú evanjelici. Nie je preto vhodné, aby do evanjelickej školy boli nútené chodiť aj deti z neevanjelických rodín, a to len preto, že spadajú do určeného obvodu tejto školy. A naopak, mnohým evanjelickým deťom bude reálne znemožnené sa na túto evanjelickú školu dostať, pretože jej kapacity zaplnia najmä neevanjelické deti zo stanoveného školského obvodu. Azda aj neveriacim rodičom by mohlo prekážať, že ich deti budú musieť chodiť na cirkevnú školu len preto, že spadajú do jej obvodu, a ak aby mali možnosť, radšej by si vybrali obecnú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tak súkromné školy ponúkajú neraz špecifické metódy vzdelávania, ktoré sú síce príťažlivé pre niektorých rodičov, ale väčšina rodín by pre takéto alternatívne prístupy nemala pochopenie a neocenili by, ak by na takúto školu ich deti museli chodiť len preto, že spadajú do jej obvodu.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aby sa akákoľvek škola stala verejným poskytovateľom výchovy a vzdelávania, a teda škola bude musieť prijať minimálne 80% detí z určeného školského obvodu, môže byť spojená s odporom rodičov, ktorí nemajú záujem o špecifickú náboženskú alebo hodnotovú formáciu, alebo alternatívne postupy danej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Vysoké percento neveriacich detí na cirkevných školách vytvorí tlak na školu, aby upustila od želaných štandardov formácie v kresťanskom duchu. To na druhej strane ochudobní tie deti, ktoré o takúto formáciu záujem majú, ale nedostanú ju kvôli odporu svojich spolužiakov.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Forma verejného poskytovateľa výchovy a vzdelávania preto nie je vhodná pre cirkevné školy a súkromné hodnotové a alternatívne školy, ktoré si chcú zachovať svojho ducha (charizmu). Ak tieto školy nechcú zlikvidovať svojho ducha, budú nútené ísť mimo režim verejného poskytovateľa. Túto možnosť však chce ministerstvo sankcionovať znížením normatívneho príspevku o 20% (§ 13 ods. 7) zákona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Znižovanie normatívneho príspevku pre ktorúkoľvek školu, ktorá je súčasťou systému škôl, a v ktorej žiaci oficiálne absolvujú vzdelávanie a školskú dochádzku, považujeme za porušenie princípov rovnosti a nediskriminácie. Všetci rodičia platia rovnaké dane, z ktorých sa financuje školstvo. Z toho dôvodu by mali mať všetky školy, ktoré sú súčasťou štátom schváleného systému, rovnaké postavenie pri udeľovaní finančných príspevkov na žiaka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Cirkevné a hodnotové školy sú teda postavené pred dilemu, ktorú formu likvidácie uprednostnia – likvidáciu svojej charizmy, ktorú neudržia, ak je v škole 80% žiakov, ktorí o ňu nemajú záujem, alebo likvidáciu finančnú.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hromadnú pripomienku podporilo viac ako 12 000 občanov cez portál  CitizenGO: https://citizengo.org/sk/el/15838-zastavme-tichú-centralizáciu-moci-v-školstve--podporte-hromadnú-pripomienku-ministrovi-druckerovi. Zoznam signatárov bol dnes doručený do podateľne Ministerstva školstva, výskumu, vývoja a mládeže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Ministerstvo školstva predstavilo ideový zámer verejného školského obvodu a verejného poskytovateľa výchovy a vzdelávania, ktoré súvisí aj s nastavením financovania cirkevných a súkromných škôl v nadväznosti na túto úpravu. Ide o kompromisné riešenie, ktoré vyplynulo z rokovaní z kľúčovými partnermi počas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Domáce vzdelávanie na Slovensku</w:t>
              <w:br/>
            </w:r>
            <w:r>
              <w:rPr>
                <w:b w:val="off"/>
                <w:color w:val="000000"/>
                <w:rFonts w:ascii="Times New Roman" w:hAnsi="Times New Roman" w:cs="Times New Roman" w:eastAsia="Times New Roman"/>
                <w:sz w:val="24"/>
              </w:rPr>
              <w:t>Domáce vzdelávanie na Slovensku, o. 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64 ods. 3</w:t>
              <w:br/>
            </w:r>
            <w:r>
              <w:rPr>
                <w:b w:val="off"/>
                <w:color w:val="000000"/>
                <w:rFonts w:ascii="Times New Roman" w:hAnsi="Times New Roman" w:cs="Times New Roman" w:eastAsia="Times New Roman"/>
                <w:sz w:val="24"/>
              </w:rPr>
              <w:t>I. Hromadná pripomienka k návrhu zákona o školskej správe a o zmene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vypustiť § 64 ods. 3 písm. d) z dôvodu diskriminujúceho prístupu k individuálnemu vzdelávaniu a vzdelávaniu podľa individuálneho učebného plánu v porovnaní s dennou formou vzdelávania v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Novou skutkovou podstatou závažného nedostatku má byť nedodržanie postupu podľa § 24 a 26 zákona č. 245/2008 Z. z. v znení neskorších predpisov (školský zákon) pri poskytovaní individuálneho vzdelávania a pri vzdelávaní podľa individuálneho učebného plánu. To znamená, že akýkoľvek nedostatok spojený s týmito formami vzdelávania má byť ihneď považovaný za závažný. Zistenie závažného nedostatku môže následne viesť k odvolaniu riaditeľa školy alebo k výmazu školy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poslednej tematickej inšpekcii individuálneho vzdelávania na ZŠ, ktorú Štátna školská inšpekcia realizovala v školskom roku 2022/2023, boli zistené viaceré nedostatky „administratívneho“ charakteru (najmä nedostatočné alebo neúplné žiadosti o povolenie individuálneho vzdelávania). Následné inšpekcie zamerané na kontrolu odstránenia týchto nedostatkov potvrdili úplnú nápravu v takmer všetkých kontrolovaných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nedodržanie podmienok individuálneho vzdelávania bolo automaticky považované za závažný nedostatok, potom by aj drobné pochybenia (napr. vynechanie rodného čísla žiaka v žiadosti o povolenie individuálneho vzdelávania) mohli viesť k odvolaniu riaditeľa alebo výmazu školy z registra. Porušenie školského zákona obdobného charakteru pri dennej forme vzdelávania nevedie priamo k takým prísnym dôsledkom.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sa k individuálnemu vzdelávaniu a vzdelávaniu podľa individuálneho učebného plánu pristupovalo rovnako ako k dennej forme vzdelávania a škola najprv dostala priestor na odstránenie zistených nedostatkov a až následne sa pristúpilo k ostatným formám zabezpečujúcim nápravu (napr. pokuta za správny delikt spojený s neodstránením nedostatkov, odvolanie riaditeľa školy či výmaz školy z registra z dôvodu marenia inšpekčného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vypracovanie metodického usmernenia k individuálnemu vzdelávaniu a individuálnemu učebnému plánu, ktoré by upravovalo všetky povinnosti kmeňových škôl na jednom mieste. Tak by kmeňové školy dostali potrebnú podporu a nedopúšťali sa zbytočných chýb.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má charakter zásadnej pripomienky. V prípade neakceptovania pripomienky žiadame o uskutočnenie rozporového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Splnomocnenými zástupcami verejnosti pri prerokovaní pripomienok v rozporovom konaní sú: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Ing. Monika Ludrovanová </w:t>
              <w:br/>
            </w:r>
            <w:r>
              <w:rPr>
                <w:b w:val="off"/>
                <w:color w:val="000000"/>
                <w:rFonts w:ascii="Times New Roman" w:hAnsi="Times New Roman" w:cs="Times New Roman" w:eastAsia="Times New Roman"/>
                <w:sz w:val="24"/>
              </w:rPr>
              <w:t xml:space="preserve">Budatínska 16A, 851 06 Bratislava </w:t>
              <w:br/>
            </w:r>
            <w:r>
              <w:rPr>
                <w:b w:val="off"/>
                <w:color w:val="000000"/>
                <w:rFonts w:ascii="Times New Roman" w:hAnsi="Times New Roman" w:cs="Times New Roman" w:eastAsia="Times New Roman"/>
                <w:sz w:val="24"/>
              </w:rPr>
              <w:t xml:space="preserve">monika.ludrovanova@domacevzdelavanie.sk </w:t>
              <w:br/>
            </w:r>
            <w:r>
              <w:rPr>
                <w:b w:val="off"/>
                <w:color w:val="000000"/>
                <w:rFonts w:ascii="Times New Roman" w:hAnsi="Times New Roman" w:cs="Times New Roman" w:eastAsia="Times New Roman"/>
                <w:sz w:val="24"/>
              </w:rPr>
              <w:t xml:space="preserve">0908 571 037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Diana Šimová</w:t>
              <w:br/>
            </w:r>
            <w:r>
              <w:rPr>
                <w:b w:val="off"/>
                <w:color w:val="000000"/>
                <w:rFonts w:ascii="Times New Roman" w:hAnsi="Times New Roman" w:cs="Times New Roman" w:eastAsia="Times New Roman"/>
                <w:sz w:val="24"/>
              </w:rPr>
              <w:t>Budatínska 16A, 851 06 Bratislava</w:t>
              <w:br/>
            </w:r>
            <w:r>
              <w:rPr>
                <w:b w:val="off"/>
                <w:color w:val="000000"/>
                <w:rFonts w:ascii="Times New Roman" w:hAnsi="Times New Roman" w:cs="Times New Roman" w:eastAsia="Times New Roman"/>
                <w:sz w:val="24"/>
              </w:rPr>
              <w:t xml:space="preserve">diana.simova@domacevzdelavanie.sk </w:t>
              <w:br/>
            </w:r>
            <w:r>
              <w:rPr>
                <w:b w:val="off"/>
                <w:color w:val="000000"/>
                <w:rFonts w:ascii="Times New Roman" w:hAnsi="Times New Roman" w:cs="Times New Roman" w:eastAsia="Times New Roman"/>
                <w:sz w:val="24"/>
              </w:rPr>
              <w:t xml:space="preserve">0907 145 733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Ing. Katarína Matušíková</w:t>
              <w:br/>
            </w:r>
            <w:r>
              <w:rPr>
                <w:b w:val="off"/>
                <w:color w:val="000000"/>
                <w:rFonts w:ascii="Times New Roman" w:hAnsi="Times New Roman" w:cs="Times New Roman" w:eastAsia="Times New Roman"/>
                <w:sz w:val="24"/>
              </w:rPr>
              <w:t xml:space="preserve">cakanka.matusikova@domacevzdelavanie.sk </w:t>
              <w:br/>
            </w:r>
            <w:r>
              <w:rPr>
                <w:b w:val="off"/>
                <w:color w:val="000000"/>
                <w:rFonts w:ascii="Times New Roman" w:hAnsi="Times New Roman" w:cs="Times New Roman" w:eastAsia="Times New Roman"/>
                <w:sz w:val="24"/>
              </w:rPr>
              <w:t xml:space="preserve">0904 393 065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JUDr. Slávka Gunárová</w:t>
              <w:br/>
            </w:r>
            <w:r>
              <w:rPr>
                <w:b w:val="off"/>
                <w:color w:val="000000"/>
                <w:rFonts w:ascii="Times New Roman" w:hAnsi="Times New Roman" w:cs="Times New Roman" w:eastAsia="Times New Roman"/>
                <w:sz w:val="24"/>
              </w:rPr>
              <w:t xml:space="preserve">slavka.gunarova@gmail.com </w:t>
              <w:br/>
            </w:r>
            <w:r>
              <w:rPr>
                <w:b w:val="off"/>
                <w:color w:val="000000"/>
                <w:rFonts w:ascii="Times New Roman" w:hAnsi="Times New Roman" w:cs="Times New Roman" w:eastAsia="Times New Roman"/>
                <w:sz w:val="24"/>
              </w:rPr>
              <w:t>0903 638 816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hromadnú pripomienku podporilo viac ako 5 000 osôb na portáli Moja Petícia: https://www.mojapeticia.sk/campaign/nie!-tichym-obmedzeniam-domaceho-vzdelavania/2fee296f-dd33-42fd-bfa3-7a0bed2346e1.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Zoznam signatárov doručujeme do podateľne Ministerstva školstva, výskumu, vývoja a mládeže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pripomienky uskutočnené 24.7.2025. Pripomienka vysvetlená.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 Zásadná hromadná pripomienka</w:t>
              <w:br/>
            </w:r>
            <w:r>
              <w:rPr>
                <w:b w:val="off"/>
                <w:color w:val="000000"/>
                <w:rFonts w:ascii="Times New Roman" w:hAnsi="Times New Roman" w:cs="Times New Roman" w:eastAsia="Times New Roman"/>
                <w:sz w:val="24"/>
              </w:rPr>
              <w:t>Navrhujeme, aby boli návrh zákona o školskej správe a o zmene niektorých zákonov (LP/2025/325) a návrh zákona o financovaní škôl a školských zariadení (LP/2025/321) ako celok stiahnuté z legislatívneho procesu. Žiadame o ich prepracovanie a predloženie až po dôslednom prerokovaní so všetkými dotknutými subjektmi, vrátane zástupcov súkromného a cirkevného školstva, ako aj odbornej verejnosti, spracovaní a vyhodnotení analýz dopadu v súlade s platnou a účinnou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Všeobecné odôvodnenie hromadnej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My, rodičia, učitelia, študenti, zriaďovatelia škôl a podporovatelia kvalitného, rozmanitého a dostupného školstva vznášame túto hromadnú pripomienku, ktorú považujeme za zásadnú v celom jej rozsahu. Vyjadrujeme verejný nesúhlas širokej verejnosti s návrhom nového zákona o štátnej správe a o zmene niektorých zákonov, ako aj s návrhom zákona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Oba uvedené návrhy vnímame ako snahu o centralizáciu a unifikáciu vzdelávania a neprijateľný zásah do práva rodičov zabezpečovať výchovu a vzdelávanie svojich detí v zhode s ich vlastným hodnotovým, náboženským, filozofickým a pedagogickým presvedčením garantovaného medzinárodnými dohovormi a zároveň zásah do plurality vzdelávacieho systému na Slovensku ukotvenej v Ústave SR. Návrhy zákonov zároveň predstavujú priame ohrozenie existencie súkromných a cirkevných škôl a školských zariadení, keďže v systéme financovania zavádzajú krátenie normatívneho príspevku, čo nevyhnutne vedie k diskriminácii rodičov pre slobodnú voľbu vzdelávacej cesty ich detí. Zároveň návrhy zákonov výrazne menia a obmedzujú podmienky zriaďovania a fungovania neštátnych škôl, čo neprimeraným spôsobom zasahuje do práv zriaďovateľov, právnej istoty a v konečnom dôsledku poškodí celý vzdelávací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navrhovanými zákonmi zavádza reálne obmedzenia, ktoré prinesú zhoršenie kvality výchovy a vzdelávania, zníženie dostupnosti služieb odborného poradenstva pre deti, zníženie konkurencie, viac detí v triedach, vyšší tlak na štátny rozpočet, menší tlak na inovácie a pod. Korektná analýza týchto dopadov nie je predmetom dôvodovej správy k návrhom zákonov, čo je taktiež v rozpore s platnou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Súkromné a cirkevné školy sú viac ako 30 rokov integrálnou, hodnotnou a neoddeliteľnou súčasťou vzdelávacieho systému na Slovensku. Významne prispievajú k jeho pluralite, rozmanitosti, inováciám a možnosti voľby pre rodičov a žiakov. Považujeme za nevyhnutné, aby bolo ich postavenie v pripravovanej legislatíve plne rešpektované a rovnocenne podporované a aby rodičia a deti neboli trestaní za svoju slobodnú voľbu neprimeraným finančným zaťažením, ktoré na nich štát touto legislatívou prenáša.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Odôvodnenie hromadnej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odôvodnené výhrady predkladateľov k navrhovaným novým zneniam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Obmedzenie práva rodiča na slobodnú voľbu školy pre svoje dieťa</w:t>
              <w:br/>
            </w:r>
            <w:r>
              <w:rPr>
                <w:b w:val="off"/>
                <w:color w:val="000000"/>
                <w:rFonts w:ascii="Times New Roman" w:hAnsi="Times New Roman" w:cs="Times New Roman" w:eastAsia="Times New Roman"/>
                <w:sz w:val="24"/>
              </w:rPr>
              <w:t>Z medzinárodných zmlúv (napr. Dohovor o právach dieťaťa, Charta základných práv Európskej únie, Dohovor o ochrane ľudských práv a základných slobôd, Vatikánska zmluva), ktoré majú na základe Ústavy SR prednosť pred zákonmi Slovenskej republiky vyplýva právo rodičov zabezpečovať výchovu a vzdelávanie svojich detí v zhode s ich vlastným hodnotovým náboženským, filozofickým a pedagogickým presvedčením. Ústava SR predpokladá zriaďovanie aj iných ako štátnych škôl s odkazom na podmienky ustanovené zákonom, Dlhodobo akceptované podmienky sa zásadným spôsobom a bez odbornej diskusie a dát menia, čo je dôvodom podania tejto hromadnej pripomienky. V zmysle princípov výchovy a vzdelávania ukotvených v školskom zákone v SR platí princíp slobodnej voľby vzdelávania s prihliadnutím na očakávania a predpoklady detí a žiakov v súlade s možnosťami výchovno-vzdelávacej sústavy (§3 písm. j) zákona č.245/2008 Z.z.) a zároveň princípy rovnoprávnosti postavenia škôl a školských zariadení bez rozdielu zriaďovateľa a rovnocennosti vzdelania získaného v štátnych školách, v školách zriadených štátom uznanou cirkvou alebo náboženskou spoločnosťou (cirkevná škola) a v školách zriadených inou fyzickou osobou alebo právnickou osobou (súkromná škola) (§3 písm. r) a s) zákona č.245/2008 Z.z.). Každá z tohto typu škôl má nárok na normatív vo výške 100% na žiaka a to bez ohľadu na zriaďovateľa, ak škola plní ŠVP. Navrhovaným zákonom o školskej správe a o zmene niektorých zákonov a zákonom o financovaní škôl a školských zariadení dôjde k porušeniu uvedených práv aj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a medzinárodnými dohovormi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Protiústavná diskriminácia rodičov za základe výberu školy pre svoje deti</w:t>
              <w:br/>
            </w:r>
            <w:r>
              <w:rPr>
                <w:b w:val="off"/>
                <w:color w:val="000000"/>
                <w:rFonts w:ascii="Times New Roman" w:hAnsi="Times New Roman" w:cs="Times New Roman" w:eastAsia="Times New Roman"/>
                <w:sz w:val="24"/>
              </w:rPr>
              <w:t>Navrhované znenie novely § 13 ods. 7 zákona o financovaní je diskriminačné a zakladá nerovnosť v právach žiakov na vzdelávanie, čo je v rozpore s čl. 12 ods. 1 a 2 (rovnosť v právach a zákaz neodôvodnenej diskriminácie) v nadväznosti na § 42 ods. 2 Ústavy SR (právo občanov na „bezplatné vzdelávanie v materských, na základných a stredných školách“) a čl. 42 ods. 3 (pluralita zriaďovateľov škôl a právo prijímať úhradu za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diskriminácii rodičov detí a žiakov súkromných a cirkevných materských, základných a stredných škôl. Rodičia týchto detí a žiakov budú musieť bez primeranej objektívnej príčiny platiť aj za časť ústavou garantovaného bezplatného štandardu vzdelávania poskytovaného rovnako v školách zriadených obcou, samosprávnym krajom alebo regionálnym úradom. A to len preto, že neštátne školy na pokrytie svojich nákladov využili ústavou garantované právo poskytovať vzdelávanie za úhradu. Škola dostane na žiaka po prijatí navrhovanej právnej úpravy na rovnakú verejnú službu, t.j. plnenie povinnej predškolskej a školskej dochádzky alebo výchovu a vzdelávanie, o 20% nižšiu dotáciu od štátu iba preto, že neštátny zriaďovateľ vyberá školné alebo inú úhradu ako protiplnenie za vzdelávanie, ktorú predpokladá čl.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Zníženie odbornej starostlivosti a dostupnosti škôl vhodných pre deti so špeciálnymi výchovno-vzdelávacími potrebami</w:t>
              <w:br/>
            </w:r>
            <w:r>
              <w:rPr>
                <w:b w:val="off"/>
                <w:color w:val="000000"/>
                <w:rFonts w:ascii="Times New Roman" w:hAnsi="Times New Roman" w:cs="Times New Roman" w:eastAsia="Times New Roman"/>
                <w:sz w:val="24"/>
              </w:rPr>
              <w:t>Z princípov výchovy a vzdelávania podľa školského zákona vyplýva rovnoprávnosť prístupu k výchove a vzdelávaniu so zohľadnením výchovno-vzdelávacích potrieb dieťaťa (§3 písm. d) Zákona č. 245/2008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v súčasnosti zabezpečovaná dostupnosť a kvalita odbornej starostlivosti pre mnohé deti so ŠVVP, čo je v rozpore s platnými a účinnými princípmi výchovy a vzdelávania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nerovnoprávneho postavenia zriaďovateľov škôl</w:t>
              <w:br/>
            </w:r>
            <w:r>
              <w:rPr>
                <w:b w:val="off"/>
                <w:color w:val="000000"/>
                <w:rFonts w:ascii="Times New Roman" w:hAnsi="Times New Roman" w:cs="Times New Roman" w:eastAsia="Times New Roman"/>
                <w:sz w:val="24"/>
              </w:rPr>
              <w:t>Z platných a účinných princípov výchovy a vzdelávania podľa školského zákona vyplýva, že školy bez rozdielu zriaďovateľa majú rovnoprávne postavenie.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však vyplýva, že zriaďovateľ verejnej školy (obec) má právomoc určovať verejný školský obvod aj pre školy súkromných a cirkevných zriaďovateľov. Zákon tak udeľuje obci právo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na výber školy podľa preferencie, vierovyznania alebo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Diskriminačné nastavenie podmienok pre financovanie neštátnych škôl a ich žiakov</w:t>
              <w:br/>
            </w:r>
            <w:r>
              <w:rPr>
                <w:b w:val="off"/>
                <w:color w:val="000000"/>
                <w:rFonts w:ascii="Times New Roman" w:hAnsi="Times New Roman" w:cs="Times New Roman" w:eastAsia="Times New Roman"/>
                <w:sz w:val="24"/>
              </w:rPr>
              <w:t>Štát financuje verejné školy okrem normatívneho financovania aj prostredníctvom dohadovacích konaní (približne 80 miliónov za rok 2024), ako aj prostredníctvom rozpočtov obcí a miest (približne 250 miliónov eur ročne). Financie od obcí pritom pochádzajú primárne z podielových daní fyzických osôb, teda aj z podielových daní rodičov neštátnych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predkladaných zákonoch podmienky pre verejného poskytovateľa výchovy a vzdelávania nezohľadňujú špecifiká škôl podľa zriaďovateľa, pretože štátne a neštátne školy nemajú porovnateľné náklady na svoju činnosť (napríklad súkromné školy majú rádovo vyššie náklady na prenájom priestorov) a v zásade neštátne školy nemajú prístup ku štrukturálnym fondom alebo k iným verejným finančným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Platba školného, garantovaná Ústavou SR, je u súkromných škôl nevyhnutná na pokrytie nákladov, z dôvodu nedostatočného financovania zo strany štátu a nerovného prístupu k finančným zdrojom pre neštátne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zníženiu normatívneho príspevku pre žiakov súkromných a cirkevných materských, základných a stredných škôl o 20%. Je neprijateľné, aby rodičia týchto žiakov platili bez primeranej objektívnej príčiny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Žiak po prijatí takejto právnej úpravy dostane na tú istú verejnú službu, t.j. plnenie povinnej predškolskej a školskej dochádzky alebo výchovu a vzdelávanie, o 20% nižšiu dotáciu od štátu iba preto, že neštátny zriaďovateľ vyberá školné alebo inú úhradu ako protiplnenie za vzdelávanie, potrebné na pokrytie jeho nevyhnutných nákaldov, ktorú predpokladá ústava podľa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ustanovením podmienok pre verejného poskytovateľa (§ 42, § 45, § 46 zákona o školskej správe; § 13 zákona o financovaní škôl) nezavádza spravodlivé financovanie, ale naopak, prehlbuje nespravodlivé financovanie, ktoré bude pre väčšinu neštátnych škôl neprimerané až likvidačné. Zavedenie zníženia normatívu o 20 % pre všetky neštátne školy (§ 13 zákona o financovaní škôl) je v praxi formou diskriminácie a ohrozuje prevádzku, kvalitu činnosti, dostupnosť a znemožňuje rozvoj týchto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Zásah do autonómie zriaďovateľov a diverzity systému vzdelávania</w:t>
              <w:br/>
            </w:r>
            <w:r>
              <w:rPr>
                <w:b w:val="off"/>
                <w:color w:val="000000"/>
                <w:rFonts w:ascii="Times New Roman" w:hAnsi="Times New Roman" w:cs="Times New Roman" w:eastAsia="Times New Roman"/>
                <w:sz w:val="24"/>
              </w:rPr>
              <w:t>Návrh unifikuje právnu a riadiacu štruktúru škôl (§ 3 ods. 1, § 8, § 12, § 24 až § 27 zákona o školskej správe) a obmedzuje pedagogickú, organizačnú a personálnu autonómiu zriaďovateľov, čo je v rozpore s cieľmi a zameraním s ktorým neštátne školy vznikli, prirodzenou rozmanitosťou slovenského školstva a trendmi v EÚ. Návrh bezprecedentným spôsobom zákazuje prepojenia zriaďovateľa a riaditeľa školy (aktuálne je to často jedna osoba), ako aj limituje možnosť vplyvu zriaďovateľa na voľbu riaditeľa vlastnej školy. Navrhovaná zmena financovania je založená na zjednocujúcom a uniformnom prístupe (§ 3, § 4, § 5, § 6 zákona o financovaní škôl), ktorý nerešpektuje prirodzenú rozmanitosť školského prostredia na Slovensku a nereflektuje špecifiká a potreby malých, komunitných, alternatívnych či hodnotovo zameraných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zákony znevýhodňujú školy, ktoré prinášajú inovatívne, alternatívne či hodnotové vzdelávacie modely, prispievajú k inováciám a celkovej kvalite systému a tvoria nenahraditeľnú súčasť vzdelávacieho systému. V prípade prijatia návrhu v predloženej podobe hrozí zníženie dostupnosti rozmanitých vzdelávacích možností a slobodnej voľby pre rodičov a deti (§ 42, § 45, § 46 zákona o školskej správe; § 13 zákona o financovaní škôl), ako aj pokles kvality a stability vzdelávacieho systému. Ak bude zákon prijatý v navrhovanej podobe, dôjde k zvýšeniu školného v mnohých neštátnych školách (§ 4, § 6, § 13 zákona o financovaní škôl), čím sa stane kvalitné vzdelávanie pre veľkú časť rodín nedostupné a zvýši sa riziko sociálnej selekcie.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Porušenie princípu právnej istoty a ochrany vlastníckeho práva</w:t>
              <w:br/>
            </w:r>
            <w:r>
              <w:rPr>
                <w:b w:val="off"/>
                <w:color w:val="000000"/>
                <w:rFonts w:ascii="Times New Roman" w:hAnsi="Times New Roman" w:cs="Times New Roman" w:eastAsia="Times New Roman"/>
                <w:sz w:val="24"/>
              </w:rPr>
              <w:t>Súkromné a cirkevné školy boli zriadené a zaradené do siete škôl a školských zariadení SR, čím ministerstvo akceptovalo podmienky ich vzniku a fungovania, ktoré obsahovali aj konkrétne nákladové položky a právne vzťahy (nájomné zmluvy, úväzky pedagógov). Školy tak konali v dôvere, že štátom garantovaný normatív je stabilný. Náhle odňatie alebo zníženie normatívneho príspevku predstavuje retroaktívny zásah do nadobudnutých pozícií, ktorý ústavný súd považuje za protiústavný (PL. ÚS 24/2014). Navrhované znenie § 13 ods. 7 novely zákona o financovaní tak predstavuje porušenie princípu právnej istoty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Normatívny príspevok viazaný na zákonné plnenie verejnej služby možno považovať za majetkové právo (SDEÚ vo veci T-135/17). Jeho zníženie alebo odňatie len vybranému okruhu subjektov môže byť vnímané de facto ako „vyvlastnenie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odoberá možnosť zriadenia školy fyzickou osobou a zavádza nútenú zmenu zriaďovateľa na právnickú osobu aj pre už existujúcich zriaďovateľov, ktorí sú fyzickými osobami (§74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zavádza jednotnú nútenú zmenu právnej formy školy na neziskovú organizáciu aj pre už existujúce neštátne školy (§74 ods. 1 písm. c) a ods. 3). Majetok zriaďovateľa tak prejde do správy a užívania školy, ktorá sa stane samostatným právnym subjektom, je v rozpore s Dohovorom o ochrane ľudských práv a základných slobôd (čl. 1 Dodatkového protokolu), ako aj č.20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Nedostatočná participácia pri odborná príprava a absencia spoločnej diskusie</w:t>
              <w:br/>
            </w:r>
            <w:r>
              <w:rPr>
                <w:b w:val="off"/>
                <w:color w:val="000000"/>
                <w:rFonts w:ascii="Times New Roman" w:hAnsi="Times New Roman" w:cs="Times New Roman" w:eastAsia="Times New Roman"/>
                <w:sz w:val="24"/>
              </w:rPr>
              <w:t>Na ministerstve školstva boli pre účel tvorby stratégií a dohľadu nad plnením cieľov a úloh PVV zriadené poradné a iniciatívne orgány (kurikulárna rada, projektové tímy tzv. Programu zmien), ktoré neboli do procesu prípravy návrhov zákonov riadne zapojené. Napriek tomu, že návrhy zákonov výrazným spôsobom menia dlhodobo zaužívaný model fungovania neštátneho školstva a zavádzajú hrubé regulácie a obmedzenia pre neštátne školstvo s významným dopadom na deti, neprebehla zodpovedajúca odborná diskusia s dotknutými poskytovateľmi vzdelávania a relevantnými partnermi ktorých sa zmeny existenčne dotýkajú. Pri tvorbe zákonov absentovala spoločná odborná diskusia o dlhodobých dopadoch na všetky deti, školský systém a spoločnosť ako takú. Považujeme za neprijateľné, aby sa tak zásadné zmeny v dlhodobo fungujúcom systéme zavádzali bez vypracovania analýzy ich dopadov na vzdelávací systém a všetky jeho časti, ktoré by mali byť súčasťou precízne vypracovaných dôvodových 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Spôsob odstránenia namietaných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Ministerstvo školstva, výskumu, vývoja a mládeže SR stiahlo predmetné návrhy zákonov a pripravilo ich nový návrh v spolupráci so všetkými zriaďovateľmi a relevantnými organizáciami. Legislatíva týkajúca sa financovania škôl musí byť založená na princípoch rovnosti, spravodlivosti a podpory diverzity, a zároveň zabezpečovať skutočnú dostupnosť kvalitného vzdelávania pre všetky deti na Slovensku. V opačnom prípade riskujeme dostupnosť kvalitných a inkluzívnych vzdelávacích možností pre deti, ktoré im súčasný systém umožňuje.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Len participatívny a transparentný proces tvorby legislatívy vychádzajúci z relevantných dát môže zabezpečiť skutočné zlepšenie podmienok vo vzdelávaní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majú charakter ZÁSADNEJ pripomienky. V prípade neakceptovania pripomienok žiadame uskutočnenie rozporového konania.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﻿Splnomocnenými zástupcami verejnosti pri prerokovaní pripomienok v rozporovom konaní sú:</w:t>
              <w:br/>
            </w:r>
            <w:r>
              <w:rPr>
                <w:b w:val="off"/>
                <w:color w:val="000000"/>
                <w:rFonts w:ascii="Times New Roman" w:hAnsi="Times New Roman" w:cs="Times New Roman" w:eastAsia="Times New Roman"/>
                <w:sz w:val="24"/>
              </w:rPr>
              <w:t>﻿JUDr. Daniela Čorbová</w:t>
              <w:br/>
            </w:r>
            <w:r>
              <w:rPr>
                <w:b w:val="off"/>
                <w:color w:val="000000"/>
                <w:rFonts w:ascii="Times New Roman" w:hAnsi="Times New Roman" w:cs="Times New Roman" w:eastAsia="Times New Roman"/>
                <w:sz w:val="24"/>
              </w:rPr>
              <w:t>Mgr. Viktória Barátová</w:t>
              <w:br/>
            </w:r>
            <w:r>
              <w:rPr>
                <w:b w:val="off"/>
                <w:color w:val="000000"/>
                <w:rFonts w:ascii="Times New Roman" w:hAnsi="Times New Roman" w:cs="Times New Roman" w:eastAsia="Times New Roman"/>
                <w:sz w:val="24"/>
              </w:rPr>
              <w:t>Ivana Figuli, právnička VIA IURIS</w:t>
              <w:br/>
            </w:r>
            <w:r>
              <w:rPr>
                <w:b w:val="off"/>
                <w:color w:val="000000"/>
                <w:rFonts w:ascii="Times New Roman" w:hAnsi="Times New Roman" w:cs="Times New Roman" w:eastAsia="Times New Roman"/>
                <w:sz w:val="24"/>
              </w:rPr>
              <w:t>﻿JUDr. Jana Michaličková, PhD.</w:t>
              <w:br/>
            </w:r>
            <w:r>
              <w:rPr>
                <w:b w:val="off"/>
                <w:color w:val="000000"/>
                <w:rFonts w:ascii="Times New Roman" w:hAnsi="Times New Roman" w:cs="Times New Roman" w:eastAsia="Times New Roman"/>
                <w:sz w:val="24"/>
              </w:rPr>
              <w:t>Mgr. art. Eva Ohraďanová, ArtD. (poverená komunikáciou s MŠVVaM SR k organizácii rozporového konania), Dlhá 150/86, 031 01 Liptovský Mikuláš, riaditel@szuslh.sk, 0915836148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 hromadnej pripomienke vyjadrujú občania na portáli mojapeticia.sk. Zoznam signatárov bude doručený predkladateľovi návrhu zákona v zaheslovanom pdf dokumente.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Ministerstvo školstva predstavilo ideový zámer verejného školského obvodu a verejného poskytovateľa výchovy a vzdelávania, ktoré súvisí aj s nastavením financovania cirkevných a súkromných škôl v nadväznosti na túto úpravu. Ide o kompromisné riešenie, ktoré vyplynulo z rokovaní z kľúčovými partnermi počas MPK.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AEŠS</w:t>
            </w:r>
            <w:r>
              <w:rPr>
                <w:b w:val="off"/>
                <w:color w:val="000000"/>
                <w:rFonts w:ascii="Times New Roman" w:hAnsi="Times New Roman" w:cs="Times New Roman" w:eastAsia="Times New Roman"/>
                <w:sz w:val="24"/>
              </w:rPr>
              <w:t xml:space="preserve"> – Asociácia evanjelických škôl Slovenska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25 (0o, 25z)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ASOŠS</w:t>
            </w:r>
            <w:r>
              <w:rPr>
                <w:b w:val="off"/>
                <w:color w:val="000000"/>
                <w:rFonts w:ascii="Times New Roman" w:hAnsi="Times New Roman" w:cs="Times New Roman" w:eastAsia="Times New Roman"/>
                <w:sz w:val="24"/>
              </w:rPr>
              <w:t xml:space="preserve"> – Asociácia stredných odborných škôl Slovenska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ASZŠ SR</w:t>
            </w:r>
            <w:r>
              <w:rPr>
                <w:b w:val="off"/>
                <w:color w:val="000000"/>
                <w:rFonts w:ascii="Times New Roman" w:hAnsi="Times New Roman" w:cs="Times New Roman" w:eastAsia="Times New Roman"/>
                <w:sz w:val="24"/>
              </w:rPr>
              <w:t xml:space="preserve"> – Asociácia stredných zdravotníckych škôl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AZUŠ - EMU Slovakia</w:t>
            </w:r>
            <w:r>
              <w:rPr>
                <w:b w:val="off"/>
                <w:color w:val="000000"/>
                <w:rFonts w:ascii="Times New Roman" w:hAnsi="Times New Roman" w:cs="Times New Roman" w:eastAsia="Times New Roman"/>
                <w:sz w:val="24"/>
              </w:rPr>
              <w:t xml:space="preserve"> – Asociácia základných umeleckých škôl - EMU Slovakia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35 (8o, 27z)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AŠKOS</w:t>
            </w:r>
            <w:r>
              <w:rPr>
                <w:b w:val="off"/>
                <w:color w:val="000000"/>
                <w:rFonts w:ascii="Times New Roman" w:hAnsi="Times New Roman" w:cs="Times New Roman" w:eastAsia="Times New Roman"/>
                <w:sz w:val="24"/>
              </w:rPr>
              <w:t xml:space="preserve"> – PRVÁ ASOCIÁCIA ŠKOLSKÉHO STRAVOVANIA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AŠZPP</w:t>
            </w:r>
            <w:r>
              <w:rPr>
                <w:b w:val="off"/>
                <w:color w:val="000000"/>
                <w:rFonts w:ascii="Times New Roman" w:hAnsi="Times New Roman" w:cs="Times New Roman" w:eastAsia="Times New Roman"/>
                <w:sz w:val="24"/>
              </w:rPr>
              <w:t xml:space="preserve"> – Asociácia štátnych zariadení poradenstva a prevencie</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35 (7o, 28z)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9 (3o,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CJS</w:t>
            </w:r>
            <w:r>
              <w:rPr>
                <w:b w:val="off"/>
                <w:color w:val="000000"/>
                <w:rFonts w:ascii="Times New Roman" w:hAnsi="Times New Roman" w:cs="Times New Roman" w:eastAsia="Times New Roman"/>
                <w:sz w:val="24"/>
              </w:rPr>
              <w:t xml:space="preserve"> – COOP Jednota Slovensko, spotrebné družstvo</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COMPI</w:t>
            </w:r>
            <w:r>
              <w:rPr>
                <w:b w:val="off"/>
                <w:color w:val="000000"/>
                <w:rFonts w:ascii="Times New Roman" w:hAnsi="Times New Roman" w:cs="Times New Roman" w:eastAsia="Times New Roman"/>
                <w:sz w:val="24"/>
              </w:rPr>
              <w:t xml:space="preserve"> – COMENIUS - Pedagogický inštitút</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29 (0o, 29z)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37 (37o,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41 (21o,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21 (14o,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35 (31o,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Sabinov</w:t>
            </w:r>
            <w:r>
              <w:rPr>
                <w:b w:val="off"/>
                <w:color w:val="000000"/>
                <w:rFonts w:ascii="Times New Roman" w:hAnsi="Times New Roman" w:cs="Times New Roman" w:eastAsia="Times New Roman"/>
                <w:sz w:val="24"/>
              </w:rPr>
              <w:t xml:space="preserve"> – Mesto Sabinov</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38 (0o, 38z)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RpRMŠ</w:t>
            </w:r>
            <w:r>
              <w:rPr>
                <w:b w:val="off"/>
                <w:color w:val="000000"/>
                <w:rFonts w:ascii="Times New Roman" w:hAnsi="Times New Roman" w:cs="Times New Roman" w:eastAsia="Times New Roman"/>
                <w:sz w:val="24"/>
              </w:rPr>
              <w:t xml:space="preserve"> – Rada pre rozvoj materských škôl</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24 (0o, 24z)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SKU</w:t>
            </w:r>
            <w:r>
              <w:rPr>
                <w:b w:val="off"/>
                <w:color w:val="000000"/>
                <w:rFonts w:ascii="Times New Roman" w:hAnsi="Times New Roman" w:cs="Times New Roman" w:eastAsia="Times New Roman"/>
                <w:sz w:val="24"/>
              </w:rPr>
              <w:t xml:space="preserve"> – Slovenská komora učiteľov</w:t>
            </w:r>
          </w:p>
        </w:tc>
        <w:tc>
          <w:tcPr>
            <w:vAlign w:val="top"/>
          </w:tcPr>
          <w:p>
            <w:pPr>
              <w:spacing w:after="0"/>
              <w:jc w:val="center"/>
            </w:pPr>
            <w:r>
              <w:rPr>
                <w:b w:val="off"/>
                <w:color w:val="000000"/>
                <w:rFonts w:ascii="Times New Roman" w:hAnsi="Times New Roman" w:cs="Times New Roman" w:eastAsia="Times New Roman"/>
                <w:sz w:val="24"/>
              </w:rPr>
              <w:t>45 (45o,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7 (5o,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SV OMEP</w:t>
            </w:r>
            <w:r>
              <w:rPr>
                <w:b w:val="off"/>
                <w:color w:val="000000"/>
                <w:rFonts w:ascii="Times New Roman" w:hAnsi="Times New Roman" w:cs="Times New Roman" w:eastAsia="Times New Roman"/>
                <w:sz w:val="24"/>
              </w:rPr>
              <w:t xml:space="preserve"> – Slovenský výbor Svetovej organizácie pre predškolskú výchovu</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SVSRNM</w:t>
            </w:r>
            <w:r>
              <w:rPr>
                <w:b w:val="off"/>
                <w:color w:val="000000"/>
                <w:rFonts w:ascii="Times New Roman" w:hAnsi="Times New Roman" w:cs="Times New Roman" w:eastAsia="Times New Roman"/>
                <w:sz w:val="24"/>
              </w:rPr>
              <w:t xml:space="preserve"> – Splnomocnenec vlády Slovenskej republiky pre národnostné menšiny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SZÖVETSÉG – ALIANCIA</w:t>
            </w:r>
            <w:r>
              <w:rPr>
                <w:b w:val="off"/>
                <w:color w:val="000000"/>
                <w:rFonts w:ascii="Times New Roman" w:hAnsi="Times New Roman" w:cs="Times New Roman" w:eastAsia="Times New Roman"/>
                <w:sz w:val="24"/>
              </w:rPr>
              <w:t xml:space="preserve"> – Magyar Szövetség - Maďarská aliancia</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SpPV</w:t>
            </w:r>
            <w:r>
              <w:rPr>
                <w:b w:val="off"/>
                <w:color w:val="000000"/>
                <w:rFonts w:ascii="Times New Roman" w:hAnsi="Times New Roman" w:cs="Times New Roman" w:eastAsia="Times New Roman"/>
                <w:sz w:val="24"/>
              </w:rPr>
              <w:t xml:space="preserve"> – Spoločnosť pre predškolskú výchovu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TIS</w:t>
            </w:r>
            <w:r>
              <w:rPr>
                <w:b w:val="off"/>
                <w:color w:val="000000"/>
                <w:rFonts w:ascii="Times New Roman" w:hAnsi="Times New Roman" w:cs="Times New Roman" w:eastAsia="Times New Roman"/>
                <w:sz w:val="24"/>
              </w:rPr>
              <w:t xml:space="preserve"> – Transparency International Slovensko</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27 (1o, 26z)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12 (4o,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USJS</w:t>
            </w:r>
            <w:r>
              <w:rPr>
                <w:b w:val="off"/>
                <w:color w:val="000000"/>
                <w:rFonts w:ascii="Times New Roman" w:hAnsi="Times New Roman" w:cs="Times New Roman" w:eastAsia="Times New Roman"/>
                <w:sz w:val="24"/>
              </w:rPr>
              <w:t xml:space="preserve"> – Únia súkromných škôlok a jaslí</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VD ECAV</w:t>
            </w:r>
            <w:r>
              <w:rPr>
                <w:b w:val="off"/>
                <w:color w:val="000000"/>
                <w:rFonts w:ascii="Times New Roman" w:hAnsi="Times New Roman" w:cs="Times New Roman" w:eastAsia="Times New Roman"/>
                <w:sz w:val="24"/>
              </w:rPr>
              <w:t xml:space="preserve"> – Východný dištrikt Evanjelickej cirkvi augsburského vyznania na Slovensku</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44 (44o,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ZKŠS</w:t>
            </w:r>
            <w:r>
              <w:rPr>
                <w:b w:val="off"/>
                <w:color w:val="000000"/>
                <w:rFonts w:ascii="Times New Roman" w:hAnsi="Times New Roman" w:cs="Times New Roman" w:eastAsia="Times New Roman"/>
                <w:sz w:val="24"/>
              </w:rPr>
              <w:t xml:space="preserve"> – Združenie katolíckych škôl Slovenska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ZMPS</w:t>
            </w:r>
            <w:r>
              <w:rPr>
                <w:b w:val="off"/>
                <w:color w:val="000000"/>
                <w:rFonts w:ascii="Times New Roman" w:hAnsi="Times New Roman" w:cs="Times New Roman" w:eastAsia="Times New Roman"/>
                <w:sz w:val="24"/>
              </w:rPr>
              <w:t xml:space="preserve"> – Zväz maďarských pedagógov na Slovensku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ZZŠS</w:t>
            </w:r>
            <w:r>
              <w:rPr>
                <w:b w:val="off"/>
                <w:color w:val="000000"/>
                <w:rFonts w:ascii="Times New Roman" w:hAnsi="Times New Roman" w:cs="Times New Roman" w:eastAsia="Times New Roman"/>
                <w:sz w:val="24"/>
              </w:rPr>
              <w:t xml:space="preserve"> – Združenie základných škôl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25 (0o, 25z)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9 (8o,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12 (2o,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15 (0o,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806 (472o, 334z)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15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