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ECF9D4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7C393053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38FFD92A" w14:textId="77777777" w:rsidR="00E963A3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A3AE138" w14:textId="77777777" w:rsidR="005F21FF" w:rsidRPr="007B7470" w:rsidRDefault="005F21FF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FDF0DB0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B1D0BCE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645AA2C5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10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7"/>
        <w:gridCol w:w="971"/>
        <w:gridCol w:w="1267"/>
        <w:gridCol w:w="1880"/>
        <w:gridCol w:w="1880"/>
      </w:tblGrid>
      <w:tr w:rsidR="007D5748" w:rsidRPr="007B7470" w14:paraId="12DD9169" w14:textId="77777777" w:rsidTr="007B5F5E">
        <w:trPr>
          <w:cantSplit/>
          <w:trHeight w:val="194"/>
          <w:jc w:val="center"/>
        </w:trPr>
        <w:tc>
          <w:tcPr>
            <w:tcW w:w="4957" w:type="dxa"/>
            <w:vMerge w:val="restart"/>
            <w:shd w:val="clear" w:color="auto" w:fill="BFBFBF" w:themeFill="background1" w:themeFillShade="BF"/>
            <w:vAlign w:val="center"/>
          </w:tcPr>
          <w:p w14:paraId="04233D9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998" w:type="dxa"/>
            <w:gridSpan w:val="4"/>
            <w:shd w:val="clear" w:color="auto" w:fill="BFBFBF" w:themeFill="background1" w:themeFillShade="BF"/>
            <w:vAlign w:val="center"/>
          </w:tcPr>
          <w:p w14:paraId="56FF153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2F0137" w:rsidRPr="007B7470" w14:paraId="221BE383" w14:textId="77777777" w:rsidTr="007B5F5E">
        <w:trPr>
          <w:cantSplit/>
          <w:trHeight w:val="70"/>
          <w:jc w:val="center"/>
        </w:trPr>
        <w:tc>
          <w:tcPr>
            <w:tcW w:w="4957" w:type="dxa"/>
            <w:vMerge/>
            <w:shd w:val="clear" w:color="auto" w:fill="BFBFBF" w:themeFill="background1" w:themeFillShade="BF"/>
            <w:vAlign w:val="center"/>
          </w:tcPr>
          <w:p w14:paraId="592025FC" w14:textId="77777777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971" w:type="dxa"/>
            <w:shd w:val="clear" w:color="auto" w:fill="BFBFBF" w:themeFill="background1" w:themeFillShade="BF"/>
            <w:vAlign w:val="center"/>
          </w:tcPr>
          <w:p w14:paraId="415E2145" w14:textId="0562AE5F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32F1D0C" w14:textId="59B6D478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80" w:type="dxa"/>
            <w:shd w:val="clear" w:color="auto" w:fill="BFBFBF" w:themeFill="background1" w:themeFillShade="BF"/>
            <w:vAlign w:val="center"/>
          </w:tcPr>
          <w:p w14:paraId="517A2C0D" w14:textId="231B852D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80" w:type="dxa"/>
            <w:shd w:val="clear" w:color="auto" w:fill="BFBFBF" w:themeFill="background1" w:themeFillShade="BF"/>
            <w:vAlign w:val="center"/>
          </w:tcPr>
          <w:p w14:paraId="56F8CEA1" w14:textId="65BDCD73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2F0137" w:rsidRPr="007B7470" w14:paraId="5A32C7FD" w14:textId="77777777" w:rsidTr="007B5F5E">
        <w:trPr>
          <w:trHeight w:val="70"/>
          <w:jc w:val="center"/>
        </w:trPr>
        <w:tc>
          <w:tcPr>
            <w:tcW w:w="4957" w:type="dxa"/>
            <w:shd w:val="clear" w:color="auto" w:fill="C0C0C0"/>
            <w:noWrap/>
            <w:vAlign w:val="center"/>
          </w:tcPr>
          <w:p w14:paraId="22F3D715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971" w:type="dxa"/>
            <w:shd w:val="clear" w:color="auto" w:fill="C0C0C0"/>
            <w:vAlign w:val="center"/>
          </w:tcPr>
          <w:p w14:paraId="7F8F06D5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D062127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shd w:val="clear" w:color="auto" w:fill="C0C0C0"/>
            <w:vAlign w:val="center"/>
          </w:tcPr>
          <w:p w14:paraId="5F328DB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shd w:val="clear" w:color="auto" w:fill="C0C0C0"/>
            <w:vAlign w:val="center"/>
          </w:tcPr>
          <w:p w14:paraId="31746AD2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6527F672" w14:textId="77777777" w:rsidTr="007B5F5E">
        <w:trPr>
          <w:trHeight w:val="132"/>
          <w:jc w:val="center"/>
        </w:trPr>
        <w:tc>
          <w:tcPr>
            <w:tcW w:w="4957" w:type="dxa"/>
            <w:noWrap/>
            <w:vAlign w:val="center"/>
          </w:tcPr>
          <w:p w14:paraId="692F1C9C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971" w:type="dxa"/>
            <w:noWrap/>
            <w:vAlign w:val="center"/>
          </w:tcPr>
          <w:p w14:paraId="4F69757F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CD6766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32047AD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70EA3CB6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66787BB3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492655A5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971" w:type="dxa"/>
            <w:noWrap/>
            <w:vAlign w:val="center"/>
          </w:tcPr>
          <w:p w14:paraId="5EB079C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33D85AA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880" w:type="dxa"/>
            <w:noWrap/>
            <w:vAlign w:val="center"/>
          </w:tcPr>
          <w:p w14:paraId="5A3D9C94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880" w:type="dxa"/>
            <w:noWrap/>
            <w:vAlign w:val="center"/>
          </w:tcPr>
          <w:p w14:paraId="08ACC118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F0137" w:rsidRPr="007B7470" w14:paraId="430D5448" w14:textId="77777777" w:rsidTr="007B5F5E">
        <w:trPr>
          <w:trHeight w:val="125"/>
          <w:jc w:val="center"/>
        </w:trPr>
        <w:tc>
          <w:tcPr>
            <w:tcW w:w="4957" w:type="dxa"/>
            <w:noWrap/>
            <w:vAlign w:val="center"/>
          </w:tcPr>
          <w:p w14:paraId="372E74E5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971" w:type="dxa"/>
            <w:noWrap/>
            <w:vAlign w:val="center"/>
          </w:tcPr>
          <w:p w14:paraId="0C473A21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8DBBA9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0F651AAA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34BC9E30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0849ECD0" w14:textId="77777777" w:rsidTr="007B5F5E">
        <w:trPr>
          <w:trHeight w:val="125"/>
          <w:jc w:val="center"/>
        </w:trPr>
        <w:tc>
          <w:tcPr>
            <w:tcW w:w="4957" w:type="dxa"/>
            <w:noWrap/>
            <w:vAlign w:val="center"/>
          </w:tcPr>
          <w:p w14:paraId="71671483" w14:textId="77777777" w:rsidR="002F0137" w:rsidRPr="007B7470" w:rsidRDefault="002F0137" w:rsidP="002F0137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971" w:type="dxa"/>
            <w:noWrap/>
            <w:vAlign w:val="center"/>
          </w:tcPr>
          <w:p w14:paraId="1A8AD4F0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17ABAA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3621869B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3F35A6B9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78D99ABD" w14:textId="77777777" w:rsidTr="007B5F5E">
        <w:trPr>
          <w:trHeight w:val="125"/>
          <w:jc w:val="center"/>
        </w:trPr>
        <w:tc>
          <w:tcPr>
            <w:tcW w:w="4957" w:type="dxa"/>
            <w:noWrap/>
            <w:vAlign w:val="center"/>
          </w:tcPr>
          <w:p w14:paraId="170EA6BB" w14:textId="77777777" w:rsidR="002F0137" w:rsidRPr="007B7470" w:rsidRDefault="002F0137" w:rsidP="002F0137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971" w:type="dxa"/>
            <w:noWrap/>
            <w:vAlign w:val="center"/>
          </w:tcPr>
          <w:p w14:paraId="281F0C22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2130AB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7654F26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33E5256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68B7562E" w14:textId="77777777" w:rsidTr="007B5F5E">
        <w:trPr>
          <w:trHeight w:val="125"/>
          <w:jc w:val="center"/>
        </w:trPr>
        <w:tc>
          <w:tcPr>
            <w:tcW w:w="4957" w:type="dxa"/>
            <w:noWrap/>
            <w:vAlign w:val="center"/>
          </w:tcPr>
          <w:p w14:paraId="4F124430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971" w:type="dxa"/>
            <w:noWrap/>
            <w:vAlign w:val="center"/>
          </w:tcPr>
          <w:p w14:paraId="0ACEC546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72CE1F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045A3DE0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15048036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1E33FFEA" w14:textId="77777777" w:rsidTr="007B5F5E">
        <w:trPr>
          <w:trHeight w:val="125"/>
          <w:jc w:val="center"/>
        </w:trPr>
        <w:tc>
          <w:tcPr>
            <w:tcW w:w="4957" w:type="dxa"/>
            <w:noWrap/>
            <w:vAlign w:val="center"/>
          </w:tcPr>
          <w:p w14:paraId="5C721640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971" w:type="dxa"/>
            <w:noWrap/>
            <w:vAlign w:val="center"/>
          </w:tcPr>
          <w:p w14:paraId="1FCC728A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52D115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612BC7E7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67A0C860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647EF013" w14:textId="77777777" w:rsidTr="007B5F5E">
        <w:trPr>
          <w:trHeight w:val="125"/>
          <w:jc w:val="center"/>
        </w:trPr>
        <w:tc>
          <w:tcPr>
            <w:tcW w:w="4957" w:type="dxa"/>
            <w:noWrap/>
            <w:vAlign w:val="center"/>
          </w:tcPr>
          <w:p w14:paraId="4BED8335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971" w:type="dxa"/>
            <w:noWrap/>
            <w:vAlign w:val="center"/>
          </w:tcPr>
          <w:p w14:paraId="71CF61DE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EA64C7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2A290C1F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03C2D556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5F67C36C" w14:textId="77777777" w:rsidTr="007B5F5E">
        <w:trPr>
          <w:trHeight w:val="125"/>
          <w:jc w:val="center"/>
        </w:trPr>
        <w:tc>
          <w:tcPr>
            <w:tcW w:w="4957" w:type="dxa"/>
            <w:shd w:val="clear" w:color="auto" w:fill="C0C0C0"/>
            <w:noWrap/>
            <w:vAlign w:val="center"/>
          </w:tcPr>
          <w:p w14:paraId="74CCECB4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971" w:type="dxa"/>
            <w:shd w:val="clear" w:color="auto" w:fill="C0C0C0"/>
            <w:noWrap/>
            <w:vAlign w:val="center"/>
          </w:tcPr>
          <w:p w14:paraId="74A1B37E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A6FDD95" w14:textId="1DF87B15" w:rsidR="002F0137" w:rsidRPr="007B7470" w:rsidRDefault="00163EA1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23 336 114</w:t>
            </w:r>
          </w:p>
        </w:tc>
        <w:tc>
          <w:tcPr>
            <w:tcW w:w="1880" w:type="dxa"/>
            <w:shd w:val="clear" w:color="auto" w:fill="C0C0C0"/>
            <w:noWrap/>
            <w:vAlign w:val="center"/>
          </w:tcPr>
          <w:p w14:paraId="3094A43A" w14:textId="08FB774D" w:rsidR="002F0137" w:rsidRPr="00822B32" w:rsidRDefault="00B754F5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22 </w:t>
            </w:r>
            <w:r w:rsidR="002F0137"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47 384</w:t>
            </w:r>
          </w:p>
        </w:tc>
        <w:tc>
          <w:tcPr>
            <w:tcW w:w="1880" w:type="dxa"/>
            <w:shd w:val="clear" w:color="auto" w:fill="C0C0C0"/>
            <w:noWrap/>
            <w:vAlign w:val="center"/>
          </w:tcPr>
          <w:p w14:paraId="516D0BBA" w14:textId="3E1C89BC" w:rsidR="002F0137" w:rsidRPr="00822B32" w:rsidRDefault="00B754F5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28 218 743</w:t>
            </w:r>
          </w:p>
        </w:tc>
      </w:tr>
      <w:tr w:rsidR="002F0137" w:rsidRPr="007B7470" w14:paraId="6A40B134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2AC0F2CF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MPSVR SR</w:t>
            </w:r>
          </w:p>
        </w:tc>
        <w:tc>
          <w:tcPr>
            <w:tcW w:w="971" w:type="dxa"/>
            <w:noWrap/>
            <w:vAlign w:val="center"/>
          </w:tcPr>
          <w:p w14:paraId="472FAA3E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A2EB76" w14:textId="2D039A4A" w:rsidR="002F0137" w:rsidRPr="007B7470" w:rsidRDefault="00F973E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23 336 114</w:t>
            </w:r>
          </w:p>
        </w:tc>
        <w:tc>
          <w:tcPr>
            <w:tcW w:w="1880" w:type="dxa"/>
            <w:noWrap/>
            <w:vAlign w:val="center"/>
          </w:tcPr>
          <w:p w14:paraId="272FC6AA" w14:textId="3F8204CD" w:rsidR="002F0137" w:rsidRPr="00822B32" w:rsidRDefault="00B754F5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22 047 384</w:t>
            </w:r>
          </w:p>
        </w:tc>
        <w:tc>
          <w:tcPr>
            <w:tcW w:w="1880" w:type="dxa"/>
            <w:noWrap/>
            <w:vAlign w:val="center"/>
          </w:tcPr>
          <w:p w14:paraId="6EE53575" w14:textId="2DAB5F71" w:rsidR="002F0137" w:rsidRPr="00822B32" w:rsidRDefault="00B754F5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28 218 743</w:t>
            </w:r>
          </w:p>
        </w:tc>
      </w:tr>
      <w:tr w:rsidR="002F0137" w:rsidRPr="007B7470" w14:paraId="7F91586A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4EDB00B7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971" w:type="dxa"/>
            <w:noWrap/>
            <w:vAlign w:val="center"/>
          </w:tcPr>
          <w:p w14:paraId="42B74ABE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CBB21D6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880" w:type="dxa"/>
            <w:noWrap/>
            <w:vAlign w:val="center"/>
          </w:tcPr>
          <w:p w14:paraId="020DB4CF" w14:textId="77777777" w:rsidR="002F0137" w:rsidRPr="00822B32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880" w:type="dxa"/>
            <w:noWrap/>
            <w:vAlign w:val="center"/>
          </w:tcPr>
          <w:p w14:paraId="62DE272A" w14:textId="77777777" w:rsidR="002F0137" w:rsidRPr="00822B32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B754F5" w:rsidRPr="007B7470" w14:paraId="6BB6B81B" w14:textId="77777777" w:rsidTr="006B3295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05F9C968" w14:textId="77777777" w:rsidR="00B754F5" w:rsidRPr="007B7470" w:rsidRDefault="00B754F5" w:rsidP="00B754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(07C0202 – Rodičovský príspevok)</w:t>
            </w:r>
          </w:p>
        </w:tc>
        <w:tc>
          <w:tcPr>
            <w:tcW w:w="971" w:type="dxa"/>
            <w:noWrap/>
            <w:vAlign w:val="center"/>
          </w:tcPr>
          <w:p w14:paraId="5AB047A9" w14:textId="77777777" w:rsidR="00B754F5" w:rsidRPr="007B7470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BA1708" w14:textId="16A161B3" w:rsidR="00B754F5" w:rsidRPr="007B7470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23 336 114</w:t>
            </w:r>
          </w:p>
        </w:tc>
        <w:tc>
          <w:tcPr>
            <w:tcW w:w="1880" w:type="dxa"/>
            <w:noWrap/>
          </w:tcPr>
          <w:p w14:paraId="79125250" w14:textId="7A40215E" w:rsidR="00B754F5" w:rsidRPr="00822B32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22 047 384</w:t>
            </w:r>
          </w:p>
        </w:tc>
        <w:tc>
          <w:tcPr>
            <w:tcW w:w="1880" w:type="dxa"/>
            <w:noWrap/>
          </w:tcPr>
          <w:p w14:paraId="4EECC10C" w14:textId="338F1E62" w:rsidR="00B754F5" w:rsidRPr="00822B32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28 218 743</w:t>
            </w:r>
          </w:p>
        </w:tc>
      </w:tr>
      <w:tr w:rsidR="00B754F5" w:rsidRPr="007B7470" w14:paraId="2207201B" w14:textId="77777777" w:rsidTr="006B3295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5BC1E057" w14:textId="77777777" w:rsidR="00B754F5" w:rsidRPr="007B7470" w:rsidRDefault="00B754F5" w:rsidP="00B754F5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971" w:type="dxa"/>
            <w:noWrap/>
            <w:vAlign w:val="center"/>
          </w:tcPr>
          <w:p w14:paraId="37C83F40" w14:textId="77777777" w:rsidR="00B754F5" w:rsidRPr="007B7470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2F4555" w14:textId="3BCA28F4" w:rsidR="00B754F5" w:rsidRPr="007B7470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23 336 114</w:t>
            </w:r>
          </w:p>
        </w:tc>
        <w:tc>
          <w:tcPr>
            <w:tcW w:w="1880" w:type="dxa"/>
            <w:noWrap/>
          </w:tcPr>
          <w:p w14:paraId="68838181" w14:textId="780E4732" w:rsidR="00B754F5" w:rsidRPr="00822B32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22 047 384</w:t>
            </w:r>
          </w:p>
        </w:tc>
        <w:tc>
          <w:tcPr>
            <w:tcW w:w="1880" w:type="dxa"/>
            <w:noWrap/>
          </w:tcPr>
          <w:p w14:paraId="180C1179" w14:textId="0EC2CD34" w:rsidR="00B754F5" w:rsidRPr="00822B32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28 218 743</w:t>
            </w:r>
          </w:p>
        </w:tc>
      </w:tr>
      <w:tr w:rsidR="002F0137" w:rsidRPr="007B7470" w14:paraId="4C40B240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06677AC9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971" w:type="dxa"/>
            <w:noWrap/>
            <w:vAlign w:val="center"/>
          </w:tcPr>
          <w:p w14:paraId="4ADE35BA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C01010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68351A70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584438B7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1AEEC757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69031F0F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971" w:type="dxa"/>
            <w:noWrap/>
            <w:vAlign w:val="center"/>
          </w:tcPr>
          <w:p w14:paraId="37CB6C2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01B924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672855CB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11704409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701C187D" w14:textId="77777777" w:rsidTr="007B5F5E">
        <w:trPr>
          <w:trHeight w:val="125"/>
          <w:jc w:val="center"/>
        </w:trPr>
        <w:tc>
          <w:tcPr>
            <w:tcW w:w="4957" w:type="dxa"/>
            <w:noWrap/>
            <w:vAlign w:val="center"/>
          </w:tcPr>
          <w:p w14:paraId="556225AD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971" w:type="dxa"/>
            <w:noWrap/>
            <w:vAlign w:val="center"/>
          </w:tcPr>
          <w:p w14:paraId="314C4C38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14C92C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53768C1A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05E9A999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3A4A479D" w14:textId="77777777" w:rsidTr="007B5F5E">
        <w:trPr>
          <w:trHeight w:val="125"/>
          <w:jc w:val="center"/>
        </w:trPr>
        <w:tc>
          <w:tcPr>
            <w:tcW w:w="4957" w:type="dxa"/>
            <w:noWrap/>
            <w:vAlign w:val="center"/>
          </w:tcPr>
          <w:p w14:paraId="00E45F50" w14:textId="77777777" w:rsidR="002F0137" w:rsidRPr="007B7470" w:rsidRDefault="002F0137" w:rsidP="002F0137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542922C1" w14:textId="77777777" w:rsidR="002F0137" w:rsidRPr="007B7470" w:rsidRDefault="002F0137" w:rsidP="002F0137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971" w:type="dxa"/>
            <w:noWrap/>
            <w:vAlign w:val="center"/>
          </w:tcPr>
          <w:p w14:paraId="492723C6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944A2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3CEEAC17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2B4CBF0E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5CD208C7" w14:textId="77777777" w:rsidTr="007B5F5E">
        <w:trPr>
          <w:trHeight w:val="125"/>
          <w:jc w:val="center"/>
        </w:trPr>
        <w:tc>
          <w:tcPr>
            <w:tcW w:w="4957" w:type="dxa"/>
            <w:noWrap/>
            <w:vAlign w:val="center"/>
          </w:tcPr>
          <w:p w14:paraId="4EAA2F78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971" w:type="dxa"/>
            <w:noWrap/>
            <w:vAlign w:val="center"/>
          </w:tcPr>
          <w:p w14:paraId="71EBFBD6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293A81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19B620C9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7B148227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1D313939" w14:textId="77777777" w:rsidTr="007B5F5E">
        <w:trPr>
          <w:trHeight w:val="125"/>
          <w:jc w:val="center"/>
        </w:trPr>
        <w:tc>
          <w:tcPr>
            <w:tcW w:w="4957" w:type="dxa"/>
            <w:noWrap/>
            <w:vAlign w:val="center"/>
          </w:tcPr>
          <w:p w14:paraId="00A7A8D1" w14:textId="77777777" w:rsidR="002F0137" w:rsidRPr="007B7470" w:rsidRDefault="002F0137" w:rsidP="002F0137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3B040A55" w14:textId="77777777" w:rsidR="002F0137" w:rsidRPr="007B7470" w:rsidRDefault="002F0137" w:rsidP="002F0137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971" w:type="dxa"/>
            <w:noWrap/>
            <w:vAlign w:val="center"/>
          </w:tcPr>
          <w:p w14:paraId="250D1F65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7A33B2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021DEA84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50BA7BEE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505D031D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046D0F6F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971" w:type="dxa"/>
            <w:noWrap/>
            <w:vAlign w:val="center"/>
          </w:tcPr>
          <w:p w14:paraId="66F5D2F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AC208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0969CFF7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3B5BEB41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4B8EAC20" w14:textId="77777777" w:rsidTr="007B5F5E">
        <w:trPr>
          <w:trHeight w:val="70"/>
          <w:jc w:val="center"/>
        </w:trPr>
        <w:tc>
          <w:tcPr>
            <w:tcW w:w="4957" w:type="dxa"/>
            <w:shd w:val="clear" w:color="auto" w:fill="BFBFBF" w:themeFill="background1" w:themeFillShade="BF"/>
            <w:noWrap/>
            <w:vAlign w:val="center"/>
          </w:tcPr>
          <w:p w14:paraId="1B4D5BF5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971" w:type="dxa"/>
            <w:shd w:val="clear" w:color="auto" w:fill="BFBFBF" w:themeFill="background1" w:themeFillShade="BF"/>
            <w:noWrap/>
            <w:vAlign w:val="center"/>
          </w:tcPr>
          <w:p w14:paraId="01CD997A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7859E22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shd w:val="clear" w:color="auto" w:fill="BFBFBF" w:themeFill="background1" w:themeFillShade="BF"/>
            <w:noWrap/>
            <w:vAlign w:val="center"/>
          </w:tcPr>
          <w:p w14:paraId="6C105CC3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shd w:val="clear" w:color="auto" w:fill="BFBFBF" w:themeFill="background1" w:themeFillShade="BF"/>
            <w:noWrap/>
            <w:vAlign w:val="center"/>
          </w:tcPr>
          <w:p w14:paraId="4AC39096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0EDD349D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3B6E151A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971" w:type="dxa"/>
            <w:noWrap/>
            <w:vAlign w:val="center"/>
          </w:tcPr>
          <w:p w14:paraId="092C593F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686E5A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125E2979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4169B1F7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34B96534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57382361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971" w:type="dxa"/>
            <w:noWrap/>
            <w:vAlign w:val="center"/>
          </w:tcPr>
          <w:p w14:paraId="1FB230DC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091BA0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02758958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72229BA1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12ECE730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476C5415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971" w:type="dxa"/>
            <w:noWrap/>
            <w:vAlign w:val="center"/>
          </w:tcPr>
          <w:p w14:paraId="21E27B74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A6D21B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02D71BCC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11520740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0CC227AE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256DEB1D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971" w:type="dxa"/>
            <w:noWrap/>
            <w:vAlign w:val="center"/>
          </w:tcPr>
          <w:p w14:paraId="04E186B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FAB3E9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5ED4D4C6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25F395AF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2CAAAC57" w14:textId="77777777" w:rsidTr="007B5F5E">
        <w:trPr>
          <w:trHeight w:val="70"/>
          <w:jc w:val="center"/>
        </w:trPr>
        <w:tc>
          <w:tcPr>
            <w:tcW w:w="4957" w:type="dxa"/>
            <w:shd w:val="clear" w:color="auto" w:fill="BFBFBF" w:themeFill="background1" w:themeFillShade="BF"/>
            <w:noWrap/>
            <w:vAlign w:val="center"/>
          </w:tcPr>
          <w:p w14:paraId="0F78EE2B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971" w:type="dxa"/>
            <w:shd w:val="clear" w:color="auto" w:fill="BFBFBF" w:themeFill="background1" w:themeFillShade="BF"/>
            <w:noWrap/>
            <w:vAlign w:val="center"/>
          </w:tcPr>
          <w:p w14:paraId="2D55A4B0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99BCF33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shd w:val="clear" w:color="auto" w:fill="BFBFBF" w:themeFill="background1" w:themeFillShade="BF"/>
            <w:noWrap/>
            <w:vAlign w:val="center"/>
          </w:tcPr>
          <w:p w14:paraId="7968BA81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shd w:val="clear" w:color="auto" w:fill="BFBFBF" w:themeFill="background1" w:themeFillShade="BF"/>
            <w:noWrap/>
            <w:vAlign w:val="center"/>
          </w:tcPr>
          <w:p w14:paraId="41C7E50B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467D23E0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2AA25B2D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971" w:type="dxa"/>
            <w:noWrap/>
            <w:vAlign w:val="center"/>
          </w:tcPr>
          <w:p w14:paraId="31909175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29139E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4CE24D45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20BB24B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2BFF99BF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49D63193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971" w:type="dxa"/>
            <w:noWrap/>
            <w:vAlign w:val="center"/>
          </w:tcPr>
          <w:p w14:paraId="3938AF24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A3D0A5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7D88183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6916D53E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42F240B6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07B9EF49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971" w:type="dxa"/>
            <w:noWrap/>
            <w:vAlign w:val="center"/>
          </w:tcPr>
          <w:p w14:paraId="031D6E28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17B592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779D6EF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6DB7E5A8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41B18228" w14:textId="77777777" w:rsidTr="007B5F5E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62A9687F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971" w:type="dxa"/>
            <w:noWrap/>
            <w:vAlign w:val="center"/>
          </w:tcPr>
          <w:p w14:paraId="181ABCEF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CEECC6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215E3A81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noWrap/>
            <w:vAlign w:val="center"/>
          </w:tcPr>
          <w:p w14:paraId="36F720C9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754F5" w:rsidRPr="007B7470" w14:paraId="6F1A46ED" w14:textId="77777777" w:rsidTr="00874CA6">
        <w:trPr>
          <w:trHeight w:val="70"/>
          <w:jc w:val="center"/>
        </w:trPr>
        <w:tc>
          <w:tcPr>
            <w:tcW w:w="4957" w:type="dxa"/>
            <w:shd w:val="clear" w:color="auto" w:fill="C0C0C0"/>
            <w:noWrap/>
            <w:vAlign w:val="center"/>
          </w:tcPr>
          <w:p w14:paraId="51DB08C7" w14:textId="77777777" w:rsidR="00B754F5" w:rsidRPr="007B7470" w:rsidRDefault="00B754F5" w:rsidP="00B754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971" w:type="dxa"/>
            <w:shd w:val="clear" w:color="auto" w:fill="C0C0C0"/>
            <w:noWrap/>
            <w:vAlign w:val="center"/>
          </w:tcPr>
          <w:p w14:paraId="5AECA8BC" w14:textId="77777777" w:rsidR="00B754F5" w:rsidRPr="007B7470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4122A75" w14:textId="6070F7E5" w:rsidR="00B754F5" w:rsidRPr="007B7470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23 336 114</w:t>
            </w:r>
          </w:p>
        </w:tc>
        <w:tc>
          <w:tcPr>
            <w:tcW w:w="1880" w:type="dxa"/>
            <w:shd w:val="clear" w:color="auto" w:fill="C0C0C0"/>
            <w:noWrap/>
          </w:tcPr>
          <w:p w14:paraId="07F3B581" w14:textId="28C7EC34" w:rsidR="00B754F5" w:rsidRPr="00822B32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22 047 384</w:t>
            </w:r>
          </w:p>
        </w:tc>
        <w:tc>
          <w:tcPr>
            <w:tcW w:w="1880" w:type="dxa"/>
            <w:shd w:val="clear" w:color="auto" w:fill="C0C0C0"/>
            <w:noWrap/>
          </w:tcPr>
          <w:p w14:paraId="2B86D807" w14:textId="5187EB76" w:rsidR="00B754F5" w:rsidRPr="00822B32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28 218 743</w:t>
            </w:r>
          </w:p>
        </w:tc>
      </w:tr>
      <w:tr w:rsidR="00B754F5" w:rsidRPr="007B7470" w14:paraId="1D44A6CA" w14:textId="77777777" w:rsidTr="00874CA6">
        <w:trPr>
          <w:trHeight w:val="70"/>
          <w:jc w:val="center"/>
        </w:trPr>
        <w:tc>
          <w:tcPr>
            <w:tcW w:w="4957" w:type="dxa"/>
            <w:noWrap/>
            <w:vAlign w:val="center"/>
          </w:tcPr>
          <w:p w14:paraId="5E1FEFC0" w14:textId="77777777" w:rsidR="00B754F5" w:rsidRPr="007B7470" w:rsidRDefault="00B754F5" w:rsidP="00B75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Pr="00CB5BC3">
              <w:rPr>
                <w:rFonts w:ascii="Times New Roman" w:eastAsia="Times New Roman" w:hAnsi="Times New Roman" w:cs="Times New Roman"/>
                <w:lang w:eastAsia="sk-SK"/>
              </w:rPr>
              <w:t>MPSVR SR /Rodičovský príspevok 07C0202</w:t>
            </w:r>
          </w:p>
        </w:tc>
        <w:tc>
          <w:tcPr>
            <w:tcW w:w="971" w:type="dxa"/>
            <w:noWrap/>
            <w:vAlign w:val="center"/>
          </w:tcPr>
          <w:p w14:paraId="0A3D8A1F" w14:textId="77777777" w:rsidR="00B754F5" w:rsidRPr="007B7470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E873EB" w14:textId="2E1273BB" w:rsidR="00B754F5" w:rsidRPr="007B7470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23 336 114</w:t>
            </w:r>
          </w:p>
        </w:tc>
        <w:tc>
          <w:tcPr>
            <w:tcW w:w="1880" w:type="dxa"/>
            <w:noWrap/>
          </w:tcPr>
          <w:p w14:paraId="71B3E219" w14:textId="3021468D" w:rsidR="00B754F5" w:rsidRPr="00822B32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22 047 384</w:t>
            </w:r>
          </w:p>
        </w:tc>
        <w:tc>
          <w:tcPr>
            <w:tcW w:w="1880" w:type="dxa"/>
            <w:noWrap/>
          </w:tcPr>
          <w:p w14:paraId="1CF5D04C" w14:textId="2EE239B6" w:rsidR="00B754F5" w:rsidRPr="00822B32" w:rsidRDefault="00B754F5" w:rsidP="00B754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22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28 218 743</w:t>
            </w:r>
          </w:p>
        </w:tc>
      </w:tr>
      <w:tr w:rsidR="002F0137" w:rsidRPr="007B7470" w14:paraId="3CB088FB" w14:textId="77777777" w:rsidTr="007B5F5E">
        <w:trPr>
          <w:trHeight w:val="70"/>
          <w:jc w:val="center"/>
        </w:trPr>
        <w:tc>
          <w:tcPr>
            <w:tcW w:w="4957" w:type="dxa"/>
            <w:shd w:val="clear" w:color="auto" w:fill="BFBFBF" w:themeFill="background1" w:themeFillShade="BF"/>
            <w:noWrap/>
            <w:vAlign w:val="center"/>
          </w:tcPr>
          <w:p w14:paraId="6DBF492E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971" w:type="dxa"/>
            <w:shd w:val="clear" w:color="auto" w:fill="BFBFBF" w:themeFill="background1" w:themeFillShade="BF"/>
            <w:noWrap/>
            <w:vAlign w:val="center"/>
          </w:tcPr>
          <w:p w14:paraId="5E675395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CFE6E4B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shd w:val="clear" w:color="auto" w:fill="BFBFBF" w:themeFill="background1" w:themeFillShade="BF"/>
            <w:noWrap/>
            <w:vAlign w:val="center"/>
          </w:tcPr>
          <w:p w14:paraId="07DA140F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shd w:val="clear" w:color="auto" w:fill="BFBFBF" w:themeFill="background1" w:themeFillShade="BF"/>
            <w:noWrap/>
            <w:vAlign w:val="center"/>
          </w:tcPr>
          <w:p w14:paraId="54402AA3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2F0137" w:rsidRPr="007B7470" w14:paraId="57E37459" w14:textId="77777777" w:rsidTr="007B5F5E">
        <w:trPr>
          <w:trHeight w:val="70"/>
          <w:jc w:val="center"/>
        </w:trPr>
        <w:tc>
          <w:tcPr>
            <w:tcW w:w="4957" w:type="dxa"/>
            <w:shd w:val="clear" w:color="auto" w:fill="A6A6A6" w:themeFill="background1" w:themeFillShade="A6"/>
            <w:noWrap/>
            <w:vAlign w:val="center"/>
          </w:tcPr>
          <w:p w14:paraId="5B83CFE3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971" w:type="dxa"/>
            <w:shd w:val="clear" w:color="auto" w:fill="A6A6A6" w:themeFill="background1" w:themeFillShade="A6"/>
            <w:noWrap/>
            <w:vAlign w:val="center"/>
          </w:tcPr>
          <w:p w14:paraId="6ACB14F9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BF088AD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shd w:val="clear" w:color="auto" w:fill="A6A6A6" w:themeFill="background1" w:themeFillShade="A6"/>
            <w:noWrap/>
            <w:vAlign w:val="center"/>
          </w:tcPr>
          <w:p w14:paraId="25B7FDD6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80" w:type="dxa"/>
            <w:shd w:val="clear" w:color="auto" w:fill="A6A6A6" w:themeFill="background1" w:themeFillShade="A6"/>
            <w:noWrap/>
            <w:vAlign w:val="center"/>
          </w:tcPr>
          <w:p w14:paraId="1E91BBEF" w14:textId="77777777" w:rsidR="002F0137" w:rsidRPr="007B7470" w:rsidRDefault="002F0137" w:rsidP="002F0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4BF360D5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2F0137" w:rsidRPr="007B7470" w14:paraId="5688DAA5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D6B7CD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5606F2" w14:textId="1FA04714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95532BB" w14:textId="6B9EF93D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87E7FB" w14:textId="5CE2BC09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DB5CEE" w14:textId="23777182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962EA9" w:rsidRPr="007B7470" w14:paraId="240AE2DF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38D105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787EE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68A80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C56EC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F707B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962EA9" w:rsidRPr="007B7470" w14:paraId="0E0357B3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AE43BA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911AF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83B9F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3FC74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8E919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962EA9" w:rsidRPr="007B7470" w14:paraId="14584C56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482BFF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C916E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400DB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18782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857AD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7229A67C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753378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44D3A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35A3F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A1B38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3289C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962EA9" w:rsidRPr="007B7470" w14:paraId="61AFBD45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E4DDA1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7499F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03453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42CA4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17D45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962EA9" w:rsidRPr="007B7470" w14:paraId="6F361BB6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DFCEDFD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2C84B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AC6BB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6B379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003FF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09D1F94D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755ACE7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0CD70106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02FD60D8" w14:textId="08FF4FC4" w:rsidR="007D5748" w:rsidRPr="007B7470" w:rsidRDefault="0051315E" w:rsidP="0051315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11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62E56">
        <w:rPr>
          <w:rFonts w:ascii="Times New Roman" w:hAnsi="Times New Roman" w:cs="Times New Roman"/>
          <w:sz w:val="24"/>
          <w:szCs w:val="24"/>
        </w:rPr>
        <w:t xml:space="preserve">Vplyv valorizácie životného minima s účinnosťou od 1. júla </w:t>
      </w:r>
      <w:r w:rsidRPr="006B3295">
        <w:rPr>
          <w:rFonts w:ascii="Times New Roman" w:hAnsi="Times New Roman" w:cs="Times New Roman"/>
          <w:sz w:val="24"/>
          <w:szCs w:val="24"/>
        </w:rPr>
        <w:t>20</w:t>
      </w:r>
      <w:r w:rsidR="000B570A" w:rsidRPr="006B3295">
        <w:rPr>
          <w:rFonts w:ascii="Times New Roman" w:hAnsi="Times New Roman" w:cs="Times New Roman"/>
          <w:sz w:val="24"/>
          <w:szCs w:val="24"/>
        </w:rPr>
        <w:t>26</w:t>
      </w:r>
      <w:r w:rsidRPr="00762E56">
        <w:rPr>
          <w:rFonts w:ascii="Times New Roman" w:hAnsi="Times New Roman" w:cs="Times New Roman"/>
          <w:sz w:val="24"/>
          <w:szCs w:val="24"/>
        </w:rPr>
        <w:t xml:space="preserve"> na základe koeficientu rastu </w:t>
      </w:r>
      <w:r>
        <w:rPr>
          <w:rFonts w:ascii="Times New Roman" w:hAnsi="Times New Roman" w:cs="Times New Roman"/>
          <w:sz w:val="24"/>
          <w:szCs w:val="24"/>
        </w:rPr>
        <w:t xml:space="preserve">životných nákladov nízkopríjmových domácností </w:t>
      </w:r>
      <w:r w:rsidRPr="00762E56">
        <w:rPr>
          <w:rFonts w:ascii="Times New Roman" w:hAnsi="Times New Roman" w:cs="Times New Roman"/>
          <w:sz w:val="24"/>
          <w:szCs w:val="24"/>
        </w:rPr>
        <w:t xml:space="preserve">bude mať </w:t>
      </w:r>
      <w:r>
        <w:rPr>
          <w:rFonts w:ascii="Times New Roman" w:hAnsi="Times New Roman"/>
          <w:sz w:val="24"/>
          <w:szCs w:val="24"/>
        </w:rPr>
        <w:t>vplyv aj na rast súm rodičovského príspevku</w:t>
      </w:r>
      <w:r w:rsidR="000B570A">
        <w:rPr>
          <w:rFonts w:ascii="Times New Roman" w:hAnsi="Times New Roman"/>
          <w:sz w:val="24"/>
          <w:szCs w:val="24"/>
        </w:rPr>
        <w:t xml:space="preserve"> s účinnosťou od 1. </w:t>
      </w:r>
      <w:r w:rsidR="000B570A" w:rsidRPr="006B3295">
        <w:rPr>
          <w:rFonts w:ascii="Times New Roman" w:hAnsi="Times New Roman"/>
          <w:sz w:val="24"/>
          <w:szCs w:val="24"/>
        </w:rPr>
        <w:t>januára 2027</w:t>
      </w:r>
      <w:r w:rsidRPr="006B3295">
        <w:rPr>
          <w:rFonts w:ascii="Times New Roman" w:hAnsi="Times New Roman"/>
          <w:sz w:val="24"/>
          <w:szCs w:val="24"/>
        </w:rPr>
        <w:t>.</w:t>
      </w:r>
      <w:r w:rsidRPr="006B3295">
        <w:rPr>
          <w:rFonts w:ascii="Times New Roman" w:hAnsi="Times New Roman" w:cs="Times New Roman"/>
          <w:sz w:val="24"/>
          <w:szCs w:val="24"/>
        </w:rPr>
        <w:t xml:space="preserve"> V rámci návrhu je vyčíslený vplyv valorizácie súm rodičovského </w:t>
      </w:r>
      <w:r w:rsidR="003D449B" w:rsidRPr="006B3295">
        <w:rPr>
          <w:rFonts w:ascii="Times New Roman" w:hAnsi="Times New Roman" w:cs="Times New Roman"/>
          <w:sz w:val="24"/>
          <w:szCs w:val="24"/>
        </w:rPr>
        <w:t xml:space="preserve">príspevku, ktoré sa zvyšujú o  </w:t>
      </w:r>
      <w:r w:rsidR="00257CB8" w:rsidRPr="006B3295">
        <w:rPr>
          <w:rFonts w:ascii="Times New Roman" w:hAnsi="Times New Roman" w:cs="Times New Roman"/>
          <w:color w:val="000000" w:themeColor="text1"/>
          <w:sz w:val="24"/>
          <w:szCs w:val="24"/>
        </w:rPr>
        <w:t>3,9</w:t>
      </w:r>
      <w:r w:rsidRPr="006B3295">
        <w:rPr>
          <w:rFonts w:ascii="Times New Roman" w:hAnsi="Times New Roman" w:cs="Times New Roman"/>
          <w:sz w:val="24"/>
          <w:szCs w:val="24"/>
        </w:rPr>
        <w:t>%. Vplyv predmetnej valorizácie bude mať vplyv na rozpočet kapitoly MPSVR SR na roky 202</w:t>
      </w:r>
      <w:r w:rsidR="000B570A" w:rsidRPr="006B3295">
        <w:rPr>
          <w:rFonts w:ascii="Times New Roman" w:hAnsi="Times New Roman" w:cs="Times New Roman"/>
          <w:sz w:val="24"/>
          <w:szCs w:val="24"/>
        </w:rPr>
        <w:t>7</w:t>
      </w:r>
      <w:r w:rsidRPr="006B3295">
        <w:rPr>
          <w:rFonts w:ascii="Times New Roman" w:hAnsi="Times New Roman" w:cs="Times New Roman"/>
          <w:sz w:val="24"/>
          <w:szCs w:val="24"/>
        </w:rPr>
        <w:t xml:space="preserve"> až 202</w:t>
      </w:r>
      <w:r w:rsidR="000B570A" w:rsidRPr="006B3295">
        <w:rPr>
          <w:rFonts w:ascii="Times New Roman" w:hAnsi="Times New Roman" w:cs="Times New Roman"/>
          <w:sz w:val="24"/>
          <w:szCs w:val="24"/>
        </w:rPr>
        <w:t>9</w:t>
      </w:r>
      <w:r w:rsidRPr="006B3295">
        <w:rPr>
          <w:rFonts w:ascii="Times New Roman" w:hAnsi="Times New Roman" w:cs="Times New Roman"/>
          <w:sz w:val="24"/>
          <w:szCs w:val="24"/>
        </w:rPr>
        <w:t xml:space="preserve">. Pre roky </w:t>
      </w:r>
      <w:r w:rsidR="000B570A" w:rsidRPr="006B3295">
        <w:rPr>
          <w:rFonts w:ascii="Times New Roman" w:hAnsi="Times New Roman" w:cs="Times New Roman"/>
          <w:sz w:val="24"/>
          <w:szCs w:val="24"/>
        </w:rPr>
        <w:t>2028 a 2029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2E56">
        <w:rPr>
          <w:rFonts w:ascii="Times New Roman" w:hAnsi="Times New Roman" w:cs="Times New Roman"/>
          <w:sz w:val="24"/>
          <w:szCs w:val="24"/>
        </w:rPr>
        <w:t xml:space="preserve">bola zohľadnená predpokladaná valorizácia životného minima s použitím </w:t>
      </w:r>
      <w:proofErr w:type="spellStart"/>
      <w:r w:rsidRPr="00762E56">
        <w:rPr>
          <w:rFonts w:ascii="Times New Roman" w:hAnsi="Times New Roman" w:cs="Times New Roman"/>
          <w:sz w:val="24"/>
          <w:szCs w:val="24"/>
        </w:rPr>
        <w:t>makroprognózy</w:t>
      </w:r>
      <w:proofErr w:type="spellEnd"/>
      <w:r w:rsidRPr="00762E56">
        <w:rPr>
          <w:rFonts w:ascii="Times New Roman" w:hAnsi="Times New Roman" w:cs="Times New Roman"/>
          <w:sz w:val="24"/>
          <w:szCs w:val="24"/>
        </w:rPr>
        <w:t xml:space="preserve"> Inštitútu finančnej politiky Ministerstva financií Slovenskej</w:t>
      </w:r>
      <w:r w:rsidR="005B02B2">
        <w:rPr>
          <w:rFonts w:ascii="Times New Roman" w:hAnsi="Times New Roman" w:cs="Times New Roman"/>
          <w:sz w:val="24"/>
          <w:szCs w:val="24"/>
        </w:rPr>
        <w:t xml:space="preserve"> rep</w:t>
      </w:r>
      <w:r w:rsidR="000B570A">
        <w:rPr>
          <w:rFonts w:ascii="Times New Roman" w:hAnsi="Times New Roman" w:cs="Times New Roman"/>
          <w:sz w:val="24"/>
          <w:szCs w:val="24"/>
        </w:rPr>
        <w:t xml:space="preserve">ubliky zo </w:t>
      </w:r>
      <w:r w:rsidR="000B570A" w:rsidRPr="006B3295">
        <w:rPr>
          <w:rFonts w:ascii="Times New Roman" w:hAnsi="Times New Roman" w:cs="Times New Roman"/>
          <w:sz w:val="24"/>
          <w:szCs w:val="24"/>
        </w:rPr>
        <w:t>septembra 2026</w:t>
      </w:r>
      <w:r w:rsidR="0020491A" w:rsidRPr="006B3295">
        <w:rPr>
          <w:rFonts w:ascii="Times New Roman" w:hAnsi="Times New Roman" w:cs="Times New Roman"/>
          <w:sz w:val="24"/>
          <w:szCs w:val="24"/>
        </w:rPr>
        <w:t>,</w:t>
      </w:r>
      <w:r w:rsidR="0020491A">
        <w:rPr>
          <w:rFonts w:ascii="Times New Roman" w:hAnsi="Times New Roman" w:cs="Times New Roman"/>
          <w:sz w:val="24"/>
          <w:szCs w:val="24"/>
        </w:rPr>
        <w:t xml:space="preserve"> a to </w:t>
      </w:r>
      <w:r w:rsidR="00B754F5" w:rsidRPr="00822B32">
        <w:rPr>
          <w:rFonts w:ascii="Times New Roman" w:hAnsi="Times New Roman" w:cs="Times New Roman"/>
          <w:sz w:val="24"/>
          <w:szCs w:val="24"/>
        </w:rPr>
        <w:t>3,2</w:t>
      </w:r>
      <w:r w:rsidR="0020491A" w:rsidRPr="00822B32">
        <w:rPr>
          <w:rFonts w:ascii="Times New Roman" w:hAnsi="Times New Roman" w:cs="Times New Roman"/>
          <w:sz w:val="24"/>
          <w:szCs w:val="24"/>
        </w:rPr>
        <w:t xml:space="preserve"> </w:t>
      </w:r>
      <w:r w:rsidR="000B570A" w:rsidRPr="00822B32">
        <w:rPr>
          <w:rFonts w:ascii="Times New Roman" w:hAnsi="Times New Roman" w:cs="Times New Roman"/>
          <w:sz w:val="24"/>
          <w:szCs w:val="24"/>
        </w:rPr>
        <w:t>% pre rok 2028</w:t>
      </w:r>
      <w:r w:rsidR="0020491A" w:rsidRPr="00822B32">
        <w:rPr>
          <w:rFonts w:ascii="Times New Roman" w:hAnsi="Times New Roman" w:cs="Times New Roman"/>
          <w:sz w:val="24"/>
          <w:szCs w:val="24"/>
        </w:rPr>
        <w:t xml:space="preserve"> a </w:t>
      </w:r>
      <w:r w:rsidR="00B754F5" w:rsidRPr="00822B32">
        <w:rPr>
          <w:rFonts w:ascii="Times New Roman" w:hAnsi="Times New Roman" w:cs="Times New Roman"/>
          <w:sz w:val="24"/>
          <w:szCs w:val="24"/>
        </w:rPr>
        <w:t>4,1</w:t>
      </w:r>
      <w:r w:rsidR="005B02B2" w:rsidRPr="00822B32">
        <w:rPr>
          <w:rFonts w:ascii="Times New Roman" w:hAnsi="Times New Roman" w:cs="Times New Roman"/>
          <w:sz w:val="24"/>
          <w:szCs w:val="24"/>
        </w:rPr>
        <w:t xml:space="preserve"> </w:t>
      </w:r>
      <w:r w:rsidR="000B570A" w:rsidRPr="00822B32">
        <w:rPr>
          <w:rFonts w:ascii="Times New Roman" w:hAnsi="Times New Roman" w:cs="Times New Roman"/>
          <w:sz w:val="24"/>
          <w:szCs w:val="24"/>
        </w:rPr>
        <w:t>% pre rok 2029</w:t>
      </w:r>
      <w:r w:rsidRPr="00822B32">
        <w:rPr>
          <w:rFonts w:ascii="Times New Roman" w:hAnsi="Times New Roman" w:cs="Times New Roman"/>
          <w:sz w:val="24"/>
          <w:szCs w:val="24"/>
        </w:rPr>
        <w:t>. Nakoľko predmetom opatrenia je len úprava súm rodičovského</w:t>
      </w:r>
      <w:r>
        <w:rPr>
          <w:rFonts w:ascii="Times New Roman" w:hAnsi="Times New Roman" w:cs="Times New Roman"/>
          <w:sz w:val="24"/>
          <w:szCs w:val="24"/>
        </w:rPr>
        <w:t xml:space="preserve"> príspevku</w:t>
      </w:r>
      <w:r w:rsidRPr="006C18B0">
        <w:rPr>
          <w:rFonts w:ascii="Times New Roman" w:hAnsi="Times New Roman" w:cs="Times New Roman"/>
          <w:sz w:val="24"/>
          <w:szCs w:val="24"/>
        </w:rPr>
        <w:t xml:space="preserve"> </w:t>
      </w:r>
      <w:r w:rsidR="005B02B2">
        <w:rPr>
          <w:rFonts w:ascii="Times New Roman" w:hAnsi="Times New Roman" w:cs="Times New Roman"/>
          <w:sz w:val="24"/>
          <w:szCs w:val="24"/>
        </w:rPr>
        <w:t>od 1. </w:t>
      </w:r>
      <w:r w:rsidR="005B02B2" w:rsidRPr="006D28B4">
        <w:rPr>
          <w:rFonts w:ascii="Times New Roman" w:hAnsi="Times New Roman" w:cs="Times New Roman"/>
          <w:sz w:val="24"/>
          <w:szCs w:val="24"/>
        </w:rPr>
        <w:t xml:space="preserve">januára </w:t>
      </w:r>
      <w:r w:rsidR="000B570A" w:rsidRPr="006D28B4">
        <w:rPr>
          <w:rFonts w:ascii="Times New Roman" w:hAnsi="Times New Roman" w:cs="Times New Roman"/>
          <w:sz w:val="24"/>
          <w:szCs w:val="24"/>
        </w:rPr>
        <w:t>2027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6C18B0"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z w:val="24"/>
          <w:szCs w:val="24"/>
        </w:rPr>
        <w:t xml:space="preserve">ich </w:t>
      </w:r>
      <w:r w:rsidRPr="006C18B0">
        <w:rPr>
          <w:rFonts w:ascii="Times New Roman" w:hAnsi="Times New Roman" w:cs="Times New Roman"/>
          <w:sz w:val="24"/>
          <w:szCs w:val="24"/>
        </w:rPr>
        <w:t>valorizácia v nasledujúcich rokoch, ktorá bude závislá od ďalšieho makroekonomického vývoja</w:t>
      </w:r>
      <w:r>
        <w:rPr>
          <w:rFonts w:ascii="Times New Roman" w:hAnsi="Times New Roman" w:cs="Times New Roman"/>
          <w:sz w:val="24"/>
          <w:szCs w:val="24"/>
        </w:rPr>
        <w:t>, vplyv na rozpo</w:t>
      </w:r>
      <w:r w:rsidR="000B570A">
        <w:rPr>
          <w:rFonts w:ascii="Times New Roman" w:hAnsi="Times New Roman" w:cs="Times New Roman"/>
          <w:sz w:val="24"/>
          <w:szCs w:val="24"/>
        </w:rPr>
        <w:t xml:space="preserve">čet verejnej správy na </w:t>
      </w:r>
      <w:r w:rsidR="000B570A" w:rsidRPr="006D28B4">
        <w:rPr>
          <w:rFonts w:ascii="Times New Roman" w:hAnsi="Times New Roman" w:cs="Times New Roman"/>
          <w:sz w:val="24"/>
          <w:szCs w:val="24"/>
        </w:rPr>
        <w:t>roky 2028 a 2029</w:t>
      </w:r>
      <w:r w:rsidRPr="006D28B4">
        <w:rPr>
          <w:rFonts w:ascii="Times New Roman" w:hAnsi="Times New Roman" w:cs="Times New Roman"/>
          <w:sz w:val="24"/>
          <w:szCs w:val="24"/>
        </w:rPr>
        <w:t xml:space="preserve"> je len indikatívny a bude zohľadnený v priebehu prípravy návrhov rozpočtov v ďalších</w:t>
      </w:r>
      <w:r w:rsidRPr="006C18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konkrétnych </w:t>
      </w:r>
      <w:r w:rsidRPr="006C18B0">
        <w:rPr>
          <w:rFonts w:ascii="Times New Roman" w:hAnsi="Times New Roman" w:cs="Times New Roman"/>
          <w:sz w:val="24"/>
          <w:szCs w:val="24"/>
        </w:rPr>
        <w:t>rokoch.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 </w:t>
      </w:r>
    </w:p>
    <w:p w14:paraId="4D79024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3659466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EE710D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6B73C9D3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E7F30D5" w14:textId="03C34558" w:rsidR="007A19D9" w:rsidRDefault="000B570A" w:rsidP="003A3011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>
        <w:rPr>
          <w:rFonts w:ascii="Times New Roman" w:hAnsi="Times New Roman"/>
          <w:bCs/>
          <w:sz w:val="24"/>
          <w:szCs w:val="24"/>
          <w:lang w:eastAsia="sk-SK"/>
        </w:rPr>
        <w:t xml:space="preserve">Podľa § 4 ods. </w:t>
      </w:r>
      <w:r w:rsidRPr="006D28B4">
        <w:rPr>
          <w:rFonts w:ascii="Times New Roman" w:hAnsi="Times New Roman"/>
          <w:bCs/>
          <w:sz w:val="24"/>
          <w:szCs w:val="24"/>
          <w:lang w:eastAsia="sk-SK"/>
        </w:rPr>
        <w:t>7</w:t>
      </w:r>
      <w:r w:rsidR="007A19D9">
        <w:rPr>
          <w:rFonts w:ascii="Times New Roman" w:hAnsi="Times New Roman"/>
          <w:bCs/>
          <w:sz w:val="24"/>
          <w:szCs w:val="24"/>
          <w:lang w:eastAsia="sk-SK"/>
        </w:rPr>
        <w:t xml:space="preserve"> zákona č. 571/2009 Z. z. o rodičovskom príspevku a o zmene a doplnení niektorých zákonov v znení neskorších predpisov je Ministerstvo práce, sociálnych vecí a rodiny Slovenskej republiky splnomocnené vydať opatrenie, ktorým upraví sumy rodičovského príspevku k 1. januáru kalendárneho roka.</w:t>
      </w:r>
    </w:p>
    <w:p w14:paraId="008131C7" w14:textId="77777777" w:rsidR="007A19D9" w:rsidRDefault="007A19D9" w:rsidP="003A3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75F3CF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1BB2A6E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B8A7FB" w14:textId="77777777" w:rsidR="007D5748" w:rsidRPr="007B7470" w:rsidRDefault="00B746C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X </w:t>
      </w:r>
      <w:r w:rsidR="007D5748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5A11226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5E61713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5B40C30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5E8726B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01E5B472" w14:textId="2F5F8242" w:rsidR="00AB4823" w:rsidRDefault="00AB4823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14FC02" w14:textId="73327351" w:rsidR="006C76D7" w:rsidRDefault="006C76D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17EF08B" w14:textId="2A54BAB2" w:rsidR="006C76D7" w:rsidRDefault="006C76D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F8AFC2F" w14:textId="77777777" w:rsidR="006C76D7" w:rsidRDefault="006C76D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C2C8E7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2.2.3. Predpoklady vývoja objemu aktivít:</w:t>
      </w:r>
    </w:p>
    <w:p w14:paraId="74611B7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E61C72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7F3DA6C3" w14:textId="77777777" w:rsidTr="005F21FF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7BDDFF4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0E982E8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2F0137" w:rsidRPr="007B7470" w14:paraId="1357FE13" w14:textId="77777777" w:rsidTr="005F21FF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7B33901B" w14:textId="77777777" w:rsidR="002F0137" w:rsidRPr="007B7470" w:rsidRDefault="002F0137" w:rsidP="002F0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42C5306" w14:textId="506C4424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379C05B" w14:textId="7625A86F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0D53F38" w14:textId="449242E4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FE73137" w14:textId="070944C9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962EA9" w:rsidRPr="007B7470" w14:paraId="38BDF4CE" w14:textId="77777777" w:rsidTr="003A3011">
        <w:trPr>
          <w:trHeight w:val="70"/>
        </w:trPr>
        <w:tc>
          <w:tcPr>
            <w:tcW w:w="4530" w:type="dxa"/>
          </w:tcPr>
          <w:p w14:paraId="31BAD261" w14:textId="2BD70843" w:rsidR="00962EA9" w:rsidRPr="007B7470" w:rsidRDefault="00962EA9" w:rsidP="00962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/>
                <w:sz w:val="24"/>
                <w:szCs w:val="24"/>
                <w:lang w:eastAsia="sk-SK"/>
              </w:rPr>
              <w:t>Priemerný mesačný počet poberateľov rodičovského príspevku</w:t>
            </w:r>
          </w:p>
        </w:tc>
        <w:tc>
          <w:tcPr>
            <w:tcW w:w="1134" w:type="dxa"/>
          </w:tcPr>
          <w:p w14:paraId="6725A4E8" w14:textId="77777777" w:rsidR="00962EA9" w:rsidRPr="007B7470" w:rsidRDefault="00962EA9" w:rsidP="0096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2A345809" w14:textId="5609473A" w:rsidR="00962EA9" w:rsidRPr="003A3011" w:rsidRDefault="00F973E7" w:rsidP="00962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120 05</w:t>
            </w:r>
            <w:r w:rsidR="00596E2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vAlign w:val="center"/>
          </w:tcPr>
          <w:p w14:paraId="35221F7F" w14:textId="15936603" w:rsidR="00962EA9" w:rsidRPr="003A3011" w:rsidRDefault="00067584" w:rsidP="00962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120 35</w:t>
            </w:r>
            <w:r w:rsidR="00596E2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vAlign w:val="center"/>
          </w:tcPr>
          <w:p w14:paraId="791F16E3" w14:textId="3E73B3A2" w:rsidR="00962EA9" w:rsidRPr="003A3011" w:rsidRDefault="00067584" w:rsidP="00962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120 4</w:t>
            </w:r>
            <w:r w:rsidR="00596E2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50</w:t>
            </w:r>
          </w:p>
        </w:tc>
      </w:tr>
    </w:tbl>
    <w:p w14:paraId="7559ACE6" w14:textId="77777777" w:rsidR="007D5748" w:rsidRPr="0051315E" w:rsidRDefault="00AB4823" w:rsidP="007D574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51315E">
        <w:rPr>
          <w:rFonts w:ascii="Times New Roman" w:eastAsia="Times New Roman" w:hAnsi="Times New Roman" w:cs="Times New Roman"/>
          <w:sz w:val="20"/>
          <w:szCs w:val="20"/>
          <w:lang w:eastAsia="sk-SK"/>
        </w:rPr>
        <w:t>Zdroj: ÚPSVaR</w:t>
      </w:r>
    </w:p>
    <w:p w14:paraId="0C4AF9A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359411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0222974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132231" w14:textId="323D8A9D" w:rsidR="00D23C10" w:rsidRPr="006D28B4" w:rsidRDefault="00D23C10" w:rsidP="00D23C1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3A3011">
        <w:rPr>
          <w:rFonts w:ascii="Times New Roman" w:hAnsi="Times New Roman"/>
          <w:bCs/>
          <w:sz w:val="24"/>
          <w:szCs w:val="24"/>
          <w:lang w:eastAsia="sk-SK"/>
        </w:rPr>
        <w:t>Pri odhadoch objemu finančných prostriedkov, ktoré budú mať vplyv na rozpočet verejnej správy sa vychádzalo z predpokladaného počtu poberateľov rodičovského príspevku na základe vývoja počtu poberateľov v predchádzajúcom období a z makroekonomickej prognózy, ktorú zverejnil Inštitút finančnej politiky v</w:t>
      </w:r>
      <w:r w:rsidR="0020491A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20491A" w:rsidRPr="006D28B4">
        <w:rPr>
          <w:rFonts w:ascii="Times New Roman" w:hAnsi="Times New Roman"/>
          <w:bCs/>
          <w:sz w:val="24"/>
          <w:szCs w:val="24"/>
          <w:lang w:eastAsia="sk-SK"/>
        </w:rPr>
        <w:t>septembr</w:t>
      </w:r>
      <w:r w:rsidR="005D57E1" w:rsidRPr="006D28B4">
        <w:rPr>
          <w:rFonts w:ascii="Times New Roman" w:hAnsi="Times New Roman"/>
          <w:bCs/>
          <w:sz w:val="24"/>
          <w:szCs w:val="24"/>
          <w:lang w:eastAsia="sk-SK"/>
        </w:rPr>
        <w:t>i</w:t>
      </w:r>
      <w:r w:rsidR="000B570A" w:rsidRPr="006D28B4">
        <w:rPr>
          <w:rFonts w:ascii="Times New Roman" w:hAnsi="Times New Roman"/>
          <w:bCs/>
          <w:sz w:val="24"/>
          <w:szCs w:val="24"/>
          <w:lang w:eastAsia="sk-SK"/>
        </w:rPr>
        <w:t> 2026</w:t>
      </w:r>
      <w:r w:rsidR="00AB4823" w:rsidRPr="006D28B4">
        <w:rPr>
          <w:rFonts w:ascii="Times New Roman" w:hAnsi="Times New Roman"/>
          <w:bCs/>
          <w:sz w:val="24"/>
          <w:szCs w:val="24"/>
          <w:lang w:eastAsia="sk-SK"/>
        </w:rPr>
        <w:t>.</w:t>
      </w:r>
      <w:r w:rsidRPr="006D28B4">
        <w:rPr>
          <w:rFonts w:ascii="Times New Roman" w:hAnsi="Times New Roman"/>
          <w:bCs/>
          <w:sz w:val="24"/>
          <w:szCs w:val="24"/>
          <w:lang w:eastAsia="sk-SK"/>
        </w:rPr>
        <w:tab/>
      </w:r>
    </w:p>
    <w:p w14:paraId="1E6E82F3" w14:textId="5389DF5C" w:rsidR="007D5748" w:rsidRPr="007B7470" w:rsidRDefault="00D23C10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D28B4">
        <w:rPr>
          <w:rFonts w:ascii="Times New Roman" w:hAnsi="Times New Roman"/>
          <w:bCs/>
          <w:sz w:val="24"/>
          <w:szCs w:val="24"/>
          <w:lang w:eastAsia="sk-SK"/>
        </w:rPr>
        <w:tab/>
      </w:r>
      <w:r w:rsidRPr="006D28B4">
        <w:rPr>
          <w:rFonts w:ascii="Times New Roman" w:hAnsi="Times New Roman"/>
          <w:sz w:val="24"/>
          <w:szCs w:val="24"/>
          <w:lang w:eastAsia="sk-SK"/>
        </w:rPr>
        <w:t>Úprava súm rodičovského príspevku sa vykoná tak, že sa rodičovský príspevok upraví  koeficientom, ktorým sa k 1. júlu upravili sumy životného minima a výsledná suma sa zaokrúhli na najbližších desať eurocentov. Vzhľadom na to, že sa sumy životného minima k 1. júlu 202</w:t>
      </w:r>
      <w:r w:rsidR="000B570A" w:rsidRPr="006D28B4">
        <w:rPr>
          <w:rFonts w:ascii="Times New Roman" w:hAnsi="Times New Roman"/>
          <w:sz w:val="24"/>
          <w:szCs w:val="24"/>
          <w:lang w:eastAsia="sk-SK"/>
        </w:rPr>
        <w:t>6</w:t>
      </w:r>
      <w:r w:rsidRPr="006D28B4">
        <w:rPr>
          <w:rFonts w:ascii="Times New Roman" w:hAnsi="Times New Roman"/>
          <w:sz w:val="24"/>
          <w:szCs w:val="24"/>
          <w:lang w:eastAsia="sk-SK"/>
        </w:rPr>
        <w:t xml:space="preserve"> upravili koeficientom rastu </w:t>
      </w:r>
      <w:r w:rsidR="00AB4823" w:rsidRPr="006D28B4">
        <w:rPr>
          <w:rFonts w:ascii="Times New Roman" w:hAnsi="Times New Roman"/>
          <w:sz w:val="24"/>
          <w:szCs w:val="24"/>
          <w:lang w:eastAsia="sk-SK"/>
        </w:rPr>
        <w:t>životných nákladov nízkopríjmových domácností zisteným Štatisti</w:t>
      </w:r>
      <w:r w:rsidR="00DF14E5" w:rsidRPr="006D28B4">
        <w:rPr>
          <w:rFonts w:ascii="Times New Roman" w:hAnsi="Times New Roman"/>
          <w:sz w:val="24"/>
          <w:szCs w:val="24"/>
          <w:lang w:eastAsia="sk-SK"/>
        </w:rPr>
        <w:t>ckým úradom Slovenskej republiky</w:t>
      </w:r>
      <w:r w:rsidRPr="006D28B4">
        <w:rPr>
          <w:rFonts w:ascii="Times New Roman" w:hAnsi="Times New Roman"/>
          <w:sz w:val="24"/>
          <w:szCs w:val="24"/>
          <w:lang w:eastAsia="sk-SK"/>
        </w:rPr>
        <w:t xml:space="preserve">, ktorý bol </w:t>
      </w:r>
      <w:r w:rsidRPr="006D28B4">
        <w:rPr>
          <w:rFonts w:ascii="Times New Roman" w:hAnsi="Times New Roman"/>
          <w:color w:val="000000" w:themeColor="text1"/>
          <w:sz w:val="24"/>
          <w:szCs w:val="24"/>
          <w:lang w:eastAsia="sk-SK"/>
        </w:rPr>
        <w:t>1,0</w:t>
      </w:r>
      <w:r w:rsidR="00257CB8" w:rsidRPr="006D28B4">
        <w:rPr>
          <w:rFonts w:ascii="Times New Roman" w:hAnsi="Times New Roman"/>
          <w:color w:val="000000" w:themeColor="text1"/>
          <w:sz w:val="24"/>
          <w:szCs w:val="24"/>
          <w:lang w:eastAsia="sk-SK"/>
        </w:rPr>
        <w:t>39</w:t>
      </w:r>
      <w:r w:rsidRPr="006D28B4">
        <w:rPr>
          <w:rFonts w:ascii="Times New Roman" w:hAnsi="Times New Roman"/>
          <w:color w:val="000000" w:themeColor="text1"/>
          <w:sz w:val="24"/>
          <w:szCs w:val="24"/>
          <w:lang w:eastAsia="sk-SK"/>
        </w:rPr>
        <w:t xml:space="preserve">  </w:t>
      </w:r>
      <w:r w:rsidRPr="006D28B4">
        <w:rPr>
          <w:rFonts w:ascii="Times New Roman" w:hAnsi="Times New Roman"/>
          <w:sz w:val="24"/>
          <w:szCs w:val="24"/>
          <w:lang w:eastAsia="sk-SK"/>
        </w:rPr>
        <w:t>(t.</w:t>
      </w:r>
      <w:r w:rsidR="2F9D0683" w:rsidRPr="006D28B4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Pr="006D28B4">
        <w:rPr>
          <w:rFonts w:ascii="Times New Roman" w:hAnsi="Times New Roman"/>
          <w:sz w:val="24"/>
          <w:szCs w:val="24"/>
          <w:lang w:eastAsia="sk-SK"/>
        </w:rPr>
        <w:t>j. apríl 202</w:t>
      </w:r>
      <w:r w:rsidR="000B570A" w:rsidRPr="006D28B4">
        <w:rPr>
          <w:rFonts w:ascii="Times New Roman" w:hAnsi="Times New Roman"/>
          <w:sz w:val="24"/>
          <w:szCs w:val="24"/>
          <w:lang w:eastAsia="sk-SK"/>
        </w:rPr>
        <w:t>6</w:t>
      </w:r>
      <w:r w:rsidRPr="006D28B4">
        <w:rPr>
          <w:rFonts w:ascii="Times New Roman" w:hAnsi="Times New Roman"/>
          <w:sz w:val="24"/>
          <w:szCs w:val="24"/>
          <w:lang w:eastAsia="sk-SK"/>
        </w:rPr>
        <w:t>/apríl 202</w:t>
      </w:r>
      <w:r w:rsidR="000B570A" w:rsidRPr="006D28B4">
        <w:rPr>
          <w:rFonts w:ascii="Times New Roman" w:hAnsi="Times New Roman"/>
          <w:sz w:val="24"/>
          <w:szCs w:val="24"/>
          <w:lang w:eastAsia="sk-SK"/>
        </w:rPr>
        <w:t>5</w:t>
      </w:r>
      <w:r w:rsidRPr="006D28B4">
        <w:rPr>
          <w:rFonts w:ascii="Times New Roman" w:hAnsi="Times New Roman"/>
          <w:sz w:val="24"/>
          <w:szCs w:val="24"/>
          <w:lang w:eastAsia="sk-SK"/>
        </w:rPr>
        <w:t>), výška rodičovského príspevku sa navrhuje upraviť týmto koeficientom, t.</w:t>
      </w:r>
      <w:r w:rsidR="3D96C3A8" w:rsidRPr="006D28B4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Pr="006D28B4">
        <w:rPr>
          <w:rFonts w:ascii="Times New Roman" w:hAnsi="Times New Roman"/>
          <w:sz w:val="24"/>
          <w:szCs w:val="24"/>
          <w:lang w:eastAsia="sk-SK"/>
        </w:rPr>
        <w:t xml:space="preserve">j. zo sumy </w:t>
      </w:r>
      <w:r w:rsidR="00A90444" w:rsidRPr="006D28B4">
        <w:rPr>
          <w:rFonts w:ascii="Times New Roman" w:hAnsi="Times New Roman"/>
          <w:sz w:val="24"/>
          <w:szCs w:val="24"/>
          <w:lang w:eastAsia="sk-SK"/>
        </w:rPr>
        <w:t>364</w:t>
      </w:r>
      <w:r w:rsidR="00937774" w:rsidRPr="006D28B4">
        <w:rPr>
          <w:rFonts w:ascii="Times New Roman" w:hAnsi="Times New Roman"/>
          <w:sz w:val="24"/>
          <w:szCs w:val="24"/>
          <w:lang w:eastAsia="sk-SK"/>
        </w:rPr>
        <w:t>,8</w:t>
      </w:r>
      <w:r w:rsidR="00DF14E5" w:rsidRPr="006D28B4">
        <w:rPr>
          <w:rFonts w:ascii="Times New Roman" w:hAnsi="Times New Roman"/>
          <w:sz w:val="24"/>
          <w:szCs w:val="24"/>
          <w:lang w:eastAsia="sk-SK"/>
        </w:rPr>
        <w:t xml:space="preserve">0 </w:t>
      </w:r>
      <w:r w:rsidRPr="006D28B4">
        <w:rPr>
          <w:rFonts w:ascii="Times New Roman" w:hAnsi="Times New Roman"/>
          <w:sz w:val="24"/>
          <w:szCs w:val="24"/>
          <w:lang w:eastAsia="sk-SK"/>
        </w:rPr>
        <w:t>eur</w:t>
      </w:r>
      <w:r w:rsidR="13AA9F6C" w:rsidRPr="006D28B4">
        <w:rPr>
          <w:rFonts w:ascii="Times New Roman" w:hAnsi="Times New Roman"/>
          <w:sz w:val="24"/>
          <w:szCs w:val="24"/>
          <w:lang w:eastAsia="sk-SK"/>
        </w:rPr>
        <w:t>a</w:t>
      </w:r>
      <w:r w:rsidRPr="006D28B4">
        <w:rPr>
          <w:rFonts w:ascii="Times New Roman" w:hAnsi="Times New Roman"/>
          <w:sz w:val="24"/>
          <w:szCs w:val="24"/>
          <w:lang w:eastAsia="sk-SK"/>
        </w:rPr>
        <w:t xml:space="preserve"> na 3</w:t>
      </w:r>
      <w:r w:rsidR="00A90444" w:rsidRPr="006D28B4">
        <w:rPr>
          <w:rFonts w:ascii="Times New Roman" w:hAnsi="Times New Roman"/>
          <w:sz w:val="24"/>
          <w:szCs w:val="24"/>
          <w:lang w:eastAsia="sk-SK"/>
        </w:rPr>
        <w:t>79,0</w:t>
      </w:r>
      <w:r w:rsidR="00DF14E5" w:rsidRPr="006D28B4">
        <w:rPr>
          <w:rFonts w:ascii="Times New Roman" w:hAnsi="Times New Roman"/>
          <w:sz w:val="24"/>
          <w:szCs w:val="24"/>
          <w:lang w:eastAsia="sk-SK"/>
        </w:rPr>
        <w:t xml:space="preserve">0 </w:t>
      </w:r>
      <w:r w:rsidRPr="006D28B4">
        <w:rPr>
          <w:rFonts w:ascii="Times New Roman" w:hAnsi="Times New Roman"/>
          <w:sz w:val="24"/>
          <w:szCs w:val="24"/>
          <w:lang w:eastAsia="sk-SK"/>
        </w:rPr>
        <w:t>eur</w:t>
      </w:r>
      <w:bookmarkStart w:id="1" w:name="_GoBack"/>
      <w:bookmarkEnd w:id="1"/>
      <w:r w:rsidRPr="006D28B4">
        <w:rPr>
          <w:rFonts w:ascii="Times New Roman" w:hAnsi="Times New Roman"/>
          <w:sz w:val="24"/>
          <w:szCs w:val="24"/>
          <w:lang w:eastAsia="sk-SK"/>
        </w:rPr>
        <w:t xml:space="preserve"> a zo sumy </w:t>
      </w:r>
      <w:r w:rsidR="00A90444" w:rsidRPr="006D28B4">
        <w:rPr>
          <w:rFonts w:ascii="Times New Roman" w:hAnsi="Times New Roman"/>
          <w:sz w:val="24"/>
          <w:szCs w:val="24"/>
          <w:lang w:eastAsia="sk-SK"/>
        </w:rPr>
        <w:t>500,1</w:t>
      </w:r>
      <w:r w:rsidR="00DF14E5" w:rsidRPr="006D28B4">
        <w:rPr>
          <w:rFonts w:ascii="Times New Roman" w:hAnsi="Times New Roman"/>
          <w:sz w:val="24"/>
          <w:szCs w:val="24"/>
          <w:lang w:eastAsia="sk-SK"/>
        </w:rPr>
        <w:t>0</w:t>
      </w:r>
      <w:r w:rsidR="00937774" w:rsidRPr="006D28B4">
        <w:rPr>
          <w:rFonts w:ascii="Times New Roman" w:hAnsi="Times New Roman"/>
          <w:sz w:val="24"/>
          <w:szCs w:val="24"/>
          <w:lang w:eastAsia="sk-SK"/>
        </w:rPr>
        <w:t xml:space="preserve"> eur</w:t>
      </w:r>
      <w:r w:rsidR="535F1D12" w:rsidRPr="006D28B4">
        <w:rPr>
          <w:rFonts w:ascii="Times New Roman" w:hAnsi="Times New Roman"/>
          <w:sz w:val="24"/>
          <w:szCs w:val="24"/>
          <w:lang w:eastAsia="sk-SK"/>
        </w:rPr>
        <w:t>a</w:t>
      </w:r>
      <w:r w:rsidR="00A90444" w:rsidRPr="006D28B4">
        <w:rPr>
          <w:rFonts w:ascii="Times New Roman" w:hAnsi="Times New Roman"/>
          <w:sz w:val="24"/>
          <w:szCs w:val="24"/>
          <w:lang w:eastAsia="sk-SK"/>
        </w:rPr>
        <w:t xml:space="preserve"> na 519,6</w:t>
      </w:r>
      <w:r w:rsidR="00DF14E5" w:rsidRPr="006D28B4">
        <w:rPr>
          <w:rFonts w:ascii="Times New Roman" w:hAnsi="Times New Roman"/>
          <w:sz w:val="24"/>
          <w:szCs w:val="24"/>
          <w:lang w:eastAsia="sk-SK"/>
        </w:rPr>
        <w:t xml:space="preserve">0 </w:t>
      </w:r>
      <w:r w:rsidRPr="006D28B4">
        <w:rPr>
          <w:rFonts w:ascii="Times New Roman" w:hAnsi="Times New Roman"/>
          <w:sz w:val="24"/>
          <w:szCs w:val="24"/>
          <w:lang w:eastAsia="sk-SK"/>
        </w:rPr>
        <w:t>eur</w:t>
      </w:r>
      <w:r w:rsidR="560C609F" w:rsidRPr="006D28B4">
        <w:rPr>
          <w:rFonts w:ascii="Times New Roman" w:hAnsi="Times New Roman"/>
          <w:sz w:val="24"/>
          <w:szCs w:val="24"/>
          <w:lang w:eastAsia="sk-SK"/>
        </w:rPr>
        <w:t>a</w:t>
      </w:r>
      <w:r w:rsidRPr="006D28B4">
        <w:rPr>
          <w:rFonts w:ascii="Times New Roman" w:hAnsi="Times New Roman"/>
          <w:sz w:val="24"/>
          <w:szCs w:val="24"/>
          <w:lang w:eastAsia="sk-SK"/>
        </w:rPr>
        <w:t>. Pre roky 202</w:t>
      </w:r>
      <w:r w:rsidR="000B570A" w:rsidRPr="006D28B4">
        <w:rPr>
          <w:rFonts w:ascii="Times New Roman" w:hAnsi="Times New Roman"/>
          <w:sz w:val="24"/>
          <w:szCs w:val="24"/>
          <w:lang w:eastAsia="sk-SK"/>
        </w:rPr>
        <w:t>8</w:t>
      </w:r>
      <w:r w:rsidRPr="006D28B4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="006C76D7" w:rsidRPr="006D28B4">
        <w:rPr>
          <w:rFonts w:ascii="Times New Roman" w:hAnsi="Times New Roman"/>
          <w:sz w:val="24"/>
          <w:szCs w:val="24"/>
          <w:lang w:eastAsia="sk-SK"/>
        </w:rPr>
        <w:t>a</w:t>
      </w:r>
      <w:r w:rsidRPr="006D28B4">
        <w:rPr>
          <w:rFonts w:ascii="Times New Roman" w:hAnsi="Times New Roman"/>
          <w:sz w:val="24"/>
          <w:szCs w:val="24"/>
          <w:lang w:eastAsia="sk-SK"/>
        </w:rPr>
        <w:t> 202</w:t>
      </w:r>
      <w:r w:rsidR="000B570A" w:rsidRPr="006D28B4">
        <w:rPr>
          <w:rFonts w:ascii="Times New Roman" w:hAnsi="Times New Roman"/>
          <w:sz w:val="24"/>
          <w:szCs w:val="24"/>
          <w:lang w:eastAsia="sk-SK"/>
        </w:rPr>
        <w:t>9</w:t>
      </w:r>
      <w:r w:rsidRPr="006D28B4">
        <w:rPr>
          <w:rFonts w:ascii="Times New Roman" w:hAnsi="Times New Roman"/>
          <w:sz w:val="24"/>
          <w:szCs w:val="24"/>
          <w:lang w:eastAsia="sk-SK"/>
        </w:rPr>
        <w:t xml:space="preserve"> bola zohľadnená predpokladaná valorizácia životného minima s použitím </w:t>
      </w:r>
      <w:proofErr w:type="spellStart"/>
      <w:r w:rsidRPr="006D28B4">
        <w:rPr>
          <w:rFonts w:ascii="Times New Roman" w:hAnsi="Times New Roman"/>
          <w:sz w:val="24"/>
          <w:szCs w:val="24"/>
          <w:lang w:eastAsia="sk-SK"/>
        </w:rPr>
        <w:t>makroprognózy</w:t>
      </w:r>
      <w:proofErr w:type="spellEnd"/>
      <w:r w:rsidRPr="006D28B4">
        <w:rPr>
          <w:rFonts w:ascii="Times New Roman" w:hAnsi="Times New Roman"/>
          <w:sz w:val="24"/>
          <w:szCs w:val="24"/>
          <w:lang w:eastAsia="sk-SK"/>
        </w:rPr>
        <w:t xml:space="preserve"> Inštitútu finančnej politiky Ministerstva financií Slovenskej republiky z</w:t>
      </w:r>
      <w:r w:rsidR="0020491A" w:rsidRPr="006D28B4">
        <w:rPr>
          <w:rFonts w:ascii="Times New Roman" w:hAnsi="Times New Roman"/>
          <w:sz w:val="24"/>
          <w:szCs w:val="24"/>
          <w:lang w:eastAsia="sk-SK"/>
        </w:rPr>
        <w:t>o septembra</w:t>
      </w:r>
      <w:r w:rsidR="00DF14E5" w:rsidRPr="006D28B4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Pr="006D28B4">
        <w:rPr>
          <w:rFonts w:ascii="Times New Roman" w:hAnsi="Times New Roman"/>
          <w:sz w:val="24"/>
          <w:szCs w:val="24"/>
          <w:lang w:eastAsia="sk-SK"/>
        </w:rPr>
        <w:t>202</w:t>
      </w:r>
      <w:r w:rsidR="000B570A" w:rsidRPr="006D28B4">
        <w:rPr>
          <w:rFonts w:ascii="Times New Roman" w:hAnsi="Times New Roman"/>
          <w:sz w:val="24"/>
          <w:szCs w:val="24"/>
          <w:lang w:eastAsia="sk-SK"/>
        </w:rPr>
        <w:t>6</w:t>
      </w:r>
      <w:r w:rsidR="00DF14E5" w:rsidRPr="006D28B4">
        <w:rPr>
          <w:rFonts w:ascii="Times New Roman" w:hAnsi="Times New Roman"/>
          <w:sz w:val="24"/>
          <w:szCs w:val="24"/>
          <w:lang w:eastAsia="sk-SK"/>
        </w:rPr>
        <w:t>.</w:t>
      </w:r>
      <w:r w:rsidRPr="501F9298">
        <w:rPr>
          <w:rFonts w:ascii="Times New Roman" w:hAnsi="Times New Roman"/>
          <w:sz w:val="24"/>
          <w:szCs w:val="24"/>
          <w:lang w:eastAsia="sk-SK"/>
        </w:rPr>
        <w:t xml:space="preserve"> </w:t>
      </w:r>
    </w:p>
    <w:p w14:paraId="10A264A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0FBC28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63159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409D4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ADD4DB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46FBE297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5ECEC817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3084C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63DDC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A3F05C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2F0137" w:rsidRPr="007B7470" w14:paraId="26E2686A" w14:textId="77777777" w:rsidTr="00ED33B8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EF7CB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D4EDA1" w14:textId="5D90321D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AD0CE2" w14:textId="366086A0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D41A4E" w14:textId="5DD52FD0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022B3A" w14:textId="28C1017B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14AE1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962EA9" w:rsidRPr="007B7470" w14:paraId="3D5AFF35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79B5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5EE5D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66F47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7DC9F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F793D5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EF2493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00394445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6BFE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4E404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C20C7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25C64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F49F7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F52FD8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5E23338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CA88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F2977B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A03E7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493ED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BD139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E667A6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319F15D5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B55D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652CD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36E25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55BF4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589AA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F196C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5A09346C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5ECD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2B0D2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33AA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8F69E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A00E3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0D71D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083036E4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2CF89D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4A6FA9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AA6AF4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D5F433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060F09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E7BA330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3CB6831F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40D1223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21B602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F451B9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793FBAF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1CF419B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B8AD9F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8D9C9A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61ADAF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F4F564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1AEABA2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4FB094B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DA058D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B7E063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C1C72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01BBB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A8C580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51A66A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0E1DC2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3C8A8C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3FEB80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DE5A134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1"/>
        <w:gridCol w:w="1356"/>
        <w:gridCol w:w="1573"/>
        <w:gridCol w:w="1880"/>
        <w:gridCol w:w="1880"/>
        <w:gridCol w:w="1649"/>
      </w:tblGrid>
      <w:tr w:rsidR="007D5748" w:rsidRPr="007B7470" w14:paraId="424D3C4F" w14:textId="77777777" w:rsidTr="007B5F5E">
        <w:trPr>
          <w:cantSplit/>
          <w:trHeight w:val="255"/>
        </w:trPr>
        <w:tc>
          <w:tcPr>
            <w:tcW w:w="6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66337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6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D215F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AA11F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2F0137" w:rsidRPr="007B7470" w14:paraId="12B5A866" w14:textId="77777777" w:rsidTr="007B5F5E">
        <w:trPr>
          <w:cantSplit/>
          <w:trHeight w:val="255"/>
        </w:trPr>
        <w:tc>
          <w:tcPr>
            <w:tcW w:w="6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0F77D2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7473F3" w14:textId="6A496269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91281D" w14:textId="731AAEAA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BCBDAD" w14:textId="128D21EA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C540DC" w14:textId="730E2B9B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F571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CD72C5" w:rsidRPr="007B7470" w14:paraId="61C8287B" w14:textId="77777777" w:rsidTr="006B3295">
        <w:trPr>
          <w:trHeight w:val="255"/>
        </w:trPr>
        <w:tc>
          <w:tcPr>
            <w:tcW w:w="6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1B4F" w14:textId="77777777" w:rsidR="00CD72C5" w:rsidRPr="007B7470" w:rsidRDefault="00CD72C5" w:rsidP="00CD72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67FC3" w14:textId="77777777" w:rsidR="00CD72C5" w:rsidRPr="007B7470" w:rsidRDefault="00CD72C5" w:rsidP="00CD7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0426C" w14:textId="0AD956C0" w:rsidR="00CD72C5" w:rsidRPr="007B7470" w:rsidRDefault="00267D47" w:rsidP="00CD7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23 336 114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0CFE7" w14:textId="50924AB8" w:rsidR="00CD72C5" w:rsidRPr="00151326" w:rsidRDefault="00B754F5" w:rsidP="00CD7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513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22 047 384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479E7" w14:textId="633578E3" w:rsidR="00CD72C5" w:rsidRPr="00151326" w:rsidRDefault="00B754F5" w:rsidP="00CD7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513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28 218 743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D57A78" w14:textId="77777777" w:rsidR="00CD72C5" w:rsidRPr="007B7470" w:rsidRDefault="00CD72C5" w:rsidP="00CD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F6BD4" w:rsidRPr="007B7470" w14:paraId="45328C0E" w14:textId="77777777" w:rsidTr="007B5F5E">
        <w:trPr>
          <w:trHeight w:val="255"/>
        </w:trPr>
        <w:tc>
          <w:tcPr>
            <w:tcW w:w="6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DD2F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3407E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8E1B9C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5F0A2" w14:textId="77777777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D6333" w14:textId="77777777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C3737E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F6BD4" w:rsidRPr="007B7470" w14:paraId="029A739A" w14:textId="77777777" w:rsidTr="007B5F5E">
        <w:trPr>
          <w:trHeight w:val="255"/>
        </w:trPr>
        <w:tc>
          <w:tcPr>
            <w:tcW w:w="6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C26A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6215E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AEA37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81C5F" w14:textId="77777777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51A90" w14:textId="77777777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8ED0B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F6BD4" w:rsidRPr="007B7470" w14:paraId="36DD27D4" w14:textId="77777777" w:rsidTr="007B5F5E">
        <w:trPr>
          <w:trHeight w:val="255"/>
        </w:trPr>
        <w:tc>
          <w:tcPr>
            <w:tcW w:w="6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7BB0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2F73E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3CA15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C6930" w14:textId="77777777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C1CF2" w14:textId="77777777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F46D4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D72C5" w:rsidRPr="007B7470" w14:paraId="1AA9BCD8" w14:textId="77777777" w:rsidTr="006B3295">
        <w:trPr>
          <w:trHeight w:val="255"/>
        </w:trPr>
        <w:tc>
          <w:tcPr>
            <w:tcW w:w="6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D0BF" w14:textId="6081160A" w:rsidR="00CD72C5" w:rsidRPr="007B7470" w:rsidRDefault="00CD72C5" w:rsidP="00CD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</w:t>
            </w:r>
            <w:r>
              <w:t xml:space="preserve"> </w:t>
            </w:r>
            <w:r w:rsidRPr="005913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EK RK 642041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E1C56" w14:textId="77777777" w:rsidR="00CD72C5" w:rsidRPr="007B7470" w:rsidRDefault="00CD72C5" w:rsidP="00CD7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1C6C5" w14:textId="1182C763" w:rsidR="00CD72C5" w:rsidRPr="007B7470" w:rsidRDefault="00267D47" w:rsidP="00CD7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23 336 114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31788" w14:textId="6CD85773" w:rsidR="00CD72C5" w:rsidRPr="00151326" w:rsidRDefault="00B754F5" w:rsidP="00CD7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513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22 047 384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A9D71" w14:textId="72C62338" w:rsidR="00CD72C5" w:rsidRPr="00151326" w:rsidRDefault="00B754F5" w:rsidP="00CD7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513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28 218 743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6B425" w14:textId="77777777" w:rsidR="00CD72C5" w:rsidRPr="007B7470" w:rsidRDefault="00CD72C5" w:rsidP="00CD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F6BD4" w:rsidRPr="007B7470" w14:paraId="75747E50" w14:textId="77777777" w:rsidTr="007B5F5E">
        <w:trPr>
          <w:trHeight w:val="255"/>
        </w:trPr>
        <w:tc>
          <w:tcPr>
            <w:tcW w:w="6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764B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CD148E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A686D" w14:textId="77777777" w:rsidR="009F6BD4" w:rsidRPr="007B7470" w:rsidRDefault="009F6BD4" w:rsidP="009F6B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4D318" w14:textId="77777777" w:rsidR="009F6BD4" w:rsidRPr="00151326" w:rsidRDefault="009F6BD4" w:rsidP="009F6B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33415" w14:textId="77777777" w:rsidR="009F6BD4" w:rsidRPr="00151326" w:rsidRDefault="009F6BD4" w:rsidP="009F6B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31E6EA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F6BD4" w:rsidRPr="007B7470" w14:paraId="4B27A080" w14:textId="77777777" w:rsidTr="007B5F5E">
        <w:trPr>
          <w:trHeight w:val="255"/>
        </w:trPr>
        <w:tc>
          <w:tcPr>
            <w:tcW w:w="6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C511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AD658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DDE83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E1AB0" w14:textId="77777777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29647" w14:textId="77777777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ABC815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F6BD4" w:rsidRPr="007B7470" w14:paraId="70300045" w14:textId="77777777" w:rsidTr="007B5F5E">
        <w:trPr>
          <w:trHeight w:val="255"/>
        </w:trPr>
        <w:tc>
          <w:tcPr>
            <w:tcW w:w="6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244B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E2A42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81E16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71259" w14:textId="77777777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7D0CE" w14:textId="77777777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9214AD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F6BD4" w:rsidRPr="007B7470" w14:paraId="79FDE402" w14:textId="77777777" w:rsidTr="007B5F5E">
        <w:trPr>
          <w:trHeight w:val="255"/>
        </w:trPr>
        <w:tc>
          <w:tcPr>
            <w:tcW w:w="6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4595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856255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A44CC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E31EF" w14:textId="77777777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5E5FEA" w14:textId="77777777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924F6E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F6BD4" w:rsidRPr="007B7470" w14:paraId="4D53C2E2" w14:textId="77777777" w:rsidTr="003A3011">
        <w:trPr>
          <w:trHeight w:val="255"/>
        </w:trPr>
        <w:tc>
          <w:tcPr>
            <w:tcW w:w="6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11A5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EB697" w14:textId="77777777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F9BEB" w14:textId="3A779CFD" w:rsidR="009F6BD4" w:rsidRPr="007B7470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50C6" w14:textId="3C578C1A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0A3EF" w14:textId="7D19DCF2" w:rsidR="009F6BD4" w:rsidRPr="00151326" w:rsidRDefault="009F6BD4" w:rsidP="009F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1DBFCB" w14:textId="77777777" w:rsidR="009F6BD4" w:rsidRPr="007B7470" w:rsidRDefault="009F6BD4" w:rsidP="009F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D72C5" w:rsidRPr="007B7470" w14:paraId="3E544397" w14:textId="77777777" w:rsidTr="003A3011">
        <w:trPr>
          <w:trHeight w:val="255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6846C6" w14:textId="77777777" w:rsidR="00CD72C5" w:rsidRPr="007B7470" w:rsidRDefault="00CD72C5" w:rsidP="00CD72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6FD845" w14:textId="77777777" w:rsidR="00CD72C5" w:rsidRPr="007B7470" w:rsidRDefault="00CD72C5" w:rsidP="00CD7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C8ADB4" w14:textId="10771F78" w:rsidR="00CD72C5" w:rsidRPr="007B7470" w:rsidRDefault="00267D47" w:rsidP="001513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23 336 114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BC95AC" w14:textId="4EBC4C07" w:rsidR="00CD72C5" w:rsidRPr="00151326" w:rsidRDefault="00B754F5" w:rsidP="001513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513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22 047 384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C6EC08" w14:textId="0FA71B5E" w:rsidR="00CD72C5" w:rsidRPr="00151326" w:rsidRDefault="00B754F5" w:rsidP="001513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513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28 218 743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159D530" w14:textId="77777777" w:rsidR="00CD72C5" w:rsidRPr="007B7470" w:rsidRDefault="00CD72C5" w:rsidP="00CD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1B1D7B0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5EAC60F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611B2E3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4008744C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1F626C8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DEAB75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0872EF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D2258D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9B7A53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494EB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85CF33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0EB0B8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424FFC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75135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73C43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C3BB3D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96E5576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D13F2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705FE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81B3B17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7B6C0F6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6F750801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1594E1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FD4AB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F28133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2F0137" w:rsidRPr="007B7470" w14:paraId="69A9B45C" w14:textId="77777777" w:rsidTr="00ED33B8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C0FA08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4505DC" w14:textId="2DD8E4A9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FE93A1" w14:textId="5E8EC8FA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723EA3" w14:textId="5494771E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D9C111" w14:textId="5137883A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7873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962EA9" w:rsidRPr="007B7470" w14:paraId="688A98D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0C6F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EBE16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F41F0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1560C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EFD99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63BE5C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962EA9" w:rsidRPr="007B7470" w14:paraId="5DA2CEB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BD56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6A536D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F4582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EA3597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69F86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29DF7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3AFB57D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29D6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BD648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82BF9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BC28E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385ED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257B62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54B16E8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8289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4D9AC8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7E2C3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0359A4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2935E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2C25C2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33C37FA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F75B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039A0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F6140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2C1F1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737C3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52D508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06EFBF4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223A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EEEE0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EDF1E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25046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E671E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B6D3FF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2A97207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878B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21B24A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1B613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2ADAE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D9738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F233A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962EA9" w:rsidRPr="007B7470" w14:paraId="7A64671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5300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6AD695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6D2B8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EBD5A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2FDBD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7CFF8B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1C2221B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BC7B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5BBA3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C26EB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DE2E2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5C5F3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37F0EB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6E7C7AB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3C9B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2E433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191C7F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6EECE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442CA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E313D4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5E82C4A0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7BA780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D5B330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482288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61C367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9213F9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514EADC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59BE0BA2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6AD13A10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7AD6D72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534CB582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40DC293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9273AB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105513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0A25D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45A880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021C6C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D4277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FA281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2E1C95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F6ACA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4B7C6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EF9F0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B4D12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C941C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BEC489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A929D6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B6C8F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4782F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53792203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1797373F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1AC1E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8D9B9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D963C6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2F0137" w:rsidRPr="007B7470" w14:paraId="27D726DF" w14:textId="77777777" w:rsidTr="00ED33B8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2F35D8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315DA8" w14:textId="5409CEA2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E2ED18" w14:textId="67FE3582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AE7D52" w14:textId="2709F7F4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0A9732" w14:textId="1AA3EC63" w:rsidR="002F0137" w:rsidRPr="007B7470" w:rsidRDefault="002F0137" w:rsidP="002F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571BEE" w14:textId="77777777" w:rsidR="002F0137" w:rsidRPr="007B7470" w:rsidRDefault="002F0137" w:rsidP="002F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962EA9" w:rsidRPr="007B7470" w14:paraId="0A0C0A1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EF57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C842B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73BDC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069BF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55A3EB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7E5EEB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301DBB2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7226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3C218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9E597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9A7A6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16452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226F89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62EA9" w:rsidRPr="007B7470" w14:paraId="436FE68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AB17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083D8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EE44A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8B72A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7764A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91B8EA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1C42B7F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1305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58214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C1C3F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474C8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0D29C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0C55C1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366054C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9832F5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E7ABA2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B03C64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09C0AA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3108CF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2BB8E0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0B67B9E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0864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EB87A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7D320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B2BF1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1BB08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60ECC2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456F384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7EDC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37585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0409C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BA3F3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D5DC0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A23245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0ED6280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43B3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51B8B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E8475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8C31A1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8BF02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4A18A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332F8CD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D99B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ADE36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B7B5C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845AC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5BBBD" w14:textId="77777777" w:rsidR="00962EA9" w:rsidRPr="007B7470" w:rsidRDefault="00962EA9" w:rsidP="00962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01CDA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2EA9" w:rsidRPr="007B7470" w14:paraId="1EB4887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3B1668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D768BF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DA66D7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A81EE6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B61A65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1F816A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62EA9" w:rsidRPr="007B7470" w14:paraId="2E062B2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0EE4FA1B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5B975C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CA44B8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BB0556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C885F4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C7AB5F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62EA9" w:rsidRPr="007B7470" w14:paraId="75AAA8FD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3DB2A0F5" w14:textId="77777777" w:rsidR="00962EA9" w:rsidRPr="007B7470" w:rsidRDefault="00962EA9" w:rsidP="00962EA9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08D5A169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9DFAC9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62EA9" w:rsidRPr="007B7470" w14:paraId="2905D15F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21E60D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83492E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9B35FD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73014D" w14:textId="77777777" w:rsidR="00962EA9" w:rsidRPr="007B7470" w:rsidRDefault="00962EA9" w:rsidP="00962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F3E00A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ABEA0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63DBC7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74550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EEFF7E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705BEB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27176A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5E0A84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6A5531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F715DE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B2CBB9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E24702E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06F091FF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561D8BB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8618DD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2174BC44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667385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10E9784A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2313D465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67B86D1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293D429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2E30D97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12044B05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4AC7ED9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72F1F3C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722B951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A2C3AF6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DDE9D60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50483395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7CEFAE7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4EB6B18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49BEBF2E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35B922A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A740DF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14831F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79B0BE6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0C850C6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73A5C1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53AE1DE7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16784CE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202B74A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E2683E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6A01ED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27CB449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3C12463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241BA5A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100DB55D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9BE0FE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6B748A0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0DFED1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998186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AEDCB9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FA7357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5CBB147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8F35BD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183E7F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5C2268E0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78BA0F45" w14:textId="3EADAA5A" w:rsidR="00AB245C" w:rsidRDefault="002B63FD" w:rsidP="00AB2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</w:t>
      </w:r>
      <w:r w:rsidR="00AB245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ia všetkých opatrení súčasne.“ </w:t>
      </w:r>
    </w:p>
    <w:p w14:paraId="1B5D9EA9" w14:textId="77777777" w:rsidR="00CB3623" w:rsidRPr="00A738C0" w:rsidRDefault="00CB3623" w:rsidP="00AB245C">
      <w:pPr>
        <w:spacing w:after="0" w:line="240" w:lineRule="auto"/>
        <w:rPr>
          <w:color w:val="000000" w:themeColor="text1"/>
        </w:rPr>
      </w:pPr>
    </w:p>
    <w:sectPr w:rsidR="00CB3623" w:rsidRPr="00A738C0" w:rsidSect="00AB245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64D8A" w14:textId="77777777" w:rsidR="004844A4" w:rsidRDefault="004844A4">
      <w:pPr>
        <w:spacing w:after="0" w:line="240" w:lineRule="auto"/>
      </w:pPr>
      <w:r>
        <w:separator/>
      </w:r>
    </w:p>
  </w:endnote>
  <w:endnote w:type="continuationSeparator" w:id="0">
    <w:p w14:paraId="5157F511" w14:textId="77777777" w:rsidR="004844A4" w:rsidRDefault="0048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676B4" w14:textId="77777777" w:rsidR="006B3295" w:rsidRDefault="006B3295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5154A10B" w14:textId="77777777" w:rsidR="006B3295" w:rsidRDefault="006B3295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7EAD1" w14:textId="42613823" w:rsidR="006B3295" w:rsidRDefault="006B3295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812EEF">
      <w:rPr>
        <w:noProof/>
      </w:rPr>
      <w:t>3</w:t>
    </w:r>
    <w:r>
      <w:fldChar w:fldCharType="end"/>
    </w:r>
  </w:p>
  <w:p w14:paraId="26881DF5" w14:textId="77777777" w:rsidR="006B3295" w:rsidRDefault="006B3295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DA04DA" w14:textId="77777777" w:rsidR="006B3295" w:rsidRDefault="006B3295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3DF91E33" w14:textId="77777777" w:rsidR="006B3295" w:rsidRDefault="006B329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9A882" w14:textId="77777777" w:rsidR="004844A4" w:rsidRDefault="004844A4">
      <w:pPr>
        <w:spacing w:after="0" w:line="240" w:lineRule="auto"/>
      </w:pPr>
      <w:r>
        <w:separator/>
      </w:r>
    </w:p>
  </w:footnote>
  <w:footnote w:type="continuationSeparator" w:id="0">
    <w:p w14:paraId="5AF23E96" w14:textId="77777777" w:rsidR="004844A4" w:rsidRDefault="0048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58D95" w14:textId="77777777" w:rsidR="006B3295" w:rsidRDefault="006B3295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42C545C6" w14:textId="77777777" w:rsidR="006B3295" w:rsidRPr="00EB59C8" w:rsidRDefault="006B3295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64007" w14:textId="77777777" w:rsidR="006B3295" w:rsidRPr="0024067A" w:rsidRDefault="006B3295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CE8D6" w14:textId="77777777" w:rsidR="006B3295" w:rsidRPr="000A15AE" w:rsidRDefault="006B3295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0271D"/>
    <w:rsid w:val="00021DFF"/>
    <w:rsid w:val="00024E31"/>
    <w:rsid w:val="00035EB6"/>
    <w:rsid w:val="00057135"/>
    <w:rsid w:val="00067584"/>
    <w:rsid w:val="00087A66"/>
    <w:rsid w:val="00096D17"/>
    <w:rsid w:val="000B509B"/>
    <w:rsid w:val="000B570A"/>
    <w:rsid w:val="000F00DA"/>
    <w:rsid w:val="001127A8"/>
    <w:rsid w:val="00116F99"/>
    <w:rsid w:val="00136D84"/>
    <w:rsid w:val="00151326"/>
    <w:rsid w:val="00163EA1"/>
    <w:rsid w:val="00170D2B"/>
    <w:rsid w:val="0017618B"/>
    <w:rsid w:val="001C4B26"/>
    <w:rsid w:val="001C721D"/>
    <w:rsid w:val="001D3D7D"/>
    <w:rsid w:val="001F5D86"/>
    <w:rsid w:val="001F624A"/>
    <w:rsid w:val="00200898"/>
    <w:rsid w:val="0020491A"/>
    <w:rsid w:val="00207649"/>
    <w:rsid w:val="00212894"/>
    <w:rsid w:val="002135D4"/>
    <w:rsid w:val="002177DB"/>
    <w:rsid w:val="002309F4"/>
    <w:rsid w:val="00257BDA"/>
    <w:rsid w:val="00257CB8"/>
    <w:rsid w:val="00267D47"/>
    <w:rsid w:val="002B5AD4"/>
    <w:rsid w:val="002B63FD"/>
    <w:rsid w:val="002F0137"/>
    <w:rsid w:val="00317B90"/>
    <w:rsid w:val="003408F5"/>
    <w:rsid w:val="003A3011"/>
    <w:rsid w:val="003B7684"/>
    <w:rsid w:val="003C5D33"/>
    <w:rsid w:val="003D449B"/>
    <w:rsid w:val="003F35B7"/>
    <w:rsid w:val="004102D2"/>
    <w:rsid w:val="0042480F"/>
    <w:rsid w:val="00440A16"/>
    <w:rsid w:val="00446310"/>
    <w:rsid w:val="00447C49"/>
    <w:rsid w:val="00474F11"/>
    <w:rsid w:val="004844A4"/>
    <w:rsid w:val="00487203"/>
    <w:rsid w:val="004A4209"/>
    <w:rsid w:val="004D169C"/>
    <w:rsid w:val="004E5E76"/>
    <w:rsid w:val="005005EC"/>
    <w:rsid w:val="0051315E"/>
    <w:rsid w:val="00513984"/>
    <w:rsid w:val="005307FC"/>
    <w:rsid w:val="00553992"/>
    <w:rsid w:val="0059137E"/>
    <w:rsid w:val="00592E96"/>
    <w:rsid w:val="00596E2C"/>
    <w:rsid w:val="005B02B2"/>
    <w:rsid w:val="005B051A"/>
    <w:rsid w:val="005C1A2B"/>
    <w:rsid w:val="005D57E1"/>
    <w:rsid w:val="005E3699"/>
    <w:rsid w:val="005E653D"/>
    <w:rsid w:val="005F21FF"/>
    <w:rsid w:val="005F2ACA"/>
    <w:rsid w:val="005F482D"/>
    <w:rsid w:val="00600ECA"/>
    <w:rsid w:val="00646F68"/>
    <w:rsid w:val="006A2947"/>
    <w:rsid w:val="006B3295"/>
    <w:rsid w:val="006C76D7"/>
    <w:rsid w:val="006D28B4"/>
    <w:rsid w:val="00704DE3"/>
    <w:rsid w:val="00723FCB"/>
    <w:rsid w:val="007246BD"/>
    <w:rsid w:val="00727689"/>
    <w:rsid w:val="0077530D"/>
    <w:rsid w:val="00782B91"/>
    <w:rsid w:val="00783524"/>
    <w:rsid w:val="00785085"/>
    <w:rsid w:val="0079358E"/>
    <w:rsid w:val="007A19D9"/>
    <w:rsid w:val="007B5F5E"/>
    <w:rsid w:val="007B7470"/>
    <w:rsid w:val="007D5748"/>
    <w:rsid w:val="00812EEF"/>
    <w:rsid w:val="00814D9D"/>
    <w:rsid w:val="008205B7"/>
    <w:rsid w:val="00822B32"/>
    <w:rsid w:val="00827FE9"/>
    <w:rsid w:val="00832D80"/>
    <w:rsid w:val="00893B20"/>
    <w:rsid w:val="00893B76"/>
    <w:rsid w:val="00897BE7"/>
    <w:rsid w:val="008D339D"/>
    <w:rsid w:val="008E2736"/>
    <w:rsid w:val="009127A4"/>
    <w:rsid w:val="00937774"/>
    <w:rsid w:val="00943733"/>
    <w:rsid w:val="00945A2A"/>
    <w:rsid w:val="00951D42"/>
    <w:rsid w:val="00962EA9"/>
    <w:rsid w:val="009706B7"/>
    <w:rsid w:val="009747A2"/>
    <w:rsid w:val="009E48F4"/>
    <w:rsid w:val="009F2BD0"/>
    <w:rsid w:val="009F6BD4"/>
    <w:rsid w:val="00A72E75"/>
    <w:rsid w:val="00A738C0"/>
    <w:rsid w:val="00A82EFF"/>
    <w:rsid w:val="00A90444"/>
    <w:rsid w:val="00AB245C"/>
    <w:rsid w:val="00AB4823"/>
    <w:rsid w:val="00AB5919"/>
    <w:rsid w:val="00AB6912"/>
    <w:rsid w:val="00B15B33"/>
    <w:rsid w:val="00B16D7C"/>
    <w:rsid w:val="00B31100"/>
    <w:rsid w:val="00B40991"/>
    <w:rsid w:val="00B5535C"/>
    <w:rsid w:val="00B746C7"/>
    <w:rsid w:val="00B754F5"/>
    <w:rsid w:val="00B801BA"/>
    <w:rsid w:val="00B92F23"/>
    <w:rsid w:val="00B94045"/>
    <w:rsid w:val="00C013B5"/>
    <w:rsid w:val="00C15212"/>
    <w:rsid w:val="00C15D88"/>
    <w:rsid w:val="00C16C1B"/>
    <w:rsid w:val="00C455E9"/>
    <w:rsid w:val="00C51FD4"/>
    <w:rsid w:val="00C611AD"/>
    <w:rsid w:val="00C64BDB"/>
    <w:rsid w:val="00C653D7"/>
    <w:rsid w:val="00CA18F2"/>
    <w:rsid w:val="00CB04E9"/>
    <w:rsid w:val="00CB3623"/>
    <w:rsid w:val="00CC0E46"/>
    <w:rsid w:val="00CD72C5"/>
    <w:rsid w:val="00CE299A"/>
    <w:rsid w:val="00CE359E"/>
    <w:rsid w:val="00CE4C94"/>
    <w:rsid w:val="00CF2C35"/>
    <w:rsid w:val="00D200BE"/>
    <w:rsid w:val="00D23C10"/>
    <w:rsid w:val="00D638F5"/>
    <w:rsid w:val="00D7236A"/>
    <w:rsid w:val="00D85029"/>
    <w:rsid w:val="00D9171A"/>
    <w:rsid w:val="00D922E5"/>
    <w:rsid w:val="00DE04C5"/>
    <w:rsid w:val="00DE5BF1"/>
    <w:rsid w:val="00DF14E5"/>
    <w:rsid w:val="00E07CE9"/>
    <w:rsid w:val="00E4770B"/>
    <w:rsid w:val="00E51675"/>
    <w:rsid w:val="00E658C4"/>
    <w:rsid w:val="00E963A3"/>
    <w:rsid w:val="00EA1E90"/>
    <w:rsid w:val="00ED2B29"/>
    <w:rsid w:val="00ED33B8"/>
    <w:rsid w:val="00EE0CA3"/>
    <w:rsid w:val="00EE28EB"/>
    <w:rsid w:val="00F03306"/>
    <w:rsid w:val="00F20986"/>
    <w:rsid w:val="00F2530E"/>
    <w:rsid w:val="00F348E6"/>
    <w:rsid w:val="00F40136"/>
    <w:rsid w:val="00F800E0"/>
    <w:rsid w:val="00F83574"/>
    <w:rsid w:val="00F973E7"/>
    <w:rsid w:val="00FB4A4A"/>
    <w:rsid w:val="00FE5BE2"/>
    <w:rsid w:val="00FF3011"/>
    <w:rsid w:val="0F218AE1"/>
    <w:rsid w:val="13AA9F6C"/>
    <w:rsid w:val="2F9D0683"/>
    <w:rsid w:val="3D96C3A8"/>
    <w:rsid w:val="501F9298"/>
    <w:rsid w:val="535F1D12"/>
    <w:rsid w:val="560C609F"/>
    <w:rsid w:val="69A8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B8511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ED33B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D33B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D33B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D33B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D33B8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B48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C9BF7AFD-AAF4-44C3-9919-F23F84A9F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8</Pages>
  <Words>1681</Words>
  <Characters>9583</Characters>
  <Application>Microsoft Office Word</Application>
  <DocSecurity>0</DocSecurity>
  <Lines>79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Kotesová Jana</cp:lastModifiedBy>
  <cp:revision>34</cp:revision>
  <cp:lastPrinted>2022-02-25T09:22:00Z</cp:lastPrinted>
  <dcterms:created xsi:type="dcterms:W3CDTF">2024-07-15T13:55:00Z</dcterms:created>
  <dcterms:modified xsi:type="dcterms:W3CDTF">2026-09-30T06:48:00Z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