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1E53C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1E441BD2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35EC05DB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3AA96FBC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11305C96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075C9F71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075D6754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2551BA9D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4B70DC3F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43BE341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72E1B3C4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57BA5CBD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2384A64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32EC2061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27A2E542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2F41DB69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0C8B1B19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4F9B3A4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1118092B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622479C1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2C5FD7B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73E3C2A6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03AF5078" w14:textId="77777777" w:rsidR="00B846A1" w:rsidRDefault="00B846A1">
      <w:pPr>
        <w:rPr>
          <w:rFonts w:ascii="Arial Narrow" w:hAnsi="Arial Narrow"/>
          <w:sz w:val="24"/>
          <w:szCs w:val="24"/>
        </w:rPr>
      </w:pPr>
    </w:p>
    <w:p w14:paraId="77AED04D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087A0978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4CC9FEDC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7C431596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34A00943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7A902D39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0823D467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61982E16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262CE473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2344DD2E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23E5F98A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48A2F614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2EC73A07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2C09F370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14CCE1D0" w14:textId="77777777" w:rsidR="00C56658" w:rsidRDefault="00C56658">
      <w:pPr>
        <w:rPr>
          <w:rFonts w:ascii="Arial Narrow" w:hAnsi="Arial Narrow"/>
          <w:sz w:val="24"/>
          <w:szCs w:val="24"/>
        </w:rPr>
      </w:pPr>
    </w:p>
    <w:p w14:paraId="12FF9F0A" w14:textId="77777777" w:rsidR="00C56658" w:rsidRPr="00CA2BC1" w:rsidRDefault="00C56658">
      <w:pPr>
        <w:rPr>
          <w:rFonts w:ascii="Arial Narrow" w:hAnsi="Arial Narrow"/>
          <w:sz w:val="24"/>
          <w:szCs w:val="24"/>
        </w:rPr>
      </w:pPr>
    </w:p>
    <w:p w14:paraId="7384F821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4F2FFE5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7F3D9FF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7A2F3F7D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01A3A06A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7D4DBBAD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2A25CC65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071EF6F7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49F52504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5C99E8A3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177E9B6B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6F1D286B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4CA474D3" w14:textId="77777777" w:rsidR="00B846A1" w:rsidRPr="00CA2BC1" w:rsidRDefault="00B846A1">
      <w:pPr>
        <w:rPr>
          <w:rFonts w:ascii="Arial Narrow" w:hAnsi="Arial Narrow"/>
          <w:sz w:val="24"/>
          <w:szCs w:val="24"/>
        </w:rPr>
      </w:pPr>
    </w:p>
    <w:p w14:paraId="5C22A87A" w14:textId="77777777" w:rsidR="00B66A88" w:rsidRPr="00C56658" w:rsidRDefault="00B66A88" w:rsidP="00B66A88">
      <w:pPr>
        <w:pStyle w:val="Zarkazkladnhotextu"/>
        <w:jc w:val="both"/>
        <w:rPr>
          <w:b/>
          <w:bCs/>
          <w:caps/>
          <w:lang w:eastAsia="cs-CZ"/>
        </w:rPr>
      </w:pPr>
      <w:r w:rsidRPr="00C56658">
        <w:rPr>
          <w:b/>
          <w:bCs/>
          <w:caps/>
          <w:lang w:eastAsia="cs-CZ"/>
        </w:rPr>
        <w:lastRenderedPageBreak/>
        <w:t>Ministerstvo financií</w:t>
      </w:r>
    </w:p>
    <w:p w14:paraId="38A64AC1" w14:textId="77777777" w:rsidR="00B66A88" w:rsidRPr="00C56658" w:rsidRDefault="00B66A88" w:rsidP="00B66A88">
      <w:pPr>
        <w:pStyle w:val="Zarkazkladnhotextu"/>
        <w:jc w:val="both"/>
        <w:rPr>
          <w:b/>
          <w:bCs/>
          <w:caps/>
          <w:u w:val="single"/>
          <w:lang w:eastAsia="cs-CZ"/>
        </w:rPr>
      </w:pPr>
      <w:r w:rsidRPr="00C56658">
        <w:rPr>
          <w:b/>
          <w:bCs/>
          <w:caps/>
          <w:u w:val="single"/>
          <w:lang w:eastAsia="cs-CZ"/>
        </w:rPr>
        <w:t>Slovenskej republiky</w:t>
      </w:r>
    </w:p>
    <w:p w14:paraId="5E8EA04F" w14:textId="61D03192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  <w:r w:rsidRPr="00C56658">
        <w:rPr>
          <w:bCs/>
          <w:lang w:eastAsia="cs-CZ"/>
        </w:rPr>
        <w:t xml:space="preserve">Číslo: </w:t>
      </w:r>
      <w:r w:rsidR="003A7EC0" w:rsidRPr="001221C7">
        <w:rPr>
          <w:bCs/>
          <w:lang w:eastAsia="cs-CZ"/>
        </w:rPr>
        <w:t>MF/</w:t>
      </w:r>
      <w:r w:rsidR="003A7EC0">
        <w:rPr>
          <w:bCs/>
          <w:lang w:eastAsia="cs-CZ"/>
        </w:rPr>
        <w:t>014380</w:t>
      </w:r>
      <w:r w:rsidR="003A7EC0" w:rsidRPr="001221C7">
        <w:rPr>
          <w:bCs/>
          <w:lang w:eastAsia="cs-CZ"/>
        </w:rPr>
        <w:t>/202</w:t>
      </w:r>
      <w:r w:rsidR="003A7EC0">
        <w:rPr>
          <w:bCs/>
          <w:lang w:eastAsia="cs-CZ"/>
        </w:rPr>
        <w:t>6</w:t>
      </w:r>
      <w:r w:rsidR="003A7EC0" w:rsidRPr="001221C7">
        <w:rPr>
          <w:bCs/>
          <w:lang w:eastAsia="cs-CZ"/>
        </w:rPr>
        <w:t xml:space="preserve"> - 636</w:t>
      </w:r>
    </w:p>
    <w:p w14:paraId="20A8DA82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08D35E9C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2FE12EAF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6CC8C943" w14:textId="77777777" w:rsidR="00B66A88" w:rsidRPr="00C56658" w:rsidRDefault="00B66A88" w:rsidP="00B66A88">
      <w:pPr>
        <w:pStyle w:val="Zarkazkladnhotextu"/>
        <w:jc w:val="both"/>
        <w:rPr>
          <w:lang w:eastAsia="cs-CZ"/>
        </w:rPr>
      </w:pPr>
    </w:p>
    <w:p w14:paraId="6DDDF970" w14:textId="77777777" w:rsidR="00B66A88" w:rsidRPr="00C56658" w:rsidRDefault="00B66A88" w:rsidP="00B66A88">
      <w:pPr>
        <w:pStyle w:val="Zarkazkladnhotextu"/>
        <w:jc w:val="both"/>
        <w:rPr>
          <w:lang w:eastAsia="cs-CZ"/>
        </w:rPr>
      </w:pPr>
    </w:p>
    <w:p w14:paraId="77B71F51" w14:textId="77777777" w:rsidR="00B66A88" w:rsidRPr="00C56658" w:rsidRDefault="00B66A88" w:rsidP="00B66A88">
      <w:pPr>
        <w:pStyle w:val="Zarkazkladnhotextu"/>
        <w:jc w:val="both"/>
        <w:rPr>
          <w:lang w:eastAsia="cs-CZ"/>
        </w:rPr>
      </w:pPr>
    </w:p>
    <w:p w14:paraId="47395A57" w14:textId="77777777" w:rsidR="00E145C0" w:rsidRPr="00E145C0" w:rsidRDefault="00B66A88" w:rsidP="00E145C0">
      <w:pPr>
        <w:pStyle w:val="Zarkazkladnhotextu"/>
        <w:jc w:val="both"/>
        <w:rPr>
          <w:lang w:eastAsia="cs-CZ"/>
        </w:rPr>
      </w:pPr>
      <w:r w:rsidRPr="00C56658">
        <w:rPr>
          <w:lang w:eastAsia="cs-CZ"/>
        </w:rPr>
        <w:t xml:space="preserve">Materiál </w:t>
      </w:r>
      <w:r w:rsidR="00E145C0" w:rsidRPr="00E145C0">
        <w:rPr>
          <w:lang w:eastAsia="cs-CZ"/>
        </w:rPr>
        <w:t xml:space="preserve">na medzirezortné </w:t>
      </w:r>
    </w:p>
    <w:p w14:paraId="7E4B9571" w14:textId="77777777" w:rsidR="00E145C0" w:rsidRPr="00E145C0" w:rsidRDefault="00E145C0" w:rsidP="00E145C0">
      <w:pPr>
        <w:pStyle w:val="Zarkazkladnhotextu"/>
        <w:jc w:val="both"/>
        <w:rPr>
          <w:lang w:eastAsia="cs-CZ"/>
        </w:rPr>
      </w:pPr>
      <w:r w:rsidRPr="00E145C0">
        <w:rPr>
          <w:lang w:eastAsia="cs-CZ"/>
        </w:rPr>
        <w:t>pripomienkové konanie</w:t>
      </w:r>
    </w:p>
    <w:p w14:paraId="34B10816" w14:textId="77777777" w:rsidR="00B66A88" w:rsidRPr="00C56658" w:rsidRDefault="00B66A88" w:rsidP="00E145C0">
      <w:pPr>
        <w:pStyle w:val="Zarkazkladnhotextu"/>
        <w:jc w:val="both"/>
        <w:rPr>
          <w:lang w:eastAsia="cs-CZ"/>
        </w:rPr>
      </w:pP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</w:p>
    <w:p w14:paraId="06900D89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5F63F691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18F7028D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5729A7F3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741CEF1D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150E2393" w14:textId="77777777" w:rsidR="00B66A88" w:rsidRPr="00C56658" w:rsidRDefault="00B66A88" w:rsidP="00B66A88">
      <w:pPr>
        <w:pStyle w:val="Zarkazkladnhotextu"/>
        <w:jc w:val="both"/>
        <w:rPr>
          <w:bCs/>
          <w:lang w:eastAsia="cs-CZ"/>
        </w:rPr>
      </w:pPr>
    </w:p>
    <w:p w14:paraId="5A777194" w14:textId="77777777" w:rsidR="00B66A88" w:rsidRPr="00C56658" w:rsidRDefault="00B66A88" w:rsidP="00B66A88">
      <w:pPr>
        <w:pStyle w:val="Zarkazkladnhotextu"/>
        <w:rPr>
          <w:bCs/>
          <w:lang w:eastAsia="cs-CZ"/>
        </w:rPr>
      </w:pPr>
    </w:p>
    <w:p w14:paraId="334D16EE" w14:textId="77777777" w:rsidR="00B66A88" w:rsidRPr="00C56658" w:rsidRDefault="00B66A88" w:rsidP="00B66A88">
      <w:pPr>
        <w:pStyle w:val="Zarkazkladnhotextu"/>
        <w:rPr>
          <w:b/>
          <w:bCs/>
          <w:lang w:eastAsia="cs-CZ"/>
        </w:rPr>
      </w:pPr>
      <w:r w:rsidRPr="00C56658">
        <w:rPr>
          <w:b/>
          <w:bCs/>
          <w:lang w:eastAsia="cs-CZ"/>
        </w:rPr>
        <w:t>Návrh</w:t>
      </w:r>
    </w:p>
    <w:p w14:paraId="2F756BF9" w14:textId="77777777" w:rsidR="00B66A88" w:rsidRPr="00C56658" w:rsidRDefault="00B66A88" w:rsidP="00B66A88">
      <w:pPr>
        <w:pStyle w:val="Zarkazkladnhotextu"/>
        <w:jc w:val="both"/>
        <w:rPr>
          <w:b/>
          <w:bCs/>
          <w:lang w:eastAsia="cs-CZ"/>
        </w:rPr>
      </w:pPr>
    </w:p>
    <w:p w14:paraId="46BBFC2F" w14:textId="49CD2972" w:rsidR="00B66A88" w:rsidRPr="00C56658" w:rsidRDefault="00B66A88" w:rsidP="00B66A88">
      <w:pPr>
        <w:pStyle w:val="Nadpis1"/>
        <w:rPr>
          <w:szCs w:val="24"/>
        </w:rPr>
      </w:pPr>
      <w:r w:rsidRPr="00C56658">
        <w:rPr>
          <w:szCs w:val="24"/>
        </w:rPr>
        <w:t xml:space="preserve">opatrenia Ministerstva financií Slovenskej republiky </w:t>
      </w:r>
      <w:r w:rsidRPr="00C56658">
        <w:rPr>
          <w:bCs/>
          <w:szCs w:val="24"/>
        </w:rPr>
        <w:t>o výške štátnej prémie na stavebné sporenie na rok 20</w:t>
      </w:r>
      <w:r>
        <w:rPr>
          <w:bCs/>
          <w:szCs w:val="24"/>
        </w:rPr>
        <w:t>2</w:t>
      </w:r>
      <w:r w:rsidR="003A7EC0">
        <w:rPr>
          <w:bCs/>
          <w:szCs w:val="24"/>
        </w:rPr>
        <w:t>7</w:t>
      </w:r>
    </w:p>
    <w:p w14:paraId="34C670EA" w14:textId="77777777" w:rsidR="00B66A88" w:rsidRPr="00C56658" w:rsidRDefault="00B66A88" w:rsidP="00B66A88">
      <w:pPr>
        <w:pStyle w:val="Zarkazkladnhotextu"/>
        <w:pBdr>
          <w:bottom w:val="single" w:sz="4" w:space="1" w:color="auto"/>
        </w:pBdr>
        <w:jc w:val="both"/>
        <w:rPr>
          <w:lang w:eastAsia="cs-CZ"/>
        </w:rPr>
      </w:pPr>
    </w:p>
    <w:p w14:paraId="3BE692AE" w14:textId="77777777" w:rsidR="00B66A88" w:rsidRPr="00C56658" w:rsidRDefault="00B66A88" w:rsidP="00B66A88">
      <w:pPr>
        <w:pStyle w:val="Zarkazkladnhotextu"/>
        <w:jc w:val="both"/>
        <w:rPr>
          <w:bCs/>
          <w:u w:val="single"/>
          <w:lang w:eastAsia="cs-CZ"/>
        </w:rPr>
      </w:pPr>
    </w:p>
    <w:p w14:paraId="1795F69A" w14:textId="77777777" w:rsidR="00B66A88" w:rsidRPr="00C56658" w:rsidRDefault="00B66A88" w:rsidP="00B66A88">
      <w:pPr>
        <w:pStyle w:val="Zarkazkladnhotextu"/>
        <w:jc w:val="both"/>
        <w:rPr>
          <w:u w:val="single"/>
          <w:lang w:eastAsia="cs-CZ"/>
        </w:rPr>
      </w:pPr>
    </w:p>
    <w:p w14:paraId="6F22402B" w14:textId="77777777" w:rsidR="00B66A88" w:rsidRPr="00C56658" w:rsidRDefault="00B66A88" w:rsidP="00B66A88">
      <w:pPr>
        <w:pStyle w:val="Zarkazkladnhotextu"/>
        <w:jc w:val="both"/>
        <w:rPr>
          <w:u w:val="single"/>
          <w:lang w:eastAsia="cs-CZ"/>
        </w:rPr>
      </w:pPr>
    </w:p>
    <w:p w14:paraId="1004A3BD" w14:textId="77777777" w:rsidR="00B66A88" w:rsidRPr="00C56658" w:rsidRDefault="00B66A88" w:rsidP="00B66A88">
      <w:pPr>
        <w:pStyle w:val="Zarkazkladnhotextu"/>
        <w:jc w:val="both"/>
        <w:rPr>
          <w:u w:val="single"/>
          <w:lang w:eastAsia="cs-CZ"/>
        </w:rPr>
      </w:pPr>
    </w:p>
    <w:p w14:paraId="1D0A55B7" w14:textId="77777777" w:rsidR="00055267" w:rsidRPr="00C56658" w:rsidRDefault="00055267" w:rsidP="00055267">
      <w:pPr>
        <w:pStyle w:val="Zarkazkladnhotextu"/>
        <w:jc w:val="both"/>
        <w:rPr>
          <w:u w:val="single"/>
          <w:lang w:eastAsia="cs-CZ"/>
        </w:rPr>
      </w:pPr>
      <w:r w:rsidRPr="00C56658">
        <w:rPr>
          <w:u w:val="single"/>
          <w:lang w:eastAsia="cs-CZ"/>
        </w:rPr>
        <w:t>Podnet:</w:t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lang w:eastAsia="cs-CZ"/>
        </w:rPr>
        <w:tab/>
      </w:r>
      <w:r w:rsidRPr="00C56658">
        <w:rPr>
          <w:u w:val="single"/>
          <w:lang w:eastAsia="cs-CZ"/>
        </w:rPr>
        <w:t>Obsah materiálu:</w:t>
      </w:r>
    </w:p>
    <w:p w14:paraId="30870EF8" w14:textId="77777777" w:rsidR="00055267" w:rsidRPr="00C56658" w:rsidRDefault="00055267" w:rsidP="00055267">
      <w:pPr>
        <w:pStyle w:val="Zarkazkladnhotextu"/>
        <w:jc w:val="both"/>
      </w:pPr>
    </w:p>
    <w:p w14:paraId="4856107E" w14:textId="77777777" w:rsidR="00055267" w:rsidRPr="00C56658" w:rsidRDefault="00055267" w:rsidP="00055267">
      <w:pPr>
        <w:pStyle w:val="Zarkazkladnhotextu"/>
        <w:jc w:val="both"/>
      </w:pPr>
      <w:r w:rsidRPr="00C56658">
        <w:t xml:space="preserve">na základe § 10 ods. </w:t>
      </w:r>
      <w:r>
        <w:t>3</w:t>
      </w:r>
      <w:r>
        <w:tab/>
      </w:r>
      <w:r w:rsidR="00E145C0">
        <w:tab/>
      </w:r>
      <w:r w:rsidR="00E145C0">
        <w:tab/>
      </w:r>
      <w:r>
        <w:tab/>
      </w:r>
      <w:r w:rsidR="00E145C0">
        <w:t>1</w:t>
      </w:r>
      <w:r>
        <w:t>.   Predkladacia</w:t>
      </w:r>
      <w:r w:rsidRPr="00C56658">
        <w:t> </w:t>
      </w:r>
      <w:r>
        <w:t>správa</w:t>
      </w:r>
    </w:p>
    <w:p w14:paraId="28C387CB" w14:textId="77777777" w:rsidR="00055267" w:rsidRPr="00C56658" w:rsidRDefault="00E145C0" w:rsidP="00055267">
      <w:pPr>
        <w:pStyle w:val="Zarkazkladnhotextu"/>
        <w:jc w:val="both"/>
      </w:pPr>
      <w:r w:rsidRPr="00C56658">
        <w:t>zákona SNR č. 310/1992 Zb.</w:t>
      </w:r>
      <w:r w:rsidR="00055267" w:rsidRPr="00C56658">
        <w:tab/>
      </w:r>
      <w:r w:rsidR="00055267" w:rsidRPr="00C56658">
        <w:tab/>
      </w:r>
      <w:r w:rsidR="00055267" w:rsidRPr="00C56658">
        <w:tab/>
      </w:r>
      <w:r w:rsidR="00055267">
        <w:tab/>
      </w:r>
      <w:r>
        <w:t>2</w:t>
      </w:r>
      <w:r w:rsidR="00055267" w:rsidRPr="00C56658">
        <w:t xml:space="preserve">.   </w:t>
      </w:r>
      <w:r w:rsidR="00055267">
        <w:t>Vlastný materiál</w:t>
      </w:r>
    </w:p>
    <w:p w14:paraId="703D3E4D" w14:textId="6DAD26C4" w:rsidR="00055267" w:rsidRPr="00C56658" w:rsidRDefault="00E145C0" w:rsidP="00055267">
      <w:pPr>
        <w:pStyle w:val="Zarkazkladnhotextu"/>
        <w:jc w:val="both"/>
      </w:pPr>
      <w:r w:rsidRPr="00C56658">
        <w:t>o stavebnom sporení</w:t>
      </w:r>
      <w:r w:rsidRPr="00C56658">
        <w:tab/>
      </w:r>
      <w:r w:rsidR="00055267" w:rsidRPr="00C56658">
        <w:tab/>
      </w:r>
      <w:r w:rsidR="00055267" w:rsidRPr="00C56658">
        <w:tab/>
      </w:r>
      <w:r w:rsidR="00055267" w:rsidRPr="00C56658">
        <w:tab/>
      </w:r>
      <w:r w:rsidR="00055267" w:rsidRPr="00C56658">
        <w:tab/>
      </w:r>
      <w:r>
        <w:t>3</w:t>
      </w:r>
      <w:r w:rsidR="00055267" w:rsidRPr="00C56658">
        <w:t xml:space="preserve">. </w:t>
      </w:r>
      <w:r w:rsidR="00055267">
        <w:t xml:space="preserve">  Dôvodová správa </w:t>
      </w:r>
    </w:p>
    <w:p w14:paraId="2D44A37A" w14:textId="2CA705A1" w:rsidR="00055267" w:rsidRDefault="00E145C0" w:rsidP="003A7EC0">
      <w:pPr>
        <w:pStyle w:val="Zarkazkladnhotextu"/>
        <w:tabs>
          <w:tab w:val="left" w:pos="5670"/>
        </w:tabs>
        <w:ind w:left="4962" w:hanging="4962"/>
        <w:jc w:val="left"/>
      </w:pPr>
      <w:r w:rsidRPr="00C56658">
        <w:t>v znení neskorších pred</w:t>
      </w:r>
      <w:r>
        <w:t>pisov</w:t>
      </w:r>
      <w:r w:rsidR="00055267">
        <w:tab/>
      </w:r>
      <w:r>
        <w:t>5</w:t>
      </w:r>
      <w:r w:rsidR="00055267" w:rsidRPr="00C56658">
        <w:t xml:space="preserve">.   </w:t>
      </w:r>
      <w:r w:rsidR="00F5107A">
        <w:t>Doložka zlučiteľnosti</w:t>
      </w:r>
    </w:p>
    <w:p w14:paraId="3D404CDF" w14:textId="77777777" w:rsidR="00055267" w:rsidRDefault="00055267" w:rsidP="00055267">
      <w:pPr>
        <w:pStyle w:val="Zarkazkladnhotextu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145C0">
        <w:t>6</w:t>
      </w:r>
      <w:r>
        <w:t xml:space="preserve">.   </w:t>
      </w:r>
      <w:r w:rsidR="00F5107A" w:rsidRPr="00C56658">
        <w:t xml:space="preserve">Doložka </w:t>
      </w:r>
      <w:r w:rsidR="00F5107A">
        <w:t xml:space="preserve">vplyvov </w:t>
      </w:r>
    </w:p>
    <w:p w14:paraId="66D1E0C6" w14:textId="77777777" w:rsidR="00055267" w:rsidRDefault="00055267" w:rsidP="00055267">
      <w:pPr>
        <w:pStyle w:val="Zarkazkladnhotextu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145C0">
        <w:t>7</w:t>
      </w:r>
      <w:r>
        <w:t>.   Správa o účasti verejnosti</w:t>
      </w:r>
    </w:p>
    <w:p w14:paraId="1CA8FD00" w14:textId="77777777" w:rsidR="00B66A88" w:rsidRDefault="00B66A88" w:rsidP="00B66A88">
      <w:pPr>
        <w:pStyle w:val="Zarkazkladnhotextu"/>
        <w:jc w:val="both"/>
      </w:pPr>
    </w:p>
    <w:p w14:paraId="19FEA026" w14:textId="77777777" w:rsidR="00E145C0" w:rsidRDefault="00E145C0" w:rsidP="00B66A88">
      <w:pPr>
        <w:pStyle w:val="Zarkazkladnhotextu"/>
        <w:jc w:val="both"/>
      </w:pPr>
    </w:p>
    <w:p w14:paraId="58529FA7" w14:textId="77777777" w:rsidR="00E145C0" w:rsidRDefault="00E145C0" w:rsidP="00B66A88">
      <w:pPr>
        <w:pStyle w:val="Zarkazkladnhotextu"/>
        <w:jc w:val="both"/>
      </w:pPr>
    </w:p>
    <w:p w14:paraId="74C3BF4D" w14:textId="77777777" w:rsidR="00E145C0" w:rsidRPr="00C56658" w:rsidRDefault="00E145C0" w:rsidP="00B66A88">
      <w:pPr>
        <w:pStyle w:val="Zarkazkladnhotextu"/>
        <w:jc w:val="both"/>
      </w:pPr>
    </w:p>
    <w:p w14:paraId="0A4AABCA" w14:textId="77777777" w:rsidR="003A7EC0" w:rsidRDefault="00B66A88" w:rsidP="00B66A88">
      <w:pPr>
        <w:pStyle w:val="Zarkazkladnhotextu"/>
        <w:jc w:val="both"/>
      </w:pPr>
      <w:r w:rsidRPr="00C56658">
        <w:tab/>
      </w:r>
      <w:r w:rsidRPr="00C56658">
        <w:tab/>
      </w:r>
      <w:r w:rsidRPr="00C56658">
        <w:tab/>
      </w:r>
      <w:r w:rsidRPr="00C56658">
        <w:tab/>
      </w:r>
      <w:r w:rsidRPr="00C56658">
        <w:tab/>
      </w:r>
      <w:r w:rsidRPr="00C56658">
        <w:tab/>
      </w:r>
    </w:p>
    <w:p w14:paraId="148EF3EC" w14:textId="1E8FB620" w:rsidR="00B66A88" w:rsidRPr="00C56658" w:rsidRDefault="00B66A88" w:rsidP="00B66A88">
      <w:pPr>
        <w:pStyle w:val="Zarkazkladnhotextu"/>
        <w:jc w:val="both"/>
      </w:pPr>
      <w:r w:rsidRPr="00C56658">
        <w:tab/>
      </w:r>
      <w:r w:rsidRPr="00C56658">
        <w:tab/>
      </w:r>
    </w:p>
    <w:p w14:paraId="4B305D74" w14:textId="77777777" w:rsidR="00B66A88" w:rsidRPr="00C56658" w:rsidRDefault="00B66A88" w:rsidP="00B66A88">
      <w:pPr>
        <w:pStyle w:val="Zarkazkladnhotextu"/>
        <w:jc w:val="both"/>
      </w:pPr>
      <w:r w:rsidRPr="00C56658">
        <w:tab/>
      </w:r>
      <w:r w:rsidRPr="00C56658">
        <w:tab/>
      </w:r>
      <w:r w:rsidRPr="00C56658">
        <w:tab/>
      </w:r>
      <w:r w:rsidRPr="00C56658">
        <w:tab/>
      </w:r>
      <w:r w:rsidRPr="00C56658">
        <w:tab/>
      </w:r>
      <w:r w:rsidRPr="00C56658">
        <w:tab/>
        <w:t xml:space="preserve">           </w:t>
      </w:r>
    </w:p>
    <w:p w14:paraId="197E183D" w14:textId="77777777" w:rsidR="00094D40" w:rsidRDefault="00094D40" w:rsidP="00B66A88">
      <w:pPr>
        <w:pStyle w:val="Zarkazkladnhotextu"/>
        <w:jc w:val="both"/>
      </w:pPr>
    </w:p>
    <w:p w14:paraId="1574A19F" w14:textId="77777777" w:rsidR="00B66A88" w:rsidRPr="00C56658" w:rsidRDefault="00B66A88" w:rsidP="00B66A88">
      <w:pPr>
        <w:pStyle w:val="Zarkazkladnhotextu"/>
        <w:jc w:val="both"/>
      </w:pPr>
      <w:r w:rsidRPr="00C56658">
        <w:t xml:space="preserve">              </w:t>
      </w:r>
      <w:r w:rsidRPr="00C56658">
        <w:tab/>
      </w:r>
      <w:r w:rsidRPr="00C56658">
        <w:tab/>
      </w:r>
      <w:r w:rsidRPr="00C56658">
        <w:tab/>
      </w:r>
      <w:r w:rsidRPr="00C56658">
        <w:tab/>
      </w:r>
      <w:r w:rsidRPr="00C56658">
        <w:tab/>
      </w:r>
      <w:r w:rsidRPr="00C56658">
        <w:tab/>
        <w:t xml:space="preserve">   </w:t>
      </w:r>
    </w:p>
    <w:p w14:paraId="366912D9" w14:textId="77777777" w:rsidR="00B66A88" w:rsidRPr="00C56658" w:rsidRDefault="00B66A88" w:rsidP="00B66A88">
      <w:pPr>
        <w:pStyle w:val="Zarkazkladnhotextu"/>
        <w:jc w:val="both"/>
      </w:pPr>
      <w:r w:rsidRPr="00C56658">
        <w:t xml:space="preserve">                                                         </w:t>
      </w:r>
      <w:r>
        <w:t xml:space="preserve">                               </w:t>
      </w:r>
      <w:r w:rsidRPr="00C56658">
        <w:t xml:space="preserve">                                                                                  </w:t>
      </w:r>
    </w:p>
    <w:p w14:paraId="7804F09C" w14:textId="77777777" w:rsidR="00B66A88" w:rsidRPr="00C56658" w:rsidRDefault="00B66A88" w:rsidP="00B66A88">
      <w:pPr>
        <w:pStyle w:val="Zarkazkladnhotextu"/>
        <w:jc w:val="both"/>
        <w:rPr>
          <w:u w:val="single"/>
        </w:rPr>
      </w:pPr>
      <w:r w:rsidRPr="00C56658">
        <w:rPr>
          <w:u w:val="single"/>
        </w:rPr>
        <w:t>Materiál predkladá:</w:t>
      </w:r>
    </w:p>
    <w:p w14:paraId="708F9272" w14:textId="77777777" w:rsidR="00B66A88" w:rsidRPr="00C56658" w:rsidRDefault="00B66A88" w:rsidP="00B66A88">
      <w:pPr>
        <w:pStyle w:val="Nadpis2"/>
        <w:rPr>
          <w:szCs w:val="24"/>
        </w:rPr>
      </w:pPr>
    </w:p>
    <w:p w14:paraId="4EF21055" w14:textId="77777777" w:rsidR="00B66A88" w:rsidRPr="004643E6" w:rsidRDefault="00B66A88" w:rsidP="00B66A88">
      <w:pPr>
        <w:pStyle w:val="Zarkazkladnhotextu"/>
        <w:jc w:val="both"/>
      </w:pPr>
      <w:r>
        <w:t>Ladislav Kamenický</w:t>
      </w:r>
    </w:p>
    <w:p w14:paraId="37695C87" w14:textId="77777777" w:rsidR="00B66A88" w:rsidRPr="00685D0E" w:rsidRDefault="00B66A88" w:rsidP="00B66A88">
      <w:pPr>
        <w:pStyle w:val="Zarkazkladnhotextu"/>
        <w:jc w:val="both"/>
      </w:pPr>
      <w:r w:rsidRPr="00685D0E">
        <w:t xml:space="preserve">minister financií </w:t>
      </w:r>
    </w:p>
    <w:p w14:paraId="600F841A" w14:textId="77777777" w:rsidR="00B66A88" w:rsidRPr="00C56658" w:rsidRDefault="00B66A88" w:rsidP="00B66A88">
      <w:pPr>
        <w:pStyle w:val="Zarkazkladnhotextu"/>
        <w:jc w:val="both"/>
      </w:pPr>
      <w:r w:rsidRPr="004643E6">
        <w:t>Slovenskej republiky</w:t>
      </w:r>
    </w:p>
    <w:p w14:paraId="4E4BCA36" w14:textId="68DB7B7D" w:rsidR="003A2E54" w:rsidRPr="00C56658" w:rsidRDefault="00B66A88" w:rsidP="00055267">
      <w:pPr>
        <w:pStyle w:val="Zarkazkladnhotextu"/>
      </w:pPr>
      <w:r w:rsidRPr="00C56658">
        <w:t xml:space="preserve">Bratislava </w:t>
      </w:r>
      <w:r w:rsidR="001A0750">
        <w:t>august</w:t>
      </w:r>
      <w:r w:rsidRPr="00C56658">
        <w:t xml:space="preserve"> </w:t>
      </w:r>
      <w:r w:rsidR="00E145C0">
        <w:t>202</w:t>
      </w:r>
      <w:r w:rsidR="003A7EC0">
        <w:t>6</w:t>
      </w:r>
    </w:p>
    <w:sectPr w:rsidR="003A2E54" w:rsidRPr="00C56658" w:rsidSect="002741C0">
      <w:footerReference w:type="even" r:id="rId6"/>
      <w:footerReference w:type="default" r:id="rId7"/>
      <w:footerReference w:type="first" r:id="rId8"/>
      <w:pgSz w:w="11907" w:h="16840" w:orient="landscape" w:code="8"/>
      <w:pgMar w:top="1418" w:right="1418" w:bottom="851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8B2F5" w14:textId="77777777" w:rsidR="00BB7BBA" w:rsidRDefault="00BB7BBA" w:rsidP="003A7EC0">
      <w:r>
        <w:separator/>
      </w:r>
    </w:p>
  </w:endnote>
  <w:endnote w:type="continuationSeparator" w:id="0">
    <w:p w14:paraId="6DBBA066" w14:textId="77777777" w:rsidR="00BB7BBA" w:rsidRDefault="00BB7BBA" w:rsidP="003A7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F6D42" w14:textId="4847FE85" w:rsidR="003A7EC0" w:rsidRDefault="003A7EC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FBFD9A" wp14:editId="19E13AE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91060173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3F8592" w14:textId="03F408CF" w:rsidR="003A7EC0" w:rsidRPr="003A7EC0" w:rsidRDefault="003A7EC0" w:rsidP="003A7EC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3A7EC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FBFD9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343F8592" w14:textId="03F408CF" w:rsidR="003A7EC0" w:rsidRPr="003A7EC0" w:rsidRDefault="003A7EC0" w:rsidP="003A7EC0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3A7EC0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3EB8B" w14:textId="500C2E63" w:rsidR="003A7EC0" w:rsidRDefault="003A7EC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5C6533" wp14:editId="5900DCC8">
              <wp:simplePos x="904875" y="10096500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759934858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F166BD" w14:textId="26B5A523" w:rsidR="003A7EC0" w:rsidRPr="003A7EC0" w:rsidRDefault="003A7EC0" w:rsidP="003A7EC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5C6533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73F166BD" w14:textId="26B5A523" w:rsidR="003A7EC0" w:rsidRPr="003A7EC0" w:rsidRDefault="003A7EC0" w:rsidP="003A7EC0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607F7" w14:textId="0127EE92" w:rsidR="003A7EC0" w:rsidRDefault="003A7EC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F80F62" wp14:editId="77D7620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989951133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267951" w14:textId="0008CC81" w:rsidR="003A7EC0" w:rsidRPr="003A7EC0" w:rsidRDefault="003A7EC0" w:rsidP="003A7EC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3A7EC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F80F6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5267951" w14:textId="0008CC81" w:rsidR="003A7EC0" w:rsidRPr="003A7EC0" w:rsidRDefault="003A7EC0" w:rsidP="003A7EC0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3A7EC0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2CEC4" w14:textId="77777777" w:rsidR="00BB7BBA" w:rsidRDefault="00BB7BBA" w:rsidP="003A7EC0">
      <w:r>
        <w:separator/>
      </w:r>
    </w:p>
  </w:footnote>
  <w:footnote w:type="continuationSeparator" w:id="0">
    <w:p w14:paraId="1B5726FB" w14:textId="77777777" w:rsidR="00BB7BBA" w:rsidRDefault="00BB7BBA" w:rsidP="003A7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printTwoOnOn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9E"/>
    <w:rsid w:val="00055267"/>
    <w:rsid w:val="00094D40"/>
    <w:rsid w:val="000E4E26"/>
    <w:rsid w:val="00115E4A"/>
    <w:rsid w:val="00175EAA"/>
    <w:rsid w:val="001A0750"/>
    <w:rsid w:val="001B114A"/>
    <w:rsid w:val="002741C0"/>
    <w:rsid w:val="002A61FB"/>
    <w:rsid w:val="002A643F"/>
    <w:rsid w:val="003A2E54"/>
    <w:rsid w:val="003A7EC0"/>
    <w:rsid w:val="004643E6"/>
    <w:rsid w:val="005121E3"/>
    <w:rsid w:val="00556FAC"/>
    <w:rsid w:val="005B64DA"/>
    <w:rsid w:val="00685D0E"/>
    <w:rsid w:val="006A084F"/>
    <w:rsid w:val="006A11CA"/>
    <w:rsid w:val="006F509E"/>
    <w:rsid w:val="00761704"/>
    <w:rsid w:val="00775CB2"/>
    <w:rsid w:val="008311F0"/>
    <w:rsid w:val="008C749D"/>
    <w:rsid w:val="009305FA"/>
    <w:rsid w:val="00937916"/>
    <w:rsid w:val="009C0BD0"/>
    <w:rsid w:val="00AA67FF"/>
    <w:rsid w:val="00B0158B"/>
    <w:rsid w:val="00B55C0E"/>
    <w:rsid w:val="00B66A88"/>
    <w:rsid w:val="00B846A1"/>
    <w:rsid w:val="00B90B01"/>
    <w:rsid w:val="00BB7BBA"/>
    <w:rsid w:val="00BD2F5C"/>
    <w:rsid w:val="00BF1120"/>
    <w:rsid w:val="00C24D35"/>
    <w:rsid w:val="00C53AA7"/>
    <w:rsid w:val="00C56658"/>
    <w:rsid w:val="00C90F90"/>
    <w:rsid w:val="00C973A5"/>
    <w:rsid w:val="00CA2BC1"/>
    <w:rsid w:val="00CD7536"/>
    <w:rsid w:val="00E127C2"/>
    <w:rsid w:val="00E145C0"/>
    <w:rsid w:val="00E700AD"/>
    <w:rsid w:val="00F16442"/>
    <w:rsid w:val="00F17799"/>
    <w:rsid w:val="00F17A12"/>
    <w:rsid w:val="00F42562"/>
    <w:rsid w:val="00F5107A"/>
    <w:rsid w:val="00F7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1BA213"/>
  <w14:defaultImageDpi w14:val="0"/>
  <w15:docId w15:val="{2D821F66-2C61-4091-B32D-6DE47596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lock Text" w:uiPriority="0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</w:pPr>
    <w:rPr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autoSpaceDE/>
      <w:autoSpaceDN/>
      <w:jc w:val="center"/>
      <w:outlineLvl w:val="0"/>
    </w:pPr>
    <w:rPr>
      <w:b/>
      <w:sz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autoSpaceDE/>
      <w:autoSpaceDN/>
      <w:jc w:val="both"/>
      <w:outlineLvl w:val="1"/>
    </w:pPr>
    <w:rPr>
      <w:sz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jc w:val="center"/>
    </w:pPr>
    <w:rPr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Pr>
      <w:rFonts w:cs="Times New Roman"/>
      <w:lang w:val="x-none" w:eastAsia="en-US"/>
    </w:rPr>
  </w:style>
  <w:style w:type="paragraph" w:styleId="Zkladntext">
    <w:name w:val="Body Text"/>
    <w:basedOn w:val="Normlny"/>
    <w:link w:val="ZkladntextChar"/>
    <w:uiPriority w:val="99"/>
    <w:pPr>
      <w:autoSpaceDE/>
      <w:autoSpaceDN/>
      <w:jc w:val="both"/>
    </w:pPr>
    <w:rPr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lang w:val="x-none" w:eastAsia="en-US"/>
    </w:rPr>
  </w:style>
  <w:style w:type="paragraph" w:styleId="Oznaitext">
    <w:name w:val="Block Text"/>
    <w:basedOn w:val="Normlny"/>
    <w:uiPriority w:val="99"/>
    <w:pPr>
      <w:widowControl w:val="0"/>
      <w:shd w:val="clear" w:color="auto" w:fill="FFFFFF"/>
      <w:adjustRightInd w:val="0"/>
      <w:ind w:left="720" w:right="58" w:firstLine="720"/>
      <w:jc w:val="both"/>
    </w:pPr>
    <w:rPr>
      <w:color w:val="000000"/>
      <w:spacing w:val="-4"/>
      <w:sz w:val="24"/>
      <w:szCs w:val="24"/>
    </w:rPr>
  </w:style>
  <w:style w:type="paragraph" w:customStyle="1" w:styleId="Zkladntext0">
    <w:name w:val="Základní text"/>
    <w:pPr>
      <w:autoSpaceDE w:val="0"/>
      <w:autoSpaceDN w:val="0"/>
      <w:adjustRightInd w:val="0"/>
    </w:pPr>
    <w:rPr>
      <w:color w:val="000000"/>
    </w:rPr>
  </w:style>
  <w:style w:type="paragraph" w:customStyle="1" w:styleId="CharCharChar">
    <w:name w:val="Char Char Char"/>
    <w:basedOn w:val="Normlny"/>
    <w:rsid w:val="006F509E"/>
    <w:pPr>
      <w:autoSpaceDE/>
      <w:autoSpaceDN/>
      <w:spacing w:after="160" w:line="240" w:lineRule="exact"/>
    </w:pPr>
    <w:rPr>
      <w:rFonts w:ascii="Tahoma" w:hAnsi="Tahoma" w:cs="Tahoma"/>
      <w:lang w:val="en-US"/>
    </w:rPr>
  </w:style>
  <w:style w:type="paragraph" w:styleId="Textbubliny">
    <w:name w:val="Balloon Text"/>
    <w:basedOn w:val="Normlny"/>
    <w:link w:val="TextbublinyChar"/>
    <w:uiPriority w:val="99"/>
    <w:rsid w:val="0005526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055267"/>
    <w:rPr>
      <w:rFonts w:ascii="Segoe UI" w:hAnsi="Segoe UI" w:cs="Segoe UI"/>
      <w:sz w:val="18"/>
      <w:szCs w:val="18"/>
      <w:lang w:eastAsia="en-US"/>
    </w:rPr>
  </w:style>
  <w:style w:type="paragraph" w:styleId="Pta">
    <w:name w:val="footer"/>
    <w:basedOn w:val="Normlny"/>
    <w:link w:val="PtaChar"/>
    <w:uiPriority w:val="99"/>
    <w:rsid w:val="003A7EC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A7EC0"/>
    <w:rPr>
      <w:lang w:eastAsia="en-US"/>
    </w:rPr>
  </w:style>
  <w:style w:type="paragraph" w:styleId="Hlavika">
    <w:name w:val="header"/>
    <w:basedOn w:val="Normlny"/>
    <w:link w:val="HlavikaChar"/>
    <w:uiPriority w:val="99"/>
    <w:rsid w:val="00C973A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973A5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721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financií SR</vt:lpstr>
    </vt:vector>
  </TitlesOfParts>
  <Company>Urad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financií SR</dc:title>
  <dc:subject/>
  <dc:creator>Jakub</dc:creator>
  <cp:keywords/>
  <dc:description/>
  <cp:lastModifiedBy>Droba Gabriel</cp:lastModifiedBy>
  <cp:revision>5</cp:revision>
  <cp:lastPrinted>2019-08-19T10:42:00Z</cp:lastPrinted>
  <dcterms:created xsi:type="dcterms:W3CDTF">2024-07-31T10:49:00Z</dcterms:created>
  <dcterms:modified xsi:type="dcterms:W3CDTF">2026-07-29T08:31:00Z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769c3e9d,b6358cd,2d4baf8a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2026-07-29T08:28:36Z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e843ec2d-c5e5-4972-9afb-20f1b11d9359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