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0573B" w14:textId="77777777" w:rsidR="00F553FA" w:rsidRPr="004F5FF5" w:rsidRDefault="00F553FA" w:rsidP="00E12393">
      <w:pPr>
        <w:jc w:val="both"/>
        <w:rPr>
          <w:rFonts w:ascii="Times New Roman" w:hAnsi="Times New Roman" w:cs="Times New Roman"/>
          <w:b/>
          <w:bCs/>
          <w:sz w:val="24"/>
          <w:szCs w:val="24"/>
        </w:rPr>
      </w:pPr>
      <w:r w:rsidRPr="004F5FF5">
        <w:rPr>
          <w:rFonts w:ascii="Times New Roman" w:hAnsi="Times New Roman" w:cs="Times New Roman"/>
          <w:b/>
          <w:bCs/>
          <w:sz w:val="24"/>
          <w:szCs w:val="24"/>
        </w:rPr>
        <w:t>DÔVODOVÁ SPRÁVA</w:t>
      </w:r>
    </w:p>
    <w:p w14:paraId="045978DB" w14:textId="77777777" w:rsidR="00EC584B" w:rsidRPr="004F5FF5" w:rsidRDefault="00EC584B" w:rsidP="00E12393">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sk-SK"/>
        </w:rPr>
      </w:pPr>
      <w:r w:rsidRPr="004F5FF5">
        <w:rPr>
          <w:rFonts w:ascii="Times New Roman" w:eastAsia="Times New Roman" w:hAnsi="Times New Roman" w:cs="Times New Roman"/>
          <w:b/>
          <w:bCs/>
          <w:kern w:val="36"/>
          <w:sz w:val="24"/>
          <w:szCs w:val="24"/>
          <w:lang w:eastAsia="sk-SK"/>
        </w:rPr>
        <w:t>B. Osobitná časť</w:t>
      </w:r>
    </w:p>
    <w:p w14:paraId="777E0BCC" w14:textId="209467D6" w:rsidR="00EC584B" w:rsidRPr="004F5FF5" w:rsidRDefault="00EC584B" w:rsidP="00E12393">
      <w:pPr>
        <w:spacing w:before="100" w:beforeAutospacing="1" w:after="100" w:afterAutospacing="1" w:line="240" w:lineRule="auto"/>
        <w:jc w:val="both"/>
        <w:outlineLvl w:val="1"/>
        <w:rPr>
          <w:rFonts w:ascii="Times New Roman" w:eastAsia="Times New Roman" w:hAnsi="Times New Roman" w:cs="Times New Roman"/>
          <w:b/>
          <w:bCs/>
          <w:sz w:val="24"/>
          <w:szCs w:val="24"/>
          <w:lang w:eastAsia="sk-SK"/>
        </w:rPr>
      </w:pPr>
      <w:r w:rsidRPr="004F5FF5">
        <w:rPr>
          <w:rFonts w:ascii="Times New Roman" w:eastAsia="Times New Roman" w:hAnsi="Times New Roman" w:cs="Times New Roman"/>
          <w:b/>
          <w:bCs/>
          <w:sz w:val="24"/>
          <w:szCs w:val="24"/>
          <w:lang w:eastAsia="sk-SK"/>
        </w:rPr>
        <w:t xml:space="preserve">K bodom 1 a </w:t>
      </w:r>
      <w:r w:rsidR="00567439" w:rsidRPr="004F5FF5">
        <w:rPr>
          <w:rFonts w:ascii="Times New Roman" w:eastAsia="Times New Roman" w:hAnsi="Times New Roman" w:cs="Times New Roman"/>
          <w:b/>
          <w:bCs/>
          <w:sz w:val="24"/>
          <w:szCs w:val="24"/>
          <w:lang w:eastAsia="sk-SK"/>
        </w:rPr>
        <w:t>2</w:t>
      </w:r>
    </w:p>
    <w:p w14:paraId="399791B0" w14:textId="77777777" w:rsidR="00EC584B" w:rsidRPr="004F5FF5" w:rsidRDefault="00EC584B" w:rsidP="00E12393">
      <w:pPr>
        <w:spacing w:before="100" w:beforeAutospacing="1" w:after="100" w:afterAutospacing="1" w:line="240" w:lineRule="auto"/>
        <w:jc w:val="both"/>
        <w:rPr>
          <w:rFonts w:ascii="Times New Roman" w:eastAsia="Times New Roman" w:hAnsi="Times New Roman" w:cs="Times New Roman"/>
          <w:sz w:val="24"/>
          <w:szCs w:val="24"/>
          <w:lang w:eastAsia="sk-SK"/>
        </w:rPr>
      </w:pPr>
      <w:r w:rsidRPr="004F5FF5">
        <w:rPr>
          <w:rFonts w:ascii="Times New Roman" w:eastAsia="Times New Roman" w:hAnsi="Times New Roman" w:cs="Times New Roman"/>
          <w:sz w:val="24"/>
          <w:szCs w:val="24"/>
          <w:lang w:eastAsia="sk-SK"/>
        </w:rPr>
        <w:t>Navrhovanými ustanoveniami sa spresňujú základné pojmy používané na úseku ochrany pred požiarmi a dopĺňajú sa nové definície reflektujúce potreby aplikačnej praxe a technický rozvoj v oblasti protipožiarnej ochrany.</w:t>
      </w:r>
    </w:p>
    <w:p w14:paraId="06BCDB17" w14:textId="77777777" w:rsidR="00EC584B" w:rsidRPr="004F5FF5" w:rsidRDefault="00EC584B" w:rsidP="00E12393">
      <w:pPr>
        <w:spacing w:before="100" w:beforeAutospacing="1" w:after="100" w:afterAutospacing="1" w:line="240" w:lineRule="auto"/>
        <w:jc w:val="both"/>
        <w:rPr>
          <w:rFonts w:ascii="Times New Roman" w:eastAsia="Times New Roman" w:hAnsi="Times New Roman" w:cs="Times New Roman"/>
          <w:sz w:val="24"/>
          <w:szCs w:val="24"/>
          <w:lang w:eastAsia="sk-SK"/>
        </w:rPr>
      </w:pPr>
      <w:r w:rsidRPr="004F5FF5">
        <w:rPr>
          <w:rFonts w:ascii="Times New Roman" w:eastAsia="Times New Roman" w:hAnsi="Times New Roman" w:cs="Times New Roman"/>
          <w:sz w:val="24"/>
          <w:szCs w:val="24"/>
          <w:lang w:eastAsia="sk-SK"/>
        </w:rPr>
        <w:t>Rozširuje sa vymedzenie požiarnotechnických zariadení o autonómnu signalizáciu požiaru, zariadenia na vetranie únikových ciest, elektrickú požiarnu signalizáciu a hlasovú signalizáciu požiaru. Uvedená úprava reaguje na rozšírenie využívania týchto technických prostriedkov pri zabezpečovaní ochrany pred požiarmi a na potrebu ich jednoznačného právneho vymedzenia.</w:t>
      </w:r>
    </w:p>
    <w:p w14:paraId="162DC624" w14:textId="5ADE37CA" w:rsidR="00EC584B" w:rsidRPr="004F5FF5" w:rsidRDefault="00EC584B" w:rsidP="00E12393">
      <w:pPr>
        <w:spacing w:before="100" w:beforeAutospacing="1" w:after="100" w:afterAutospacing="1" w:line="240" w:lineRule="auto"/>
        <w:jc w:val="both"/>
        <w:rPr>
          <w:rFonts w:ascii="Times New Roman" w:eastAsia="Times New Roman" w:hAnsi="Times New Roman" w:cs="Times New Roman"/>
          <w:sz w:val="24"/>
          <w:szCs w:val="24"/>
          <w:lang w:eastAsia="sk-SK"/>
        </w:rPr>
      </w:pPr>
      <w:r w:rsidRPr="004F5FF5">
        <w:rPr>
          <w:rFonts w:ascii="Times New Roman" w:eastAsia="Times New Roman" w:hAnsi="Times New Roman" w:cs="Times New Roman"/>
          <w:sz w:val="24"/>
          <w:szCs w:val="24"/>
          <w:lang w:eastAsia="sk-SK"/>
        </w:rPr>
        <w:t>Spresňuje sa definícia objektu a</w:t>
      </w:r>
      <w:r w:rsidR="0057730A" w:rsidRPr="004F5FF5">
        <w:rPr>
          <w:rFonts w:ascii="Times New Roman" w:eastAsia="Times New Roman" w:hAnsi="Times New Roman" w:cs="Times New Roman"/>
          <w:sz w:val="24"/>
          <w:szCs w:val="24"/>
          <w:lang w:eastAsia="sk-SK"/>
        </w:rPr>
        <w:t> definuje sa</w:t>
      </w:r>
      <w:r w:rsidRPr="004F5FF5">
        <w:rPr>
          <w:rFonts w:ascii="Times New Roman" w:eastAsia="Times New Roman" w:hAnsi="Times New Roman" w:cs="Times New Roman"/>
          <w:sz w:val="24"/>
          <w:szCs w:val="24"/>
          <w:lang w:eastAsia="sk-SK"/>
        </w:rPr>
        <w:t xml:space="preserve"> poj</w:t>
      </w:r>
      <w:r w:rsidR="0057730A" w:rsidRPr="004F5FF5">
        <w:rPr>
          <w:rFonts w:ascii="Times New Roman" w:eastAsia="Times New Roman" w:hAnsi="Times New Roman" w:cs="Times New Roman"/>
          <w:sz w:val="24"/>
          <w:szCs w:val="24"/>
          <w:lang w:eastAsia="sk-SK"/>
        </w:rPr>
        <w:t>e</w:t>
      </w:r>
      <w:r w:rsidRPr="004F5FF5">
        <w:rPr>
          <w:rFonts w:ascii="Times New Roman" w:eastAsia="Times New Roman" w:hAnsi="Times New Roman" w:cs="Times New Roman"/>
          <w:sz w:val="24"/>
          <w:szCs w:val="24"/>
          <w:lang w:eastAsia="sk-SK"/>
        </w:rPr>
        <w:t xml:space="preserve">m </w:t>
      </w:r>
      <w:r w:rsidR="0057730A" w:rsidRPr="004F5FF5">
        <w:rPr>
          <w:rFonts w:ascii="Times New Roman" w:eastAsia="Times New Roman" w:hAnsi="Times New Roman" w:cs="Times New Roman"/>
          <w:sz w:val="24"/>
          <w:szCs w:val="24"/>
          <w:lang w:eastAsia="sk-SK"/>
        </w:rPr>
        <w:t>sťaženého výkonu štátneho požiarneho dozoru</w:t>
      </w:r>
      <w:r w:rsidRPr="004F5FF5">
        <w:rPr>
          <w:rFonts w:ascii="Times New Roman" w:eastAsia="Times New Roman" w:hAnsi="Times New Roman" w:cs="Times New Roman"/>
          <w:sz w:val="24"/>
          <w:szCs w:val="24"/>
          <w:lang w:eastAsia="sk-SK"/>
        </w:rPr>
        <w:t>. Cieľom navrhovanej úpravy je odstrániť interpretačné nejasnosti pri aplikácii zákona a zabezpečiť jednotný výklad jeho ustanovení.</w:t>
      </w:r>
    </w:p>
    <w:p w14:paraId="040B4C8D" w14:textId="1565B9C2" w:rsidR="0058069F" w:rsidRPr="004F5FF5" w:rsidRDefault="0058069F" w:rsidP="00E12393">
      <w:pPr>
        <w:spacing w:before="100" w:beforeAutospacing="1" w:after="100" w:afterAutospacing="1" w:line="240" w:lineRule="auto"/>
        <w:jc w:val="both"/>
        <w:rPr>
          <w:rFonts w:ascii="Times New Roman" w:eastAsia="Times New Roman" w:hAnsi="Times New Roman" w:cs="Times New Roman"/>
          <w:b/>
          <w:bCs/>
          <w:sz w:val="24"/>
          <w:szCs w:val="24"/>
          <w:lang w:eastAsia="sk-SK"/>
        </w:rPr>
      </w:pPr>
      <w:r w:rsidRPr="004F5FF5">
        <w:rPr>
          <w:rFonts w:ascii="Times New Roman" w:eastAsia="Times New Roman" w:hAnsi="Times New Roman" w:cs="Times New Roman"/>
          <w:b/>
          <w:bCs/>
          <w:sz w:val="24"/>
          <w:szCs w:val="24"/>
          <w:lang w:eastAsia="sk-SK"/>
        </w:rPr>
        <w:t xml:space="preserve">K bodu </w:t>
      </w:r>
      <w:r w:rsidR="00567439" w:rsidRPr="004F5FF5">
        <w:rPr>
          <w:rFonts w:ascii="Times New Roman" w:eastAsia="Times New Roman" w:hAnsi="Times New Roman" w:cs="Times New Roman"/>
          <w:b/>
          <w:bCs/>
          <w:sz w:val="24"/>
          <w:szCs w:val="24"/>
          <w:lang w:eastAsia="sk-SK"/>
        </w:rPr>
        <w:t>3</w:t>
      </w:r>
    </w:p>
    <w:p w14:paraId="469E308F" w14:textId="451598C8" w:rsidR="0058069F" w:rsidRPr="004F5FF5" w:rsidRDefault="0058069F" w:rsidP="00E12393">
      <w:pPr>
        <w:spacing w:before="100" w:beforeAutospacing="1" w:after="100" w:afterAutospacing="1" w:line="240" w:lineRule="auto"/>
        <w:jc w:val="both"/>
        <w:rPr>
          <w:rFonts w:ascii="Times New Roman" w:eastAsia="Times New Roman" w:hAnsi="Times New Roman" w:cs="Times New Roman"/>
          <w:sz w:val="24"/>
          <w:szCs w:val="24"/>
          <w:lang w:eastAsia="sk-SK"/>
        </w:rPr>
      </w:pPr>
      <w:r w:rsidRPr="004F5FF5">
        <w:rPr>
          <w:rFonts w:ascii="Times New Roman" w:eastAsia="Times New Roman" w:hAnsi="Times New Roman" w:cs="Times New Roman"/>
          <w:sz w:val="24"/>
          <w:szCs w:val="24"/>
          <w:lang w:eastAsia="sk-SK"/>
        </w:rPr>
        <w:t>Rozširuje a spresňuje sa definícia zhotoviteľa požiarnotechnického zariadenia</w:t>
      </w:r>
      <w:r w:rsidR="002F47B7" w:rsidRPr="004F5FF5">
        <w:rPr>
          <w:rFonts w:ascii="Times New Roman" w:eastAsia="Times New Roman" w:hAnsi="Times New Roman" w:cs="Times New Roman"/>
          <w:sz w:val="24"/>
          <w:szCs w:val="24"/>
          <w:lang w:eastAsia="sk-SK"/>
        </w:rPr>
        <w:t xml:space="preserve"> a zároveň je definícia o</w:t>
      </w:r>
      <w:r w:rsidR="00C84653" w:rsidRPr="004F5FF5">
        <w:rPr>
          <w:rFonts w:ascii="Times New Roman" w:eastAsia="Times New Roman" w:hAnsi="Times New Roman" w:cs="Times New Roman"/>
          <w:sz w:val="24"/>
          <w:szCs w:val="24"/>
          <w:lang w:eastAsia="sk-SK"/>
        </w:rPr>
        <w:t> podmienku mať činnosti zhotoviteľa požiarnotechnického zariadenia zapísané v živnostenskom registri alebo v obchodnom registri.</w:t>
      </w:r>
    </w:p>
    <w:p w14:paraId="70113997" w14:textId="21BE5120" w:rsidR="00C84653" w:rsidRPr="004F5FF5" w:rsidRDefault="00C84653" w:rsidP="00E12393">
      <w:pPr>
        <w:spacing w:before="100" w:beforeAutospacing="1" w:after="100" w:afterAutospacing="1" w:line="240" w:lineRule="auto"/>
        <w:jc w:val="both"/>
        <w:rPr>
          <w:rFonts w:ascii="Times New Roman" w:eastAsia="Times New Roman" w:hAnsi="Times New Roman" w:cs="Times New Roman"/>
          <w:b/>
          <w:bCs/>
          <w:sz w:val="24"/>
          <w:szCs w:val="24"/>
          <w:lang w:eastAsia="sk-SK"/>
        </w:rPr>
      </w:pPr>
      <w:r w:rsidRPr="004F5FF5">
        <w:rPr>
          <w:rFonts w:ascii="Times New Roman" w:eastAsia="Times New Roman" w:hAnsi="Times New Roman" w:cs="Times New Roman"/>
          <w:b/>
          <w:bCs/>
          <w:sz w:val="24"/>
          <w:szCs w:val="24"/>
          <w:lang w:eastAsia="sk-SK"/>
        </w:rPr>
        <w:t xml:space="preserve">K bodu </w:t>
      </w:r>
      <w:r w:rsidR="00567439" w:rsidRPr="004F5FF5">
        <w:rPr>
          <w:rFonts w:ascii="Times New Roman" w:eastAsia="Times New Roman" w:hAnsi="Times New Roman" w:cs="Times New Roman"/>
          <w:b/>
          <w:bCs/>
          <w:sz w:val="24"/>
          <w:szCs w:val="24"/>
          <w:lang w:eastAsia="sk-SK"/>
        </w:rPr>
        <w:t>4</w:t>
      </w:r>
    </w:p>
    <w:p w14:paraId="6ADD8EB0" w14:textId="19DC88D3" w:rsidR="00C84653" w:rsidRPr="004F5FF5" w:rsidRDefault="00C84653" w:rsidP="00E12393">
      <w:pPr>
        <w:spacing w:before="100" w:beforeAutospacing="1" w:after="100" w:afterAutospacing="1" w:line="240" w:lineRule="auto"/>
        <w:jc w:val="both"/>
        <w:rPr>
          <w:rFonts w:ascii="Times New Roman" w:eastAsia="Times New Roman" w:hAnsi="Times New Roman" w:cs="Times New Roman"/>
          <w:sz w:val="24"/>
          <w:szCs w:val="24"/>
          <w:lang w:eastAsia="sk-SK"/>
        </w:rPr>
      </w:pPr>
      <w:r w:rsidRPr="004F5FF5">
        <w:rPr>
          <w:rFonts w:ascii="Times New Roman" w:eastAsia="Times New Roman" w:hAnsi="Times New Roman" w:cs="Times New Roman"/>
          <w:sz w:val="24"/>
          <w:szCs w:val="24"/>
          <w:lang w:eastAsia="sk-SK"/>
        </w:rPr>
        <w:t>Spresňuje sa definícia objektu pre potreby aplikačnej praxe.</w:t>
      </w:r>
    </w:p>
    <w:p w14:paraId="25ACACBD" w14:textId="241A9A1A" w:rsidR="00C84653" w:rsidRPr="004F5FF5" w:rsidRDefault="00C84653" w:rsidP="00E12393">
      <w:pPr>
        <w:spacing w:before="100" w:beforeAutospacing="1" w:after="100" w:afterAutospacing="1" w:line="240" w:lineRule="auto"/>
        <w:jc w:val="both"/>
        <w:rPr>
          <w:rFonts w:ascii="Times New Roman" w:eastAsia="Times New Roman" w:hAnsi="Times New Roman" w:cs="Times New Roman"/>
          <w:b/>
          <w:bCs/>
          <w:sz w:val="24"/>
          <w:szCs w:val="24"/>
          <w:lang w:eastAsia="sk-SK"/>
        </w:rPr>
      </w:pPr>
      <w:r w:rsidRPr="004F5FF5">
        <w:rPr>
          <w:rFonts w:ascii="Times New Roman" w:eastAsia="Times New Roman" w:hAnsi="Times New Roman" w:cs="Times New Roman"/>
          <w:b/>
          <w:bCs/>
          <w:sz w:val="24"/>
          <w:szCs w:val="24"/>
          <w:lang w:eastAsia="sk-SK"/>
        </w:rPr>
        <w:t xml:space="preserve">K bodu </w:t>
      </w:r>
      <w:r w:rsidR="00567439" w:rsidRPr="004F5FF5">
        <w:rPr>
          <w:rFonts w:ascii="Times New Roman" w:eastAsia="Times New Roman" w:hAnsi="Times New Roman" w:cs="Times New Roman"/>
          <w:b/>
          <w:bCs/>
          <w:sz w:val="24"/>
          <w:szCs w:val="24"/>
          <w:lang w:eastAsia="sk-SK"/>
        </w:rPr>
        <w:t>5</w:t>
      </w:r>
    </w:p>
    <w:p w14:paraId="6BEFE0F2" w14:textId="5AC94AD8" w:rsidR="00800174" w:rsidRPr="004F5FF5" w:rsidRDefault="00567439" w:rsidP="00E12393">
      <w:pPr>
        <w:spacing w:before="100" w:beforeAutospacing="1" w:after="100" w:afterAutospacing="1" w:line="240" w:lineRule="auto"/>
        <w:jc w:val="both"/>
        <w:rPr>
          <w:rFonts w:ascii="Times New Roman" w:eastAsia="Times New Roman" w:hAnsi="Times New Roman" w:cs="Times New Roman"/>
          <w:sz w:val="24"/>
          <w:szCs w:val="24"/>
          <w:lang w:eastAsia="sk-SK"/>
        </w:rPr>
      </w:pPr>
      <w:r w:rsidRPr="004F5FF5">
        <w:rPr>
          <w:rFonts w:ascii="Times New Roman" w:eastAsia="Times New Roman" w:hAnsi="Times New Roman" w:cs="Times New Roman"/>
          <w:sz w:val="24"/>
          <w:szCs w:val="24"/>
          <w:lang w:eastAsia="sk-SK"/>
        </w:rPr>
        <w:t>Definuje sa</w:t>
      </w:r>
      <w:r w:rsidR="00800174" w:rsidRPr="004F5FF5">
        <w:rPr>
          <w:rFonts w:ascii="Times New Roman" w:eastAsia="Times New Roman" w:hAnsi="Times New Roman" w:cs="Times New Roman"/>
          <w:sz w:val="24"/>
          <w:szCs w:val="24"/>
          <w:lang w:eastAsia="sk-SK"/>
        </w:rPr>
        <w:t xml:space="preserve"> sťažený výkon štátneho požiarneho dozoru</w:t>
      </w:r>
      <w:r w:rsidRPr="004F5FF5">
        <w:rPr>
          <w:rFonts w:ascii="Times New Roman" w:eastAsia="Times New Roman" w:hAnsi="Times New Roman" w:cs="Times New Roman"/>
          <w:sz w:val="24"/>
          <w:szCs w:val="24"/>
          <w:lang w:eastAsia="sk-SK"/>
        </w:rPr>
        <w:t xml:space="preserve"> pre potreby správnej </w:t>
      </w:r>
      <w:r w:rsidR="00BD61EE" w:rsidRPr="004F5FF5">
        <w:rPr>
          <w:rFonts w:ascii="Times New Roman" w:eastAsia="Times New Roman" w:hAnsi="Times New Roman" w:cs="Times New Roman"/>
          <w:sz w:val="24"/>
          <w:szCs w:val="24"/>
          <w:lang w:eastAsia="sk-SK"/>
        </w:rPr>
        <w:t xml:space="preserve">a jednoznačnej </w:t>
      </w:r>
      <w:r w:rsidRPr="004F5FF5">
        <w:rPr>
          <w:rFonts w:ascii="Times New Roman" w:eastAsia="Times New Roman" w:hAnsi="Times New Roman" w:cs="Times New Roman"/>
          <w:sz w:val="24"/>
          <w:szCs w:val="24"/>
          <w:lang w:eastAsia="sk-SK"/>
        </w:rPr>
        <w:t>aplikácie pri výkone štátneho požiarneho dozoru</w:t>
      </w:r>
      <w:r w:rsidR="00800174" w:rsidRPr="004F5FF5">
        <w:rPr>
          <w:rFonts w:ascii="Times New Roman" w:eastAsia="Times New Roman" w:hAnsi="Times New Roman" w:cs="Times New Roman"/>
          <w:sz w:val="24"/>
          <w:szCs w:val="24"/>
          <w:lang w:eastAsia="sk-SK"/>
        </w:rPr>
        <w:t>.</w:t>
      </w:r>
    </w:p>
    <w:p w14:paraId="673EA469" w14:textId="03F3CA8E" w:rsidR="00970855" w:rsidRPr="004F5FF5" w:rsidRDefault="00970855" w:rsidP="00970855">
      <w:pPr>
        <w:pStyle w:val="Normlnywebov"/>
        <w:jc w:val="both"/>
        <w:rPr>
          <w:b/>
          <w:bCs/>
        </w:rPr>
      </w:pPr>
      <w:r w:rsidRPr="004F5FF5">
        <w:rPr>
          <w:b/>
          <w:bCs/>
        </w:rPr>
        <w:t>K bodu 6</w:t>
      </w:r>
    </w:p>
    <w:p w14:paraId="6936501F" w14:textId="5F9E742F" w:rsidR="00970855" w:rsidRPr="004F5FF5" w:rsidRDefault="00970855" w:rsidP="00970855">
      <w:pPr>
        <w:pStyle w:val="Normlnywebov"/>
        <w:jc w:val="both"/>
      </w:pPr>
      <w:r w:rsidRPr="004F5FF5">
        <w:t>Legislatívno-technická úprava.</w:t>
      </w:r>
    </w:p>
    <w:p w14:paraId="756B2A7C" w14:textId="70508BF4" w:rsidR="00800174" w:rsidRPr="004F5FF5" w:rsidRDefault="00800174" w:rsidP="00E12393">
      <w:pPr>
        <w:spacing w:before="100" w:beforeAutospacing="1" w:after="100" w:afterAutospacing="1" w:line="240" w:lineRule="auto"/>
        <w:jc w:val="both"/>
        <w:rPr>
          <w:rFonts w:ascii="Times New Roman" w:eastAsia="Times New Roman" w:hAnsi="Times New Roman" w:cs="Times New Roman"/>
          <w:b/>
          <w:bCs/>
          <w:sz w:val="24"/>
          <w:szCs w:val="24"/>
          <w:lang w:eastAsia="sk-SK"/>
        </w:rPr>
      </w:pPr>
      <w:r w:rsidRPr="004F5FF5">
        <w:rPr>
          <w:rFonts w:ascii="Times New Roman" w:eastAsia="Times New Roman" w:hAnsi="Times New Roman" w:cs="Times New Roman"/>
          <w:b/>
          <w:bCs/>
          <w:sz w:val="24"/>
          <w:szCs w:val="24"/>
          <w:lang w:eastAsia="sk-SK"/>
        </w:rPr>
        <w:t>K bod</w:t>
      </w:r>
      <w:r w:rsidR="007D7346" w:rsidRPr="004F5FF5">
        <w:rPr>
          <w:rFonts w:ascii="Times New Roman" w:eastAsia="Times New Roman" w:hAnsi="Times New Roman" w:cs="Times New Roman"/>
          <w:b/>
          <w:bCs/>
          <w:sz w:val="24"/>
          <w:szCs w:val="24"/>
          <w:lang w:eastAsia="sk-SK"/>
        </w:rPr>
        <w:t>u</w:t>
      </w:r>
      <w:r w:rsidRPr="004F5FF5">
        <w:rPr>
          <w:rFonts w:ascii="Times New Roman" w:eastAsia="Times New Roman" w:hAnsi="Times New Roman" w:cs="Times New Roman"/>
          <w:b/>
          <w:bCs/>
          <w:sz w:val="24"/>
          <w:szCs w:val="24"/>
          <w:lang w:eastAsia="sk-SK"/>
        </w:rPr>
        <w:t xml:space="preserve"> </w:t>
      </w:r>
      <w:r w:rsidR="00567439" w:rsidRPr="004F5FF5">
        <w:rPr>
          <w:rFonts w:ascii="Times New Roman" w:eastAsia="Times New Roman" w:hAnsi="Times New Roman" w:cs="Times New Roman"/>
          <w:b/>
          <w:bCs/>
          <w:sz w:val="24"/>
          <w:szCs w:val="24"/>
          <w:lang w:eastAsia="sk-SK"/>
        </w:rPr>
        <w:t>7</w:t>
      </w:r>
    </w:p>
    <w:p w14:paraId="714465C0" w14:textId="33E324C8" w:rsidR="00800174" w:rsidRPr="004F5FF5" w:rsidRDefault="00567439" w:rsidP="00E12393">
      <w:pPr>
        <w:spacing w:before="100" w:beforeAutospacing="1" w:after="100" w:afterAutospacing="1" w:line="240" w:lineRule="auto"/>
        <w:jc w:val="both"/>
        <w:rPr>
          <w:rFonts w:ascii="Times New Roman" w:eastAsia="Times New Roman" w:hAnsi="Times New Roman" w:cs="Times New Roman"/>
          <w:sz w:val="24"/>
          <w:szCs w:val="24"/>
          <w:lang w:eastAsia="sk-SK"/>
        </w:rPr>
      </w:pPr>
      <w:r w:rsidRPr="004F5FF5">
        <w:rPr>
          <w:rFonts w:ascii="Times New Roman" w:eastAsia="Times New Roman" w:hAnsi="Times New Roman" w:cs="Times New Roman"/>
          <w:sz w:val="24"/>
          <w:szCs w:val="24"/>
          <w:lang w:eastAsia="sk-SK"/>
        </w:rPr>
        <w:t>Precizuje a zjednodušuje sa povinnosť v oblasti spracovania a vedenia dokumentácie ochrany pred požiarmi.</w:t>
      </w:r>
      <w:r w:rsidR="00970855" w:rsidRPr="004F5FF5">
        <w:rPr>
          <w:rFonts w:ascii="Times New Roman" w:eastAsia="Times New Roman" w:hAnsi="Times New Roman" w:cs="Times New Roman"/>
          <w:sz w:val="24"/>
          <w:szCs w:val="24"/>
          <w:lang w:eastAsia="sk-SK"/>
        </w:rPr>
        <w:t xml:space="preserve"> Uvedenou zmenou bude kontrolovaný subjekt povinný umožniť orgánu štátneho požiarneho dozoru vyhotoviť písomný, grafický, zvukový alebo obrazovo-zvukový záznam počas protipožiarnej kontroly, pričom je zohľadnená aj požiadavka GDPR používať tieto záznamy fyzických osôb pre služobné účely na zaznamenanie priebehu a výsledku protipožiarnych kontrol.</w:t>
      </w:r>
    </w:p>
    <w:p w14:paraId="1FFC055B" w14:textId="77777777" w:rsidR="00970855" w:rsidRPr="004F5FF5" w:rsidRDefault="00970855" w:rsidP="00E12393">
      <w:pPr>
        <w:spacing w:before="100" w:beforeAutospacing="1" w:after="100" w:afterAutospacing="1" w:line="240" w:lineRule="auto"/>
        <w:jc w:val="both"/>
        <w:rPr>
          <w:rFonts w:ascii="Times New Roman" w:eastAsia="Times New Roman" w:hAnsi="Times New Roman" w:cs="Times New Roman"/>
          <w:sz w:val="24"/>
          <w:szCs w:val="24"/>
          <w:lang w:eastAsia="sk-SK"/>
        </w:rPr>
      </w:pPr>
    </w:p>
    <w:p w14:paraId="43B9E7EF" w14:textId="77777777" w:rsidR="00970855" w:rsidRPr="004F5FF5" w:rsidRDefault="00970855" w:rsidP="00E12393">
      <w:pPr>
        <w:spacing w:before="100" w:beforeAutospacing="1" w:after="100" w:afterAutospacing="1" w:line="240" w:lineRule="auto"/>
        <w:jc w:val="both"/>
        <w:rPr>
          <w:rFonts w:ascii="Times New Roman" w:eastAsia="Times New Roman" w:hAnsi="Times New Roman" w:cs="Times New Roman"/>
          <w:sz w:val="24"/>
          <w:szCs w:val="24"/>
          <w:lang w:eastAsia="sk-SK"/>
        </w:rPr>
      </w:pPr>
    </w:p>
    <w:p w14:paraId="090AA152" w14:textId="306EB5DC" w:rsidR="00970855" w:rsidRPr="004F5FF5" w:rsidRDefault="00970855" w:rsidP="00970855">
      <w:pPr>
        <w:spacing w:before="100" w:beforeAutospacing="1" w:after="100" w:afterAutospacing="1" w:line="240" w:lineRule="auto"/>
        <w:jc w:val="both"/>
        <w:rPr>
          <w:rFonts w:ascii="Times New Roman" w:eastAsia="Times New Roman" w:hAnsi="Times New Roman" w:cs="Times New Roman"/>
          <w:b/>
          <w:bCs/>
          <w:sz w:val="24"/>
          <w:szCs w:val="24"/>
          <w:lang w:eastAsia="sk-SK"/>
        </w:rPr>
      </w:pPr>
      <w:r w:rsidRPr="004F5FF5">
        <w:rPr>
          <w:rFonts w:ascii="Times New Roman" w:eastAsia="Times New Roman" w:hAnsi="Times New Roman" w:cs="Times New Roman"/>
          <w:b/>
          <w:bCs/>
          <w:sz w:val="24"/>
          <w:szCs w:val="24"/>
          <w:lang w:eastAsia="sk-SK"/>
        </w:rPr>
        <w:lastRenderedPageBreak/>
        <w:t>K bodu 8</w:t>
      </w:r>
    </w:p>
    <w:p w14:paraId="77DB7D55" w14:textId="416D4CEC" w:rsidR="00970855" w:rsidRPr="004F5FF5" w:rsidRDefault="00970855" w:rsidP="00970855">
      <w:pPr>
        <w:spacing w:before="100" w:beforeAutospacing="1" w:after="100" w:afterAutospacing="1" w:line="240" w:lineRule="auto"/>
        <w:jc w:val="both"/>
        <w:rPr>
          <w:rFonts w:ascii="Times New Roman" w:eastAsia="Times New Roman" w:hAnsi="Times New Roman" w:cs="Times New Roman"/>
          <w:sz w:val="24"/>
          <w:szCs w:val="24"/>
          <w:lang w:eastAsia="sk-SK"/>
        </w:rPr>
      </w:pPr>
      <w:r w:rsidRPr="004F5FF5">
        <w:rPr>
          <w:rFonts w:ascii="Times New Roman" w:eastAsia="Times New Roman" w:hAnsi="Times New Roman" w:cs="Times New Roman"/>
          <w:sz w:val="24"/>
          <w:szCs w:val="24"/>
          <w:lang w:eastAsia="sk-SK"/>
        </w:rPr>
        <w:t>Precizuje sa ustanovenie o povinnosti z oblasti protipožiarnej bezpečnosti podľa Stavebného zákona a potrieb aplikačnej praxe.</w:t>
      </w:r>
    </w:p>
    <w:p w14:paraId="06774EE9" w14:textId="1B8B6B49" w:rsidR="00BD61EE" w:rsidRPr="004F5FF5" w:rsidRDefault="00BD61EE" w:rsidP="00BD61EE">
      <w:pPr>
        <w:spacing w:before="100" w:beforeAutospacing="1" w:after="100" w:afterAutospacing="1" w:line="240" w:lineRule="auto"/>
        <w:jc w:val="both"/>
        <w:rPr>
          <w:rFonts w:ascii="Times New Roman" w:eastAsia="Times New Roman" w:hAnsi="Times New Roman" w:cs="Times New Roman"/>
          <w:b/>
          <w:bCs/>
          <w:sz w:val="24"/>
          <w:szCs w:val="24"/>
          <w:lang w:eastAsia="sk-SK"/>
        </w:rPr>
      </w:pPr>
      <w:r w:rsidRPr="004F5FF5">
        <w:rPr>
          <w:rFonts w:ascii="Times New Roman" w:eastAsia="Times New Roman" w:hAnsi="Times New Roman" w:cs="Times New Roman"/>
          <w:b/>
          <w:bCs/>
          <w:sz w:val="24"/>
          <w:szCs w:val="24"/>
          <w:lang w:eastAsia="sk-SK"/>
        </w:rPr>
        <w:t>K bodu 9</w:t>
      </w:r>
    </w:p>
    <w:p w14:paraId="2A1B0116" w14:textId="2712156B" w:rsidR="00BD61EE" w:rsidRPr="004F5FF5" w:rsidRDefault="00BD61EE" w:rsidP="00BD61EE">
      <w:pPr>
        <w:spacing w:before="100" w:beforeAutospacing="1" w:after="100" w:afterAutospacing="1" w:line="240" w:lineRule="auto"/>
        <w:jc w:val="both"/>
        <w:rPr>
          <w:rFonts w:ascii="Times New Roman" w:hAnsi="Times New Roman" w:cs="Times New Roman"/>
          <w:sz w:val="24"/>
          <w:szCs w:val="24"/>
        </w:rPr>
      </w:pPr>
      <w:r w:rsidRPr="004F5FF5">
        <w:rPr>
          <w:rFonts w:ascii="Times New Roman" w:eastAsia="Times New Roman" w:hAnsi="Times New Roman" w:cs="Times New Roman"/>
          <w:sz w:val="24"/>
          <w:szCs w:val="24"/>
          <w:lang w:eastAsia="sk-SK"/>
        </w:rPr>
        <w:t xml:space="preserve">Kontrolu komínov budú právnické osoby a fyzické osoby – podnikatelia zabezpečiť prostredníctvom kominára alebo osobou s odbornou spôsobilosťou v súlade so </w:t>
      </w:r>
      <w:r w:rsidRPr="004F5FF5">
        <w:rPr>
          <w:rFonts w:ascii="Times New Roman" w:hAnsi="Times New Roman" w:cs="Times New Roman"/>
          <w:sz w:val="24"/>
          <w:szCs w:val="24"/>
        </w:rPr>
        <w:t>zákonom</w:t>
      </w:r>
      <w:r w:rsidRPr="004F5FF5">
        <w:rPr>
          <w:rFonts w:ascii="Times New Roman" w:hAnsi="Times New Roman" w:cs="Times New Roman"/>
          <w:sz w:val="24"/>
          <w:szCs w:val="24"/>
        </w:rPr>
        <w:br/>
        <w:t xml:space="preserve"> č. </w:t>
      </w:r>
      <w:hyperlink r:id="rId7">
        <w:r w:rsidRPr="004F5FF5">
          <w:rPr>
            <w:rFonts w:ascii="Times New Roman" w:hAnsi="Times New Roman" w:cs="Times New Roman"/>
            <w:sz w:val="24"/>
            <w:szCs w:val="24"/>
          </w:rPr>
          <w:t>161/1998 Z. z.</w:t>
        </w:r>
      </w:hyperlink>
      <w:r w:rsidRPr="004F5FF5">
        <w:rPr>
          <w:rFonts w:ascii="Times New Roman" w:hAnsi="Times New Roman" w:cs="Times New Roman"/>
          <w:sz w:val="24"/>
          <w:szCs w:val="24"/>
        </w:rPr>
        <w:t xml:space="preserve"> o Komore kominárov Slovenska a o zmene a doplnení zákona č. </w:t>
      </w:r>
      <w:hyperlink r:id="rId8">
        <w:r w:rsidRPr="004F5FF5">
          <w:rPr>
            <w:rFonts w:ascii="Times New Roman" w:hAnsi="Times New Roman" w:cs="Times New Roman"/>
            <w:sz w:val="24"/>
            <w:szCs w:val="24"/>
          </w:rPr>
          <w:t>455/1991 Zb.</w:t>
        </w:r>
      </w:hyperlink>
      <w:r w:rsidRPr="004F5FF5">
        <w:rPr>
          <w:rFonts w:ascii="Times New Roman" w:hAnsi="Times New Roman" w:cs="Times New Roman"/>
          <w:sz w:val="24"/>
          <w:szCs w:val="24"/>
        </w:rPr>
        <w:t xml:space="preserve"> o živnostenskom podnikaní (živnostenský zákon) v znení neskorších predpisov.</w:t>
      </w:r>
      <w:r w:rsidR="0077101A">
        <w:rPr>
          <w:rFonts w:ascii="Times New Roman" w:hAnsi="Times New Roman" w:cs="Times New Roman"/>
          <w:sz w:val="24"/>
          <w:szCs w:val="24"/>
        </w:rPr>
        <w:t xml:space="preserve"> Uvedený návrh bol aj pripomienka Komory kominárov SR a rovnako vychádza aj z požiarovosti počas vykurovacieho obdobia, kedy veľké množstvo požiarov vzniklo od nedostatkov súvisiacich s prevádzkovaním komínov a tepelných spotrebičov.</w:t>
      </w:r>
    </w:p>
    <w:p w14:paraId="557972F9" w14:textId="15361E59" w:rsidR="00954B34" w:rsidRPr="004F5FF5" w:rsidRDefault="00954B34" w:rsidP="00954B34">
      <w:pPr>
        <w:spacing w:before="100" w:beforeAutospacing="1" w:after="100" w:afterAutospacing="1" w:line="240" w:lineRule="auto"/>
        <w:jc w:val="both"/>
        <w:rPr>
          <w:rFonts w:ascii="Times New Roman" w:hAnsi="Times New Roman" w:cs="Times New Roman"/>
          <w:b/>
          <w:bCs/>
          <w:sz w:val="24"/>
          <w:szCs w:val="24"/>
        </w:rPr>
      </w:pPr>
      <w:r w:rsidRPr="004F5FF5">
        <w:rPr>
          <w:rFonts w:ascii="Times New Roman" w:hAnsi="Times New Roman" w:cs="Times New Roman"/>
          <w:b/>
          <w:bCs/>
          <w:sz w:val="24"/>
          <w:szCs w:val="24"/>
        </w:rPr>
        <w:t>K bodu 10</w:t>
      </w:r>
    </w:p>
    <w:p w14:paraId="2F3C99EB" w14:textId="4BFF93C3" w:rsidR="00954B34" w:rsidRPr="004F5FF5" w:rsidRDefault="00954B34" w:rsidP="00954B34">
      <w:pPr>
        <w:spacing w:before="100" w:beforeAutospacing="1" w:after="100" w:afterAutospacing="1" w:line="240" w:lineRule="auto"/>
        <w:jc w:val="both"/>
        <w:rPr>
          <w:rFonts w:ascii="Times New Roman" w:hAnsi="Times New Roman" w:cs="Times New Roman"/>
          <w:sz w:val="24"/>
          <w:szCs w:val="24"/>
        </w:rPr>
      </w:pPr>
      <w:r w:rsidRPr="004F5FF5">
        <w:rPr>
          <w:rFonts w:ascii="Times New Roman" w:hAnsi="Times New Roman" w:cs="Times New Roman"/>
          <w:sz w:val="24"/>
          <w:szCs w:val="24"/>
        </w:rPr>
        <w:t>Zavádza sa minimálny počet technikov požiarnej ochrany v závislosti od počtu zamestnancov právnickej osoby uvedený v prílohe zákona, pričom z tejto povinnosti sú vyňaté právnické osoby, ktoré majú zriadené závodné hasičské útvary. Uvedený návrh súvisí so zabezpečením požadovanej úrovne ochrany pred požiarmi v objektoch a priestoroch právnických osôb, kde je veľké množstvo zamestnancov (niekoľko tisíc), nakoľko súčasný stav umožňuje právnickým osobám (s niekoľko tisíc zamestnancami) zabezpečovať úlohy na úseku ochrany pred požiarmi prostredníctvom jedného technika požiarnej ochrany, čo má negatívny vplyv na úroveň ochrany pred požiarmi.</w:t>
      </w:r>
      <w:r w:rsidR="00970855" w:rsidRPr="004F5FF5">
        <w:rPr>
          <w:rFonts w:ascii="Times New Roman" w:hAnsi="Times New Roman" w:cs="Times New Roman"/>
          <w:sz w:val="24"/>
          <w:szCs w:val="24"/>
        </w:rPr>
        <w:t xml:space="preserve"> Uvedené funkcie môžu byť zabezpečené osobami, ktoré môžu mať aj kumulované funkcie (napríklad bezpečnostný technik)</w:t>
      </w:r>
      <w:r w:rsidR="00B910EF" w:rsidRPr="004F5FF5">
        <w:rPr>
          <w:rFonts w:ascii="Times New Roman" w:hAnsi="Times New Roman" w:cs="Times New Roman"/>
          <w:sz w:val="24"/>
          <w:szCs w:val="24"/>
        </w:rPr>
        <w:t>.</w:t>
      </w:r>
      <w:r w:rsidR="005438D6" w:rsidRPr="004F5FF5">
        <w:rPr>
          <w:rFonts w:ascii="Times New Roman" w:hAnsi="Times New Roman" w:cs="Times New Roman"/>
          <w:sz w:val="24"/>
          <w:szCs w:val="24"/>
        </w:rPr>
        <w:t xml:space="preserve"> Požiadavka minimálneho počtu technikov požiarnej ochrany je adekvátna aj vzhľadom na zákon</w:t>
      </w:r>
      <w:r w:rsidR="005438D6" w:rsidRPr="004F5FF5">
        <w:rPr>
          <w:rFonts w:ascii="Times New Roman" w:hAnsi="Times New Roman" w:cs="Times New Roman"/>
          <w:sz w:val="24"/>
          <w:szCs w:val="24"/>
        </w:rPr>
        <w:br/>
        <w:t>č. 124/2006 Z. z. o bezpečnosti a ochrane zdravia pri práci a o zmene a doplnení niektorých zákonov, kde sú rovnako stanovené minimálne počty bezpečnostných technikov u zamestnávateľov.</w:t>
      </w:r>
      <w:r w:rsidR="0077101A">
        <w:rPr>
          <w:rFonts w:ascii="Times New Roman" w:hAnsi="Times New Roman" w:cs="Times New Roman"/>
          <w:sz w:val="24"/>
          <w:szCs w:val="24"/>
        </w:rPr>
        <w:t xml:space="preserve"> Zákon neukladá povinnosť, aby tieto činnosti vykonávali iba osoby v trvalom pracovnom pomere (zamestnanci), ale môžu byť zabezpečené aj dodávateľským spôsobom.</w:t>
      </w:r>
    </w:p>
    <w:p w14:paraId="536C46D7" w14:textId="53FDA5BE" w:rsidR="00A36132" w:rsidRPr="004F5FF5" w:rsidRDefault="00A36132" w:rsidP="00E12393">
      <w:pPr>
        <w:spacing w:before="100" w:beforeAutospacing="1" w:after="100" w:afterAutospacing="1" w:line="240" w:lineRule="auto"/>
        <w:jc w:val="both"/>
        <w:rPr>
          <w:rFonts w:ascii="Times New Roman" w:eastAsia="Times New Roman" w:hAnsi="Times New Roman" w:cs="Times New Roman"/>
          <w:b/>
          <w:bCs/>
          <w:sz w:val="24"/>
          <w:szCs w:val="24"/>
          <w:lang w:eastAsia="sk-SK"/>
        </w:rPr>
      </w:pPr>
      <w:r w:rsidRPr="004F5FF5">
        <w:rPr>
          <w:rFonts w:ascii="Times New Roman" w:eastAsia="Times New Roman" w:hAnsi="Times New Roman" w:cs="Times New Roman"/>
          <w:b/>
          <w:bCs/>
          <w:sz w:val="24"/>
          <w:szCs w:val="24"/>
          <w:lang w:eastAsia="sk-SK"/>
        </w:rPr>
        <w:t>K bodu 1</w:t>
      </w:r>
      <w:r w:rsidR="00954B34" w:rsidRPr="004F5FF5">
        <w:rPr>
          <w:rFonts w:ascii="Times New Roman" w:eastAsia="Times New Roman" w:hAnsi="Times New Roman" w:cs="Times New Roman"/>
          <w:b/>
          <w:bCs/>
          <w:sz w:val="24"/>
          <w:szCs w:val="24"/>
          <w:lang w:eastAsia="sk-SK"/>
        </w:rPr>
        <w:t>1</w:t>
      </w:r>
    </w:p>
    <w:p w14:paraId="4391FD66" w14:textId="621125D6" w:rsidR="00A36132" w:rsidRPr="004F5FF5" w:rsidRDefault="00BD61EE" w:rsidP="00E12393">
      <w:pPr>
        <w:spacing w:before="100" w:beforeAutospacing="1" w:after="100" w:afterAutospacing="1" w:line="240" w:lineRule="auto"/>
        <w:jc w:val="both"/>
        <w:rPr>
          <w:rFonts w:ascii="Times New Roman" w:hAnsi="Times New Roman" w:cs="Times New Roman"/>
          <w:sz w:val="24"/>
          <w:szCs w:val="24"/>
        </w:rPr>
      </w:pPr>
      <w:r w:rsidRPr="004F5FF5">
        <w:rPr>
          <w:rFonts w:ascii="Times New Roman" w:eastAsia="Times New Roman" w:hAnsi="Times New Roman" w:cs="Times New Roman"/>
          <w:sz w:val="24"/>
          <w:szCs w:val="24"/>
          <w:lang w:eastAsia="sk-SK"/>
        </w:rPr>
        <w:t>V § 4 písm. g) sa zavádza nová povinnosť o spracovanie operatívnej karty právnickej osoby a povinnosti ju zasielať príslušnému okresnému riaditeľstvu raz za päť rokov.</w:t>
      </w:r>
      <w:r w:rsidR="00B30053" w:rsidRPr="004F5FF5">
        <w:rPr>
          <w:rFonts w:ascii="Times New Roman" w:eastAsia="Times New Roman" w:hAnsi="Times New Roman" w:cs="Times New Roman"/>
          <w:sz w:val="24"/>
          <w:szCs w:val="24"/>
          <w:lang w:eastAsia="sk-SK"/>
        </w:rPr>
        <w:t xml:space="preserve"> Operatívna karta bude prístupná z operačných stredísk Hasičského a záchranného zboru a bude slúžiť ako podpora pre veliteľa zásahu. </w:t>
      </w:r>
      <w:r w:rsidR="005438D6" w:rsidRPr="004F5FF5">
        <w:rPr>
          <w:rFonts w:ascii="Times New Roman" w:eastAsia="Times New Roman" w:hAnsi="Times New Roman" w:cs="Times New Roman"/>
          <w:sz w:val="24"/>
          <w:szCs w:val="24"/>
          <w:lang w:eastAsia="sk-SK"/>
        </w:rPr>
        <w:t>Operatívna karta bude súčasťou požiarnej ochrany a bude vypracovávať technik požiarnej ochrany, pričom jej obsahové náležitosti upraví vyhláška MV SR č. 121/2002 Z. z. o požiarnej prevencii v znení neskorších predpisov.</w:t>
      </w:r>
      <w:r w:rsidR="0077101A">
        <w:rPr>
          <w:rFonts w:ascii="Times New Roman" w:eastAsia="Times New Roman" w:hAnsi="Times New Roman" w:cs="Times New Roman"/>
          <w:sz w:val="24"/>
          <w:szCs w:val="24"/>
          <w:lang w:eastAsia="sk-SK"/>
        </w:rPr>
        <w:t xml:space="preserve"> Vyhláška vymedzí okruh objektov, pre ktoré bude potrebný vyhotoviť operatívnu kartu.</w:t>
      </w:r>
    </w:p>
    <w:p w14:paraId="6DF2B6A5" w14:textId="096FE932" w:rsidR="00B36BF3" w:rsidRPr="004F5FF5" w:rsidRDefault="00B36BF3" w:rsidP="00E12393">
      <w:pPr>
        <w:spacing w:before="100" w:beforeAutospacing="1" w:after="100" w:afterAutospacing="1" w:line="240" w:lineRule="auto"/>
        <w:jc w:val="both"/>
        <w:rPr>
          <w:rFonts w:ascii="Times New Roman" w:hAnsi="Times New Roman" w:cs="Times New Roman"/>
          <w:b/>
          <w:bCs/>
          <w:sz w:val="24"/>
          <w:szCs w:val="24"/>
        </w:rPr>
      </w:pPr>
      <w:r w:rsidRPr="004F5FF5">
        <w:rPr>
          <w:rFonts w:ascii="Times New Roman" w:hAnsi="Times New Roman" w:cs="Times New Roman"/>
          <w:b/>
          <w:bCs/>
          <w:sz w:val="24"/>
          <w:szCs w:val="24"/>
        </w:rPr>
        <w:t>K bod</w:t>
      </w:r>
      <w:r w:rsidR="007D7346" w:rsidRPr="004F5FF5">
        <w:rPr>
          <w:rFonts w:ascii="Times New Roman" w:hAnsi="Times New Roman" w:cs="Times New Roman"/>
          <w:b/>
          <w:bCs/>
          <w:sz w:val="24"/>
          <w:szCs w:val="24"/>
        </w:rPr>
        <w:t>u</w:t>
      </w:r>
      <w:r w:rsidRPr="004F5FF5">
        <w:rPr>
          <w:rFonts w:ascii="Times New Roman" w:hAnsi="Times New Roman" w:cs="Times New Roman"/>
          <w:b/>
          <w:bCs/>
          <w:sz w:val="24"/>
          <w:szCs w:val="24"/>
        </w:rPr>
        <w:t xml:space="preserve"> 1</w:t>
      </w:r>
      <w:r w:rsidR="002E105D" w:rsidRPr="004F5FF5">
        <w:rPr>
          <w:rFonts w:ascii="Times New Roman" w:hAnsi="Times New Roman" w:cs="Times New Roman"/>
          <w:b/>
          <w:bCs/>
          <w:sz w:val="24"/>
          <w:szCs w:val="24"/>
        </w:rPr>
        <w:t>2</w:t>
      </w:r>
    </w:p>
    <w:p w14:paraId="2A2CDC1A" w14:textId="33AFCF79" w:rsidR="00B36BF3" w:rsidRPr="004F5FF5" w:rsidRDefault="00B36BF3" w:rsidP="00E12393">
      <w:pPr>
        <w:spacing w:before="100" w:beforeAutospacing="1" w:after="100" w:afterAutospacing="1" w:line="240" w:lineRule="auto"/>
        <w:jc w:val="both"/>
        <w:rPr>
          <w:rFonts w:ascii="Times New Roman" w:hAnsi="Times New Roman" w:cs="Times New Roman"/>
          <w:sz w:val="24"/>
          <w:szCs w:val="24"/>
        </w:rPr>
      </w:pPr>
      <w:r w:rsidRPr="004F5FF5">
        <w:rPr>
          <w:rFonts w:ascii="Times New Roman" w:hAnsi="Times New Roman" w:cs="Times New Roman"/>
          <w:sz w:val="24"/>
          <w:szCs w:val="24"/>
        </w:rPr>
        <w:t>Zmeny majú spresňujúci charakter.</w:t>
      </w:r>
    </w:p>
    <w:p w14:paraId="61573099" w14:textId="13EA60C8" w:rsidR="00B36BF3" w:rsidRPr="004F5FF5" w:rsidRDefault="00B36BF3" w:rsidP="00E12393">
      <w:pPr>
        <w:spacing w:before="100" w:beforeAutospacing="1" w:after="100" w:afterAutospacing="1" w:line="240" w:lineRule="auto"/>
        <w:jc w:val="both"/>
        <w:rPr>
          <w:rFonts w:ascii="Times New Roman" w:hAnsi="Times New Roman" w:cs="Times New Roman"/>
          <w:b/>
          <w:bCs/>
          <w:sz w:val="24"/>
          <w:szCs w:val="24"/>
        </w:rPr>
      </w:pPr>
      <w:r w:rsidRPr="004F5FF5">
        <w:rPr>
          <w:rFonts w:ascii="Times New Roman" w:hAnsi="Times New Roman" w:cs="Times New Roman"/>
          <w:b/>
          <w:bCs/>
          <w:sz w:val="24"/>
          <w:szCs w:val="24"/>
        </w:rPr>
        <w:t>K bodu 1</w:t>
      </w:r>
      <w:r w:rsidR="002E105D" w:rsidRPr="004F5FF5">
        <w:rPr>
          <w:rFonts w:ascii="Times New Roman" w:hAnsi="Times New Roman" w:cs="Times New Roman"/>
          <w:b/>
          <w:bCs/>
          <w:sz w:val="24"/>
          <w:szCs w:val="24"/>
        </w:rPr>
        <w:t>3</w:t>
      </w:r>
    </w:p>
    <w:p w14:paraId="0701598F" w14:textId="664C2AED" w:rsidR="00B36BF3" w:rsidRPr="004F5FF5" w:rsidRDefault="00B36BF3" w:rsidP="00E12393">
      <w:pPr>
        <w:spacing w:before="100" w:beforeAutospacing="1" w:after="100" w:afterAutospacing="1" w:line="240" w:lineRule="auto"/>
        <w:jc w:val="both"/>
        <w:rPr>
          <w:rFonts w:ascii="Times New Roman" w:eastAsia="Times New Roman" w:hAnsi="Times New Roman" w:cs="Times New Roman"/>
          <w:sz w:val="24"/>
          <w:szCs w:val="24"/>
          <w:lang w:eastAsia="sk-SK"/>
        </w:rPr>
      </w:pPr>
      <w:r w:rsidRPr="004F5FF5">
        <w:rPr>
          <w:rFonts w:ascii="Times New Roman" w:eastAsia="Times New Roman" w:hAnsi="Times New Roman" w:cs="Times New Roman"/>
          <w:sz w:val="24"/>
          <w:szCs w:val="24"/>
          <w:lang w:eastAsia="sk-SK"/>
        </w:rPr>
        <w:lastRenderedPageBreak/>
        <w:t>Uvedenou zmenou je zámer vykonať cvičný požiarny poplach nie len v zákonom stanovenej lehote (raz za 12 mesiacov), ale aj v prípade ak to nariadi orgán štátneho požiarneho dozoru.</w:t>
      </w:r>
      <w:r w:rsidR="00B30053" w:rsidRPr="004F5FF5">
        <w:rPr>
          <w:rFonts w:ascii="Times New Roman" w:eastAsia="Times New Roman" w:hAnsi="Times New Roman" w:cs="Times New Roman"/>
          <w:sz w:val="24"/>
          <w:szCs w:val="24"/>
          <w:lang w:eastAsia="sk-SK"/>
        </w:rPr>
        <w:t xml:space="preserve"> Zložitosť niektorých objektov z hľadiska evakuácie osôb (domovy sociálnych služieb, nemocnice a podobné) si vyžaduje vykonávať cvičný požiarny poplach aj v kratších intervaloch ako je raz za 12 mesiacov.</w:t>
      </w:r>
    </w:p>
    <w:p w14:paraId="0C72D318" w14:textId="02B5B652" w:rsidR="00B36BF3" w:rsidRPr="004F5FF5" w:rsidRDefault="00B36BF3" w:rsidP="00E12393">
      <w:pPr>
        <w:spacing w:before="100" w:beforeAutospacing="1" w:after="100" w:afterAutospacing="1" w:line="240" w:lineRule="auto"/>
        <w:jc w:val="both"/>
        <w:rPr>
          <w:rFonts w:ascii="Times New Roman" w:eastAsia="Times New Roman" w:hAnsi="Times New Roman" w:cs="Times New Roman"/>
          <w:b/>
          <w:bCs/>
          <w:sz w:val="24"/>
          <w:szCs w:val="24"/>
          <w:lang w:eastAsia="sk-SK"/>
        </w:rPr>
      </w:pPr>
      <w:r w:rsidRPr="004F5FF5">
        <w:rPr>
          <w:rFonts w:ascii="Times New Roman" w:eastAsia="Times New Roman" w:hAnsi="Times New Roman" w:cs="Times New Roman"/>
          <w:b/>
          <w:bCs/>
          <w:sz w:val="24"/>
          <w:szCs w:val="24"/>
          <w:lang w:eastAsia="sk-SK"/>
        </w:rPr>
        <w:t xml:space="preserve">K bodu </w:t>
      </w:r>
      <w:r w:rsidR="002E105D" w:rsidRPr="004F5FF5">
        <w:rPr>
          <w:rFonts w:ascii="Times New Roman" w:eastAsia="Times New Roman" w:hAnsi="Times New Roman" w:cs="Times New Roman"/>
          <w:b/>
          <w:bCs/>
          <w:sz w:val="24"/>
          <w:szCs w:val="24"/>
          <w:lang w:eastAsia="sk-SK"/>
        </w:rPr>
        <w:t>1</w:t>
      </w:r>
      <w:r w:rsidR="00A1521B" w:rsidRPr="004F5FF5">
        <w:rPr>
          <w:rFonts w:ascii="Times New Roman" w:eastAsia="Times New Roman" w:hAnsi="Times New Roman" w:cs="Times New Roman"/>
          <w:b/>
          <w:bCs/>
          <w:sz w:val="24"/>
          <w:szCs w:val="24"/>
          <w:lang w:eastAsia="sk-SK"/>
        </w:rPr>
        <w:t>4</w:t>
      </w:r>
    </w:p>
    <w:p w14:paraId="559790EE" w14:textId="62B6AC15" w:rsidR="00B36BF3" w:rsidRPr="004F5FF5" w:rsidRDefault="00B36BF3" w:rsidP="00E12393">
      <w:pPr>
        <w:spacing w:before="100" w:beforeAutospacing="1" w:after="100" w:afterAutospacing="1" w:line="240" w:lineRule="auto"/>
        <w:jc w:val="both"/>
        <w:rPr>
          <w:rFonts w:ascii="Times New Roman" w:eastAsia="Times New Roman" w:hAnsi="Times New Roman" w:cs="Times New Roman"/>
          <w:sz w:val="24"/>
          <w:szCs w:val="24"/>
          <w:lang w:eastAsia="sk-SK"/>
        </w:rPr>
      </w:pPr>
      <w:r w:rsidRPr="004F5FF5">
        <w:rPr>
          <w:rFonts w:ascii="Times New Roman" w:eastAsia="Times New Roman" w:hAnsi="Times New Roman" w:cs="Times New Roman"/>
          <w:sz w:val="24"/>
          <w:szCs w:val="24"/>
          <w:lang w:eastAsia="sk-SK"/>
        </w:rPr>
        <w:t>Rozširujú sa povinnosti právnickým osobám v súvislosti s výkonom zisťovania príčin vzniku požiarov</w:t>
      </w:r>
      <w:r w:rsidR="00F62AB2" w:rsidRPr="004F5FF5">
        <w:rPr>
          <w:rFonts w:ascii="Times New Roman" w:eastAsia="Times New Roman" w:hAnsi="Times New Roman" w:cs="Times New Roman"/>
          <w:sz w:val="24"/>
          <w:szCs w:val="24"/>
          <w:lang w:eastAsia="sk-SK"/>
        </w:rPr>
        <w:t xml:space="preserve">, ako je umožniť odoberať vzorky a vytváranie </w:t>
      </w:r>
      <w:r w:rsidR="002E105D" w:rsidRPr="004F5FF5">
        <w:rPr>
          <w:rFonts w:ascii="Times New Roman" w:eastAsia="Times New Roman" w:hAnsi="Times New Roman" w:cs="Times New Roman"/>
          <w:sz w:val="24"/>
          <w:szCs w:val="24"/>
          <w:lang w:eastAsia="sk-SK"/>
        </w:rPr>
        <w:t>písomných, grafických, zvukových a obrazovo-zvukových záznamov</w:t>
      </w:r>
      <w:r w:rsidR="00F62AB2" w:rsidRPr="004F5FF5">
        <w:rPr>
          <w:rFonts w:ascii="Times New Roman" w:eastAsia="Times New Roman" w:hAnsi="Times New Roman" w:cs="Times New Roman"/>
          <w:sz w:val="24"/>
          <w:szCs w:val="24"/>
          <w:lang w:eastAsia="sk-SK"/>
        </w:rPr>
        <w:t xml:space="preserve"> orgánom štátneho požiarneho dozoru.</w:t>
      </w:r>
      <w:r w:rsidR="00A1521B" w:rsidRPr="004F5FF5">
        <w:rPr>
          <w:rFonts w:ascii="Times New Roman" w:eastAsia="Times New Roman" w:hAnsi="Times New Roman" w:cs="Times New Roman"/>
          <w:sz w:val="24"/>
          <w:szCs w:val="24"/>
          <w:lang w:eastAsia="sk-SK"/>
        </w:rPr>
        <w:t xml:space="preserve"> , pričom je zohľadnená aj požiadavka GDPR používať tieto záznamy fyzických osôb pre služobné účely na zaznamenanie priebehu a výsledku zisťovania príčiny vzniku požiarov.</w:t>
      </w:r>
    </w:p>
    <w:p w14:paraId="3B07CE46" w14:textId="6DF1FF77" w:rsidR="00A1521B" w:rsidRPr="004F5FF5" w:rsidRDefault="00A1521B" w:rsidP="00E12393">
      <w:pPr>
        <w:spacing w:before="100" w:beforeAutospacing="1" w:after="100" w:afterAutospacing="1" w:line="240" w:lineRule="auto"/>
        <w:jc w:val="both"/>
        <w:rPr>
          <w:rFonts w:ascii="Times New Roman" w:eastAsia="Times New Roman" w:hAnsi="Times New Roman" w:cs="Times New Roman"/>
          <w:b/>
          <w:bCs/>
          <w:sz w:val="24"/>
          <w:szCs w:val="24"/>
          <w:lang w:eastAsia="sk-SK"/>
        </w:rPr>
      </w:pPr>
      <w:r w:rsidRPr="004F5FF5">
        <w:rPr>
          <w:rFonts w:ascii="Times New Roman" w:eastAsia="Times New Roman" w:hAnsi="Times New Roman" w:cs="Times New Roman"/>
          <w:b/>
          <w:bCs/>
          <w:sz w:val="24"/>
          <w:szCs w:val="24"/>
          <w:lang w:eastAsia="sk-SK"/>
        </w:rPr>
        <w:t>K bodu 15</w:t>
      </w:r>
    </w:p>
    <w:p w14:paraId="1039FF50" w14:textId="329C8F8C" w:rsidR="00A1521B" w:rsidRPr="004F5FF5" w:rsidRDefault="00A1521B" w:rsidP="00A1521B">
      <w:pPr>
        <w:spacing w:before="100" w:beforeAutospacing="1" w:after="100" w:afterAutospacing="1" w:line="240" w:lineRule="auto"/>
        <w:jc w:val="both"/>
        <w:rPr>
          <w:rFonts w:ascii="Times New Roman" w:hAnsi="Times New Roman" w:cs="Times New Roman"/>
          <w:sz w:val="24"/>
          <w:szCs w:val="24"/>
        </w:rPr>
      </w:pPr>
      <w:r w:rsidRPr="004F5FF5">
        <w:rPr>
          <w:rFonts w:ascii="Times New Roman" w:hAnsi="Times New Roman" w:cs="Times New Roman"/>
          <w:sz w:val="24"/>
          <w:szCs w:val="24"/>
        </w:rPr>
        <w:t>Zavádza sa povinnosť pre právnickú osobu a fyzickú osobu – podnikateľa, v ktorých objektoch je inštalovaný požiarny výťah alebo jeden z druhou evakuačného výťahu mať zaškolenú osobu na prevádzkovanie týchto výťahov, pričom táto osoba je z radov vlastných zamestnancov.</w:t>
      </w:r>
    </w:p>
    <w:p w14:paraId="5D478EB2" w14:textId="4EA53DCB" w:rsidR="00F62AB2" w:rsidRPr="004F5FF5" w:rsidRDefault="00F62AB2" w:rsidP="00E12393">
      <w:pPr>
        <w:spacing w:before="100" w:beforeAutospacing="1" w:after="100" w:afterAutospacing="1" w:line="240" w:lineRule="auto"/>
        <w:jc w:val="both"/>
        <w:rPr>
          <w:rFonts w:ascii="Times New Roman" w:eastAsia="Times New Roman" w:hAnsi="Times New Roman" w:cs="Times New Roman"/>
          <w:b/>
          <w:bCs/>
          <w:sz w:val="24"/>
          <w:szCs w:val="24"/>
          <w:lang w:eastAsia="sk-SK"/>
        </w:rPr>
      </w:pPr>
      <w:r w:rsidRPr="004F5FF5">
        <w:rPr>
          <w:rFonts w:ascii="Times New Roman" w:eastAsia="Times New Roman" w:hAnsi="Times New Roman" w:cs="Times New Roman"/>
          <w:b/>
          <w:bCs/>
          <w:sz w:val="24"/>
          <w:szCs w:val="24"/>
          <w:lang w:eastAsia="sk-SK"/>
        </w:rPr>
        <w:t>K bod</w:t>
      </w:r>
      <w:r w:rsidR="00E35379" w:rsidRPr="004F5FF5">
        <w:rPr>
          <w:rFonts w:ascii="Times New Roman" w:eastAsia="Times New Roman" w:hAnsi="Times New Roman" w:cs="Times New Roman"/>
          <w:b/>
          <w:bCs/>
          <w:sz w:val="24"/>
          <w:szCs w:val="24"/>
          <w:lang w:eastAsia="sk-SK"/>
        </w:rPr>
        <w:t>om</w:t>
      </w:r>
      <w:r w:rsidRPr="004F5FF5">
        <w:rPr>
          <w:rFonts w:ascii="Times New Roman" w:eastAsia="Times New Roman" w:hAnsi="Times New Roman" w:cs="Times New Roman"/>
          <w:b/>
          <w:bCs/>
          <w:sz w:val="24"/>
          <w:szCs w:val="24"/>
          <w:lang w:eastAsia="sk-SK"/>
        </w:rPr>
        <w:t xml:space="preserve"> </w:t>
      </w:r>
      <w:r w:rsidR="002E105D" w:rsidRPr="004F5FF5">
        <w:rPr>
          <w:rFonts w:ascii="Times New Roman" w:eastAsia="Times New Roman" w:hAnsi="Times New Roman" w:cs="Times New Roman"/>
          <w:b/>
          <w:bCs/>
          <w:sz w:val="24"/>
          <w:szCs w:val="24"/>
          <w:lang w:eastAsia="sk-SK"/>
        </w:rPr>
        <w:t>1</w:t>
      </w:r>
      <w:r w:rsidR="00A1521B" w:rsidRPr="004F5FF5">
        <w:rPr>
          <w:rFonts w:ascii="Times New Roman" w:eastAsia="Times New Roman" w:hAnsi="Times New Roman" w:cs="Times New Roman"/>
          <w:b/>
          <w:bCs/>
          <w:sz w:val="24"/>
          <w:szCs w:val="24"/>
          <w:lang w:eastAsia="sk-SK"/>
        </w:rPr>
        <w:t>6</w:t>
      </w:r>
      <w:r w:rsidR="00E35379" w:rsidRPr="004F5FF5">
        <w:rPr>
          <w:rFonts w:ascii="Times New Roman" w:eastAsia="Times New Roman" w:hAnsi="Times New Roman" w:cs="Times New Roman"/>
          <w:b/>
          <w:bCs/>
          <w:sz w:val="24"/>
          <w:szCs w:val="24"/>
          <w:lang w:eastAsia="sk-SK"/>
        </w:rPr>
        <w:t xml:space="preserve"> a 17</w:t>
      </w:r>
    </w:p>
    <w:p w14:paraId="72E04E48" w14:textId="77777777" w:rsidR="00F62AB2" w:rsidRPr="004F5FF5" w:rsidRDefault="00F62AB2" w:rsidP="00F62AB2">
      <w:pPr>
        <w:pStyle w:val="Normlnywebov"/>
        <w:jc w:val="both"/>
      </w:pPr>
      <w:r w:rsidRPr="004F5FF5">
        <w:t>Navrhovanými ustanoveniami sa precizujú povinnosti vlastníkov, správcov a nájomcov objektov pri zabezpečovaní ochrany pred požiarmi. Cieľom navrhovanej právnej úpravy je odstrániť nejednotný výklad ustanovení zákona v prípadoch, keď objekt užíva iná osoba ako jeho vlastník, najmä na základe nájomného alebo obdobného právneho vzťahu.</w:t>
      </w:r>
    </w:p>
    <w:p w14:paraId="70F14490" w14:textId="5F8558A6" w:rsidR="00F62AB2" w:rsidRPr="004F5FF5" w:rsidRDefault="00F62AB2" w:rsidP="00F62AB2">
      <w:pPr>
        <w:spacing w:before="100" w:beforeAutospacing="1" w:after="100" w:afterAutospacing="1" w:line="240" w:lineRule="auto"/>
        <w:jc w:val="both"/>
        <w:rPr>
          <w:rFonts w:ascii="Times New Roman" w:eastAsia="Times New Roman" w:hAnsi="Times New Roman" w:cs="Times New Roman"/>
          <w:sz w:val="24"/>
          <w:szCs w:val="24"/>
          <w:lang w:eastAsia="sk-SK"/>
        </w:rPr>
      </w:pPr>
      <w:r w:rsidRPr="004F5FF5">
        <w:rPr>
          <w:rFonts w:ascii="Times New Roman" w:hAnsi="Times New Roman" w:cs="Times New Roman"/>
          <w:sz w:val="24"/>
          <w:szCs w:val="24"/>
        </w:rPr>
        <w:t>Navrhuje sa výslovne ustanoviť, že vlastník alebo správca objektu, ktorý prenajíma nehnuteľnosť, zabezpečuje plnenie povinností na úseku ochrany pred požiarmi, ak sa s nájomcom nedohodne inak. Súčasne sa jednoznačne ustanovuje zodpovednosť vlastníka alebo správcu za plnenie vybraných povinností týkajúcich sa požiarn</w:t>
      </w:r>
      <w:r w:rsidR="00A1521B" w:rsidRPr="004F5FF5">
        <w:rPr>
          <w:rFonts w:ascii="Times New Roman" w:hAnsi="Times New Roman" w:cs="Times New Roman"/>
          <w:sz w:val="24"/>
          <w:szCs w:val="24"/>
        </w:rPr>
        <w:t>ych</w:t>
      </w:r>
      <w:r w:rsidRPr="004F5FF5">
        <w:rPr>
          <w:rFonts w:ascii="Times New Roman" w:hAnsi="Times New Roman" w:cs="Times New Roman"/>
          <w:sz w:val="24"/>
          <w:szCs w:val="24"/>
        </w:rPr>
        <w:t xml:space="preserve"> zariadení pevne zabudovaných do stavby. </w:t>
      </w:r>
      <w:r w:rsidR="00E35379" w:rsidRPr="004F5FF5">
        <w:rPr>
          <w:rFonts w:ascii="Times New Roman" w:hAnsi="Times New Roman" w:cs="Times New Roman"/>
          <w:sz w:val="24"/>
          <w:szCs w:val="24"/>
        </w:rPr>
        <w:t xml:space="preserve">Vlastník (správca) stavby, ktorý prenajíma nehnuteľnosť a povinnosti o ochrane pred požiarmi podľa tohto zákona preniesol v nájomnej zmluve na nájomcu, tak je povinný poskytnúť nájomcovi projektovú dokumentáciu stavby spolu s riešením protipožiarnej bezpečnosti stavby. </w:t>
      </w:r>
      <w:r w:rsidRPr="004F5FF5">
        <w:rPr>
          <w:rFonts w:ascii="Times New Roman" w:hAnsi="Times New Roman" w:cs="Times New Roman"/>
          <w:sz w:val="24"/>
          <w:szCs w:val="24"/>
        </w:rPr>
        <w:t>Navrhovaná úprava reaguje na poznatky z výkonu štátneho požiarneho dozoru, pri ktorých dochádzalo k sporom o určenie subjektu zodpovedného za plnenie zákonných povinností.</w:t>
      </w:r>
    </w:p>
    <w:p w14:paraId="2CA90EDE" w14:textId="3FC2B48C" w:rsidR="00EC584B" w:rsidRPr="004F5FF5" w:rsidRDefault="00EC584B" w:rsidP="00F62AB2">
      <w:pPr>
        <w:pStyle w:val="Nadpis2"/>
        <w:jc w:val="both"/>
        <w:rPr>
          <w:sz w:val="24"/>
          <w:szCs w:val="24"/>
        </w:rPr>
      </w:pPr>
      <w:r w:rsidRPr="004F5FF5">
        <w:rPr>
          <w:sz w:val="24"/>
          <w:szCs w:val="24"/>
        </w:rPr>
        <w:t>K bod</w:t>
      </w:r>
      <w:r w:rsidR="00AF6D94" w:rsidRPr="004F5FF5">
        <w:rPr>
          <w:sz w:val="24"/>
          <w:szCs w:val="24"/>
        </w:rPr>
        <w:t>u</w:t>
      </w:r>
      <w:r w:rsidRPr="004F5FF5">
        <w:rPr>
          <w:sz w:val="24"/>
          <w:szCs w:val="24"/>
        </w:rPr>
        <w:t xml:space="preserve"> </w:t>
      </w:r>
      <w:r w:rsidR="002E105D" w:rsidRPr="004F5FF5">
        <w:rPr>
          <w:sz w:val="24"/>
          <w:szCs w:val="24"/>
        </w:rPr>
        <w:t>1</w:t>
      </w:r>
      <w:r w:rsidR="00E35379" w:rsidRPr="004F5FF5">
        <w:rPr>
          <w:sz w:val="24"/>
          <w:szCs w:val="24"/>
        </w:rPr>
        <w:t>8</w:t>
      </w:r>
      <w:r w:rsidR="001F14F8">
        <w:rPr>
          <w:sz w:val="24"/>
          <w:szCs w:val="24"/>
        </w:rPr>
        <w:t xml:space="preserve"> a 19</w:t>
      </w:r>
    </w:p>
    <w:p w14:paraId="6CAC384E" w14:textId="77777777" w:rsidR="00EC584B" w:rsidRPr="004F5FF5" w:rsidRDefault="00EC584B" w:rsidP="00E12393">
      <w:pPr>
        <w:pStyle w:val="Normlnywebov"/>
        <w:jc w:val="both"/>
      </w:pPr>
      <w:r w:rsidRPr="004F5FF5">
        <w:t>V oblasti bytových domov sa vytvára právny rámec na riešenie prípadov, keď sa nezachovala alebo nie je úplná projektová dokumentácia stavby. Navrhuje sa oprávnenie orgánu štátneho požiarneho dozoru uložiť povinnosť vypracovať odborný posudok špecialistom požiarnej ochrany za účelom posúdenia požiarnej bezpečnosti stavby a využitia projektovej dokumentácie inej stavby uskutočnenej podľa predpisov o typizácii vo výstavbe. Cieľom je odstrániť aplikačné problémy pri výkone štátneho požiarneho dozoru v starších bytových domoch, pri ktorých sa projektová dokumentácia nezachovala alebo je neúplná.</w:t>
      </w:r>
    </w:p>
    <w:p w14:paraId="32B97087" w14:textId="3AC16B97" w:rsidR="004E5079" w:rsidRPr="004F5FF5" w:rsidRDefault="004E5079" w:rsidP="004E5079">
      <w:pPr>
        <w:pStyle w:val="Normlnywebov"/>
        <w:jc w:val="both"/>
        <w:rPr>
          <w:b/>
          <w:bCs/>
        </w:rPr>
      </w:pPr>
      <w:r w:rsidRPr="004F5FF5">
        <w:rPr>
          <w:b/>
          <w:bCs/>
        </w:rPr>
        <w:t>K bod</w:t>
      </w:r>
      <w:r w:rsidR="00AF6D94" w:rsidRPr="004F5FF5">
        <w:rPr>
          <w:b/>
          <w:bCs/>
        </w:rPr>
        <w:t>om</w:t>
      </w:r>
      <w:r w:rsidRPr="004F5FF5">
        <w:rPr>
          <w:b/>
          <w:bCs/>
        </w:rPr>
        <w:t xml:space="preserve"> </w:t>
      </w:r>
      <w:r w:rsidR="001F14F8">
        <w:rPr>
          <w:b/>
          <w:bCs/>
        </w:rPr>
        <w:t>20</w:t>
      </w:r>
      <w:r w:rsidRPr="004F5FF5">
        <w:rPr>
          <w:b/>
          <w:bCs/>
        </w:rPr>
        <w:t xml:space="preserve"> až </w:t>
      </w:r>
      <w:r w:rsidR="001F14F8">
        <w:rPr>
          <w:b/>
          <w:bCs/>
        </w:rPr>
        <w:t>22</w:t>
      </w:r>
    </w:p>
    <w:p w14:paraId="0F1EC1E3" w14:textId="0A97141C" w:rsidR="004E5079" w:rsidRPr="004F5FF5" w:rsidRDefault="004E5079" w:rsidP="004E5079">
      <w:pPr>
        <w:pStyle w:val="Normlnywebov"/>
        <w:jc w:val="both"/>
      </w:pPr>
      <w:r w:rsidRPr="004F5FF5">
        <w:lastRenderedPageBreak/>
        <w:t>Legislatívno-technické úpravy odkazov pod čiaru</w:t>
      </w:r>
      <w:r w:rsidR="00E35379" w:rsidRPr="004F5FF5">
        <w:t xml:space="preserve"> a iné precizovanie vybraných ustanovení, ktoré nemajú vplyv na obsah týchto ustanovení</w:t>
      </w:r>
      <w:r w:rsidRPr="004F5FF5">
        <w:t>.</w:t>
      </w:r>
    </w:p>
    <w:p w14:paraId="298F3676" w14:textId="791814C5" w:rsidR="001F14F8" w:rsidRPr="004F5FF5" w:rsidRDefault="001F14F8" w:rsidP="001F14F8">
      <w:pPr>
        <w:pStyle w:val="Normlnywebov"/>
        <w:jc w:val="both"/>
        <w:rPr>
          <w:b/>
          <w:bCs/>
        </w:rPr>
      </w:pPr>
      <w:r w:rsidRPr="004F5FF5">
        <w:rPr>
          <w:b/>
          <w:bCs/>
        </w:rPr>
        <w:t xml:space="preserve">K bodu </w:t>
      </w:r>
      <w:r>
        <w:rPr>
          <w:b/>
          <w:bCs/>
        </w:rPr>
        <w:t>23</w:t>
      </w:r>
      <w:r w:rsidR="00403699">
        <w:rPr>
          <w:b/>
          <w:bCs/>
        </w:rPr>
        <w:t xml:space="preserve"> až 26</w:t>
      </w:r>
    </w:p>
    <w:p w14:paraId="7BE94B84" w14:textId="5704159B" w:rsidR="001F14F8" w:rsidRDefault="001F14F8" w:rsidP="00E12393">
      <w:pPr>
        <w:pStyle w:val="Normlnywebov"/>
        <w:jc w:val="both"/>
      </w:pPr>
      <w:r w:rsidRPr="001F14F8">
        <w:t>Pre t</w:t>
      </w:r>
      <w:r>
        <w:t>ento okruh právnických osôb a fyzických osôb podnikateľov sa zakotvila povinnosť umožniť výkon štátneho požiarneho dozoru a povinnosť odstrániť opatrenia uložené orgánom štátneho požiarneho dozoru a zabezpečiť označiť smer úniku osôb</w:t>
      </w:r>
      <w:r w:rsidR="00403699">
        <w:t xml:space="preserve"> pre únik osôb a únikové východy.</w:t>
      </w:r>
    </w:p>
    <w:p w14:paraId="626C2737" w14:textId="5DE501F9" w:rsidR="00403699" w:rsidRPr="001F14F8" w:rsidRDefault="00403699" w:rsidP="00E12393">
      <w:pPr>
        <w:pStyle w:val="Normlnywebov"/>
        <w:jc w:val="both"/>
      </w:pPr>
      <w:r>
        <w:t>Ostatné legislatívno-technické úpravy.</w:t>
      </w:r>
    </w:p>
    <w:p w14:paraId="060CC3C5" w14:textId="0CBC2249" w:rsidR="00EB4D81" w:rsidRPr="004F5FF5" w:rsidRDefault="00EB4D81" w:rsidP="00E12393">
      <w:pPr>
        <w:pStyle w:val="Normlnywebov"/>
        <w:jc w:val="both"/>
        <w:rPr>
          <w:b/>
          <w:bCs/>
        </w:rPr>
      </w:pPr>
      <w:r w:rsidRPr="004F5FF5">
        <w:rPr>
          <w:b/>
          <w:bCs/>
        </w:rPr>
        <w:t>K</w:t>
      </w:r>
      <w:r w:rsidR="00840F27" w:rsidRPr="004F5FF5">
        <w:rPr>
          <w:b/>
          <w:bCs/>
        </w:rPr>
        <w:t> </w:t>
      </w:r>
      <w:r w:rsidRPr="004F5FF5">
        <w:rPr>
          <w:b/>
          <w:bCs/>
        </w:rPr>
        <w:t>bod</w:t>
      </w:r>
      <w:r w:rsidR="00840F27" w:rsidRPr="004F5FF5">
        <w:rPr>
          <w:b/>
          <w:bCs/>
        </w:rPr>
        <w:t xml:space="preserve">u </w:t>
      </w:r>
      <w:r w:rsidR="004F5FF5">
        <w:rPr>
          <w:b/>
          <w:bCs/>
        </w:rPr>
        <w:t>2</w:t>
      </w:r>
      <w:r w:rsidR="00403699">
        <w:rPr>
          <w:b/>
          <w:bCs/>
        </w:rPr>
        <w:t>7</w:t>
      </w:r>
    </w:p>
    <w:p w14:paraId="6A009992" w14:textId="46081A9D" w:rsidR="00EB4D81" w:rsidRPr="004F5FF5" w:rsidRDefault="001436DA" w:rsidP="00E12393">
      <w:pPr>
        <w:pStyle w:val="Normlnywebov"/>
        <w:jc w:val="both"/>
      </w:pPr>
      <w:r w:rsidRPr="004F5FF5">
        <w:t>Z</w:t>
      </w:r>
      <w:r w:rsidR="00EB4D81" w:rsidRPr="004F5FF5">
        <w:t xml:space="preserve">akazuje právnickej osobe užívať stavbu alebo stavebné úpravy bez osvedčenia o splnení požiadaviek protipožiarnej bezpečnosti stavby, ktoré je </w:t>
      </w:r>
      <w:proofErr w:type="spellStart"/>
      <w:r w:rsidR="00EB4D81" w:rsidRPr="004F5FF5">
        <w:t>spodrobnené</w:t>
      </w:r>
      <w:proofErr w:type="spellEnd"/>
      <w:r w:rsidR="00EB4D81" w:rsidRPr="004F5FF5">
        <w:t xml:space="preserve"> v § 25a.</w:t>
      </w:r>
      <w:r w:rsidRPr="004F5FF5">
        <w:t xml:space="preserve"> Sú upravené podmienky pre usporiadanie verejne prístupných podujatí bez predchádzajúceho súhlasu okresného riaditeľstva, pričom pri návrhu bol zohľadnený aj návrh zmeny zákona č. 96/1991 Zb. o verejných kultúrnych podujatiach v znení neskorších predpisov.</w:t>
      </w:r>
    </w:p>
    <w:p w14:paraId="3E0CE576" w14:textId="36CC1CD2" w:rsidR="00EB4D81" w:rsidRPr="004F5FF5" w:rsidRDefault="00EB4D81" w:rsidP="00E12393">
      <w:pPr>
        <w:pStyle w:val="Normlnywebov"/>
        <w:jc w:val="both"/>
        <w:rPr>
          <w:b/>
          <w:bCs/>
        </w:rPr>
      </w:pPr>
      <w:r w:rsidRPr="004F5FF5">
        <w:rPr>
          <w:b/>
          <w:bCs/>
        </w:rPr>
        <w:t xml:space="preserve">K bodu </w:t>
      </w:r>
      <w:r w:rsidR="001A4CC5">
        <w:rPr>
          <w:b/>
          <w:bCs/>
        </w:rPr>
        <w:t>2</w:t>
      </w:r>
      <w:r w:rsidR="00403699">
        <w:rPr>
          <w:b/>
          <w:bCs/>
        </w:rPr>
        <w:t>8</w:t>
      </w:r>
    </w:p>
    <w:p w14:paraId="1E498347" w14:textId="77777777" w:rsidR="00655AE2" w:rsidRPr="004F5FF5" w:rsidRDefault="00EC584B" w:rsidP="00E12393">
      <w:pPr>
        <w:pStyle w:val="Normlnywebov"/>
        <w:jc w:val="both"/>
      </w:pPr>
      <w:r w:rsidRPr="004F5FF5">
        <w:t>V záujme zvýšenia úrovne ochrany pred požiarmi sa zavádza osobitná úprava objektov mimo prevádzky. Doterajšia právna úprava explicitne neupravovala rozsah povinností vlastníkov alebo správcov takýchto objektov, čo v praxi spôsobovalo rozdielny výklad a nedostatočné zabezpečenie protipožiarnej bezpečnosti. Navrhuje sa preto ustanoviť minimálny rozsah povinností, ktoré musia byť plnené aj počas obdobia, keď objekt nie je využívaný na svoj pôvodný účel.</w:t>
      </w:r>
    </w:p>
    <w:p w14:paraId="45C9C441" w14:textId="5A2D7E0C" w:rsidR="00EC584B" w:rsidRPr="004F5FF5" w:rsidRDefault="00EC584B" w:rsidP="00E12393">
      <w:pPr>
        <w:pStyle w:val="Normlnywebov"/>
        <w:jc w:val="both"/>
      </w:pPr>
      <w:r w:rsidRPr="004F5FF5">
        <w:t>Súčasťou navrhovanej úpravy je aj ustanovenie povinnosti pravidelného preverovania stavu objektu mimo prevádzky technikom požiarnej ochrany, pričom výsledok kontroly sa zaznamenáva do požiarnej knihy. Navrhované opatrenie má prispieť k včasnému odhaľovaniu nedostatkov, ktoré by mohli viesť k vzniku požiaru alebo k sťaženiu zásahu hasičských jednotiek.</w:t>
      </w:r>
    </w:p>
    <w:p w14:paraId="1E84E92F" w14:textId="1D721B68" w:rsidR="00FF2926" w:rsidRPr="004F5FF5" w:rsidRDefault="00FF2926" w:rsidP="00E12393">
      <w:pPr>
        <w:pStyle w:val="Normlnywebov"/>
        <w:jc w:val="both"/>
        <w:rPr>
          <w:b/>
          <w:bCs/>
        </w:rPr>
      </w:pPr>
      <w:r w:rsidRPr="004F5FF5">
        <w:rPr>
          <w:b/>
          <w:bCs/>
        </w:rPr>
        <w:t xml:space="preserve">K bodu </w:t>
      </w:r>
      <w:r w:rsidR="00403699">
        <w:rPr>
          <w:b/>
          <w:bCs/>
        </w:rPr>
        <w:t>29</w:t>
      </w:r>
    </w:p>
    <w:p w14:paraId="40726848" w14:textId="3413433E" w:rsidR="00FF2926" w:rsidRPr="004F5FF5" w:rsidRDefault="00FF2926" w:rsidP="00E12393">
      <w:pPr>
        <w:pStyle w:val="Normlnywebov"/>
        <w:jc w:val="both"/>
      </w:pPr>
      <w:r w:rsidRPr="004F5FF5">
        <w:t>Legislatívno-technické úpravy odkazov pod čiaru.</w:t>
      </w:r>
    </w:p>
    <w:p w14:paraId="2675DE69" w14:textId="4A43ABE0" w:rsidR="00EB4D81" w:rsidRPr="004F5FF5" w:rsidRDefault="00655AE2" w:rsidP="00E12393">
      <w:pPr>
        <w:pStyle w:val="Normlnywebov"/>
        <w:jc w:val="both"/>
        <w:rPr>
          <w:b/>
          <w:bCs/>
        </w:rPr>
      </w:pPr>
      <w:r w:rsidRPr="004F5FF5">
        <w:rPr>
          <w:b/>
          <w:bCs/>
        </w:rPr>
        <w:t>K bod</w:t>
      </w:r>
      <w:r w:rsidR="007D7346" w:rsidRPr="004F5FF5">
        <w:rPr>
          <w:b/>
          <w:bCs/>
        </w:rPr>
        <w:t>om</w:t>
      </w:r>
      <w:r w:rsidRPr="004F5FF5">
        <w:rPr>
          <w:b/>
          <w:bCs/>
        </w:rPr>
        <w:t xml:space="preserve"> </w:t>
      </w:r>
      <w:r w:rsidR="008C0E16" w:rsidRPr="004F5FF5">
        <w:rPr>
          <w:b/>
          <w:bCs/>
        </w:rPr>
        <w:t>3</w:t>
      </w:r>
      <w:r w:rsidR="00403699">
        <w:rPr>
          <w:b/>
          <w:bCs/>
        </w:rPr>
        <w:t>0</w:t>
      </w:r>
      <w:r w:rsidR="00AF6D94" w:rsidRPr="004F5FF5">
        <w:rPr>
          <w:b/>
          <w:bCs/>
        </w:rPr>
        <w:t xml:space="preserve"> a</w:t>
      </w:r>
      <w:r w:rsidR="008C0E16" w:rsidRPr="004F5FF5">
        <w:rPr>
          <w:b/>
          <w:bCs/>
        </w:rPr>
        <w:t>ž</w:t>
      </w:r>
      <w:r w:rsidR="00AF6D94" w:rsidRPr="004F5FF5">
        <w:rPr>
          <w:b/>
          <w:bCs/>
        </w:rPr>
        <w:t xml:space="preserve"> </w:t>
      </w:r>
      <w:r w:rsidR="008C0E16" w:rsidRPr="004F5FF5">
        <w:rPr>
          <w:b/>
          <w:bCs/>
        </w:rPr>
        <w:t>3</w:t>
      </w:r>
      <w:r w:rsidR="00403699">
        <w:rPr>
          <w:b/>
          <w:bCs/>
        </w:rPr>
        <w:t>5</w:t>
      </w:r>
    </w:p>
    <w:p w14:paraId="687AC575" w14:textId="1B293FAD" w:rsidR="00EC584B" w:rsidRPr="004F5FF5" w:rsidRDefault="00EC584B" w:rsidP="00E12393">
      <w:pPr>
        <w:pStyle w:val="Normlnywebov"/>
        <w:jc w:val="both"/>
      </w:pPr>
      <w:r w:rsidRPr="004F5FF5">
        <w:t xml:space="preserve">Rozširuje sa okruh odborných činností vykonávaných špecialistom požiarnej ochrany o vypracovanie odborných posudkov pri bytových domoch a posudzovanie objektov a priestorov určených na verejné podujatia s väčším počtom osôb. Cieľom navrhovanej úpravy je zabezpečiť vyššiu odbornú úroveň posudzovania požiarnej bezpečnosti pri </w:t>
      </w:r>
      <w:r w:rsidR="00FF2926" w:rsidRPr="004F5FF5">
        <w:t>verejne prístupných podujatiach</w:t>
      </w:r>
      <w:r w:rsidRPr="004F5FF5">
        <w:t xml:space="preserve">, ktoré predstavujú zvýšené </w:t>
      </w:r>
      <w:r w:rsidR="00FF2926" w:rsidRPr="004F5FF5">
        <w:t>požiadavky na zabezpečenie bezpečnej evakuácie osôb</w:t>
      </w:r>
      <w:r w:rsidRPr="004F5FF5">
        <w:t>.</w:t>
      </w:r>
    </w:p>
    <w:p w14:paraId="48F5FD29" w14:textId="77777777" w:rsidR="00EC584B" w:rsidRPr="004F5FF5" w:rsidRDefault="00EC584B" w:rsidP="00E12393">
      <w:pPr>
        <w:pStyle w:val="Normlnywebov"/>
        <w:jc w:val="both"/>
      </w:pPr>
      <w:r w:rsidRPr="004F5FF5">
        <w:t xml:space="preserve">Navrhovanou právnou úpravou sa ďalej posilňuje postavenie technikov požiarnej ochrany a </w:t>
      </w:r>
      <w:proofErr w:type="spellStart"/>
      <w:r w:rsidRPr="004F5FF5">
        <w:t>preventivárov</w:t>
      </w:r>
      <w:proofErr w:type="spellEnd"/>
      <w:r w:rsidRPr="004F5FF5">
        <w:t xml:space="preserve"> požiarnej ochrany obcí. Jednoznačne sa ustanovuje povinnosť vykonávať odborné činnosti v súlade so všeobecne záväznými právnymi predpismi, technickými normami </w:t>
      </w:r>
      <w:r w:rsidRPr="004F5FF5">
        <w:lastRenderedPageBreak/>
        <w:t>a uznávanými pravidlami technickej praxe. Cieľom je zvýšenie odbornej úrovne výkonu činností na úseku ochrany pred požiarmi a zjednotenie postupov pri ich vykonávaní.</w:t>
      </w:r>
    </w:p>
    <w:p w14:paraId="1FFDD7B4" w14:textId="77777777" w:rsidR="00EC584B" w:rsidRPr="004F5FF5" w:rsidRDefault="00EC584B" w:rsidP="00E12393">
      <w:pPr>
        <w:pStyle w:val="Normlnywebov"/>
        <w:jc w:val="both"/>
      </w:pPr>
      <w:r w:rsidRPr="004F5FF5">
        <w:t>Navrhuje sa tiež rozšírenie úloh obce pri zabezpečovaní preventívnych protipožiarnych kontrol prostredníctvom technika požiarnej ochrany. Uvedené opatrenie prispeje k zefektívneniu preventívnej činnosti na území obcí a k včasnému odhaľovaniu nedostatkov na úseku ochrany pred požiarmi.</w:t>
      </w:r>
    </w:p>
    <w:p w14:paraId="51E71A37" w14:textId="78AD50D4" w:rsidR="00EC584B" w:rsidRPr="004F5FF5" w:rsidRDefault="00EC584B" w:rsidP="00B52639">
      <w:pPr>
        <w:jc w:val="both"/>
        <w:rPr>
          <w:rFonts w:ascii="Times New Roman" w:hAnsi="Times New Roman" w:cs="Times New Roman"/>
          <w:b/>
          <w:bCs/>
          <w:sz w:val="24"/>
          <w:szCs w:val="24"/>
        </w:rPr>
      </w:pPr>
      <w:r w:rsidRPr="004F5FF5">
        <w:rPr>
          <w:rFonts w:ascii="Times New Roman" w:hAnsi="Times New Roman" w:cs="Times New Roman"/>
          <w:b/>
          <w:bCs/>
          <w:sz w:val="24"/>
          <w:szCs w:val="24"/>
        </w:rPr>
        <w:t xml:space="preserve">K bodom </w:t>
      </w:r>
      <w:r w:rsidR="00196007" w:rsidRPr="004F5FF5">
        <w:rPr>
          <w:rFonts w:ascii="Times New Roman" w:hAnsi="Times New Roman" w:cs="Times New Roman"/>
          <w:b/>
          <w:bCs/>
          <w:sz w:val="24"/>
          <w:szCs w:val="24"/>
        </w:rPr>
        <w:t>3</w:t>
      </w:r>
      <w:r w:rsidR="00403699">
        <w:rPr>
          <w:rFonts w:ascii="Times New Roman" w:hAnsi="Times New Roman" w:cs="Times New Roman"/>
          <w:b/>
          <w:bCs/>
          <w:sz w:val="24"/>
          <w:szCs w:val="24"/>
        </w:rPr>
        <w:t>6</w:t>
      </w:r>
      <w:r w:rsidRPr="004F5FF5">
        <w:rPr>
          <w:rFonts w:ascii="Times New Roman" w:hAnsi="Times New Roman" w:cs="Times New Roman"/>
          <w:b/>
          <w:bCs/>
          <w:sz w:val="24"/>
          <w:szCs w:val="24"/>
        </w:rPr>
        <w:t xml:space="preserve"> až </w:t>
      </w:r>
      <w:r w:rsidR="008C0E16" w:rsidRPr="004F5FF5">
        <w:rPr>
          <w:rFonts w:ascii="Times New Roman" w:hAnsi="Times New Roman" w:cs="Times New Roman"/>
          <w:b/>
          <w:bCs/>
          <w:sz w:val="24"/>
          <w:szCs w:val="24"/>
        </w:rPr>
        <w:t>4</w:t>
      </w:r>
      <w:r w:rsidR="00403699">
        <w:rPr>
          <w:rFonts w:ascii="Times New Roman" w:hAnsi="Times New Roman" w:cs="Times New Roman"/>
          <w:b/>
          <w:bCs/>
          <w:sz w:val="24"/>
          <w:szCs w:val="24"/>
        </w:rPr>
        <w:t>3</w:t>
      </w:r>
    </w:p>
    <w:p w14:paraId="302636F1" w14:textId="77777777" w:rsidR="00EC584B" w:rsidRPr="004F5FF5" w:rsidRDefault="00EC584B" w:rsidP="00E12393">
      <w:pPr>
        <w:pStyle w:val="Normlnywebov"/>
        <w:jc w:val="both"/>
      </w:pPr>
      <w:r w:rsidRPr="004F5FF5">
        <w:t xml:space="preserve">Navrhovanými ustanoveniami sa precizuje právne postavenie technikov požiarnej ochrany, špecialistov požiarnej ochrany a </w:t>
      </w:r>
      <w:proofErr w:type="spellStart"/>
      <w:r w:rsidRPr="004F5FF5">
        <w:t>preventivárov</w:t>
      </w:r>
      <w:proofErr w:type="spellEnd"/>
      <w:r w:rsidRPr="004F5FF5">
        <w:t xml:space="preserve"> požiarnej ochrany obcí ako odborne spôsobilých osôb vykonávajúcich odborné činnosti na úseku ochrany pred požiarmi. Cieľom navrhovanej právnej úpravy je reagovať na poznatky z aplikačnej praxe a zabezpečiť jednotný odborný výkon činností, ktoré majú zásadný význam pre predchádzanie vzniku požiarov a ochranu života, zdravia a majetku.</w:t>
      </w:r>
    </w:p>
    <w:p w14:paraId="45167698" w14:textId="77777777" w:rsidR="00EC584B" w:rsidRPr="004F5FF5" w:rsidRDefault="00EC584B" w:rsidP="00E12393">
      <w:pPr>
        <w:pStyle w:val="Normlnywebov"/>
        <w:jc w:val="both"/>
      </w:pPr>
      <w:r w:rsidRPr="004F5FF5">
        <w:t>Navrhovaná úprava rozširuje a spresňuje rozsah odborných činností vykonávaných technikmi požiarnej ochrany a špecialistami požiarnej ochrany. Súčasne sa jednoznačne ustanovuje ich povinnosť vykonávať odborné činnosti v súlade so všeobecne záväznými právnymi predpismi, technickými normami a uznávanými pravidlami technickej praxe. Uvedené opatrenie sleduje zvýšenie odbornej úrovne poskytovaných služieb a zjednotenie postupov pri výkone odborných činností.</w:t>
      </w:r>
    </w:p>
    <w:p w14:paraId="09D08428" w14:textId="77777777" w:rsidR="00EC584B" w:rsidRPr="004F5FF5" w:rsidRDefault="00EC584B" w:rsidP="00E12393">
      <w:pPr>
        <w:pStyle w:val="Normlnywebov"/>
        <w:jc w:val="both"/>
      </w:pPr>
      <w:r w:rsidRPr="004F5FF5">
        <w:t>V záujme zvýšenia transparentnosti a dôveryhodnosti systému odbornej spôsobilosti sa precizujú podmienky získania, trvania a preukazovania odbornej spôsobilosti technikov požiarnej ochrany a špecialistov požiarnej ochrany. Návrh zákona vytvára predpoklady na efektívnejšiu kontrolu splnenia zákonných podmienok na výkon odborných činností a na overovanie oprávnenosti osôb vykonávajúcich tieto činnosti.</w:t>
      </w:r>
    </w:p>
    <w:p w14:paraId="1F6AAB54" w14:textId="77777777" w:rsidR="00EC584B" w:rsidRPr="004F5FF5" w:rsidRDefault="00EC584B" w:rsidP="00E12393">
      <w:pPr>
        <w:pStyle w:val="Normlnywebov"/>
        <w:jc w:val="both"/>
      </w:pPr>
      <w:r w:rsidRPr="004F5FF5">
        <w:t>Navrhované ustanovenia zároveň reagujú na potrebu posilnenia zodpovednosti odborne spôsobilých osôb za výkon odborných činností. Precizujú sa dôvody, za ktorých môže dôjsť k pozastaveniu alebo odňatiu oprávnenia na výkon odborných činností, najmä v prípadoch závažného alebo opakovaného porušenia povinností ustanovených zákonom. Cieľom je zabezpečiť, aby odborné činnosti na úseku ochrany pred požiarmi vykonávali výlučne osoby spĺňajúce odborné a morálne predpoklady ustanovené právnym poriadkom.</w:t>
      </w:r>
    </w:p>
    <w:p w14:paraId="5A3B8337" w14:textId="77777777" w:rsidR="00EC584B" w:rsidRPr="004F5FF5" w:rsidRDefault="00EC584B" w:rsidP="00E12393">
      <w:pPr>
        <w:pStyle w:val="Normlnywebov"/>
        <w:jc w:val="both"/>
      </w:pPr>
      <w:r w:rsidRPr="004F5FF5">
        <w:t>V nadväznosti na elektronizáciu výkonu verejnej správy sa vytvára právny základ pre vedenie a sprístupňovanie údajov o odborne spôsobilých osobách. Navrhovaná úprava prispeje k zjednodušeniu overovania odbornej spôsobilosti zo strany orgánov štátnej správy, právnických osôb, fyzických osôb – podnikateľov a ďalších subjektov, ktoré zabezpečujú plnenie povinností na úseku ochrany pred požiarmi.</w:t>
      </w:r>
    </w:p>
    <w:p w14:paraId="3825BCAF" w14:textId="77777777" w:rsidR="00EC584B" w:rsidRPr="004F5FF5" w:rsidRDefault="00EC584B" w:rsidP="00E12393">
      <w:pPr>
        <w:pStyle w:val="Normlnywebov"/>
        <w:jc w:val="both"/>
      </w:pPr>
      <w:r w:rsidRPr="004F5FF5">
        <w:t xml:space="preserve">Osobitná pozornosť sa venuje postaveniu </w:t>
      </w:r>
      <w:proofErr w:type="spellStart"/>
      <w:r w:rsidRPr="004F5FF5">
        <w:t>preventivárov</w:t>
      </w:r>
      <w:proofErr w:type="spellEnd"/>
      <w:r w:rsidRPr="004F5FF5">
        <w:t xml:space="preserve"> požiarnej ochrany obcí. Navrhovaná úprava spresňuje ich úlohy a postavenie pri zabezpečovaní preventívnych opatrení na území obce a vytvára podmienky na jednotný výkon preventívnej činnosti v súčinnosti s orgánmi štátnej správy na úseku ochrany pred požiarmi.</w:t>
      </w:r>
    </w:p>
    <w:p w14:paraId="1AC4480A" w14:textId="77777777" w:rsidR="00EC584B" w:rsidRPr="004F5FF5" w:rsidRDefault="00EC584B" w:rsidP="00E12393">
      <w:pPr>
        <w:pStyle w:val="Normlnywebov"/>
        <w:jc w:val="both"/>
      </w:pPr>
      <w:r w:rsidRPr="004F5FF5">
        <w:lastRenderedPageBreak/>
        <w:t>Navrhované zmeny prispejú k zvýšeniu odbornosti, transparentnosti a efektívnosti výkonu odborných činností na úseku ochrany pred požiarmi a zároveň vytvoria podmienky na jednotnú aplikačnú prax pri zabezpečovaní úloh ochrany pred požiarmi.</w:t>
      </w:r>
    </w:p>
    <w:p w14:paraId="59E77725" w14:textId="028704DC" w:rsidR="00EC584B" w:rsidRPr="004F5FF5" w:rsidRDefault="00EC584B" w:rsidP="00E12393">
      <w:pPr>
        <w:pStyle w:val="Nadpis1"/>
        <w:jc w:val="both"/>
        <w:rPr>
          <w:sz w:val="24"/>
          <w:szCs w:val="24"/>
        </w:rPr>
      </w:pPr>
      <w:r w:rsidRPr="004F5FF5">
        <w:rPr>
          <w:sz w:val="24"/>
          <w:szCs w:val="24"/>
        </w:rPr>
        <w:t>K bod</w:t>
      </w:r>
      <w:r w:rsidR="00B52639" w:rsidRPr="004F5FF5">
        <w:rPr>
          <w:sz w:val="24"/>
          <w:szCs w:val="24"/>
        </w:rPr>
        <w:t>u</w:t>
      </w:r>
      <w:r w:rsidRPr="004F5FF5">
        <w:rPr>
          <w:sz w:val="24"/>
          <w:szCs w:val="24"/>
        </w:rPr>
        <w:t xml:space="preserve"> </w:t>
      </w:r>
      <w:r w:rsidR="008C0E16" w:rsidRPr="004F5FF5">
        <w:rPr>
          <w:sz w:val="24"/>
          <w:szCs w:val="24"/>
        </w:rPr>
        <w:t>4</w:t>
      </w:r>
      <w:r w:rsidR="00403699">
        <w:rPr>
          <w:sz w:val="24"/>
          <w:szCs w:val="24"/>
        </w:rPr>
        <w:t>4</w:t>
      </w:r>
    </w:p>
    <w:p w14:paraId="3BCC312C" w14:textId="7672661B" w:rsidR="00B52639" w:rsidRPr="004F5FF5" w:rsidRDefault="00B52639" w:rsidP="00E12393">
      <w:pPr>
        <w:pStyle w:val="Nadpis1"/>
        <w:jc w:val="both"/>
        <w:rPr>
          <w:b w:val="0"/>
          <w:bCs w:val="0"/>
          <w:sz w:val="24"/>
          <w:szCs w:val="24"/>
        </w:rPr>
      </w:pPr>
      <w:r w:rsidRPr="004F5FF5">
        <w:rPr>
          <w:b w:val="0"/>
          <w:bCs w:val="0"/>
          <w:sz w:val="24"/>
          <w:szCs w:val="24"/>
        </w:rPr>
        <w:t xml:space="preserve">K podstatnej zmene dochádza v súvislosti s vykonávaním opravy a plnenia hasiacich prístrojov, ktoré nebude viazané na osobitné oprávnenie vydaného od konkrétneho výrobcu </w:t>
      </w:r>
      <w:r w:rsidR="006E154A" w:rsidRPr="004F5FF5">
        <w:rPr>
          <w:b w:val="0"/>
          <w:bCs w:val="0"/>
          <w:sz w:val="24"/>
          <w:szCs w:val="24"/>
        </w:rPr>
        <w:t>hasiaceho prístroja, ale bude viazané na technickú a konštrukčnú zhodu hasiacich prístrojov, pričom pri oprave a plnením budú musieť byť použité komponenty a postupy stanovené výrobcom hasiaceho prístroja.</w:t>
      </w:r>
    </w:p>
    <w:p w14:paraId="0F1CCB0B" w14:textId="73914270" w:rsidR="00AD3282" w:rsidRDefault="00AD3282" w:rsidP="00AD3282">
      <w:pPr>
        <w:pStyle w:val="Nadpis1"/>
        <w:jc w:val="both"/>
        <w:rPr>
          <w:b w:val="0"/>
          <w:bCs w:val="0"/>
          <w:sz w:val="24"/>
          <w:szCs w:val="24"/>
        </w:rPr>
      </w:pPr>
      <w:r w:rsidRPr="004F5FF5">
        <w:rPr>
          <w:b w:val="0"/>
          <w:bCs w:val="0"/>
          <w:sz w:val="24"/>
          <w:szCs w:val="24"/>
        </w:rPr>
        <w:t>Ďalej sú stanovené požiadavky na projektovanie, zabudovanie a vykonávanie kontrol a opráv požiarnotechnických zariadení, pričom pri vykonávaní kontrol a oprave požiarnotechnických zariadení to nebude výlučne viazané na jedného zhotoviteľa. Kontroly a opravy požiarnotechnického zariadenia bude môcť vykonávať aj iní zhotoviteľ, ktorý má v rámci registrácie zhotoviteľa požiarnotechnického zariadenia zaregistrované požiarnotechnické zariadenia s totožnými podstatnými komponentami.</w:t>
      </w:r>
    </w:p>
    <w:p w14:paraId="19DC1220" w14:textId="54135EDA" w:rsidR="00A95B1F" w:rsidRPr="004F5FF5" w:rsidRDefault="00A95B1F" w:rsidP="00AD3282">
      <w:pPr>
        <w:pStyle w:val="Nadpis1"/>
        <w:jc w:val="both"/>
        <w:rPr>
          <w:b w:val="0"/>
          <w:bCs w:val="0"/>
          <w:sz w:val="24"/>
          <w:szCs w:val="24"/>
        </w:rPr>
      </w:pPr>
      <w:r>
        <w:rPr>
          <w:b w:val="0"/>
          <w:bCs w:val="0"/>
          <w:sz w:val="24"/>
          <w:szCs w:val="24"/>
        </w:rPr>
        <w:t xml:space="preserve">Zhotovitelia požiarnotechnických zariadení </w:t>
      </w:r>
      <w:r w:rsidR="00EE4BD7">
        <w:rPr>
          <w:b w:val="0"/>
          <w:bCs w:val="0"/>
          <w:sz w:val="24"/>
          <w:szCs w:val="24"/>
        </w:rPr>
        <w:t>nemusia</w:t>
      </w:r>
      <w:r>
        <w:rPr>
          <w:b w:val="0"/>
          <w:bCs w:val="0"/>
          <w:sz w:val="24"/>
          <w:szCs w:val="24"/>
        </w:rPr>
        <w:t xml:space="preserve"> vykonávanie činností ako je zabudovanie, oprava a kontrola požiarnotechnického zariadenia zabezpečovať </w:t>
      </w:r>
      <w:r w:rsidR="00EE4BD7">
        <w:rPr>
          <w:b w:val="0"/>
          <w:bCs w:val="0"/>
          <w:sz w:val="24"/>
          <w:szCs w:val="24"/>
        </w:rPr>
        <w:t xml:space="preserve">iba prostredníctvom svojich zamestnancov, ale </w:t>
      </w:r>
      <w:r>
        <w:rPr>
          <w:b w:val="0"/>
          <w:bCs w:val="0"/>
          <w:sz w:val="24"/>
          <w:szCs w:val="24"/>
        </w:rPr>
        <w:t xml:space="preserve">aj </w:t>
      </w:r>
      <w:r w:rsidR="00EE4BD7">
        <w:rPr>
          <w:b w:val="0"/>
          <w:bCs w:val="0"/>
          <w:sz w:val="24"/>
          <w:szCs w:val="24"/>
        </w:rPr>
        <w:t>prostredníctvom iných zmluvných osôb, ktoré majú platné potrebné osobitné oprávnenia.</w:t>
      </w:r>
    </w:p>
    <w:p w14:paraId="038F929E" w14:textId="71519B25" w:rsidR="006E154A" w:rsidRPr="004F5FF5" w:rsidRDefault="006E154A" w:rsidP="00E12393">
      <w:pPr>
        <w:pStyle w:val="Nadpis1"/>
        <w:jc w:val="both"/>
        <w:rPr>
          <w:b w:val="0"/>
          <w:bCs w:val="0"/>
          <w:sz w:val="24"/>
          <w:szCs w:val="24"/>
        </w:rPr>
      </w:pPr>
      <w:r w:rsidRPr="004F5FF5">
        <w:rPr>
          <w:b w:val="0"/>
          <w:bCs w:val="0"/>
          <w:sz w:val="24"/>
          <w:szCs w:val="24"/>
        </w:rPr>
        <w:t xml:space="preserve">V navrhovanom ustanovení sa </w:t>
      </w:r>
      <w:r w:rsidR="000B6C09" w:rsidRPr="004F5FF5">
        <w:rPr>
          <w:b w:val="0"/>
          <w:bCs w:val="0"/>
          <w:sz w:val="24"/>
          <w:szCs w:val="24"/>
        </w:rPr>
        <w:t>kladie dôraz na zabezpečenie vysokej odbornej úrovne zhotoviteľa požiarnotechnického zariadenia, ktoré musí byť preukázané pri registrácii zhotoviteľa. Jedinou registráciou zhotoviteľa sa zároveň registrujú všetky požiarnotechnické zariadenia, ktoré má v úmysle projektovať, zabudovávať a kontrolovať. V ustanovení sú jasne zadefinované požiadavky pre registráciu zhotoviteľa ako aj celkový postup pri registrácii</w:t>
      </w:r>
      <w:r w:rsidR="00AD3282" w:rsidRPr="004F5FF5">
        <w:rPr>
          <w:b w:val="0"/>
          <w:bCs w:val="0"/>
          <w:sz w:val="24"/>
          <w:szCs w:val="24"/>
        </w:rPr>
        <w:t>.</w:t>
      </w:r>
    </w:p>
    <w:p w14:paraId="2616BF58" w14:textId="2F0E7EAE" w:rsidR="00AD3282" w:rsidRPr="004F5FF5" w:rsidRDefault="00AD3282" w:rsidP="00E12393">
      <w:pPr>
        <w:pStyle w:val="Nadpis1"/>
        <w:jc w:val="both"/>
        <w:rPr>
          <w:b w:val="0"/>
          <w:bCs w:val="0"/>
          <w:sz w:val="24"/>
          <w:szCs w:val="24"/>
        </w:rPr>
      </w:pPr>
      <w:r w:rsidRPr="004F5FF5">
        <w:rPr>
          <w:b w:val="0"/>
          <w:bCs w:val="0"/>
          <w:sz w:val="24"/>
          <w:szCs w:val="24"/>
        </w:rPr>
        <w:t>Ďalej sú stanovené povinnosti zhotoviteľov požiarnotechnických zariadení a</w:t>
      </w:r>
      <w:r w:rsidR="00986C38" w:rsidRPr="004F5FF5">
        <w:rPr>
          <w:b w:val="0"/>
          <w:bCs w:val="0"/>
          <w:sz w:val="24"/>
          <w:szCs w:val="24"/>
        </w:rPr>
        <w:t> konanie pre odobratie potvrdenie o registrácii zhotoviteľa požiarnotechnického zariadenia v prípade závažného porušenia stanovených povinností.</w:t>
      </w:r>
    </w:p>
    <w:p w14:paraId="07DBCEC5" w14:textId="1554FB29" w:rsidR="006E154A" w:rsidRPr="004F5FF5" w:rsidRDefault="006E154A" w:rsidP="00E12393">
      <w:pPr>
        <w:pStyle w:val="Nadpis1"/>
        <w:jc w:val="both"/>
        <w:rPr>
          <w:sz w:val="24"/>
          <w:szCs w:val="24"/>
        </w:rPr>
      </w:pPr>
      <w:r w:rsidRPr="004F5FF5">
        <w:rPr>
          <w:sz w:val="24"/>
          <w:szCs w:val="24"/>
        </w:rPr>
        <w:t>K</w:t>
      </w:r>
      <w:r w:rsidR="00304F05" w:rsidRPr="004F5FF5">
        <w:rPr>
          <w:sz w:val="24"/>
          <w:szCs w:val="24"/>
        </w:rPr>
        <w:t> </w:t>
      </w:r>
      <w:r w:rsidRPr="004F5FF5">
        <w:rPr>
          <w:sz w:val="24"/>
          <w:szCs w:val="24"/>
        </w:rPr>
        <w:t>bod</w:t>
      </w:r>
      <w:r w:rsidR="00304F05" w:rsidRPr="004F5FF5">
        <w:rPr>
          <w:sz w:val="24"/>
          <w:szCs w:val="24"/>
        </w:rPr>
        <w:t xml:space="preserve">om </w:t>
      </w:r>
      <w:r w:rsidR="00A500DE" w:rsidRPr="004F5FF5">
        <w:rPr>
          <w:sz w:val="24"/>
          <w:szCs w:val="24"/>
        </w:rPr>
        <w:t>4</w:t>
      </w:r>
      <w:r w:rsidR="00403699">
        <w:rPr>
          <w:sz w:val="24"/>
          <w:szCs w:val="24"/>
        </w:rPr>
        <w:t>5</w:t>
      </w:r>
      <w:r w:rsidR="00304F05" w:rsidRPr="004F5FF5">
        <w:rPr>
          <w:sz w:val="24"/>
          <w:szCs w:val="24"/>
        </w:rPr>
        <w:t xml:space="preserve"> až </w:t>
      </w:r>
      <w:r w:rsidR="00986C38" w:rsidRPr="004F5FF5">
        <w:rPr>
          <w:sz w:val="24"/>
          <w:szCs w:val="24"/>
        </w:rPr>
        <w:t>5</w:t>
      </w:r>
      <w:r w:rsidR="00403699">
        <w:rPr>
          <w:sz w:val="24"/>
          <w:szCs w:val="24"/>
        </w:rPr>
        <w:t>1</w:t>
      </w:r>
    </w:p>
    <w:p w14:paraId="1FD2BA95" w14:textId="77777777" w:rsidR="00EC584B" w:rsidRPr="004F5FF5" w:rsidRDefault="00EC584B" w:rsidP="00E12393">
      <w:pPr>
        <w:pStyle w:val="Normlnywebov"/>
        <w:jc w:val="both"/>
      </w:pPr>
      <w:r w:rsidRPr="004F5FF5">
        <w:t>Navrhovanými ustanoveniami sa komplexne prehodnocuje systém získavania, obnovovania a udržiavania odbornej spôsobilosti osôb vykonávajúcich odborné činnosti na úseku ochrany pred požiarmi. Cieľom navrhovanej právnej úpravy je zabezpečiť, aby odborné činnosti vykonávali osoby disponujúce aktuálnymi odbornými vedomosťami a praktickými skúsenosťami zodpovedajúcimi súčasnému stavu právnej úpravy, technických noriem a poznatkov požiarnej bezpečnosti.</w:t>
      </w:r>
    </w:p>
    <w:p w14:paraId="724CAE6F" w14:textId="77777777" w:rsidR="00EC584B" w:rsidRPr="004F5FF5" w:rsidRDefault="00EC584B" w:rsidP="00E12393">
      <w:pPr>
        <w:pStyle w:val="Normlnywebov"/>
        <w:jc w:val="both"/>
      </w:pPr>
      <w:r w:rsidRPr="004F5FF5">
        <w:t>Na základe poznatkov z aplikačnej praxe sa spresňujú podmienky získania odbornej spôsobilosti a výkonu odborných činností. Navrhovaná úprava reaguje na potrebu zabezpečenia jednotnej odbornej úrovne osôb vykonávajúcich činnosti na úseku ochrany pred požiarmi a vytvára predpoklady na zvýšenie kvality poskytovaných odborných služieb.</w:t>
      </w:r>
    </w:p>
    <w:p w14:paraId="02CCBD08" w14:textId="77777777" w:rsidR="00EC584B" w:rsidRPr="004F5FF5" w:rsidRDefault="00EC584B" w:rsidP="00E12393">
      <w:pPr>
        <w:pStyle w:val="Normlnywebov"/>
        <w:jc w:val="both"/>
      </w:pPr>
      <w:r w:rsidRPr="004F5FF5">
        <w:t xml:space="preserve">Významnou súčasťou navrhovanej úpravy je zavedenie systému pravidelnej aktualizácie odborných vedomostí prostredníctvom aktualizačnej odbornej prípravy. Navrhované opatrenie </w:t>
      </w:r>
      <w:r w:rsidRPr="004F5FF5">
        <w:lastRenderedPageBreak/>
        <w:t>reaguje na dynamický vývoj právnych predpisov, technických noriem a technických riešení používaných v oblasti ochrany pred požiarmi. Cieľom je zabezpečiť, aby odborne spôsobilé osoby priebežne disponovali aktuálnymi poznatkami potrebnými na riadny výkon odborných činností.</w:t>
      </w:r>
    </w:p>
    <w:p w14:paraId="037C942E" w14:textId="77777777" w:rsidR="00EC584B" w:rsidRPr="004F5FF5" w:rsidRDefault="00EC584B" w:rsidP="00E12393">
      <w:pPr>
        <w:pStyle w:val="Normlnywebov"/>
        <w:jc w:val="both"/>
      </w:pPr>
      <w:r w:rsidRPr="004F5FF5">
        <w:t>Navrhovanou úpravou sa súčasne precizujú podmienky vykonávania odbornej prípravy a požiadavky kladené na subjekty zabezpečujúce odborné vzdelávanie. Ustanovujú sa podrobnejšie pravidlá akreditácie vzdelávacích programov a podmienky výkonu vzdelávacej činnosti s cieľom zabezpečiť jednotnú odbornú úroveň poskytovaného vzdelávania na celom území Slovenskej republiky.</w:t>
      </w:r>
    </w:p>
    <w:p w14:paraId="5D4D6BFF" w14:textId="77777777" w:rsidR="00EC584B" w:rsidRPr="004F5FF5" w:rsidRDefault="00EC584B" w:rsidP="00E12393">
      <w:pPr>
        <w:pStyle w:val="Normlnywebov"/>
        <w:jc w:val="both"/>
      </w:pPr>
      <w:r w:rsidRPr="004F5FF5">
        <w:t>V záujme zvýšenia kvality vzdelávacieho procesu sa precizuje postavenie odborných garantov a ustanovujú sa požiadavky na ich odbornú spôsobilosť a odbornú prax. Navrhovaná právna úprava vychádza z požiadavky zabezpečiť odborné vedenie vzdelávacích aktivít osobami s primeranou odbornou kvalifikáciou a praktickými skúsenosťami.</w:t>
      </w:r>
    </w:p>
    <w:p w14:paraId="7E350AD0" w14:textId="77777777" w:rsidR="00EC584B" w:rsidRPr="004F5FF5" w:rsidRDefault="00EC584B" w:rsidP="00E12393">
      <w:pPr>
        <w:pStyle w:val="Normlnywebov"/>
        <w:jc w:val="both"/>
      </w:pPr>
      <w:r w:rsidRPr="004F5FF5">
        <w:t>Navrhované ustanovenia zároveň vytvárajú podmienky na efektívnejší výkon dohľadu nad subjektmi zabezpečujúcimi odbornú prípravu. Spresňujú sa dôvody na pozastavenie alebo odňatie akreditácie a ustanovujú sa opatrenia na odstránenie zistených nedostatkov. Cieľom navrhovanej úpravy je zabezpečiť, aby odborná príprava bola vykonávaná v súlade s požiadavkami ustanovenými zákonom a aby jej výsledkom bolo získanie vedomostí a zručností potrebných na výkon odborných činností na úseku ochrany pred požiarmi.</w:t>
      </w:r>
    </w:p>
    <w:p w14:paraId="53ECC1C7" w14:textId="77777777" w:rsidR="00EC584B" w:rsidRPr="004F5FF5" w:rsidRDefault="00EC584B" w:rsidP="00E12393">
      <w:pPr>
        <w:pStyle w:val="Normlnywebov"/>
        <w:jc w:val="both"/>
      </w:pPr>
      <w:r w:rsidRPr="004F5FF5">
        <w:t>Navrhovaná právna úprava zároveň zohľadňuje potrebu zjednodušenia administratívnych procesov súvisiacich s preukazovaním odbornej spôsobilosti a vedením evidencií. Vytvára sa právny základ na efektívnejšie vedenie údajov o odborne spôsobilých osobách a o subjektoch vykonávajúcich odbornú prípravu.</w:t>
      </w:r>
    </w:p>
    <w:p w14:paraId="3CD2BEA4" w14:textId="77777777" w:rsidR="00EC584B" w:rsidRPr="004F5FF5" w:rsidRDefault="00EC584B" w:rsidP="00E12393">
      <w:pPr>
        <w:pStyle w:val="Normlnywebov"/>
        <w:jc w:val="both"/>
      </w:pPr>
      <w:r w:rsidRPr="004F5FF5">
        <w:t>Navrhované zmeny prispejú k zvýšeniu odbornosti osôb vykonávajúcich odborné činnosti na úseku ochrany pred požiarmi, k zjednoteniu požiadaviek na odbornú prípravu a k posilneniu dôveryhodnosti systému odbornej spôsobilosti.</w:t>
      </w:r>
    </w:p>
    <w:p w14:paraId="7FD85DC9" w14:textId="41E3D6A6" w:rsidR="00304F05" w:rsidRPr="004F5FF5" w:rsidRDefault="00304F05" w:rsidP="00E12393">
      <w:pPr>
        <w:pStyle w:val="Normlnywebov"/>
        <w:jc w:val="both"/>
        <w:rPr>
          <w:b/>
          <w:bCs/>
        </w:rPr>
      </w:pPr>
      <w:r w:rsidRPr="004F5FF5">
        <w:rPr>
          <w:b/>
          <w:bCs/>
        </w:rPr>
        <w:t>K bod</w:t>
      </w:r>
      <w:r w:rsidR="007D7346" w:rsidRPr="004F5FF5">
        <w:rPr>
          <w:b/>
          <w:bCs/>
        </w:rPr>
        <w:t>om</w:t>
      </w:r>
      <w:r w:rsidRPr="004F5FF5">
        <w:rPr>
          <w:b/>
          <w:bCs/>
        </w:rPr>
        <w:t xml:space="preserve"> </w:t>
      </w:r>
      <w:r w:rsidR="00986C38" w:rsidRPr="004F5FF5">
        <w:rPr>
          <w:b/>
          <w:bCs/>
        </w:rPr>
        <w:t>5</w:t>
      </w:r>
      <w:r w:rsidR="00403699">
        <w:rPr>
          <w:b/>
          <w:bCs/>
        </w:rPr>
        <w:t>2</w:t>
      </w:r>
      <w:r w:rsidR="0049077B" w:rsidRPr="004F5FF5">
        <w:rPr>
          <w:b/>
          <w:bCs/>
        </w:rPr>
        <w:t xml:space="preserve"> a </w:t>
      </w:r>
      <w:r w:rsidR="00986C38" w:rsidRPr="004F5FF5">
        <w:rPr>
          <w:b/>
          <w:bCs/>
        </w:rPr>
        <w:t>5</w:t>
      </w:r>
      <w:r w:rsidR="00403699">
        <w:rPr>
          <w:b/>
          <w:bCs/>
        </w:rPr>
        <w:t>3</w:t>
      </w:r>
    </w:p>
    <w:p w14:paraId="62AE2CF1" w14:textId="552C8A0F" w:rsidR="00304F05" w:rsidRPr="004F5FF5" w:rsidRDefault="0049077B" w:rsidP="00E12393">
      <w:pPr>
        <w:pStyle w:val="Normlnywebov"/>
        <w:jc w:val="both"/>
      </w:pPr>
      <w:r w:rsidRPr="004F5FF5">
        <w:t>Z aplikačnej praxe vyplynula potreba znovuzavedenia inštitútu protipožiarnej hliadky právnickej osoby. Z aplikačnej praxe bolo zistené, že v mnohých prípadoch objekty ako materské školy, základné školy, nemocnice alebo domovy sociálnych služieb boli bez akýchkoľvek protipožiarnych hliadok, čo predstavuje určitú mieru rizika v prípade požiaru, kedy je nevyhnutné vykonať úkony súvisiace s likvidáciou požiaru a poskytnutia dôležitých informácií zasahujúcej hasičskej jednotke.</w:t>
      </w:r>
    </w:p>
    <w:p w14:paraId="638DBBC8" w14:textId="69EB0EFE" w:rsidR="003542D4" w:rsidRPr="004F5FF5" w:rsidRDefault="00EC584B" w:rsidP="00E12393">
      <w:pPr>
        <w:pStyle w:val="Nadpis1"/>
        <w:jc w:val="both"/>
        <w:rPr>
          <w:sz w:val="24"/>
          <w:szCs w:val="24"/>
        </w:rPr>
      </w:pPr>
      <w:r w:rsidRPr="004F5FF5">
        <w:rPr>
          <w:sz w:val="24"/>
          <w:szCs w:val="24"/>
        </w:rPr>
        <w:t xml:space="preserve">K bodom </w:t>
      </w:r>
      <w:r w:rsidR="00986C38" w:rsidRPr="004F5FF5">
        <w:rPr>
          <w:sz w:val="24"/>
          <w:szCs w:val="24"/>
        </w:rPr>
        <w:t>5</w:t>
      </w:r>
      <w:r w:rsidR="00403699">
        <w:rPr>
          <w:sz w:val="24"/>
          <w:szCs w:val="24"/>
        </w:rPr>
        <w:t>4</w:t>
      </w:r>
      <w:r w:rsidRPr="004F5FF5">
        <w:rPr>
          <w:sz w:val="24"/>
          <w:szCs w:val="24"/>
        </w:rPr>
        <w:t xml:space="preserve"> až </w:t>
      </w:r>
      <w:r w:rsidR="000403E5" w:rsidRPr="004F5FF5">
        <w:rPr>
          <w:sz w:val="24"/>
          <w:szCs w:val="24"/>
        </w:rPr>
        <w:t>6</w:t>
      </w:r>
      <w:r w:rsidR="00403699">
        <w:rPr>
          <w:sz w:val="24"/>
          <w:szCs w:val="24"/>
        </w:rPr>
        <w:t>4</w:t>
      </w:r>
    </w:p>
    <w:p w14:paraId="0265676E" w14:textId="068D67DC" w:rsidR="0049077B" w:rsidRPr="004F5FF5" w:rsidRDefault="0049077B" w:rsidP="00E12393">
      <w:pPr>
        <w:pStyle w:val="Nadpis1"/>
        <w:jc w:val="both"/>
        <w:rPr>
          <w:b w:val="0"/>
          <w:bCs w:val="0"/>
          <w:sz w:val="24"/>
          <w:szCs w:val="24"/>
        </w:rPr>
      </w:pPr>
      <w:r w:rsidRPr="004F5FF5">
        <w:rPr>
          <w:b w:val="0"/>
          <w:bCs w:val="0"/>
          <w:sz w:val="24"/>
          <w:szCs w:val="24"/>
        </w:rPr>
        <w:t xml:space="preserve">V týchto novelizačných bodoch </w:t>
      </w:r>
      <w:r w:rsidR="00577B62" w:rsidRPr="004F5FF5">
        <w:rPr>
          <w:b w:val="0"/>
          <w:bCs w:val="0"/>
          <w:sz w:val="24"/>
          <w:szCs w:val="24"/>
        </w:rPr>
        <w:t>sa precizujú a upravujú povinnosti fyzických osôb na úseku ochrany pred požiarmi.</w:t>
      </w:r>
    </w:p>
    <w:p w14:paraId="524FED04" w14:textId="06D69851" w:rsidR="00CF3FD5" w:rsidRPr="00403699" w:rsidRDefault="00CF3FD5" w:rsidP="00CF3FD5">
      <w:pPr>
        <w:pStyle w:val="Nadpis1"/>
        <w:jc w:val="both"/>
        <w:rPr>
          <w:b w:val="0"/>
          <w:bCs w:val="0"/>
          <w:sz w:val="24"/>
          <w:szCs w:val="24"/>
        </w:rPr>
      </w:pPr>
      <w:r w:rsidRPr="004F5FF5">
        <w:rPr>
          <w:b w:val="0"/>
          <w:bCs w:val="0"/>
          <w:sz w:val="24"/>
          <w:szCs w:val="24"/>
        </w:rPr>
        <w:t>Kontrolu komínov budú právnické osoby a fyzické osoby – podnikatelia zabezpečiť prostredníctvom kominára alebo osobou s odbornou spôsobilosťou v súlade so zákonom</w:t>
      </w:r>
      <w:r w:rsidRPr="004F5FF5">
        <w:rPr>
          <w:b w:val="0"/>
          <w:bCs w:val="0"/>
          <w:sz w:val="24"/>
          <w:szCs w:val="24"/>
        </w:rPr>
        <w:br/>
        <w:t xml:space="preserve"> č. </w:t>
      </w:r>
      <w:hyperlink r:id="rId9">
        <w:r w:rsidRPr="004F5FF5">
          <w:rPr>
            <w:b w:val="0"/>
            <w:bCs w:val="0"/>
            <w:sz w:val="24"/>
            <w:szCs w:val="24"/>
          </w:rPr>
          <w:t>161/1998 Z. z.</w:t>
        </w:r>
      </w:hyperlink>
      <w:r w:rsidRPr="004F5FF5">
        <w:rPr>
          <w:b w:val="0"/>
          <w:bCs w:val="0"/>
          <w:sz w:val="24"/>
          <w:szCs w:val="24"/>
        </w:rPr>
        <w:t xml:space="preserve"> o Komore kominárov Slovenska a o zmene a doplnení zákona č. </w:t>
      </w:r>
      <w:hyperlink r:id="rId10">
        <w:r w:rsidRPr="004F5FF5">
          <w:rPr>
            <w:b w:val="0"/>
            <w:bCs w:val="0"/>
            <w:sz w:val="24"/>
            <w:szCs w:val="24"/>
          </w:rPr>
          <w:t>455/1991 Zb.</w:t>
        </w:r>
      </w:hyperlink>
      <w:r w:rsidRPr="004F5FF5">
        <w:rPr>
          <w:b w:val="0"/>
          <w:bCs w:val="0"/>
          <w:sz w:val="24"/>
          <w:szCs w:val="24"/>
        </w:rPr>
        <w:t xml:space="preserve"> o živnostenskom podnikaní (živnostenský zákon) v znení neskorších predpisov.</w:t>
      </w:r>
      <w:r w:rsidR="00403699">
        <w:rPr>
          <w:b w:val="0"/>
          <w:bCs w:val="0"/>
          <w:sz w:val="24"/>
          <w:szCs w:val="24"/>
        </w:rPr>
        <w:t xml:space="preserve"> </w:t>
      </w:r>
      <w:r w:rsidR="00403699" w:rsidRPr="00403699">
        <w:rPr>
          <w:b w:val="0"/>
          <w:bCs w:val="0"/>
          <w:sz w:val="24"/>
          <w:szCs w:val="24"/>
        </w:rPr>
        <w:t xml:space="preserve">Uvedený </w:t>
      </w:r>
      <w:r w:rsidR="00403699" w:rsidRPr="00403699">
        <w:rPr>
          <w:b w:val="0"/>
          <w:bCs w:val="0"/>
          <w:sz w:val="24"/>
          <w:szCs w:val="24"/>
        </w:rPr>
        <w:lastRenderedPageBreak/>
        <w:t>návrh bol aj pripomienka Komory kominárov SR a rovnako vychádza aj z požiarovosti počas vykurovacieho obdobia, kedy veľké množstvo požiarov vzniklo od nedostatkov súvisiacich s prevádzkovaním komínov a tepelných spotrebičov.</w:t>
      </w:r>
    </w:p>
    <w:p w14:paraId="1585D0F4" w14:textId="49ADE4AD" w:rsidR="00CF3FD5" w:rsidRPr="004F5FF5" w:rsidRDefault="00CF3FD5" w:rsidP="00CF3FD5">
      <w:pPr>
        <w:pStyle w:val="Nadpis1"/>
        <w:jc w:val="both"/>
        <w:rPr>
          <w:b w:val="0"/>
          <w:bCs w:val="0"/>
          <w:sz w:val="24"/>
          <w:szCs w:val="24"/>
        </w:rPr>
      </w:pPr>
      <w:r w:rsidRPr="004F5FF5">
        <w:rPr>
          <w:b w:val="0"/>
          <w:bCs w:val="0"/>
          <w:sz w:val="24"/>
          <w:szCs w:val="24"/>
        </w:rPr>
        <w:t xml:space="preserve">Ďalej sa zakazuje právnickej osobe užívať stavbu alebo stavebné úpravy bez osvedčenia o splnení požiadaviek protipožiarnej bezpečnosti stavby, ktoré je </w:t>
      </w:r>
      <w:proofErr w:type="spellStart"/>
      <w:r w:rsidRPr="004F5FF5">
        <w:rPr>
          <w:b w:val="0"/>
          <w:bCs w:val="0"/>
          <w:sz w:val="24"/>
          <w:szCs w:val="24"/>
        </w:rPr>
        <w:t>spodrobnené</w:t>
      </w:r>
      <w:proofErr w:type="spellEnd"/>
      <w:r w:rsidRPr="004F5FF5">
        <w:rPr>
          <w:b w:val="0"/>
          <w:bCs w:val="0"/>
          <w:sz w:val="24"/>
          <w:szCs w:val="24"/>
        </w:rPr>
        <w:t xml:space="preserve"> v § 25a.</w:t>
      </w:r>
    </w:p>
    <w:p w14:paraId="182E8563" w14:textId="2026E2EE" w:rsidR="00CF3FD5" w:rsidRPr="004F5FF5" w:rsidRDefault="00CF3FD5" w:rsidP="00CF3FD5">
      <w:pPr>
        <w:pStyle w:val="Nadpis1"/>
        <w:jc w:val="both"/>
        <w:rPr>
          <w:sz w:val="24"/>
          <w:szCs w:val="24"/>
        </w:rPr>
      </w:pPr>
      <w:r w:rsidRPr="004F5FF5">
        <w:rPr>
          <w:sz w:val="24"/>
          <w:szCs w:val="24"/>
        </w:rPr>
        <w:t>K</w:t>
      </w:r>
      <w:r w:rsidR="00866CC6" w:rsidRPr="004F5FF5">
        <w:rPr>
          <w:sz w:val="24"/>
          <w:szCs w:val="24"/>
        </w:rPr>
        <w:t> bod</w:t>
      </w:r>
      <w:r w:rsidR="000403E5" w:rsidRPr="004F5FF5">
        <w:rPr>
          <w:sz w:val="24"/>
          <w:szCs w:val="24"/>
        </w:rPr>
        <w:t>u</w:t>
      </w:r>
      <w:r w:rsidR="00866CC6" w:rsidRPr="004F5FF5">
        <w:rPr>
          <w:sz w:val="24"/>
          <w:szCs w:val="24"/>
        </w:rPr>
        <w:t xml:space="preserve"> </w:t>
      </w:r>
      <w:r w:rsidR="000403E5" w:rsidRPr="004F5FF5">
        <w:rPr>
          <w:sz w:val="24"/>
          <w:szCs w:val="24"/>
        </w:rPr>
        <w:t>6</w:t>
      </w:r>
      <w:r w:rsidR="004C72B3">
        <w:rPr>
          <w:sz w:val="24"/>
          <w:szCs w:val="24"/>
        </w:rPr>
        <w:t>5</w:t>
      </w:r>
    </w:p>
    <w:p w14:paraId="53500BF9" w14:textId="321637E5" w:rsidR="00866CC6" w:rsidRPr="004F5FF5" w:rsidRDefault="00866CC6" w:rsidP="00CF3FD5">
      <w:pPr>
        <w:pStyle w:val="Nadpis1"/>
        <w:jc w:val="both"/>
        <w:rPr>
          <w:b w:val="0"/>
          <w:bCs w:val="0"/>
          <w:sz w:val="24"/>
          <w:szCs w:val="24"/>
        </w:rPr>
      </w:pPr>
      <w:r w:rsidRPr="004F5FF5">
        <w:rPr>
          <w:b w:val="0"/>
          <w:bCs w:val="0"/>
          <w:sz w:val="24"/>
          <w:szCs w:val="24"/>
        </w:rPr>
        <w:t>V ustanoveniach sa spresňujú povinnosti obce</w:t>
      </w:r>
      <w:r w:rsidR="000403E5" w:rsidRPr="004F5FF5">
        <w:rPr>
          <w:b w:val="0"/>
          <w:bCs w:val="0"/>
          <w:sz w:val="24"/>
          <w:szCs w:val="24"/>
        </w:rPr>
        <w:t>.</w:t>
      </w:r>
    </w:p>
    <w:p w14:paraId="6B241D87" w14:textId="029E2C62" w:rsidR="00866CC6" w:rsidRPr="004F5FF5" w:rsidRDefault="00866CC6" w:rsidP="00CF3FD5">
      <w:pPr>
        <w:pStyle w:val="Nadpis1"/>
        <w:jc w:val="both"/>
        <w:rPr>
          <w:sz w:val="24"/>
          <w:szCs w:val="24"/>
        </w:rPr>
      </w:pPr>
      <w:r w:rsidRPr="004F5FF5">
        <w:rPr>
          <w:sz w:val="24"/>
          <w:szCs w:val="24"/>
        </w:rPr>
        <w:t xml:space="preserve">K bodom </w:t>
      </w:r>
      <w:r w:rsidR="00EF2FCE" w:rsidRPr="004F5FF5">
        <w:rPr>
          <w:sz w:val="24"/>
          <w:szCs w:val="24"/>
        </w:rPr>
        <w:t>6</w:t>
      </w:r>
      <w:r w:rsidR="004C72B3">
        <w:rPr>
          <w:sz w:val="24"/>
          <w:szCs w:val="24"/>
        </w:rPr>
        <w:t>6</w:t>
      </w:r>
      <w:r w:rsidRPr="004F5FF5">
        <w:rPr>
          <w:sz w:val="24"/>
          <w:szCs w:val="24"/>
        </w:rPr>
        <w:t xml:space="preserve"> až </w:t>
      </w:r>
      <w:r w:rsidR="004C72B3">
        <w:rPr>
          <w:sz w:val="24"/>
          <w:szCs w:val="24"/>
        </w:rPr>
        <w:t>69</w:t>
      </w:r>
    </w:p>
    <w:p w14:paraId="4A13D388" w14:textId="0A2A24BB" w:rsidR="00866CC6" w:rsidRPr="004F5FF5" w:rsidRDefault="00866CC6" w:rsidP="00CF3FD5">
      <w:pPr>
        <w:pStyle w:val="Nadpis1"/>
        <w:jc w:val="both"/>
        <w:rPr>
          <w:b w:val="0"/>
          <w:bCs w:val="0"/>
          <w:sz w:val="24"/>
          <w:szCs w:val="24"/>
        </w:rPr>
      </w:pPr>
      <w:r w:rsidRPr="004F5FF5">
        <w:rPr>
          <w:b w:val="0"/>
          <w:bCs w:val="0"/>
          <w:sz w:val="24"/>
          <w:szCs w:val="24"/>
        </w:rPr>
        <w:t>Upravujú sa kompetencie ministerstva vyplývajúcich z aplikačnej praxe a v nadväznosti zmeny vyvolaných touto novelou.</w:t>
      </w:r>
    </w:p>
    <w:p w14:paraId="7852C373" w14:textId="50817622" w:rsidR="00866CC6" w:rsidRPr="004F5FF5" w:rsidRDefault="00866CC6" w:rsidP="00CF3FD5">
      <w:pPr>
        <w:pStyle w:val="Nadpis1"/>
        <w:jc w:val="both"/>
        <w:rPr>
          <w:sz w:val="24"/>
          <w:szCs w:val="24"/>
        </w:rPr>
      </w:pPr>
      <w:r w:rsidRPr="004F5FF5">
        <w:rPr>
          <w:sz w:val="24"/>
          <w:szCs w:val="24"/>
        </w:rPr>
        <w:t xml:space="preserve">K bodom </w:t>
      </w:r>
      <w:r w:rsidR="009134E4" w:rsidRPr="004F5FF5">
        <w:rPr>
          <w:sz w:val="24"/>
          <w:szCs w:val="24"/>
        </w:rPr>
        <w:t>7</w:t>
      </w:r>
      <w:r w:rsidR="004C72B3">
        <w:rPr>
          <w:sz w:val="24"/>
          <w:szCs w:val="24"/>
        </w:rPr>
        <w:t>0</w:t>
      </w:r>
      <w:r w:rsidRPr="004F5FF5">
        <w:rPr>
          <w:sz w:val="24"/>
          <w:szCs w:val="24"/>
        </w:rPr>
        <w:t xml:space="preserve"> a </w:t>
      </w:r>
      <w:r w:rsidR="009134E4" w:rsidRPr="004F5FF5">
        <w:rPr>
          <w:sz w:val="24"/>
          <w:szCs w:val="24"/>
        </w:rPr>
        <w:t>7</w:t>
      </w:r>
      <w:r w:rsidR="004C72B3">
        <w:rPr>
          <w:sz w:val="24"/>
          <w:szCs w:val="24"/>
        </w:rPr>
        <w:t>1</w:t>
      </w:r>
    </w:p>
    <w:p w14:paraId="12ED862F" w14:textId="108BC1DB" w:rsidR="00866CC6" w:rsidRPr="004F5FF5" w:rsidRDefault="00EE50C4" w:rsidP="00E12393">
      <w:pPr>
        <w:pStyle w:val="Normlnywebov"/>
        <w:jc w:val="both"/>
      </w:pPr>
      <w:r w:rsidRPr="004F5FF5">
        <w:t>Aktualizujú sa ustanovenia o Strednej škole požiarnej ochrany MV SR v Žiline podľa platnej legislatívy a potrieb vyplývajúcich z aplikačnej praxe.</w:t>
      </w:r>
    </w:p>
    <w:p w14:paraId="6944A5A4" w14:textId="6FA79802" w:rsidR="00EE50C4" w:rsidRPr="004F5FF5" w:rsidRDefault="00EE50C4" w:rsidP="00E12393">
      <w:pPr>
        <w:pStyle w:val="Normlnywebov"/>
        <w:jc w:val="both"/>
        <w:rPr>
          <w:b/>
          <w:bCs/>
        </w:rPr>
      </w:pPr>
      <w:r w:rsidRPr="004F5FF5">
        <w:rPr>
          <w:b/>
          <w:bCs/>
        </w:rPr>
        <w:t xml:space="preserve">K bodom </w:t>
      </w:r>
      <w:r w:rsidR="009134E4" w:rsidRPr="004F5FF5">
        <w:rPr>
          <w:b/>
          <w:bCs/>
        </w:rPr>
        <w:t>7</w:t>
      </w:r>
      <w:r w:rsidR="004C72B3">
        <w:rPr>
          <w:b/>
          <w:bCs/>
        </w:rPr>
        <w:t>2</w:t>
      </w:r>
      <w:r w:rsidRPr="004F5FF5">
        <w:rPr>
          <w:b/>
          <w:bCs/>
        </w:rPr>
        <w:t xml:space="preserve"> až </w:t>
      </w:r>
      <w:r w:rsidR="009134E4" w:rsidRPr="004F5FF5">
        <w:rPr>
          <w:b/>
          <w:bCs/>
        </w:rPr>
        <w:t>7</w:t>
      </w:r>
      <w:r w:rsidR="004C72B3">
        <w:rPr>
          <w:b/>
          <w:bCs/>
        </w:rPr>
        <w:t>6</w:t>
      </w:r>
    </w:p>
    <w:p w14:paraId="1C240A9E" w14:textId="0549BA9F" w:rsidR="00EE50C4" w:rsidRPr="004F5FF5" w:rsidRDefault="00EE50C4" w:rsidP="00E12393">
      <w:pPr>
        <w:pStyle w:val="Normlnywebov"/>
        <w:jc w:val="both"/>
      </w:pPr>
      <w:r w:rsidRPr="004F5FF5">
        <w:t>Upravujú sa kompetencie krajského riaditeľstva vyplývajúcich z aplikačnej praxe a v nadväznosti zmeny vyvolaných touto novelou.</w:t>
      </w:r>
    </w:p>
    <w:p w14:paraId="48A7893F" w14:textId="10A9ACF2" w:rsidR="00EE50C4" w:rsidRPr="004F5FF5" w:rsidRDefault="00EE50C4" w:rsidP="00EE50C4">
      <w:pPr>
        <w:pStyle w:val="Normlnywebov"/>
        <w:jc w:val="both"/>
        <w:rPr>
          <w:b/>
          <w:bCs/>
        </w:rPr>
      </w:pPr>
      <w:r w:rsidRPr="004F5FF5">
        <w:rPr>
          <w:b/>
          <w:bCs/>
        </w:rPr>
        <w:t xml:space="preserve">K bodom </w:t>
      </w:r>
      <w:r w:rsidR="001A4CC5">
        <w:rPr>
          <w:b/>
          <w:bCs/>
        </w:rPr>
        <w:t>7</w:t>
      </w:r>
      <w:r w:rsidR="004C72B3">
        <w:rPr>
          <w:b/>
          <w:bCs/>
        </w:rPr>
        <w:t>7</w:t>
      </w:r>
      <w:r w:rsidRPr="004F5FF5">
        <w:rPr>
          <w:b/>
          <w:bCs/>
        </w:rPr>
        <w:t xml:space="preserve"> až </w:t>
      </w:r>
      <w:r w:rsidR="004C72B3">
        <w:rPr>
          <w:b/>
          <w:bCs/>
        </w:rPr>
        <w:t>80</w:t>
      </w:r>
    </w:p>
    <w:p w14:paraId="3CF93D96" w14:textId="428717F5" w:rsidR="00EE50C4" w:rsidRPr="004F5FF5" w:rsidRDefault="00EE50C4" w:rsidP="00EE50C4">
      <w:pPr>
        <w:pStyle w:val="Normlnywebov"/>
        <w:jc w:val="both"/>
      </w:pPr>
      <w:r w:rsidRPr="004F5FF5">
        <w:t>Upravujú sa kompetencie okresného riaditeľstva vyplývajúcich z aplikačnej praxe a v nadväznosti zmeny vyvolaných touto novelou.</w:t>
      </w:r>
    </w:p>
    <w:p w14:paraId="23E78A74" w14:textId="608F42B8" w:rsidR="00DB2F5A" w:rsidRPr="004F5FF5" w:rsidRDefault="00DB2F5A" w:rsidP="00DB2F5A">
      <w:pPr>
        <w:pStyle w:val="Normlnywebov"/>
        <w:jc w:val="both"/>
        <w:rPr>
          <w:b/>
          <w:bCs/>
        </w:rPr>
      </w:pPr>
      <w:r w:rsidRPr="004F5FF5">
        <w:rPr>
          <w:b/>
          <w:bCs/>
        </w:rPr>
        <w:t xml:space="preserve">K bodu </w:t>
      </w:r>
      <w:r w:rsidR="004C72B3">
        <w:rPr>
          <w:b/>
          <w:bCs/>
        </w:rPr>
        <w:t>81</w:t>
      </w:r>
    </w:p>
    <w:p w14:paraId="241DBCFA" w14:textId="24FD3253" w:rsidR="00DB2F5A" w:rsidRPr="004F5FF5" w:rsidRDefault="00DB2F5A" w:rsidP="00DB2F5A">
      <w:pPr>
        <w:pStyle w:val="Normlnywebov"/>
        <w:jc w:val="both"/>
      </w:pPr>
      <w:r w:rsidRPr="004F5FF5">
        <w:t>Upravujú sa kompetencie obce vyplývajúcich z aplikačnej praxe.</w:t>
      </w:r>
    </w:p>
    <w:p w14:paraId="319E6280" w14:textId="078E9D46" w:rsidR="00DB2F5A" w:rsidRPr="004F5FF5" w:rsidRDefault="00DB2F5A" w:rsidP="00DB2F5A">
      <w:pPr>
        <w:pStyle w:val="Normlnywebov"/>
        <w:jc w:val="both"/>
        <w:rPr>
          <w:b/>
          <w:bCs/>
        </w:rPr>
      </w:pPr>
      <w:r w:rsidRPr="004F5FF5">
        <w:rPr>
          <w:b/>
          <w:bCs/>
        </w:rPr>
        <w:t xml:space="preserve">K bodom </w:t>
      </w:r>
      <w:r w:rsidR="009134E4" w:rsidRPr="004F5FF5">
        <w:rPr>
          <w:b/>
          <w:bCs/>
        </w:rPr>
        <w:t>8</w:t>
      </w:r>
      <w:r w:rsidR="004C72B3">
        <w:rPr>
          <w:b/>
          <w:bCs/>
        </w:rPr>
        <w:t>2</w:t>
      </w:r>
      <w:r w:rsidRPr="004F5FF5">
        <w:rPr>
          <w:b/>
          <w:bCs/>
        </w:rPr>
        <w:t xml:space="preserve"> a</w:t>
      </w:r>
      <w:r w:rsidR="00EF2FCE" w:rsidRPr="004F5FF5">
        <w:rPr>
          <w:b/>
          <w:bCs/>
        </w:rPr>
        <w:t>ž</w:t>
      </w:r>
      <w:r w:rsidRPr="004F5FF5">
        <w:rPr>
          <w:b/>
          <w:bCs/>
        </w:rPr>
        <w:t xml:space="preserve"> </w:t>
      </w:r>
      <w:r w:rsidR="009134E4" w:rsidRPr="004F5FF5">
        <w:rPr>
          <w:b/>
          <w:bCs/>
        </w:rPr>
        <w:t>8</w:t>
      </w:r>
      <w:r w:rsidR="004C72B3">
        <w:rPr>
          <w:b/>
          <w:bCs/>
        </w:rPr>
        <w:t>5</w:t>
      </w:r>
    </w:p>
    <w:p w14:paraId="76302F95" w14:textId="387C51D9" w:rsidR="00DB2F5A" w:rsidRPr="004F5FF5" w:rsidRDefault="00DB2F5A" w:rsidP="00DB2F5A">
      <w:pPr>
        <w:pStyle w:val="Normlnywebov"/>
        <w:jc w:val="both"/>
      </w:pPr>
      <w:r w:rsidRPr="004F5FF5">
        <w:t>Zmeny dotýkajúce sa vykonávania preventívnych protipožiarnych kontrol obcou. Zmenou sa odstráni dnešná absurdnosť, ktorá spočíva, že kontrolná skupina obce (osoby bez odbornej spôsobilosti) vykonávajú preventívne protipožiarne kontroly dodržiavania povinností na úseku ochrany pred požiarmi právnických osôb a fyzických osôb – podnikateľov, ktoré si plnenie svojich povinností zabezpečujú prostredníctvom osoby s odbornou spôsobilosťou – technik požiarnej ochrany.</w:t>
      </w:r>
    </w:p>
    <w:p w14:paraId="7AA324B7" w14:textId="40B11389" w:rsidR="00497AE6" w:rsidRPr="004F5FF5" w:rsidRDefault="00497AE6" w:rsidP="00DB2F5A">
      <w:pPr>
        <w:pStyle w:val="Normlnywebov"/>
        <w:jc w:val="both"/>
      </w:pPr>
      <w:r w:rsidRPr="004F5FF5">
        <w:t xml:space="preserve">Preventívne protipožiarne kontroly v objektoch fyzických osôb budú vykonávať kontrolné skupiny obce zložené z osôb bez odbornej spôsobilosti, ktoré sú zaškolené </w:t>
      </w:r>
      <w:proofErr w:type="spellStart"/>
      <w:r w:rsidRPr="004F5FF5">
        <w:t>preventivárom</w:t>
      </w:r>
      <w:proofErr w:type="spellEnd"/>
      <w:r w:rsidRPr="004F5FF5">
        <w:t xml:space="preserve"> požiarnej ochrany obce.</w:t>
      </w:r>
    </w:p>
    <w:p w14:paraId="1B6EF4BB" w14:textId="43F29C3D" w:rsidR="00497AE6" w:rsidRPr="004F5FF5" w:rsidRDefault="00497AE6" w:rsidP="00DB2F5A">
      <w:pPr>
        <w:pStyle w:val="Normlnywebov"/>
        <w:jc w:val="both"/>
      </w:pPr>
      <w:r w:rsidRPr="004F5FF5">
        <w:t xml:space="preserve">Preventívne protipožiarne kontroly v objektoch právnických osôb a fyzických osôb – podnikateľov budú vykonávať členovia kontrolnej skupiny s nevyhnutnou účasťou technika </w:t>
      </w:r>
      <w:r w:rsidRPr="004F5FF5">
        <w:lastRenderedPageBreak/>
        <w:t>požiarnej ochrany. V tejto súvislosti v týchto ustanoveniach je zakázaný aj konflikt záujmov technika požiarnej ochrany, ktorý by mohol nastať.</w:t>
      </w:r>
    </w:p>
    <w:p w14:paraId="2D8F1E22" w14:textId="4CF60385" w:rsidR="009134E4" w:rsidRPr="004F5FF5" w:rsidRDefault="009134E4" w:rsidP="009134E4">
      <w:pPr>
        <w:pStyle w:val="Normlnywebov"/>
        <w:jc w:val="both"/>
        <w:rPr>
          <w:b/>
          <w:bCs/>
        </w:rPr>
      </w:pPr>
      <w:r w:rsidRPr="004F5FF5">
        <w:rPr>
          <w:b/>
          <w:bCs/>
        </w:rPr>
        <w:t>K bodu 8</w:t>
      </w:r>
      <w:r w:rsidR="004C72B3">
        <w:rPr>
          <w:b/>
          <w:bCs/>
        </w:rPr>
        <w:t>6</w:t>
      </w:r>
    </w:p>
    <w:p w14:paraId="6683C169" w14:textId="5117D611" w:rsidR="009134E4" w:rsidRPr="004F5FF5" w:rsidRDefault="0092783D" w:rsidP="009134E4">
      <w:pPr>
        <w:pStyle w:val="Normlnywebov"/>
        <w:jc w:val="both"/>
      </w:pPr>
      <w:r w:rsidRPr="004F5FF5">
        <w:t>Precizujú sa podmienky pre vykonávanie štátneho požiarneho dozoru v bytových domoch</w:t>
      </w:r>
      <w:r w:rsidR="009134E4" w:rsidRPr="004F5FF5">
        <w:t>.</w:t>
      </w:r>
    </w:p>
    <w:p w14:paraId="0E24CDAB" w14:textId="5EAE31B5" w:rsidR="00497AE6" w:rsidRPr="004F5FF5" w:rsidRDefault="00497AE6" w:rsidP="00DB2F5A">
      <w:pPr>
        <w:pStyle w:val="Normlnywebov"/>
        <w:jc w:val="both"/>
        <w:rPr>
          <w:b/>
          <w:bCs/>
        </w:rPr>
      </w:pPr>
      <w:r w:rsidRPr="004F5FF5">
        <w:rPr>
          <w:b/>
          <w:bCs/>
        </w:rPr>
        <w:t>K bod</w:t>
      </w:r>
      <w:r w:rsidR="004C72B3">
        <w:rPr>
          <w:b/>
          <w:bCs/>
        </w:rPr>
        <w:t>u</w:t>
      </w:r>
      <w:r w:rsidRPr="004F5FF5">
        <w:rPr>
          <w:b/>
          <w:bCs/>
        </w:rPr>
        <w:t xml:space="preserve"> </w:t>
      </w:r>
      <w:r w:rsidR="00BE60C7">
        <w:rPr>
          <w:b/>
          <w:bCs/>
        </w:rPr>
        <w:t>8</w:t>
      </w:r>
      <w:r w:rsidR="004C72B3">
        <w:rPr>
          <w:b/>
          <w:bCs/>
        </w:rPr>
        <w:t>7</w:t>
      </w:r>
    </w:p>
    <w:p w14:paraId="7A919820" w14:textId="265E6152" w:rsidR="00130753" w:rsidRPr="004F5FF5" w:rsidRDefault="00130753" w:rsidP="00DB2F5A">
      <w:pPr>
        <w:pStyle w:val="Normlnywebov"/>
        <w:jc w:val="both"/>
      </w:pPr>
      <w:r w:rsidRPr="004F5FF5">
        <w:t>Zmeny legislatívno-technického charakteru.</w:t>
      </w:r>
    </w:p>
    <w:p w14:paraId="5A7D9A2D" w14:textId="16454ED4" w:rsidR="00130753" w:rsidRPr="004F5FF5" w:rsidRDefault="00130753" w:rsidP="00DB2F5A">
      <w:pPr>
        <w:pStyle w:val="Normlnywebov"/>
        <w:jc w:val="both"/>
        <w:rPr>
          <w:b/>
          <w:bCs/>
        </w:rPr>
      </w:pPr>
      <w:r w:rsidRPr="004F5FF5">
        <w:rPr>
          <w:b/>
          <w:bCs/>
        </w:rPr>
        <w:t xml:space="preserve">K bodu </w:t>
      </w:r>
      <w:r w:rsidR="004C72B3">
        <w:rPr>
          <w:b/>
          <w:bCs/>
        </w:rPr>
        <w:t>88</w:t>
      </w:r>
    </w:p>
    <w:p w14:paraId="7DF26C7E" w14:textId="0A62008D" w:rsidR="004D5B62" w:rsidRPr="004F5FF5" w:rsidRDefault="004D5B62" w:rsidP="00DB2F5A">
      <w:pPr>
        <w:pStyle w:val="Normlnywebov"/>
        <w:jc w:val="both"/>
      </w:pPr>
      <w:r w:rsidRPr="004F5FF5">
        <w:t>Zo štátneho požiarneho dozoru sa vypúšťa kontrola obce vo veciach zvereného výkonu štátnej správy na úseku ochrany pred požiarmi z dôvodu súladu s Ústavou Slovenskej republiky.</w:t>
      </w:r>
    </w:p>
    <w:p w14:paraId="53B95BEF" w14:textId="23BE5FE9" w:rsidR="004D5B62" w:rsidRPr="004F5FF5" w:rsidRDefault="004D5B62" w:rsidP="004D5B62">
      <w:pPr>
        <w:pStyle w:val="Normlnywebov"/>
        <w:jc w:val="both"/>
        <w:rPr>
          <w:b/>
          <w:bCs/>
        </w:rPr>
      </w:pPr>
      <w:r w:rsidRPr="004F5FF5">
        <w:rPr>
          <w:b/>
          <w:bCs/>
        </w:rPr>
        <w:t>K bod</w:t>
      </w:r>
      <w:r w:rsidR="004C72B3">
        <w:rPr>
          <w:b/>
          <w:bCs/>
        </w:rPr>
        <w:t>u</w:t>
      </w:r>
      <w:r w:rsidRPr="004F5FF5">
        <w:rPr>
          <w:b/>
          <w:bCs/>
        </w:rPr>
        <w:t xml:space="preserve"> </w:t>
      </w:r>
      <w:r w:rsidR="004C72B3">
        <w:rPr>
          <w:b/>
          <w:bCs/>
        </w:rPr>
        <w:t>89</w:t>
      </w:r>
    </w:p>
    <w:p w14:paraId="6F77D483" w14:textId="336FFC93" w:rsidR="00130753" w:rsidRPr="004F5FF5" w:rsidRDefault="00130753" w:rsidP="00DB2F5A">
      <w:pPr>
        <w:pStyle w:val="Normlnywebov"/>
        <w:jc w:val="both"/>
      </w:pPr>
      <w:r w:rsidRPr="004F5FF5">
        <w:t xml:space="preserve">Aktualizuje sa rozsah štátneho požiarneho dozoru vyplývajúcich z iných právnych predpisov a zároveň sa zakotvila nová kompetencia v rámci výkonu štátneho požiarneho dozoru, ktorá je naviazaná na § 8 písm. g), § 14 ods. 2 písm. </w:t>
      </w:r>
      <w:r w:rsidR="000E3570" w:rsidRPr="004F5FF5">
        <w:t>i</w:t>
      </w:r>
      <w:r w:rsidRPr="004F5FF5">
        <w:t>) a § 25a tohto návrhu.</w:t>
      </w:r>
    </w:p>
    <w:p w14:paraId="29381071" w14:textId="69F01216" w:rsidR="000E3570" w:rsidRPr="004F5FF5" w:rsidRDefault="000E3570" w:rsidP="00DB2F5A">
      <w:pPr>
        <w:pStyle w:val="Normlnywebov"/>
        <w:jc w:val="both"/>
        <w:rPr>
          <w:b/>
          <w:bCs/>
        </w:rPr>
      </w:pPr>
      <w:r w:rsidRPr="004F5FF5">
        <w:rPr>
          <w:b/>
          <w:bCs/>
        </w:rPr>
        <w:t>K bod</w:t>
      </w:r>
      <w:r w:rsidR="004C72B3">
        <w:rPr>
          <w:b/>
          <w:bCs/>
        </w:rPr>
        <w:t>u</w:t>
      </w:r>
      <w:r w:rsidRPr="004F5FF5">
        <w:rPr>
          <w:b/>
          <w:bCs/>
        </w:rPr>
        <w:t xml:space="preserve"> </w:t>
      </w:r>
      <w:r w:rsidR="004C72B3">
        <w:rPr>
          <w:b/>
          <w:bCs/>
        </w:rPr>
        <w:t>90</w:t>
      </w:r>
    </w:p>
    <w:p w14:paraId="2F663EBF" w14:textId="3B24FAAE" w:rsidR="000E3570" w:rsidRPr="004F5FF5" w:rsidRDefault="004C72B3" w:rsidP="00DB2F5A">
      <w:pPr>
        <w:pStyle w:val="Normlnywebov"/>
        <w:jc w:val="both"/>
      </w:pPr>
      <w:r>
        <w:t>Zmena všeobecného ustanovenia využívané pri výkone štátneho požiarneho dozoru.</w:t>
      </w:r>
    </w:p>
    <w:p w14:paraId="2DED11B6" w14:textId="3178CF01" w:rsidR="000E3570" w:rsidRPr="004F5FF5" w:rsidRDefault="000E3570" w:rsidP="00DB2F5A">
      <w:pPr>
        <w:pStyle w:val="Normlnywebov"/>
        <w:jc w:val="both"/>
        <w:rPr>
          <w:b/>
          <w:bCs/>
        </w:rPr>
      </w:pPr>
      <w:r w:rsidRPr="004F5FF5">
        <w:rPr>
          <w:b/>
          <w:bCs/>
        </w:rPr>
        <w:t xml:space="preserve">K bodu </w:t>
      </w:r>
      <w:r w:rsidR="004C72B3">
        <w:rPr>
          <w:b/>
          <w:bCs/>
        </w:rPr>
        <w:t>91</w:t>
      </w:r>
    </w:p>
    <w:p w14:paraId="61DB2AFC" w14:textId="19A423C8" w:rsidR="000E3570" w:rsidRPr="004F5FF5" w:rsidRDefault="000E3570" w:rsidP="00DB2F5A">
      <w:pPr>
        <w:pStyle w:val="Normlnywebov"/>
        <w:jc w:val="both"/>
      </w:pPr>
      <w:r w:rsidRPr="004F5FF5">
        <w:t xml:space="preserve">Ustanovenie </w:t>
      </w:r>
      <w:proofErr w:type="spellStart"/>
      <w:r w:rsidRPr="004F5FF5">
        <w:t>spodrobňujúce</w:t>
      </w:r>
      <w:proofErr w:type="spellEnd"/>
      <w:r w:rsidRPr="004F5FF5">
        <w:t xml:space="preserve"> novú kompetenciu uvedenú v § 25 ods. 1 písm. j) tohto návrhu. Touto kompetenciou orgány štátneho požiarneho dozoru vykonajú posúdenie splnenie požiadaviek protipožiarnej bezpečnosti stavieb na ohlásenie alebo stavebných úprav, ktoré podľa Stavebného zákona nepodliehajú kolaudačnej obhliadke. Protipožiarna bezpečnosť je jednou z najdôležitejšou požiadavkou na stavby a pre zaistenie bezpečnosti osôb nachádzajúcich sa v stavbách je nevyhnutné dodržanie všetkých požiadaviek protipožiarnej bezpečnosti.</w:t>
      </w:r>
    </w:p>
    <w:p w14:paraId="3B1BC92C" w14:textId="481DF074" w:rsidR="000E3570" w:rsidRPr="004F5FF5" w:rsidRDefault="000E3570" w:rsidP="00DB2F5A">
      <w:pPr>
        <w:pStyle w:val="Normlnywebov"/>
        <w:jc w:val="both"/>
        <w:rPr>
          <w:b/>
          <w:bCs/>
        </w:rPr>
      </w:pPr>
      <w:r w:rsidRPr="004F5FF5">
        <w:rPr>
          <w:b/>
          <w:bCs/>
        </w:rPr>
        <w:t>K bod</w:t>
      </w:r>
      <w:r w:rsidR="00F32137" w:rsidRPr="004F5FF5">
        <w:rPr>
          <w:b/>
          <w:bCs/>
        </w:rPr>
        <w:t>om</w:t>
      </w:r>
      <w:r w:rsidRPr="004F5FF5">
        <w:rPr>
          <w:b/>
          <w:bCs/>
        </w:rPr>
        <w:t xml:space="preserve"> </w:t>
      </w:r>
      <w:r w:rsidR="004C72B3">
        <w:rPr>
          <w:b/>
          <w:bCs/>
        </w:rPr>
        <w:t>92</w:t>
      </w:r>
      <w:r w:rsidR="00F32137" w:rsidRPr="004F5FF5">
        <w:rPr>
          <w:b/>
          <w:bCs/>
        </w:rPr>
        <w:t xml:space="preserve"> až </w:t>
      </w:r>
      <w:r w:rsidR="004C72B3">
        <w:rPr>
          <w:b/>
          <w:bCs/>
        </w:rPr>
        <w:t>95</w:t>
      </w:r>
    </w:p>
    <w:p w14:paraId="486B3629" w14:textId="3E8F59DA" w:rsidR="000E3570" w:rsidRPr="004F5FF5" w:rsidRDefault="00640CD5" w:rsidP="00DB2F5A">
      <w:pPr>
        <w:pStyle w:val="Normlnywebov"/>
        <w:jc w:val="both"/>
      </w:pPr>
      <w:r w:rsidRPr="004F5FF5">
        <w:t>Upravujú sa kompetencie ministerstva v rámci štátneho požiarneho dozoru vyplývajúcich z aplikačnej praxe a v nadväznosti zmeny vyvolaných touto novelou.</w:t>
      </w:r>
      <w:r w:rsidR="004D5B62" w:rsidRPr="004F5FF5">
        <w:t xml:space="preserve"> Posudzovanie projektových dokumentácií stavieb, ktorých zásady protipožiarnej bezpečnosti nie sú upravené sa presúva z Prezídia Hasičského a záchranného zboru na krajské riaditeľstvá. Prezídiu Hasičského a záchranného zboru nie je prioritne určené pre výkon štandardného štátneho požiarneho dozoru, ale pre tvorbu legislatívy a technických noriem z oblasti ochrany pred požiarmi, čo u</w:t>
      </w:r>
      <w:r w:rsidR="00F32137" w:rsidRPr="004F5FF5">
        <w:t>ž dlhodobo absentuje.</w:t>
      </w:r>
    </w:p>
    <w:p w14:paraId="15F8A270" w14:textId="5D411162" w:rsidR="00640CD5" w:rsidRPr="004F5FF5" w:rsidRDefault="00640CD5" w:rsidP="00640CD5">
      <w:pPr>
        <w:pStyle w:val="Normlnywebov"/>
        <w:jc w:val="both"/>
        <w:rPr>
          <w:b/>
          <w:bCs/>
        </w:rPr>
      </w:pPr>
      <w:r w:rsidRPr="004F5FF5">
        <w:rPr>
          <w:b/>
          <w:bCs/>
        </w:rPr>
        <w:t xml:space="preserve">K bodom </w:t>
      </w:r>
      <w:r w:rsidR="004C72B3">
        <w:rPr>
          <w:b/>
          <w:bCs/>
        </w:rPr>
        <w:t>96</w:t>
      </w:r>
      <w:r w:rsidRPr="004F5FF5">
        <w:rPr>
          <w:b/>
          <w:bCs/>
        </w:rPr>
        <w:t xml:space="preserve"> až </w:t>
      </w:r>
      <w:r w:rsidR="00600621">
        <w:rPr>
          <w:b/>
          <w:bCs/>
        </w:rPr>
        <w:t>100</w:t>
      </w:r>
    </w:p>
    <w:p w14:paraId="379583DF" w14:textId="20ED5AAF" w:rsidR="00640CD5" w:rsidRPr="004F5FF5" w:rsidRDefault="00640CD5" w:rsidP="00640CD5">
      <w:pPr>
        <w:pStyle w:val="Normlnywebov"/>
        <w:jc w:val="both"/>
      </w:pPr>
      <w:r w:rsidRPr="004F5FF5">
        <w:t>Upravujú sa kompetencie krajského riaditeľstva v rámci štátneho požiarneho dozoru vyplývajúcich z aplikačnej praxe a v nadväznosti zmeny vyvolaných touto novelou.</w:t>
      </w:r>
    </w:p>
    <w:p w14:paraId="7B0C08F1" w14:textId="53E7124C" w:rsidR="00640CD5" w:rsidRPr="004F5FF5" w:rsidRDefault="00640CD5" w:rsidP="00640CD5">
      <w:pPr>
        <w:pStyle w:val="Normlnywebov"/>
        <w:jc w:val="both"/>
        <w:rPr>
          <w:b/>
          <w:bCs/>
        </w:rPr>
      </w:pPr>
      <w:r w:rsidRPr="004F5FF5">
        <w:rPr>
          <w:b/>
          <w:bCs/>
        </w:rPr>
        <w:lastRenderedPageBreak/>
        <w:t>K bodu 1</w:t>
      </w:r>
      <w:r w:rsidR="00600621">
        <w:rPr>
          <w:b/>
          <w:bCs/>
        </w:rPr>
        <w:t>01</w:t>
      </w:r>
    </w:p>
    <w:p w14:paraId="18458A79" w14:textId="16505F63" w:rsidR="00640CD5" w:rsidRPr="004F5FF5" w:rsidRDefault="00640CD5" w:rsidP="00640CD5">
      <w:pPr>
        <w:pStyle w:val="Normlnywebov"/>
        <w:jc w:val="both"/>
      </w:pPr>
      <w:r w:rsidRPr="004F5FF5">
        <w:t>Upravuje sa výkon hlavného štátneho požiarneho dozoru podľa súčasne platnej legislatívy a aplikačnej praxe.</w:t>
      </w:r>
    </w:p>
    <w:p w14:paraId="1B91A19D" w14:textId="0B5B3CC0" w:rsidR="00300E56" w:rsidRPr="004F5FF5" w:rsidRDefault="00300E56" w:rsidP="00640CD5">
      <w:pPr>
        <w:pStyle w:val="Normlnywebov"/>
        <w:jc w:val="both"/>
        <w:rPr>
          <w:b/>
          <w:bCs/>
        </w:rPr>
      </w:pPr>
      <w:r w:rsidRPr="004F5FF5">
        <w:rPr>
          <w:b/>
          <w:bCs/>
        </w:rPr>
        <w:t>K bodom 1</w:t>
      </w:r>
      <w:r w:rsidR="00EE1405">
        <w:rPr>
          <w:b/>
          <w:bCs/>
        </w:rPr>
        <w:t>02</w:t>
      </w:r>
      <w:r w:rsidRPr="004F5FF5">
        <w:rPr>
          <w:b/>
          <w:bCs/>
        </w:rPr>
        <w:t xml:space="preserve"> a 1</w:t>
      </w:r>
      <w:r w:rsidR="00EE1405">
        <w:rPr>
          <w:b/>
          <w:bCs/>
        </w:rPr>
        <w:t>03</w:t>
      </w:r>
    </w:p>
    <w:p w14:paraId="4DC8E326" w14:textId="77777777" w:rsidR="00300E56" w:rsidRPr="004F5FF5" w:rsidRDefault="00300E56" w:rsidP="00300E56">
      <w:pPr>
        <w:spacing w:after="0" w:line="240" w:lineRule="auto"/>
        <w:jc w:val="both"/>
        <w:rPr>
          <w:rFonts w:ascii="Times New Roman" w:hAnsi="Times New Roman" w:cs="Times New Roman"/>
          <w:sz w:val="24"/>
          <w:szCs w:val="24"/>
        </w:rPr>
      </w:pPr>
      <w:r w:rsidRPr="004F5FF5">
        <w:rPr>
          <w:rFonts w:ascii="Times New Roman" w:hAnsi="Times New Roman" w:cs="Times New Roman"/>
          <w:sz w:val="24"/>
          <w:szCs w:val="24"/>
        </w:rPr>
        <w:t>Dobrovoľná požiarna ochrana Slovenskej republiky má celoslovenskú pôsobnosť a členovia Dobrovoľnej požiarnej ochrany Slovenskej republiky, ktorí sú členmi dobrovoľných hasičských zborov, sú spravidla aj členmi dobrovoľných hasičských zborov obcí. Nakoľko v posledných rokoch vznikajú nové občianske združenia pôsobiace v oblasti ochrany pred požiarmi, navrhuje sa rozšíriť členstvo v obecných hasičských zboroch aj o tieto občianske združenia.</w:t>
      </w:r>
    </w:p>
    <w:p w14:paraId="0DC39C87" w14:textId="5C3C0A04" w:rsidR="00300E56" w:rsidRPr="004F5FF5" w:rsidRDefault="00300E56" w:rsidP="00300E56">
      <w:pPr>
        <w:spacing w:after="0" w:line="240" w:lineRule="auto"/>
        <w:jc w:val="both"/>
        <w:rPr>
          <w:rFonts w:ascii="Times New Roman" w:hAnsi="Times New Roman" w:cs="Times New Roman"/>
          <w:b/>
          <w:bCs/>
          <w:sz w:val="24"/>
          <w:szCs w:val="24"/>
        </w:rPr>
      </w:pPr>
      <w:r w:rsidRPr="004F5FF5">
        <w:rPr>
          <w:rFonts w:ascii="Times New Roman" w:hAnsi="Times New Roman" w:cs="Times New Roman"/>
          <w:sz w:val="24"/>
          <w:szCs w:val="24"/>
        </w:rPr>
        <w:t>Z dôvodu vyskytujúcich sa úrazov a škodových udalostí pri vykonávaní zásahovej činnosti sa navrhuje, aby činnosť člena obecného hasičského zboru mohla byť zastrešená zmluvou o vykonávaní dobrovoľníckej činnosti. V zákone č. 406/2011 Z. z. o dobrovoľníctve a o zmene a doplnení niektorých zákonov v znení neskorších predpisov je v § 3 ustanovená možnosť uzatvoriť „zmluvu“ o dobrovoľníckej činnosti aj v oblasti ochrany pred požiarmi. Uzatvorením zmluvy bude mať zriaďovateľ hasičskej jednotky (obec) možnosť vyriešiť oblasti ustanovené v § 6 cit. zákona, napr. nemocenské poistenie a zdravotné poistenie členov obecného hasičského zboru</w:t>
      </w:r>
    </w:p>
    <w:p w14:paraId="26CB7F4B" w14:textId="429FD44B" w:rsidR="00300E56" w:rsidRPr="004F5FF5" w:rsidRDefault="00300E56" w:rsidP="00E12393">
      <w:pPr>
        <w:pStyle w:val="Normlnywebov"/>
        <w:jc w:val="both"/>
        <w:rPr>
          <w:b/>
          <w:bCs/>
        </w:rPr>
      </w:pPr>
      <w:r w:rsidRPr="004F5FF5">
        <w:rPr>
          <w:b/>
          <w:bCs/>
        </w:rPr>
        <w:t>K bodu 1</w:t>
      </w:r>
      <w:r w:rsidR="00EE1405">
        <w:rPr>
          <w:b/>
          <w:bCs/>
        </w:rPr>
        <w:t>04</w:t>
      </w:r>
    </w:p>
    <w:p w14:paraId="6F6F5B80" w14:textId="77777777" w:rsidR="00300E56" w:rsidRPr="004F5FF5" w:rsidRDefault="00300E56" w:rsidP="00300E56">
      <w:pPr>
        <w:spacing w:after="0" w:line="240" w:lineRule="auto"/>
        <w:jc w:val="both"/>
        <w:rPr>
          <w:rFonts w:ascii="Times New Roman" w:hAnsi="Times New Roman" w:cs="Times New Roman"/>
          <w:sz w:val="24"/>
          <w:szCs w:val="24"/>
        </w:rPr>
      </w:pPr>
      <w:r w:rsidRPr="004F5FF5">
        <w:rPr>
          <w:rFonts w:ascii="Times New Roman" w:hAnsi="Times New Roman" w:cs="Times New Roman"/>
          <w:sz w:val="24"/>
          <w:szCs w:val="24"/>
        </w:rPr>
        <w:t>Navrhuje sa vypustiť možnosť pre obec nezriadiť obecný hasičský zbor na základe uzatvorenej dohody s Hasičským a záchranným zborom. Hasičský a záchranný zbor plní úlohy dané osobitným zákonom (§ 3 zákona č. 315/2001 Z. z. o Hasičskom a záchrannom zbore v znení neskorších predpisov).</w:t>
      </w:r>
    </w:p>
    <w:p w14:paraId="648351C6" w14:textId="77777777" w:rsidR="00300E56" w:rsidRPr="004F5FF5" w:rsidRDefault="00300E56" w:rsidP="00300E56">
      <w:pPr>
        <w:spacing w:after="0" w:line="240" w:lineRule="auto"/>
        <w:jc w:val="both"/>
        <w:rPr>
          <w:rFonts w:ascii="Times New Roman" w:hAnsi="Times New Roman" w:cs="Times New Roman"/>
          <w:sz w:val="24"/>
          <w:szCs w:val="24"/>
        </w:rPr>
      </w:pPr>
      <w:r w:rsidRPr="004F5FF5">
        <w:rPr>
          <w:rFonts w:ascii="Times New Roman" w:hAnsi="Times New Roman" w:cs="Times New Roman"/>
          <w:sz w:val="24"/>
          <w:szCs w:val="24"/>
        </w:rPr>
        <w:t>Pri zriadení spoločného obecného hasičského zboru pre viacero obcí bol ods. 3 doplnení o povinnosť pre krajské riaditeľstvo vydať písomné súhlasné stanovisko po posúdení všetkých okolností a posúdení stupňa nebezpečenstva katastrálneho územia jednotlivých obcí.</w:t>
      </w:r>
    </w:p>
    <w:p w14:paraId="2BAB3668" w14:textId="77777777" w:rsidR="00300E56" w:rsidRPr="004F5FF5" w:rsidRDefault="00300E56" w:rsidP="00300E56">
      <w:pPr>
        <w:spacing w:after="0" w:line="240" w:lineRule="auto"/>
        <w:jc w:val="both"/>
        <w:rPr>
          <w:rFonts w:ascii="Times New Roman" w:hAnsi="Times New Roman" w:cs="Times New Roman"/>
          <w:sz w:val="24"/>
          <w:szCs w:val="24"/>
        </w:rPr>
      </w:pPr>
      <w:r w:rsidRPr="004F5FF5">
        <w:rPr>
          <w:rFonts w:ascii="Times New Roman" w:hAnsi="Times New Roman" w:cs="Times New Roman"/>
          <w:sz w:val="24"/>
          <w:szCs w:val="24"/>
        </w:rPr>
        <w:t>Navrhuje sa doplniť povinnosť obce pri vymenovaní a odvolávaní členov obecného hasičského zboru. Rovnako sa zavádza povinnosť prerokovať s miestne príslušným okresným riaditeľstvom vymenovanie a odvolanie veliteľa obecného hasičského zboru v súvislosti s dodržaním podmienok odbornej spôsobilosti na uvedenú funkciu.</w:t>
      </w:r>
    </w:p>
    <w:p w14:paraId="56AC728F" w14:textId="2E648EF5" w:rsidR="007973E8" w:rsidRPr="004F5FF5" w:rsidRDefault="007973E8" w:rsidP="00E12393">
      <w:pPr>
        <w:pStyle w:val="Normlnywebov"/>
        <w:jc w:val="both"/>
        <w:rPr>
          <w:b/>
          <w:bCs/>
        </w:rPr>
      </w:pPr>
      <w:r w:rsidRPr="004F5FF5">
        <w:rPr>
          <w:b/>
          <w:bCs/>
        </w:rPr>
        <w:t>K bodom 1</w:t>
      </w:r>
      <w:r w:rsidR="00EE1405">
        <w:rPr>
          <w:b/>
          <w:bCs/>
        </w:rPr>
        <w:t>05</w:t>
      </w:r>
      <w:r w:rsidRPr="004F5FF5">
        <w:rPr>
          <w:b/>
          <w:bCs/>
        </w:rPr>
        <w:t xml:space="preserve"> až 1</w:t>
      </w:r>
      <w:r w:rsidR="00EE1405">
        <w:rPr>
          <w:b/>
          <w:bCs/>
        </w:rPr>
        <w:t>10</w:t>
      </w:r>
    </w:p>
    <w:p w14:paraId="692E1FDA" w14:textId="6130D49F" w:rsidR="007973E8" w:rsidRPr="004F5FF5" w:rsidRDefault="007973E8" w:rsidP="007973E8">
      <w:pPr>
        <w:spacing w:after="0" w:line="240" w:lineRule="auto"/>
        <w:jc w:val="both"/>
        <w:rPr>
          <w:rFonts w:ascii="Times New Roman" w:hAnsi="Times New Roman" w:cs="Times New Roman"/>
          <w:sz w:val="24"/>
          <w:szCs w:val="24"/>
        </w:rPr>
      </w:pPr>
      <w:r w:rsidRPr="004F5FF5">
        <w:rPr>
          <w:rFonts w:ascii="Times New Roman" w:hAnsi="Times New Roman" w:cs="Times New Roman"/>
          <w:sz w:val="24"/>
          <w:szCs w:val="24"/>
        </w:rPr>
        <w:t>Na základe poznatkov z aplikačnej praxe sa navrhuje, aby úlohy spojené so zaraďovaním dobrovoľných hasičských zborov obcí do kategórií, prešli na krajské riaditeľstvá Hasičského a záchranného zboru a okresné krajské riaditeľstvá Hasičského a záchranného zboru.</w:t>
      </w:r>
      <w:r w:rsidR="00F32137" w:rsidRPr="004F5FF5">
        <w:rPr>
          <w:rFonts w:ascii="Times New Roman" w:hAnsi="Times New Roman" w:cs="Times New Roman"/>
          <w:sz w:val="24"/>
          <w:szCs w:val="24"/>
        </w:rPr>
        <w:t xml:space="preserve"> Na základe poznatkov z aplikačnej praxe sa navrhuje doplnenie úlohy pre hasičské jednotky o informovanie územne príslušné operačné stredisko nakoľko sa operačné riadenie vykonáva na krajskej úrovni.</w:t>
      </w:r>
    </w:p>
    <w:p w14:paraId="0C1F27F4" w14:textId="3BEB7443" w:rsidR="007973E8" w:rsidRPr="004F5FF5" w:rsidRDefault="007973E8" w:rsidP="00E12393">
      <w:pPr>
        <w:pStyle w:val="Normlnywebov"/>
        <w:jc w:val="both"/>
        <w:rPr>
          <w:b/>
          <w:bCs/>
        </w:rPr>
      </w:pPr>
      <w:r w:rsidRPr="004F5FF5">
        <w:rPr>
          <w:b/>
          <w:bCs/>
        </w:rPr>
        <w:t>K bod</w:t>
      </w:r>
      <w:r w:rsidR="00F32137" w:rsidRPr="004F5FF5">
        <w:rPr>
          <w:b/>
          <w:bCs/>
        </w:rPr>
        <w:t>om</w:t>
      </w:r>
      <w:r w:rsidRPr="004F5FF5">
        <w:rPr>
          <w:b/>
          <w:bCs/>
        </w:rPr>
        <w:t xml:space="preserve"> 1</w:t>
      </w:r>
      <w:r w:rsidR="00EE1405">
        <w:rPr>
          <w:b/>
          <w:bCs/>
        </w:rPr>
        <w:t>11</w:t>
      </w:r>
      <w:r w:rsidRPr="004F5FF5">
        <w:rPr>
          <w:b/>
          <w:bCs/>
        </w:rPr>
        <w:t xml:space="preserve"> a 1</w:t>
      </w:r>
      <w:r w:rsidR="00EE1405">
        <w:rPr>
          <w:b/>
          <w:bCs/>
        </w:rPr>
        <w:t>12</w:t>
      </w:r>
    </w:p>
    <w:p w14:paraId="3C36C4E2" w14:textId="0BC345D0" w:rsidR="007A2B8B" w:rsidRPr="004F5FF5" w:rsidRDefault="007973E8" w:rsidP="00FE387F">
      <w:pPr>
        <w:spacing w:after="0"/>
        <w:jc w:val="both"/>
        <w:rPr>
          <w:rFonts w:ascii="Times New Roman" w:hAnsi="Times New Roman" w:cs="Times New Roman"/>
          <w:sz w:val="24"/>
          <w:szCs w:val="24"/>
        </w:rPr>
      </w:pPr>
      <w:r w:rsidRPr="004F5FF5">
        <w:rPr>
          <w:rFonts w:ascii="Times New Roman" w:hAnsi="Times New Roman" w:cs="Times New Roman"/>
          <w:sz w:val="24"/>
          <w:szCs w:val="24"/>
        </w:rPr>
        <w:t>Na základe poznatkov z aplikačnej praxe sa navrhuje doplnenie úlohy pre zriaďovateľa hasičskej jednotky o povinnosti pri zvolávaní a nasadzovaní členov hasičskej jednotky na výjazd na základe vyžiadania operačného strediska</w:t>
      </w:r>
    </w:p>
    <w:p w14:paraId="01F96264" w14:textId="2FA0A6FD" w:rsidR="00E92AD6" w:rsidRPr="004F5FF5" w:rsidRDefault="00E92AD6" w:rsidP="00E12393">
      <w:pPr>
        <w:pStyle w:val="Normlnywebov"/>
        <w:jc w:val="both"/>
        <w:rPr>
          <w:b/>
          <w:bCs/>
        </w:rPr>
      </w:pPr>
      <w:r w:rsidRPr="004F5FF5">
        <w:rPr>
          <w:b/>
          <w:bCs/>
        </w:rPr>
        <w:lastRenderedPageBreak/>
        <w:t>K bodom 1</w:t>
      </w:r>
      <w:r w:rsidR="00EE1405">
        <w:rPr>
          <w:b/>
          <w:bCs/>
        </w:rPr>
        <w:t>13</w:t>
      </w:r>
      <w:r w:rsidR="00241B9D" w:rsidRPr="004F5FF5">
        <w:rPr>
          <w:b/>
          <w:bCs/>
        </w:rPr>
        <w:t xml:space="preserve"> až 1</w:t>
      </w:r>
      <w:r w:rsidR="00EE1405">
        <w:rPr>
          <w:b/>
          <w:bCs/>
        </w:rPr>
        <w:t>24</w:t>
      </w:r>
    </w:p>
    <w:p w14:paraId="13194418" w14:textId="3D60AF31" w:rsidR="007D7346" w:rsidRPr="004F5FF5" w:rsidRDefault="00241B9D" w:rsidP="007D7346">
      <w:pPr>
        <w:pStyle w:val="Normlnywebov"/>
        <w:jc w:val="both"/>
      </w:pPr>
      <w:r w:rsidRPr="004F5FF5">
        <w:t>Zmeny vyplývajúce z návrhu tejto novely a z potrieb aplikačnej praxe.</w:t>
      </w:r>
      <w:r w:rsidR="007D7346" w:rsidRPr="004F5FF5">
        <w:t xml:space="preserve"> V súlade s prijatím reformy štátnej správy ESO od 1. januára 2013 boli krajské riaditeľstvá Hasičského a záchranného zboru  zbavené právnej subjektivity a prestali byť rozpočtovou organizáciou zapojenou finančnými vzťahmi na rozpočet Ministerstva vnútra Slovenskej republiky. Z tohto dôvodu proces náhrady škody uvedený v § 51 ods. 2  a § 53 ods. 1 nie je možné ponechať na krajské riaditeľstvá Hasičského a záchranného zboru, nakoľko náhrada škody je vyplácaná prostredníctvom krajských centier podpory. Uvedeným návrhom sa vytvoril odkaz na právny predpis, podľa ktorého si členovia hasičských jednotiek môžu uplatniť nárok na náhradu za poškodenie zdravia počas zásahov.</w:t>
      </w:r>
    </w:p>
    <w:p w14:paraId="239D6845" w14:textId="3B0D4139" w:rsidR="00FC64AA" w:rsidRPr="004F5FF5" w:rsidRDefault="00FC64AA" w:rsidP="00E12393">
      <w:pPr>
        <w:pStyle w:val="Normlnywebov"/>
        <w:jc w:val="both"/>
        <w:rPr>
          <w:b/>
          <w:bCs/>
        </w:rPr>
      </w:pPr>
      <w:r w:rsidRPr="004F5FF5">
        <w:rPr>
          <w:b/>
          <w:bCs/>
        </w:rPr>
        <w:t>K bodu 1</w:t>
      </w:r>
      <w:r w:rsidR="00EE1405">
        <w:rPr>
          <w:b/>
          <w:bCs/>
        </w:rPr>
        <w:t>25</w:t>
      </w:r>
      <w:r w:rsidR="007D7346" w:rsidRPr="004F5FF5">
        <w:rPr>
          <w:b/>
          <w:bCs/>
        </w:rPr>
        <w:t xml:space="preserve"> a </w:t>
      </w:r>
      <w:r w:rsidR="00EE1405">
        <w:rPr>
          <w:b/>
          <w:bCs/>
        </w:rPr>
        <w:t>126</w:t>
      </w:r>
    </w:p>
    <w:p w14:paraId="03051811" w14:textId="77777777" w:rsidR="007D7346" w:rsidRPr="004F5FF5" w:rsidRDefault="00FC64AA" w:rsidP="007D7346">
      <w:pPr>
        <w:spacing w:after="0" w:line="240" w:lineRule="auto"/>
        <w:jc w:val="both"/>
        <w:rPr>
          <w:rFonts w:ascii="Times New Roman" w:hAnsi="Times New Roman" w:cs="Times New Roman"/>
          <w:sz w:val="24"/>
          <w:szCs w:val="24"/>
        </w:rPr>
      </w:pPr>
      <w:r w:rsidRPr="004F5FF5">
        <w:rPr>
          <w:rFonts w:ascii="Times New Roman" w:hAnsi="Times New Roman" w:cs="Times New Roman"/>
          <w:sz w:val="24"/>
          <w:szCs w:val="24"/>
        </w:rPr>
        <w:t>Na základe požiadavky DPO SR došlo k doplneniu a úprave oblastí spolupráce medzi ministerstvom s DPO SR</w:t>
      </w:r>
      <w:r w:rsidR="007D7346" w:rsidRPr="004F5FF5">
        <w:rPr>
          <w:rFonts w:ascii="Times New Roman" w:hAnsi="Times New Roman" w:cs="Times New Roman"/>
          <w:sz w:val="24"/>
          <w:szCs w:val="24"/>
        </w:rPr>
        <w:t xml:space="preserve"> a inými občianskymi združeniami pôsobiacimi v oblasti ochrany pred požiarmi</w:t>
      </w:r>
      <w:r w:rsidRPr="004F5FF5">
        <w:rPr>
          <w:rFonts w:ascii="Times New Roman" w:hAnsi="Times New Roman" w:cs="Times New Roman"/>
          <w:sz w:val="24"/>
          <w:szCs w:val="24"/>
        </w:rPr>
        <w:t xml:space="preserve">. </w:t>
      </w:r>
      <w:r w:rsidR="007D7346" w:rsidRPr="004F5FF5">
        <w:rPr>
          <w:rFonts w:ascii="Times New Roman" w:hAnsi="Times New Roman" w:cs="Times New Roman"/>
          <w:sz w:val="24"/>
          <w:szCs w:val="24"/>
        </w:rPr>
        <w:t>Z dôvodu vzniku nových občianskych združení, ktoré plnia úlohy na úseku ochrany pred požiarmi, navrhuje sa rozšíriť spoluprácu orgánov štátnej správy a obcí aj o tieto občianske združenia.</w:t>
      </w:r>
    </w:p>
    <w:p w14:paraId="77C10797" w14:textId="77777777" w:rsidR="00FC64AA" w:rsidRPr="004F5FF5" w:rsidRDefault="00FC64AA" w:rsidP="00FC64AA">
      <w:pPr>
        <w:spacing w:after="0" w:line="240" w:lineRule="auto"/>
        <w:jc w:val="both"/>
        <w:rPr>
          <w:rFonts w:ascii="Times New Roman" w:hAnsi="Times New Roman" w:cs="Times New Roman"/>
          <w:sz w:val="24"/>
          <w:szCs w:val="24"/>
        </w:rPr>
      </w:pPr>
      <w:r w:rsidRPr="004F5FF5">
        <w:rPr>
          <w:rFonts w:ascii="Times New Roman" w:hAnsi="Times New Roman" w:cs="Times New Roman"/>
          <w:sz w:val="24"/>
          <w:szCs w:val="24"/>
        </w:rPr>
        <w:t xml:space="preserve"> </w:t>
      </w:r>
    </w:p>
    <w:p w14:paraId="434D277D" w14:textId="5058EF6C" w:rsidR="00FC64AA" w:rsidRPr="004F5FF5" w:rsidRDefault="00FC64AA" w:rsidP="00FC64AA">
      <w:pPr>
        <w:spacing w:after="0" w:line="240" w:lineRule="auto"/>
        <w:jc w:val="both"/>
        <w:rPr>
          <w:rFonts w:ascii="Times New Roman" w:hAnsi="Times New Roman" w:cs="Times New Roman"/>
          <w:b/>
          <w:sz w:val="24"/>
          <w:szCs w:val="24"/>
        </w:rPr>
      </w:pPr>
      <w:r w:rsidRPr="004F5FF5">
        <w:rPr>
          <w:rFonts w:ascii="Times New Roman" w:hAnsi="Times New Roman" w:cs="Times New Roman"/>
          <w:b/>
          <w:sz w:val="24"/>
          <w:szCs w:val="24"/>
        </w:rPr>
        <w:t>K bod</w:t>
      </w:r>
      <w:r w:rsidR="007D7346" w:rsidRPr="004F5FF5">
        <w:rPr>
          <w:rFonts w:ascii="Times New Roman" w:hAnsi="Times New Roman" w:cs="Times New Roman"/>
          <w:b/>
          <w:sz w:val="24"/>
          <w:szCs w:val="24"/>
        </w:rPr>
        <w:t>om</w:t>
      </w:r>
      <w:r w:rsidRPr="004F5FF5">
        <w:rPr>
          <w:rFonts w:ascii="Times New Roman" w:hAnsi="Times New Roman" w:cs="Times New Roman"/>
          <w:b/>
          <w:sz w:val="24"/>
          <w:szCs w:val="24"/>
        </w:rPr>
        <w:t xml:space="preserve"> 1</w:t>
      </w:r>
      <w:r w:rsidR="00EE1405">
        <w:rPr>
          <w:rFonts w:ascii="Times New Roman" w:hAnsi="Times New Roman" w:cs="Times New Roman"/>
          <w:b/>
          <w:sz w:val="24"/>
          <w:szCs w:val="24"/>
        </w:rPr>
        <w:t>27</w:t>
      </w:r>
      <w:r w:rsidRPr="004F5FF5">
        <w:rPr>
          <w:rFonts w:ascii="Times New Roman" w:hAnsi="Times New Roman" w:cs="Times New Roman"/>
          <w:b/>
          <w:sz w:val="24"/>
          <w:szCs w:val="24"/>
        </w:rPr>
        <w:t xml:space="preserve"> až 1</w:t>
      </w:r>
      <w:r w:rsidR="00EE1405">
        <w:rPr>
          <w:rFonts w:ascii="Times New Roman" w:hAnsi="Times New Roman" w:cs="Times New Roman"/>
          <w:b/>
          <w:sz w:val="24"/>
          <w:szCs w:val="24"/>
        </w:rPr>
        <w:t>29</w:t>
      </w:r>
    </w:p>
    <w:p w14:paraId="268EB912" w14:textId="77777777" w:rsidR="00FC64AA" w:rsidRPr="004F5FF5" w:rsidRDefault="00FC64AA" w:rsidP="00FC64AA">
      <w:pPr>
        <w:pStyle w:val="Normlnywebov"/>
        <w:jc w:val="both"/>
      </w:pPr>
      <w:r w:rsidRPr="004F5FF5">
        <w:t>Navrhovanými ustanoveniami sa precizuje systém správnych deliktov, priestupkov a sankčných mechanizmov na úseku ochrany pred požiarmi. Cieľom navrhovanej právnej úpravy je zabezpečiť účinnejšie vymáhanie povinností ustanovených zákonom a reagovať na poznatky získané z výkonu štátneho požiarneho dozoru.</w:t>
      </w:r>
    </w:p>
    <w:p w14:paraId="4C5EA5BB" w14:textId="77777777" w:rsidR="00FC64AA" w:rsidRPr="004F5FF5" w:rsidRDefault="00FC64AA" w:rsidP="00FC64AA">
      <w:pPr>
        <w:pStyle w:val="Normlnywebov"/>
        <w:jc w:val="both"/>
      </w:pPr>
      <w:r w:rsidRPr="004F5FF5">
        <w:t>Navrhovaná úprava spresňuje skutkové podstaty správnych deliktov a priestupkov tak, aby zodpovedali novým povinnostiam zavádzaným touto novelou zákona a súčasne odstránili výkladové problémy identifikované v aplikačnej praxi. Cieľom je zabezpečiť jednoznačné posudzovanie porušení povinností na úseku ochrany pred požiarmi a jednotné ukladanie sankcií.</w:t>
      </w:r>
    </w:p>
    <w:p w14:paraId="6608C7A1" w14:textId="77777777" w:rsidR="00FC64AA" w:rsidRPr="004F5FF5" w:rsidRDefault="00FC64AA" w:rsidP="00FC64AA">
      <w:pPr>
        <w:pStyle w:val="Normlnywebov"/>
        <w:jc w:val="both"/>
      </w:pPr>
      <w:r w:rsidRPr="004F5FF5">
        <w:t>V nadväznosti na rozšírenie povinností právnických osôb, fyzických osôb – podnikateľov, vlastníkov objektov, odborne spôsobilých osôb a ďalších subjektov sa primerane upravujú aj sankčné ustanovenia. Navrhované opatrenia sledujú preventívny aj represívny účel a majú prispieť k dôslednejšiemu dodržiavaniu povinností ustanovených zákonom.</w:t>
      </w:r>
    </w:p>
    <w:p w14:paraId="79DF5D60" w14:textId="77777777" w:rsidR="00FC64AA" w:rsidRPr="004F5FF5" w:rsidRDefault="00FC64AA" w:rsidP="00FC64AA">
      <w:pPr>
        <w:pStyle w:val="Normlnywebov"/>
        <w:jc w:val="both"/>
      </w:pPr>
      <w:r w:rsidRPr="004F5FF5">
        <w:t>Navrhovaná právna úprava zároveň obsahuje prechodné ustanovenia, ktorých cieľom je zabezpečiť plynulý prechod na nový právny stav a vytvoriť primeraný časový priestor na splnenie nových povinností vyplývajúcich z novely zákona. Prechodné ustanovenia sú navrhnuté tak, aby nedošlo k neprimeranému zásahu do právnych vzťahov vzniknutých podľa doterajších predpisov.</w:t>
      </w:r>
    </w:p>
    <w:p w14:paraId="090E2FAD" w14:textId="3BA9B499" w:rsidR="00FC64AA" w:rsidRPr="004F5FF5" w:rsidRDefault="00FC64AA" w:rsidP="00FC64AA">
      <w:pPr>
        <w:pStyle w:val="Normlnywebov"/>
        <w:jc w:val="both"/>
      </w:pPr>
      <w:r w:rsidRPr="004F5FF5">
        <w:t xml:space="preserve">Ustanovuje sa účinnosť zákona, pričom navrhovaná </w:t>
      </w:r>
      <w:proofErr w:type="spellStart"/>
      <w:r w:rsidRPr="004F5FF5">
        <w:t>legisvakačná</w:t>
      </w:r>
      <w:proofErr w:type="spellEnd"/>
      <w:r w:rsidRPr="004F5FF5">
        <w:t xml:space="preserve"> lehota zohľadňuje rozsah prijímaných zmien a potrebu vytvorenia dostatočného časového priestoru na oboznámenie sa dotknutých subjektov s novou právnou úpravou a na prijatie opatrení potrebných na jej vykonávanie.</w:t>
      </w:r>
    </w:p>
    <w:p w14:paraId="0047C6CF" w14:textId="77777777" w:rsidR="00FC64AA" w:rsidRPr="004F5FF5" w:rsidRDefault="00FC64AA" w:rsidP="00FC64AA">
      <w:pPr>
        <w:pStyle w:val="Normlnywebov"/>
        <w:jc w:val="both"/>
      </w:pPr>
      <w:r w:rsidRPr="004F5FF5">
        <w:lastRenderedPageBreak/>
        <w:t>Navrhované zmeny prispejú k zvýšeniu efektívnosti výkonu ochrany pred požiarmi, k posilneniu preventívneho pôsobenia právnej úpravy a k zjednoteniu aplikačnej praxe pri ukladaní sankcií za porušenie povinností ustanovených zákonom.</w:t>
      </w:r>
    </w:p>
    <w:p w14:paraId="7AF61459" w14:textId="41C4901E" w:rsidR="00FE387F" w:rsidRPr="004F5FF5" w:rsidRDefault="00B631DE" w:rsidP="00E12393">
      <w:pPr>
        <w:pStyle w:val="Normlnywebov"/>
        <w:jc w:val="both"/>
        <w:rPr>
          <w:b/>
          <w:bCs/>
        </w:rPr>
      </w:pPr>
      <w:r w:rsidRPr="004F5FF5">
        <w:rPr>
          <w:b/>
          <w:bCs/>
        </w:rPr>
        <w:t>K bodu 1</w:t>
      </w:r>
      <w:r w:rsidR="00EE1405">
        <w:rPr>
          <w:b/>
          <w:bCs/>
        </w:rPr>
        <w:t>30</w:t>
      </w:r>
    </w:p>
    <w:p w14:paraId="4BEDC027" w14:textId="3AA8DB69" w:rsidR="00FE387F" w:rsidRPr="004F5FF5" w:rsidRDefault="00B631DE" w:rsidP="00E12393">
      <w:pPr>
        <w:pStyle w:val="Normlnywebov"/>
        <w:jc w:val="both"/>
        <w:rPr>
          <w:b/>
          <w:bCs/>
        </w:rPr>
      </w:pPr>
      <w:r w:rsidRPr="004F5FF5">
        <w:t>V rámci konzultácií k predbežnej informácii o návrhu tejto novely zákona MO SR si uplatnilo požiadavku aj výkonu štátnej správy na úseku ochrany pred požiarmi, ktorá vyplynula z aplikačnej praxe.</w:t>
      </w:r>
    </w:p>
    <w:p w14:paraId="7DA35F21" w14:textId="01047B80" w:rsidR="00B631DE" w:rsidRPr="004F5FF5" w:rsidRDefault="00B631DE" w:rsidP="00E12393">
      <w:pPr>
        <w:pStyle w:val="Normlnywebov"/>
        <w:jc w:val="both"/>
        <w:rPr>
          <w:b/>
          <w:bCs/>
        </w:rPr>
      </w:pPr>
      <w:r w:rsidRPr="004F5FF5">
        <w:rPr>
          <w:b/>
          <w:bCs/>
        </w:rPr>
        <w:t>K bodu 1</w:t>
      </w:r>
      <w:r w:rsidR="00EE1405">
        <w:rPr>
          <w:b/>
          <w:bCs/>
        </w:rPr>
        <w:t>31</w:t>
      </w:r>
    </w:p>
    <w:p w14:paraId="530C11F3" w14:textId="6FA5B3C0" w:rsidR="00B631DE" w:rsidRPr="004F5FF5" w:rsidRDefault="00B631DE" w:rsidP="00E12393">
      <w:pPr>
        <w:pStyle w:val="Normlnywebov"/>
        <w:jc w:val="both"/>
      </w:pPr>
      <w:r w:rsidRPr="004F5FF5">
        <w:t>Uvedená zmena vyplynula z navrhovaných zmien v oblasti obecných hasičských jednotiek</w:t>
      </w:r>
    </w:p>
    <w:p w14:paraId="362A71D7" w14:textId="436FD54B" w:rsidR="00B631DE" w:rsidRPr="004F5FF5" w:rsidRDefault="00B631DE" w:rsidP="00E12393">
      <w:pPr>
        <w:pStyle w:val="Normlnywebov"/>
        <w:jc w:val="both"/>
        <w:rPr>
          <w:b/>
          <w:bCs/>
        </w:rPr>
      </w:pPr>
      <w:r w:rsidRPr="004F5FF5">
        <w:rPr>
          <w:b/>
          <w:bCs/>
        </w:rPr>
        <w:t>K bodu 1</w:t>
      </w:r>
      <w:r w:rsidR="00EE1405">
        <w:rPr>
          <w:b/>
          <w:bCs/>
        </w:rPr>
        <w:t>32</w:t>
      </w:r>
    </w:p>
    <w:p w14:paraId="1DDF1582" w14:textId="6D4DDC13" w:rsidR="00B631DE" w:rsidRPr="004F5FF5" w:rsidRDefault="00B631DE" w:rsidP="00E12393">
      <w:pPr>
        <w:pStyle w:val="Normlnywebov"/>
        <w:jc w:val="both"/>
      </w:pPr>
      <w:r w:rsidRPr="004F5FF5">
        <w:t>Uvedená zmena, ktorá vyplynula z návrhu novely § 11d.</w:t>
      </w:r>
    </w:p>
    <w:p w14:paraId="58189251" w14:textId="68F97325" w:rsidR="007D7346" w:rsidRPr="004F5FF5" w:rsidRDefault="007D7346" w:rsidP="007D7346">
      <w:pPr>
        <w:pStyle w:val="Normlnywebov"/>
        <w:jc w:val="both"/>
        <w:rPr>
          <w:b/>
          <w:bCs/>
        </w:rPr>
      </w:pPr>
      <w:r w:rsidRPr="004F5FF5">
        <w:rPr>
          <w:b/>
          <w:bCs/>
        </w:rPr>
        <w:t>K bodu 1</w:t>
      </w:r>
      <w:r w:rsidR="00EE1405">
        <w:rPr>
          <w:b/>
          <w:bCs/>
        </w:rPr>
        <w:t>33</w:t>
      </w:r>
    </w:p>
    <w:p w14:paraId="663F1C51" w14:textId="77777777" w:rsidR="007D7346" w:rsidRPr="004F5FF5" w:rsidRDefault="007D7346" w:rsidP="007D7346">
      <w:pPr>
        <w:pStyle w:val="Normlnywebov"/>
        <w:jc w:val="both"/>
      </w:pPr>
      <w:r w:rsidRPr="004F5FF5">
        <w:t>Zmeny legislatívno-technického charakteru.</w:t>
      </w:r>
    </w:p>
    <w:p w14:paraId="3C03A9A4" w14:textId="71EC5EBD" w:rsidR="00B631DE" w:rsidRPr="004F5FF5" w:rsidRDefault="00B631DE" w:rsidP="00E12393">
      <w:pPr>
        <w:pStyle w:val="Normlnywebov"/>
        <w:jc w:val="both"/>
        <w:rPr>
          <w:b/>
          <w:bCs/>
        </w:rPr>
      </w:pPr>
      <w:r w:rsidRPr="004F5FF5">
        <w:rPr>
          <w:b/>
          <w:bCs/>
        </w:rPr>
        <w:t>K bodu 1</w:t>
      </w:r>
      <w:r w:rsidR="00EE1405">
        <w:rPr>
          <w:b/>
          <w:bCs/>
        </w:rPr>
        <w:t>34</w:t>
      </w:r>
    </w:p>
    <w:p w14:paraId="4D30E85C" w14:textId="17EE6905" w:rsidR="00B631DE" w:rsidRDefault="00B631DE" w:rsidP="00E12393">
      <w:pPr>
        <w:pStyle w:val="Normlnywebov"/>
        <w:jc w:val="both"/>
      </w:pPr>
      <w:r w:rsidRPr="004F5FF5">
        <w:t>Ustanovujú sa prechodné ustanovenia k vybraným ustanoveniam návrhu tejto novely.</w:t>
      </w:r>
    </w:p>
    <w:p w14:paraId="2D5C15DF" w14:textId="77777777" w:rsidR="00EE1405" w:rsidRDefault="00EE1405" w:rsidP="00E12393">
      <w:pPr>
        <w:pStyle w:val="Normlnywebov"/>
        <w:jc w:val="both"/>
      </w:pPr>
    </w:p>
    <w:p w14:paraId="2A9FEEFF" w14:textId="621ACA3F" w:rsidR="00EE1405" w:rsidRDefault="00EE1405" w:rsidP="00E12393">
      <w:pPr>
        <w:pStyle w:val="Normlnywebov"/>
        <w:jc w:val="both"/>
      </w:pPr>
      <w:r>
        <w:t>ČASŤ II</w:t>
      </w:r>
    </w:p>
    <w:p w14:paraId="121E03D2" w14:textId="49E319A4" w:rsidR="00EE1405" w:rsidRPr="004F5FF5" w:rsidRDefault="00EE1405" w:rsidP="00EE1405">
      <w:pPr>
        <w:pStyle w:val="Normlnywebov"/>
        <w:jc w:val="both"/>
        <w:rPr>
          <w:b/>
          <w:bCs/>
        </w:rPr>
      </w:pPr>
      <w:r w:rsidRPr="004F5FF5">
        <w:rPr>
          <w:b/>
          <w:bCs/>
        </w:rPr>
        <w:t>K bodu 1</w:t>
      </w:r>
    </w:p>
    <w:p w14:paraId="2485374E" w14:textId="59FF2909" w:rsidR="00EE1405" w:rsidRDefault="00EE1405" w:rsidP="00EE1405">
      <w:pPr>
        <w:pStyle w:val="Normlnywebov"/>
        <w:jc w:val="both"/>
      </w:pPr>
      <w:r>
        <w:t>Zavádza sa správny poplatok za registráciu zhotoviteľa požiarnotechnického zariadenia v súlade s § 11d</w:t>
      </w:r>
      <w:r w:rsidRPr="004F5FF5">
        <w:t>.</w:t>
      </w:r>
    </w:p>
    <w:p w14:paraId="15C178AF" w14:textId="5202D948" w:rsidR="00EE1405" w:rsidRPr="004F5FF5" w:rsidRDefault="00EE1405" w:rsidP="00EE1405">
      <w:pPr>
        <w:pStyle w:val="Normlnywebov"/>
        <w:jc w:val="both"/>
        <w:rPr>
          <w:b/>
          <w:bCs/>
        </w:rPr>
      </w:pPr>
      <w:r w:rsidRPr="004F5FF5">
        <w:rPr>
          <w:b/>
          <w:bCs/>
        </w:rPr>
        <w:t xml:space="preserve">K bodu </w:t>
      </w:r>
      <w:r>
        <w:rPr>
          <w:b/>
          <w:bCs/>
        </w:rPr>
        <w:t>2</w:t>
      </w:r>
    </w:p>
    <w:p w14:paraId="1CD4B700" w14:textId="77777777" w:rsidR="00EE1405" w:rsidRPr="008F4E1B" w:rsidRDefault="00EE1405" w:rsidP="00EE1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sk-SK"/>
        </w:rPr>
      </w:pPr>
      <w:r w:rsidRPr="008F4E1B">
        <w:rPr>
          <w:rFonts w:ascii="Times New Roman" w:eastAsia="Times New Roman" w:hAnsi="Times New Roman" w:cs="Times New Roman"/>
          <w:color w:val="000000"/>
          <w:sz w:val="24"/>
          <w:szCs w:val="24"/>
          <w:lang w:eastAsia="sk-SK"/>
        </w:rPr>
        <w:t xml:space="preserve">Doplnením písmena </w:t>
      </w:r>
      <w:r>
        <w:rPr>
          <w:rFonts w:ascii="Times New Roman" w:eastAsia="Times New Roman" w:hAnsi="Times New Roman" w:cs="Times New Roman"/>
          <w:color w:val="000000"/>
          <w:sz w:val="24"/>
          <w:szCs w:val="24"/>
          <w:lang w:eastAsia="sk-SK"/>
        </w:rPr>
        <w:t>e</w:t>
      </w:r>
      <w:r w:rsidRPr="008F4E1B">
        <w:rPr>
          <w:rFonts w:ascii="Times New Roman" w:eastAsia="Times New Roman" w:hAnsi="Times New Roman" w:cs="Times New Roman"/>
          <w:color w:val="000000"/>
          <w:sz w:val="24"/>
          <w:szCs w:val="24"/>
          <w:lang w:eastAsia="sk-SK"/>
        </w:rPr>
        <w:t>) sa explicitne ustanovuje poplatok za vykonanie opakovanej skúšky pre obidve kategórie (technikov aj špecialistov požiarnej ochrany). Naviazaním na novú poznámku pod položkou sa jednoznačne určuje pravidlo, že ak poplatník uhradí poplatok pred prvou opakovanou skúškou, tento poplatok pokrýva aj prípadnú druhú opakovanú skúšku, ak by bola potrebná. Ak uchádzač uspeje už na prvej opakovanej skúške, poplatok sa spätne nevracia, keďže bol stanovený paušálne pre celý proces opakovaného preverovania vedomostí.</w:t>
      </w:r>
    </w:p>
    <w:p w14:paraId="3A3F9CCE" w14:textId="3926B403" w:rsidR="00EE1405" w:rsidRDefault="00EE1405" w:rsidP="00EE1405">
      <w:pPr>
        <w:pStyle w:val="Normlnywebov"/>
        <w:jc w:val="both"/>
      </w:pPr>
      <w:r w:rsidRPr="004F5FF5">
        <w:t>.</w:t>
      </w:r>
    </w:p>
    <w:p w14:paraId="2FBD8C70" w14:textId="77777777" w:rsidR="00EE1405" w:rsidRDefault="00EE1405" w:rsidP="00EE1405">
      <w:pPr>
        <w:pStyle w:val="Normlnywebov"/>
        <w:jc w:val="both"/>
      </w:pPr>
    </w:p>
    <w:p w14:paraId="2C2E952F" w14:textId="77777777" w:rsidR="00EE1405" w:rsidRPr="004F5FF5" w:rsidRDefault="00EE1405" w:rsidP="00E12393">
      <w:pPr>
        <w:pStyle w:val="Normlnywebov"/>
        <w:jc w:val="both"/>
      </w:pPr>
    </w:p>
    <w:sectPr w:rsidR="00EE1405" w:rsidRPr="004F5FF5">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C8945" w14:textId="77777777" w:rsidR="00417EA5" w:rsidRDefault="00417EA5" w:rsidP="00FE387F">
      <w:pPr>
        <w:spacing w:after="0" w:line="240" w:lineRule="auto"/>
      </w:pPr>
      <w:r>
        <w:separator/>
      </w:r>
    </w:p>
  </w:endnote>
  <w:endnote w:type="continuationSeparator" w:id="0">
    <w:p w14:paraId="3F1001BE" w14:textId="77777777" w:rsidR="00417EA5" w:rsidRDefault="00417EA5" w:rsidP="00FE3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7924981"/>
      <w:docPartObj>
        <w:docPartGallery w:val="Page Numbers (Bottom of Page)"/>
        <w:docPartUnique/>
      </w:docPartObj>
    </w:sdtPr>
    <w:sdtContent>
      <w:p w14:paraId="5D0A90D4" w14:textId="2C40159B" w:rsidR="00FE387F" w:rsidRDefault="00FE387F">
        <w:pPr>
          <w:pStyle w:val="Pta"/>
          <w:jc w:val="center"/>
        </w:pPr>
        <w:r>
          <w:fldChar w:fldCharType="begin"/>
        </w:r>
        <w:r>
          <w:instrText>PAGE   \* MERGEFORMAT</w:instrText>
        </w:r>
        <w:r>
          <w:fldChar w:fldCharType="separate"/>
        </w:r>
        <w:r w:rsidR="003947F8">
          <w:rPr>
            <w:noProof/>
          </w:rPr>
          <w:t>11</w:t>
        </w:r>
        <w:r>
          <w:fldChar w:fldCharType="end"/>
        </w:r>
      </w:p>
    </w:sdtContent>
  </w:sdt>
  <w:p w14:paraId="0EF41A72" w14:textId="77777777" w:rsidR="00FE387F" w:rsidRDefault="00FE387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22ACA" w14:textId="77777777" w:rsidR="00417EA5" w:rsidRDefault="00417EA5" w:rsidP="00FE387F">
      <w:pPr>
        <w:spacing w:after="0" w:line="240" w:lineRule="auto"/>
      </w:pPr>
      <w:r>
        <w:separator/>
      </w:r>
    </w:p>
  </w:footnote>
  <w:footnote w:type="continuationSeparator" w:id="0">
    <w:p w14:paraId="59F2AE12" w14:textId="77777777" w:rsidR="00417EA5" w:rsidRDefault="00417EA5" w:rsidP="00FE38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1A84"/>
    <w:multiLevelType w:val="multilevel"/>
    <w:tmpl w:val="E3049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1C4CB3"/>
    <w:multiLevelType w:val="multilevel"/>
    <w:tmpl w:val="8A20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47599"/>
    <w:multiLevelType w:val="multilevel"/>
    <w:tmpl w:val="5CB27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152059"/>
    <w:multiLevelType w:val="multilevel"/>
    <w:tmpl w:val="79C0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C022FB"/>
    <w:multiLevelType w:val="multilevel"/>
    <w:tmpl w:val="3AEE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4C02DB"/>
    <w:multiLevelType w:val="multilevel"/>
    <w:tmpl w:val="634CC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127B1"/>
    <w:multiLevelType w:val="multilevel"/>
    <w:tmpl w:val="B776C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FC1598"/>
    <w:multiLevelType w:val="multilevel"/>
    <w:tmpl w:val="4F106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3D7749"/>
    <w:multiLevelType w:val="multilevel"/>
    <w:tmpl w:val="FC40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DB009B"/>
    <w:multiLevelType w:val="multilevel"/>
    <w:tmpl w:val="CF3E2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211962"/>
    <w:multiLevelType w:val="multilevel"/>
    <w:tmpl w:val="FA3C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E354B6"/>
    <w:multiLevelType w:val="multilevel"/>
    <w:tmpl w:val="0A967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151D7C"/>
    <w:multiLevelType w:val="multilevel"/>
    <w:tmpl w:val="8C1C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867A04"/>
    <w:multiLevelType w:val="multilevel"/>
    <w:tmpl w:val="7198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7400B"/>
    <w:multiLevelType w:val="multilevel"/>
    <w:tmpl w:val="68FAD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3C5FA3"/>
    <w:multiLevelType w:val="multilevel"/>
    <w:tmpl w:val="5F9C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706CB7"/>
    <w:multiLevelType w:val="multilevel"/>
    <w:tmpl w:val="D162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A44483"/>
    <w:multiLevelType w:val="multilevel"/>
    <w:tmpl w:val="4FE0D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875791"/>
    <w:multiLevelType w:val="multilevel"/>
    <w:tmpl w:val="3E1AF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637DC3"/>
    <w:multiLevelType w:val="multilevel"/>
    <w:tmpl w:val="09428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5B6B1F"/>
    <w:multiLevelType w:val="multilevel"/>
    <w:tmpl w:val="CAD8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473EF0"/>
    <w:multiLevelType w:val="multilevel"/>
    <w:tmpl w:val="94FE6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5C3B7B"/>
    <w:multiLevelType w:val="multilevel"/>
    <w:tmpl w:val="5F5CC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830D3C"/>
    <w:multiLevelType w:val="multilevel"/>
    <w:tmpl w:val="D7D6B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C13BE7"/>
    <w:multiLevelType w:val="multilevel"/>
    <w:tmpl w:val="7D745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E53AAF"/>
    <w:multiLevelType w:val="multilevel"/>
    <w:tmpl w:val="125CD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427C5C"/>
    <w:multiLevelType w:val="multilevel"/>
    <w:tmpl w:val="58D6A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26685E"/>
    <w:multiLevelType w:val="multilevel"/>
    <w:tmpl w:val="5D6A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037D17"/>
    <w:multiLevelType w:val="multilevel"/>
    <w:tmpl w:val="82928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522D9A"/>
    <w:multiLevelType w:val="multilevel"/>
    <w:tmpl w:val="6106B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7265589">
    <w:abstractNumId w:val="11"/>
  </w:num>
  <w:num w:numId="2" w16cid:durableId="947784209">
    <w:abstractNumId w:val="27"/>
  </w:num>
  <w:num w:numId="3" w16cid:durableId="1001667251">
    <w:abstractNumId w:val="24"/>
  </w:num>
  <w:num w:numId="4" w16cid:durableId="1142574100">
    <w:abstractNumId w:val="15"/>
  </w:num>
  <w:num w:numId="5" w16cid:durableId="1318604761">
    <w:abstractNumId w:val="16"/>
  </w:num>
  <w:num w:numId="6" w16cid:durableId="1457875246">
    <w:abstractNumId w:val="0"/>
  </w:num>
  <w:num w:numId="7" w16cid:durableId="2092388272">
    <w:abstractNumId w:val="8"/>
  </w:num>
  <w:num w:numId="8" w16cid:durableId="2123526429">
    <w:abstractNumId w:val="28"/>
  </w:num>
  <w:num w:numId="9" w16cid:durableId="853492486">
    <w:abstractNumId w:val="21"/>
  </w:num>
  <w:num w:numId="10" w16cid:durableId="1001784633">
    <w:abstractNumId w:val="4"/>
  </w:num>
  <w:num w:numId="11" w16cid:durableId="22875131">
    <w:abstractNumId w:val="12"/>
  </w:num>
  <w:num w:numId="12" w16cid:durableId="1696543396">
    <w:abstractNumId w:val="26"/>
  </w:num>
  <w:num w:numId="13" w16cid:durableId="503400372">
    <w:abstractNumId w:val="6"/>
  </w:num>
  <w:num w:numId="14" w16cid:durableId="418914173">
    <w:abstractNumId w:val="23"/>
  </w:num>
  <w:num w:numId="15" w16cid:durableId="966862800">
    <w:abstractNumId w:val="3"/>
  </w:num>
  <w:num w:numId="16" w16cid:durableId="1977951389">
    <w:abstractNumId w:val="5"/>
  </w:num>
  <w:num w:numId="17" w16cid:durableId="744231881">
    <w:abstractNumId w:val="25"/>
  </w:num>
  <w:num w:numId="18" w16cid:durableId="1178543831">
    <w:abstractNumId w:val="1"/>
  </w:num>
  <w:num w:numId="19" w16cid:durableId="1022783457">
    <w:abstractNumId w:val="29"/>
  </w:num>
  <w:num w:numId="20" w16cid:durableId="1564945373">
    <w:abstractNumId w:val="14"/>
  </w:num>
  <w:num w:numId="21" w16cid:durableId="1264535866">
    <w:abstractNumId w:val="9"/>
  </w:num>
  <w:num w:numId="22" w16cid:durableId="1967851693">
    <w:abstractNumId w:val="22"/>
  </w:num>
  <w:num w:numId="23" w16cid:durableId="837312484">
    <w:abstractNumId w:val="13"/>
  </w:num>
  <w:num w:numId="24" w16cid:durableId="1029332125">
    <w:abstractNumId w:val="10"/>
  </w:num>
  <w:num w:numId="25" w16cid:durableId="1643119913">
    <w:abstractNumId w:val="18"/>
  </w:num>
  <w:num w:numId="26" w16cid:durableId="1047141298">
    <w:abstractNumId w:val="2"/>
  </w:num>
  <w:num w:numId="27" w16cid:durableId="1715231899">
    <w:abstractNumId w:val="20"/>
  </w:num>
  <w:num w:numId="28" w16cid:durableId="509299943">
    <w:abstractNumId w:val="19"/>
  </w:num>
  <w:num w:numId="29" w16cid:durableId="1354720288">
    <w:abstractNumId w:val="17"/>
  </w:num>
  <w:num w:numId="30" w16cid:durableId="11036515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84B"/>
    <w:rsid w:val="000403E5"/>
    <w:rsid w:val="00052C85"/>
    <w:rsid w:val="000B6C09"/>
    <w:rsid w:val="000E3570"/>
    <w:rsid w:val="00130753"/>
    <w:rsid w:val="001436DA"/>
    <w:rsid w:val="0015654D"/>
    <w:rsid w:val="001856CF"/>
    <w:rsid w:val="00196007"/>
    <w:rsid w:val="001A4CC5"/>
    <w:rsid w:val="001B3034"/>
    <w:rsid w:val="001F14F8"/>
    <w:rsid w:val="00227C10"/>
    <w:rsid w:val="00236408"/>
    <w:rsid w:val="00241B9D"/>
    <w:rsid w:val="002E105D"/>
    <w:rsid w:val="002F47B7"/>
    <w:rsid w:val="00300E56"/>
    <w:rsid w:val="00304F05"/>
    <w:rsid w:val="00311567"/>
    <w:rsid w:val="0034363D"/>
    <w:rsid w:val="00351ED4"/>
    <w:rsid w:val="003542D4"/>
    <w:rsid w:val="003947F8"/>
    <w:rsid w:val="003A4BBA"/>
    <w:rsid w:val="003F7C28"/>
    <w:rsid w:val="00403699"/>
    <w:rsid w:val="00417EA5"/>
    <w:rsid w:val="00434757"/>
    <w:rsid w:val="00443EF5"/>
    <w:rsid w:val="004631A8"/>
    <w:rsid w:val="0049077B"/>
    <w:rsid w:val="00497AE6"/>
    <w:rsid w:val="004C72B3"/>
    <w:rsid w:val="004D5B62"/>
    <w:rsid w:val="004E5079"/>
    <w:rsid w:val="004F5FF5"/>
    <w:rsid w:val="00525147"/>
    <w:rsid w:val="005438D6"/>
    <w:rsid w:val="00567439"/>
    <w:rsid w:val="0057730A"/>
    <w:rsid w:val="00577B62"/>
    <w:rsid w:val="0058069F"/>
    <w:rsid w:val="00600621"/>
    <w:rsid w:val="00640CD5"/>
    <w:rsid w:val="00655AE2"/>
    <w:rsid w:val="006D01B2"/>
    <w:rsid w:val="006D050F"/>
    <w:rsid w:val="006E154A"/>
    <w:rsid w:val="0077101A"/>
    <w:rsid w:val="007973E8"/>
    <w:rsid w:val="007A2B8B"/>
    <w:rsid w:val="007D7346"/>
    <w:rsid w:val="00800174"/>
    <w:rsid w:val="00840F27"/>
    <w:rsid w:val="00851A1C"/>
    <w:rsid w:val="0085472C"/>
    <w:rsid w:val="00866CC6"/>
    <w:rsid w:val="008817BD"/>
    <w:rsid w:val="00887105"/>
    <w:rsid w:val="008B43FC"/>
    <w:rsid w:val="008C0E16"/>
    <w:rsid w:val="009134E4"/>
    <w:rsid w:val="0092783D"/>
    <w:rsid w:val="00954B34"/>
    <w:rsid w:val="00970855"/>
    <w:rsid w:val="00986C38"/>
    <w:rsid w:val="00A1521B"/>
    <w:rsid w:val="00A21E0C"/>
    <w:rsid w:val="00A34F69"/>
    <w:rsid w:val="00A36132"/>
    <w:rsid w:val="00A500DE"/>
    <w:rsid w:val="00A95B1F"/>
    <w:rsid w:val="00AD3282"/>
    <w:rsid w:val="00AF6D94"/>
    <w:rsid w:val="00B2328B"/>
    <w:rsid w:val="00B30053"/>
    <w:rsid w:val="00B36BF3"/>
    <w:rsid w:val="00B52639"/>
    <w:rsid w:val="00B631DE"/>
    <w:rsid w:val="00B6700A"/>
    <w:rsid w:val="00B910EF"/>
    <w:rsid w:val="00BD61EE"/>
    <w:rsid w:val="00BE60C7"/>
    <w:rsid w:val="00C84653"/>
    <w:rsid w:val="00CF3FD5"/>
    <w:rsid w:val="00D2333D"/>
    <w:rsid w:val="00DB2F5A"/>
    <w:rsid w:val="00E12393"/>
    <w:rsid w:val="00E35379"/>
    <w:rsid w:val="00E92AD6"/>
    <w:rsid w:val="00EB4D81"/>
    <w:rsid w:val="00EC584B"/>
    <w:rsid w:val="00EE1405"/>
    <w:rsid w:val="00EE2CCB"/>
    <w:rsid w:val="00EE4BD7"/>
    <w:rsid w:val="00EE50C4"/>
    <w:rsid w:val="00EF2FCE"/>
    <w:rsid w:val="00F30072"/>
    <w:rsid w:val="00F32137"/>
    <w:rsid w:val="00F460CA"/>
    <w:rsid w:val="00F553FA"/>
    <w:rsid w:val="00F62AB2"/>
    <w:rsid w:val="00F91BAB"/>
    <w:rsid w:val="00FC64AA"/>
    <w:rsid w:val="00FE387F"/>
    <w:rsid w:val="00FF292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C07D6"/>
  <w15:chartTrackingRefBased/>
  <w15:docId w15:val="{10C37637-EBF0-4F54-B834-E6DE61E2C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link w:val="Nadpis1Char"/>
    <w:uiPriority w:val="9"/>
    <w:qFormat/>
    <w:rsid w:val="00EC58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k-SK"/>
    </w:rPr>
  </w:style>
  <w:style w:type="paragraph" w:styleId="Nadpis2">
    <w:name w:val="heading 2"/>
    <w:basedOn w:val="Normlny"/>
    <w:link w:val="Nadpis2Char"/>
    <w:uiPriority w:val="9"/>
    <w:qFormat/>
    <w:rsid w:val="00EC584B"/>
    <w:pPr>
      <w:spacing w:before="100" w:beforeAutospacing="1" w:after="100" w:afterAutospacing="1" w:line="240" w:lineRule="auto"/>
      <w:outlineLvl w:val="1"/>
    </w:pPr>
    <w:rPr>
      <w:rFonts w:ascii="Times New Roman" w:eastAsia="Times New Roman" w:hAnsi="Times New Roman" w:cs="Times New Roman"/>
      <w:b/>
      <w:bCs/>
      <w:sz w:val="36"/>
      <w:szCs w:val="36"/>
      <w:lang w:eastAsia="sk-SK"/>
    </w:rPr>
  </w:style>
  <w:style w:type="paragraph" w:styleId="Nadpis3">
    <w:name w:val="heading 3"/>
    <w:basedOn w:val="Normlny"/>
    <w:next w:val="Normlny"/>
    <w:link w:val="Nadpis3Char"/>
    <w:uiPriority w:val="9"/>
    <w:semiHidden/>
    <w:unhideWhenUsed/>
    <w:qFormat/>
    <w:rsid w:val="00EC58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y"/>
    <w:next w:val="Normlny"/>
    <w:link w:val="Nadpis4Char"/>
    <w:uiPriority w:val="9"/>
    <w:semiHidden/>
    <w:unhideWhenUsed/>
    <w:qFormat/>
    <w:rsid w:val="003542D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EC584B"/>
    <w:rPr>
      <w:rFonts w:ascii="Times New Roman" w:eastAsia="Times New Roman" w:hAnsi="Times New Roman" w:cs="Times New Roman"/>
      <w:b/>
      <w:bCs/>
      <w:kern w:val="36"/>
      <w:sz w:val="48"/>
      <w:szCs w:val="48"/>
      <w:lang w:eastAsia="sk-SK"/>
    </w:rPr>
  </w:style>
  <w:style w:type="character" w:customStyle="1" w:styleId="Nadpis2Char">
    <w:name w:val="Nadpis 2 Char"/>
    <w:basedOn w:val="Predvolenpsmoodseku"/>
    <w:link w:val="Nadpis2"/>
    <w:uiPriority w:val="9"/>
    <w:rsid w:val="00EC584B"/>
    <w:rPr>
      <w:rFonts w:ascii="Times New Roman" w:eastAsia="Times New Roman" w:hAnsi="Times New Roman" w:cs="Times New Roman"/>
      <w:b/>
      <w:bCs/>
      <w:sz w:val="36"/>
      <w:szCs w:val="36"/>
      <w:lang w:eastAsia="sk-SK"/>
    </w:rPr>
  </w:style>
  <w:style w:type="paragraph" w:styleId="Normlnywebov">
    <w:name w:val="Normal (Web)"/>
    <w:basedOn w:val="Normlny"/>
    <w:uiPriority w:val="99"/>
    <w:semiHidden/>
    <w:unhideWhenUsed/>
    <w:rsid w:val="00EC584B"/>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EC584B"/>
    <w:rPr>
      <w:rFonts w:asciiTheme="majorHAnsi" w:eastAsiaTheme="majorEastAsia" w:hAnsiTheme="majorHAnsi" w:cstheme="majorBidi"/>
      <w:color w:val="1F3763" w:themeColor="accent1" w:themeShade="7F"/>
      <w:sz w:val="24"/>
      <w:szCs w:val="24"/>
    </w:rPr>
  </w:style>
  <w:style w:type="character" w:styleId="Vrazn">
    <w:name w:val="Strong"/>
    <w:basedOn w:val="Predvolenpsmoodseku"/>
    <w:uiPriority w:val="22"/>
    <w:qFormat/>
    <w:rsid w:val="00EC584B"/>
    <w:rPr>
      <w:b/>
      <w:bCs/>
    </w:rPr>
  </w:style>
  <w:style w:type="paragraph" w:styleId="z-Hornokrajformulra">
    <w:name w:val="HTML Top of Form"/>
    <w:basedOn w:val="Normlny"/>
    <w:next w:val="Normlny"/>
    <w:link w:val="z-HornokrajformulraChar"/>
    <w:hidden/>
    <w:uiPriority w:val="99"/>
    <w:semiHidden/>
    <w:unhideWhenUsed/>
    <w:rsid w:val="00EC584B"/>
    <w:pPr>
      <w:pBdr>
        <w:bottom w:val="single" w:sz="6" w:space="1" w:color="auto"/>
      </w:pBdr>
      <w:spacing w:after="0" w:line="240" w:lineRule="auto"/>
      <w:jc w:val="center"/>
    </w:pPr>
    <w:rPr>
      <w:rFonts w:ascii="Arial" w:eastAsia="Times New Roman" w:hAnsi="Arial" w:cs="Arial"/>
      <w:vanish/>
      <w:sz w:val="16"/>
      <w:szCs w:val="16"/>
      <w:lang w:eastAsia="sk-SK"/>
    </w:rPr>
  </w:style>
  <w:style w:type="character" w:customStyle="1" w:styleId="z-HornokrajformulraChar">
    <w:name w:val="z-Horný okraj formulára Char"/>
    <w:basedOn w:val="Predvolenpsmoodseku"/>
    <w:link w:val="z-Hornokrajformulra"/>
    <w:uiPriority w:val="99"/>
    <w:semiHidden/>
    <w:rsid w:val="00EC584B"/>
    <w:rPr>
      <w:rFonts w:ascii="Arial" w:eastAsia="Times New Roman" w:hAnsi="Arial" w:cs="Arial"/>
      <w:vanish/>
      <w:sz w:val="16"/>
      <w:szCs w:val="16"/>
      <w:lang w:eastAsia="sk-SK"/>
    </w:rPr>
  </w:style>
  <w:style w:type="paragraph" w:styleId="z-Spodnokrajformulra">
    <w:name w:val="HTML Bottom of Form"/>
    <w:basedOn w:val="Normlny"/>
    <w:next w:val="Normlny"/>
    <w:link w:val="z-SpodnokrajformulraChar"/>
    <w:hidden/>
    <w:uiPriority w:val="99"/>
    <w:semiHidden/>
    <w:unhideWhenUsed/>
    <w:rsid w:val="00EC584B"/>
    <w:pPr>
      <w:pBdr>
        <w:top w:val="single" w:sz="6" w:space="1" w:color="auto"/>
      </w:pBdr>
      <w:spacing w:after="0" w:line="240" w:lineRule="auto"/>
      <w:jc w:val="center"/>
    </w:pPr>
    <w:rPr>
      <w:rFonts w:ascii="Arial" w:eastAsia="Times New Roman" w:hAnsi="Arial" w:cs="Arial"/>
      <w:vanish/>
      <w:sz w:val="16"/>
      <w:szCs w:val="16"/>
      <w:lang w:eastAsia="sk-SK"/>
    </w:rPr>
  </w:style>
  <w:style w:type="character" w:customStyle="1" w:styleId="z-SpodnokrajformulraChar">
    <w:name w:val="z-Spodný okraj formulára Char"/>
    <w:basedOn w:val="Predvolenpsmoodseku"/>
    <w:link w:val="z-Spodnokrajformulra"/>
    <w:uiPriority w:val="99"/>
    <w:semiHidden/>
    <w:rsid w:val="00EC584B"/>
    <w:rPr>
      <w:rFonts w:ascii="Arial" w:eastAsia="Times New Roman" w:hAnsi="Arial" w:cs="Arial"/>
      <w:vanish/>
      <w:sz w:val="16"/>
      <w:szCs w:val="16"/>
      <w:lang w:eastAsia="sk-SK"/>
    </w:rPr>
  </w:style>
  <w:style w:type="character" w:customStyle="1" w:styleId="Nadpis4Char">
    <w:name w:val="Nadpis 4 Char"/>
    <w:basedOn w:val="Predvolenpsmoodseku"/>
    <w:link w:val="Nadpis4"/>
    <w:uiPriority w:val="9"/>
    <w:semiHidden/>
    <w:rsid w:val="003542D4"/>
    <w:rPr>
      <w:rFonts w:asciiTheme="majorHAnsi" w:eastAsiaTheme="majorEastAsia" w:hAnsiTheme="majorHAnsi" w:cstheme="majorBidi"/>
      <w:i/>
      <w:iCs/>
      <w:color w:val="2F5496" w:themeColor="accent1" w:themeShade="BF"/>
    </w:rPr>
  </w:style>
  <w:style w:type="paragraph" w:styleId="Hlavika">
    <w:name w:val="header"/>
    <w:basedOn w:val="Normlny"/>
    <w:link w:val="HlavikaChar"/>
    <w:uiPriority w:val="99"/>
    <w:unhideWhenUsed/>
    <w:rsid w:val="00FE387F"/>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FE387F"/>
  </w:style>
  <w:style w:type="paragraph" w:styleId="Pta">
    <w:name w:val="footer"/>
    <w:basedOn w:val="Normlny"/>
    <w:link w:val="PtaChar"/>
    <w:uiPriority w:val="99"/>
    <w:unhideWhenUsed/>
    <w:rsid w:val="00FE387F"/>
    <w:pPr>
      <w:tabs>
        <w:tab w:val="center" w:pos="4536"/>
        <w:tab w:val="right" w:pos="9072"/>
      </w:tabs>
      <w:spacing w:after="0" w:line="240" w:lineRule="auto"/>
    </w:pPr>
  </w:style>
  <w:style w:type="character" w:customStyle="1" w:styleId="PtaChar">
    <w:name w:val="Päta Char"/>
    <w:basedOn w:val="Predvolenpsmoodseku"/>
    <w:link w:val="Pta"/>
    <w:uiPriority w:val="99"/>
    <w:rsid w:val="00FE3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557940">
      <w:bodyDiv w:val="1"/>
      <w:marLeft w:val="0"/>
      <w:marRight w:val="0"/>
      <w:marTop w:val="0"/>
      <w:marBottom w:val="0"/>
      <w:divBdr>
        <w:top w:val="none" w:sz="0" w:space="0" w:color="auto"/>
        <w:left w:val="none" w:sz="0" w:space="0" w:color="auto"/>
        <w:bottom w:val="none" w:sz="0" w:space="0" w:color="auto"/>
        <w:right w:val="none" w:sz="0" w:space="0" w:color="auto"/>
      </w:divBdr>
    </w:div>
    <w:div w:id="768088741">
      <w:bodyDiv w:val="1"/>
      <w:marLeft w:val="0"/>
      <w:marRight w:val="0"/>
      <w:marTop w:val="0"/>
      <w:marBottom w:val="0"/>
      <w:divBdr>
        <w:top w:val="none" w:sz="0" w:space="0" w:color="auto"/>
        <w:left w:val="none" w:sz="0" w:space="0" w:color="auto"/>
        <w:bottom w:val="none" w:sz="0" w:space="0" w:color="auto"/>
        <w:right w:val="none" w:sz="0" w:space="0" w:color="auto"/>
      </w:divBdr>
    </w:div>
    <w:div w:id="1158375240">
      <w:bodyDiv w:val="1"/>
      <w:marLeft w:val="0"/>
      <w:marRight w:val="0"/>
      <w:marTop w:val="0"/>
      <w:marBottom w:val="0"/>
      <w:divBdr>
        <w:top w:val="none" w:sz="0" w:space="0" w:color="auto"/>
        <w:left w:val="none" w:sz="0" w:space="0" w:color="auto"/>
        <w:bottom w:val="none" w:sz="0" w:space="0" w:color="auto"/>
        <w:right w:val="none" w:sz="0" w:space="0" w:color="auto"/>
      </w:divBdr>
      <w:divsChild>
        <w:div w:id="1867013763">
          <w:marLeft w:val="0"/>
          <w:marRight w:val="0"/>
          <w:marTop w:val="0"/>
          <w:marBottom w:val="0"/>
          <w:divBdr>
            <w:top w:val="none" w:sz="0" w:space="0" w:color="auto"/>
            <w:left w:val="none" w:sz="0" w:space="0" w:color="auto"/>
            <w:bottom w:val="none" w:sz="0" w:space="0" w:color="auto"/>
            <w:right w:val="none" w:sz="0" w:space="0" w:color="auto"/>
          </w:divBdr>
          <w:divsChild>
            <w:div w:id="1745377589">
              <w:marLeft w:val="0"/>
              <w:marRight w:val="0"/>
              <w:marTop w:val="0"/>
              <w:marBottom w:val="0"/>
              <w:divBdr>
                <w:top w:val="none" w:sz="0" w:space="0" w:color="auto"/>
                <w:left w:val="none" w:sz="0" w:space="0" w:color="auto"/>
                <w:bottom w:val="none" w:sz="0" w:space="0" w:color="auto"/>
                <w:right w:val="none" w:sz="0" w:space="0" w:color="auto"/>
              </w:divBdr>
              <w:divsChild>
                <w:div w:id="1689915586">
                  <w:marLeft w:val="0"/>
                  <w:marRight w:val="0"/>
                  <w:marTop w:val="0"/>
                  <w:marBottom w:val="0"/>
                  <w:divBdr>
                    <w:top w:val="none" w:sz="0" w:space="0" w:color="auto"/>
                    <w:left w:val="none" w:sz="0" w:space="0" w:color="auto"/>
                    <w:bottom w:val="none" w:sz="0" w:space="0" w:color="auto"/>
                    <w:right w:val="none" w:sz="0" w:space="0" w:color="auto"/>
                  </w:divBdr>
                  <w:divsChild>
                    <w:div w:id="520241707">
                      <w:marLeft w:val="0"/>
                      <w:marRight w:val="0"/>
                      <w:marTop w:val="0"/>
                      <w:marBottom w:val="0"/>
                      <w:divBdr>
                        <w:top w:val="none" w:sz="0" w:space="0" w:color="auto"/>
                        <w:left w:val="none" w:sz="0" w:space="0" w:color="auto"/>
                        <w:bottom w:val="none" w:sz="0" w:space="0" w:color="auto"/>
                        <w:right w:val="none" w:sz="0" w:space="0" w:color="auto"/>
                      </w:divBdr>
                      <w:divsChild>
                        <w:div w:id="1416127305">
                          <w:marLeft w:val="0"/>
                          <w:marRight w:val="0"/>
                          <w:marTop w:val="0"/>
                          <w:marBottom w:val="0"/>
                          <w:divBdr>
                            <w:top w:val="none" w:sz="0" w:space="0" w:color="auto"/>
                            <w:left w:val="none" w:sz="0" w:space="0" w:color="auto"/>
                            <w:bottom w:val="none" w:sz="0" w:space="0" w:color="auto"/>
                            <w:right w:val="none" w:sz="0" w:space="0" w:color="auto"/>
                          </w:divBdr>
                          <w:divsChild>
                            <w:div w:id="17238179">
                              <w:marLeft w:val="0"/>
                              <w:marRight w:val="0"/>
                              <w:marTop w:val="0"/>
                              <w:marBottom w:val="0"/>
                              <w:divBdr>
                                <w:top w:val="none" w:sz="0" w:space="0" w:color="auto"/>
                                <w:left w:val="none" w:sz="0" w:space="0" w:color="auto"/>
                                <w:bottom w:val="none" w:sz="0" w:space="0" w:color="auto"/>
                                <w:right w:val="none" w:sz="0" w:space="0" w:color="auto"/>
                              </w:divBdr>
                              <w:divsChild>
                                <w:div w:id="411003408">
                                  <w:marLeft w:val="0"/>
                                  <w:marRight w:val="0"/>
                                  <w:marTop w:val="0"/>
                                  <w:marBottom w:val="0"/>
                                  <w:divBdr>
                                    <w:top w:val="none" w:sz="0" w:space="0" w:color="auto"/>
                                    <w:left w:val="none" w:sz="0" w:space="0" w:color="auto"/>
                                    <w:bottom w:val="none" w:sz="0" w:space="0" w:color="auto"/>
                                    <w:right w:val="none" w:sz="0" w:space="0" w:color="auto"/>
                                  </w:divBdr>
                                  <w:divsChild>
                                    <w:div w:id="243104624">
                                      <w:marLeft w:val="0"/>
                                      <w:marRight w:val="0"/>
                                      <w:marTop w:val="0"/>
                                      <w:marBottom w:val="0"/>
                                      <w:divBdr>
                                        <w:top w:val="none" w:sz="0" w:space="0" w:color="auto"/>
                                        <w:left w:val="none" w:sz="0" w:space="0" w:color="auto"/>
                                        <w:bottom w:val="none" w:sz="0" w:space="0" w:color="auto"/>
                                        <w:right w:val="none" w:sz="0" w:space="0" w:color="auto"/>
                                      </w:divBdr>
                                      <w:divsChild>
                                        <w:div w:id="66267182">
                                          <w:marLeft w:val="0"/>
                                          <w:marRight w:val="0"/>
                                          <w:marTop w:val="0"/>
                                          <w:marBottom w:val="0"/>
                                          <w:divBdr>
                                            <w:top w:val="none" w:sz="0" w:space="0" w:color="auto"/>
                                            <w:left w:val="none" w:sz="0" w:space="0" w:color="auto"/>
                                            <w:bottom w:val="none" w:sz="0" w:space="0" w:color="auto"/>
                                            <w:right w:val="none" w:sz="0" w:space="0" w:color="auto"/>
                                          </w:divBdr>
                                          <w:divsChild>
                                            <w:div w:id="6136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650327">
                      <w:marLeft w:val="0"/>
                      <w:marRight w:val="0"/>
                      <w:marTop w:val="0"/>
                      <w:marBottom w:val="0"/>
                      <w:divBdr>
                        <w:top w:val="none" w:sz="0" w:space="0" w:color="auto"/>
                        <w:left w:val="none" w:sz="0" w:space="0" w:color="auto"/>
                        <w:bottom w:val="none" w:sz="0" w:space="0" w:color="auto"/>
                        <w:right w:val="none" w:sz="0" w:space="0" w:color="auto"/>
                      </w:divBdr>
                      <w:divsChild>
                        <w:div w:id="1407453823">
                          <w:marLeft w:val="0"/>
                          <w:marRight w:val="0"/>
                          <w:marTop w:val="0"/>
                          <w:marBottom w:val="0"/>
                          <w:divBdr>
                            <w:top w:val="none" w:sz="0" w:space="0" w:color="auto"/>
                            <w:left w:val="none" w:sz="0" w:space="0" w:color="auto"/>
                            <w:bottom w:val="none" w:sz="0" w:space="0" w:color="auto"/>
                            <w:right w:val="none" w:sz="0" w:space="0" w:color="auto"/>
                          </w:divBdr>
                          <w:divsChild>
                            <w:div w:id="253051494">
                              <w:marLeft w:val="0"/>
                              <w:marRight w:val="0"/>
                              <w:marTop w:val="0"/>
                              <w:marBottom w:val="0"/>
                              <w:divBdr>
                                <w:top w:val="none" w:sz="0" w:space="0" w:color="auto"/>
                                <w:left w:val="none" w:sz="0" w:space="0" w:color="auto"/>
                                <w:bottom w:val="none" w:sz="0" w:space="0" w:color="auto"/>
                                <w:right w:val="none" w:sz="0" w:space="0" w:color="auto"/>
                              </w:divBdr>
                              <w:divsChild>
                                <w:div w:id="680085269">
                                  <w:marLeft w:val="0"/>
                                  <w:marRight w:val="0"/>
                                  <w:marTop w:val="0"/>
                                  <w:marBottom w:val="0"/>
                                  <w:divBdr>
                                    <w:top w:val="none" w:sz="0" w:space="0" w:color="auto"/>
                                    <w:left w:val="none" w:sz="0" w:space="0" w:color="auto"/>
                                    <w:bottom w:val="none" w:sz="0" w:space="0" w:color="auto"/>
                                    <w:right w:val="none" w:sz="0" w:space="0" w:color="auto"/>
                                  </w:divBdr>
                                  <w:divsChild>
                                    <w:div w:id="1020161753">
                                      <w:marLeft w:val="0"/>
                                      <w:marRight w:val="0"/>
                                      <w:marTop w:val="0"/>
                                      <w:marBottom w:val="0"/>
                                      <w:divBdr>
                                        <w:top w:val="none" w:sz="0" w:space="0" w:color="auto"/>
                                        <w:left w:val="none" w:sz="0" w:space="0" w:color="auto"/>
                                        <w:bottom w:val="none" w:sz="0" w:space="0" w:color="auto"/>
                                        <w:right w:val="none" w:sz="0" w:space="0" w:color="auto"/>
                                      </w:divBdr>
                                      <w:divsChild>
                                        <w:div w:id="950356835">
                                          <w:marLeft w:val="0"/>
                                          <w:marRight w:val="0"/>
                                          <w:marTop w:val="0"/>
                                          <w:marBottom w:val="0"/>
                                          <w:divBdr>
                                            <w:top w:val="none" w:sz="0" w:space="0" w:color="auto"/>
                                            <w:left w:val="none" w:sz="0" w:space="0" w:color="auto"/>
                                            <w:bottom w:val="none" w:sz="0" w:space="0" w:color="auto"/>
                                            <w:right w:val="none" w:sz="0" w:space="0" w:color="auto"/>
                                          </w:divBdr>
                                          <w:divsChild>
                                            <w:div w:id="1270356592">
                                              <w:marLeft w:val="0"/>
                                              <w:marRight w:val="0"/>
                                              <w:marTop w:val="0"/>
                                              <w:marBottom w:val="0"/>
                                              <w:divBdr>
                                                <w:top w:val="none" w:sz="0" w:space="0" w:color="auto"/>
                                                <w:left w:val="none" w:sz="0" w:space="0" w:color="auto"/>
                                                <w:bottom w:val="none" w:sz="0" w:space="0" w:color="auto"/>
                                                <w:right w:val="none" w:sz="0" w:space="0" w:color="auto"/>
                                              </w:divBdr>
                                              <w:divsChild>
                                                <w:div w:id="7308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5645374">
                      <w:marLeft w:val="0"/>
                      <w:marRight w:val="0"/>
                      <w:marTop w:val="0"/>
                      <w:marBottom w:val="0"/>
                      <w:divBdr>
                        <w:top w:val="none" w:sz="0" w:space="0" w:color="auto"/>
                        <w:left w:val="none" w:sz="0" w:space="0" w:color="auto"/>
                        <w:bottom w:val="none" w:sz="0" w:space="0" w:color="auto"/>
                        <w:right w:val="none" w:sz="0" w:space="0" w:color="auto"/>
                      </w:divBdr>
                      <w:divsChild>
                        <w:div w:id="177895392">
                          <w:marLeft w:val="0"/>
                          <w:marRight w:val="0"/>
                          <w:marTop w:val="0"/>
                          <w:marBottom w:val="0"/>
                          <w:divBdr>
                            <w:top w:val="none" w:sz="0" w:space="0" w:color="auto"/>
                            <w:left w:val="none" w:sz="0" w:space="0" w:color="auto"/>
                            <w:bottom w:val="none" w:sz="0" w:space="0" w:color="auto"/>
                            <w:right w:val="none" w:sz="0" w:space="0" w:color="auto"/>
                          </w:divBdr>
                          <w:divsChild>
                            <w:div w:id="911232886">
                              <w:marLeft w:val="0"/>
                              <w:marRight w:val="0"/>
                              <w:marTop w:val="0"/>
                              <w:marBottom w:val="0"/>
                              <w:divBdr>
                                <w:top w:val="none" w:sz="0" w:space="0" w:color="auto"/>
                                <w:left w:val="none" w:sz="0" w:space="0" w:color="auto"/>
                                <w:bottom w:val="none" w:sz="0" w:space="0" w:color="auto"/>
                                <w:right w:val="none" w:sz="0" w:space="0" w:color="auto"/>
                              </w:divBdr>
                              <w:divsChild>
                                <w:div w:id="1004406132">
                                  <w:marLeft w:val="0"/>
                                  <w:marRight w:val="0"/>
                                  <w:marTop w:val="0"/>
                                  <w:marBottom w:val="0"/>
                                  <w:divBdr>
                                    <w:top w:val="none" w:sz="0" w:space="0" w:color="auto"/>
                                    <w:left w:val="none" w:sz="0" w:space="0" w:color="auto"/>
                                    <w:bottom w:val="none" w:sz="0" w:space="0" w:color="auto"/>
                                    <w:right w:val="none" w:sz="0" w:space="0" w:color="auto"/>
                                  </w:divBdr>
                                  <w:divsChild>
                                    <w:div w:id="66270273">
                                      <w:marLeft w:val="0"/>
                                      <w:marRight w:val="0"/>
                                      <w:marTop w:val="0"/>
                                      <w:marBottom w:val="0"/>
                                      <w:divBdr>
                                        <w:top w:val="none" w:sz="0" w:space="0" w:color="auto"/>
                                        <w:left w:val="none" w:sz="0" w:space="0" w:color="auto"/>
                                        <w:bottom w:val="none" w:sz="0" w:space="0" w:color="auto"/>
                                        <w:right w:val="none" w:sz="0" w:space="0" w:color="auto"/>
                                      </w:divBdr>
                                      <w:divsChild>
                                        <w:div w:id="56393387">
                                          <w:marLeft w:val="0"/>
                                          <w:marRight w:val="0"/>
                                          <w:marTop w:val="0"/>
                                          <w:marBottom w:val="0"/>
                                          <w:divBdr>
                                            <w:top w:val="none" w:sz="0" w:space="0" w:color="auto"/>
                                            <w:left w:val="none" w:sz="0" w:space="0" w:color="auto"/>
                                            <w:bottom w:val="none" w:sz="0" w:space="0" w:color="auto"/>
                                            <w:right w:val="none" w:sz="0" w:space="0" w:color="auto"/>
                                          </w:divBdr>
                                          <w:divsChild>
                                            <w:div w:id="40857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5025361">
                      <w:marLeft w:val="0"/>
                      <w:marRight w:val="0"/>
                      <w:marTop w:val="0"/>
                      <w:marBottom w:val="0"/>
                      <w:divBdr>
                        <w:top w:val="none" w:sz="0" w:space="0" w:color="auto"/>
                        <w:left w:val="none" w:sz="0" w:space="0" w:color="auto"/>
                        <w:bottom w:val="none" w:sz="0" w:space="0" w:color="auto"/>
                        <w:right w:val="none" w:sz="0" w:space="0" w:color="auto"/>
                      </w:divBdr>
                      <w:divsChild>
                        <w:div w:id="776371716">
                          <w:marLeft w:val="0"/>
                          <w:marRight w:val="0"/>
                          <w:marTop w:val="0"/>
                          <w:marBottom w:val="0"/>
                          <w:divBdr>
                            <w:top w:val="none" w:sz="0" w:space="0" w:color="auto"/>
                            <w:left w:val="none" w:sz="0" w:space="0" w:color="auto"/>
                            <w:bottom w:val="none" w:sz="0" w:space="0" w:color="auto"/>
                            <w:right w:val="none" w:sz="0" w:space="0" w:color="auto"/>
                          </w:divBdr>
                          <w:divsChild>
                            <w:div w:id="808547614">
                              <w:marLeft w:val="0"/>
                              <w:marRight w:val="0"/>
                              <w:marTop w:val="0"/>
                              <w:marBottom w:val="0"/>
                              <w:divBdr>
                                <w:top w:val="none" w:sz="0" w:space="0" w:color="auto"/>
                                <w:left w:val="none" w:sz="0" w:space="0" w:color="auto"/>
                                <w:bottom w:val="none" w:sz="0" w:space="0" w:color="auto"/>
                                <w:right w:val="none" w:sz="0" w:space="0" w:color="auto"/>
                              </w:divBdr>
                              <w:divsChild>
                                <w:div w:id="1634289507">
                                  <w:marLeft w:val="0"/>
                                  <w:marRight w:val="0"/>
                                  <w:marTop w:val="0"/>
                                  <w:marBottom w:val="0"/>
                                  <w:divBdr>
                                    <w:top w:val="none" w:sz="0" w:space="0" w:color="auto"/>
                                    <w:left w:val="none" w:sz="0" w:space="0" w:color="auto"/>
                                    <w:bottom w:val="none" w:sz="0" w:space="0" w:color="auto"/>
                                    <w:right w:val="none" w:sz="0" w:space="0" w:color="auto"/>
                                  </w:divBdr>
                                  <w:divsChild>
                                    <w:div w:id="2040429442">
                                      <w:marLeft w:val="0"/>
                                      <w:marRight w:val="0"/>
                                      <w:marTop w:val="0"/>
                                      <w:marBottom w:val="0"/>
                                      <w:divBdr>
                                        <w:top w:val="none" w:sz="0" w:space="0" w:color="auto"/>
                                        <w:left w:val="none" w:sz="0" w:space="0" w:color="auto"/>
                                        <w:bottom w:val="none" w:sz="0" w:space="0" w:color="auto"/>
                                        <w:right w:val="none" w:sz="0" w:space="0" w:color="auto"/>
                                      </w:divBdr>
                                      <w:divsChild>
                                        <w:div w:id="246354541">
                                          <w:marLeft w:val="0"/>
                                          <w:marRight w:val="0"/>
                                          <w:marTop w:val="0"/>
                                          <w:marBottom w:val="0"/>
                                          <w:divBdr>
                                            <w:top w:val="none" w:sz="0" w:space="0" w:color="auto"/>
                                            <w:left w:val="none" w:sz="0" w:space="0" w:color="auto"/>
                                            <w:bottom w:val="none" w:sz="0" w:space="0" w:color="auto"/>
                                            <w:right w:val="none" w:sz="0" w:space="0" w:color="auto"/>
                                          </w:divBdr>
                                          <w:divsChild>
                                            <w:div w:id="2027361962">
                                              <w:marLeft w:val="0"/>
                                              <w:marRight w:val="0"/>
                                              <w:marTop w:val="0"/>
                                              <w:marBottom w:val="0"/>
                                              <w:divBdr>
                                                <w:top w:val="none" w:sz="0" w:space="0" w:color="auto"/>
                                                <w:left w:val="none" w:sz="0" w:space="0" w:color="auto"/>
                                                <w:bottom w:val="none" w:sz="0" w:space="0" w:color="auto"/>
                                                <w:right w:val="none" w:sz="0" w:space="0" w:color="auto"/>
                                              </w:divBdr>
                                              <w:divsChild>
                                                <w:div w:id="94361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974820">
                      <w:marLeft w:val="0"/>
                      <w:marRight w:val="0"/>
                      <w:marTop w:val="0"/>
                      <w:marBottom w:val="0"/>
                      <w:divBdr>
                        <w:top w:val="none" w:sz="0" w:space="0" w:color="auto"/>
                        <w:left w:val="none" w:sz="0" w:space="0" w:color="auto"/>
                        <w:bottom w:val="none" w:sz="0" w:space="0" w:color="auto"/>
                        <w:right w:val="none" w:sz="0" w:space="0" w:color="auto"/>
                      </w:divBdr>
                      <w:divsChild>
                        <w:div w:id="1056048508">
                          <w:marLeft w:val="0"/>
                          <w:marRight w:val="0"/>
                          <w:marTop w:val="0"/>
                          <w:marBottom w:val="0"/>
                          <w:divBdr>
                            <w:top w:val="none" w:sz="0" w:space="0" w:color="auto"/>
                            <w:left w:val="none" w:sz="0" w:space="0" w:color="auto"/>
                            <w:bottom w:val="none" w:sz="0" w:space="0" w:color="auto"/>
                            <w:right w:val="none" w:sz="0" w:space="0" w:color="auto"/>
                          </w:divBdr>
                          <w:divsChild>
                            <w:div w:id="1156919134">
                              <w:marLeft w:val="0"/>
                              <w:marRight w:val="0"/>
                              <w:marTop w:val="0"/>
                              <w:marBottom w:val="0"/>
                              <w:divBdr>
                                <w:top w:val="none" w:sz="0" w:space="0" w:color="auto"/>
                                <w:left w:val="none" w:sz="0" w:space="0" w:color="auto"/>
                                <w:bottom w:val="none" w:sz="0" w:space="0" w:color="auto"/>
                                <w:right w:val="none" w:sz="0" w:space="0" w:color="auto"/>
                              </w:divBdr>
                              <w:divsChild>
                                <w:div w:id="1553420148">
                                  <w:marLeft w:val="0"/>
                                  <w:marRight w:val="0"/>
                                  <w:marTop w:val="0"/>
                                  <w:marBottom w:val="0"/>
                                  <w:divBdr>
                                    <w:top w:val="none" w:sz="0" w:space="0" w:color="auto"/>
                                    <w:left w:val="none" w:sz="0" w:space="0" w:color="auto"/>
                                    <w:bottom w:val="none" w:sz="0" w:space="0" w:color="auto"/>
                                    <w:right w:val="none" w:sz="0" w:space="0" w:color="auto"/>
                                  </w:divBdr>
                                  <w:divsChild>
                                    <w:div w:id="1423183338">
                                      <w:marLeft w:val="0"/>
                                      <w:marRight w:val="0"/>
                                      <w:marTop w:val="0"/>
                                      <w:marBottom w:val="0"/>
                                      <w:divBdr>
                                        <w:top w:val="none" w:sz="0" w:space="0" w:color="auto"/>
                                        <w:left w:val="none" w:sz="0" w:space="0" w:color="auto"/>
                                        <w:bottom w:val="none" w:sz="0" w:space="0" w:color="auto"/>
                                        <w:right w:val="none" w:sz="0" w:space="0" w:color="auto"/>
                                      </w:divBdr>
                                      <w:divsChild>
                                        <w:div w:id="689915341">
                                          <w:marLeft w:val="0"/>
                                          <w:marRight w:val="0"/>
                                          <w:marTop w:val="0"/>
                                          <w:marBottom w:val="0"/>
                                          <w:divBdr>
                                            <w:top w:val="none" w:sz="0" w:space="0" w:color="auto"/>
                                            <w:left w:val="none" w:sz="0" w:space="0" w:color="auto"/>
                                            <w:bottom w:val="none" w:sz="0" w:space="0" w:color="auto"/>
                                            <w:right w:val="none" w:sz="0" w:space="0" w:color="auto"/>
                                          </w:divBdr>
                                          <w:divsChild>
                                            <w:div w:id="109054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354661">
                      <w:marLeft w:val="0"/>
                      <w:marRight w:val="0"/>
                      <w:marTop w:val="0"/>
                      <w:marBottom w:val="0"/>
                      <w:divBdr>
                        <w:top w:val="none" w:sz="0" w:space="0" w:color="auto"/>
                        <w:left w:val="none" w:sz="0" w:space="0" w:color="auto"/>
                        <w:bottom w:val="none" w:sz="0" w:space="0" w:color="auto"/>
                        <w:right w:val="none" w:sz="0" w:space="0" w:color="auto"/>
                      </w:divBdr>
                      <w:divsChild>
                        <w:div w:id="1343510129">
                          <w:marLeft w:val="0"/>
                          <w:marRight w:val="0"/>
                          <w:marTop w:val="0"/>
                          <w:marBottom w:val="0"/>
                          <w:divBdr>
                            <w:top w:val="none" w:sz="0" w:space="0" w:color="auto"/>
                            <w:left w:val="none" w:sz="0" w:space="0" w:color="auto"/>
                            <w:bottom w:val="none" w:sz="0" w:space="0" w:color="auto"/>
                            <w:right w:val="none" w:sz="0" w:space="0" w:color="auto"/>
                          </w:divBdr>
                          <w:divsChild>
                            <w:div w:id="224411494">
                              <w:marLeft w:val="0"/>
                              <w:marRight w:val="0"/>
                              <w:marTop w:val="0"/>
                              <w:marBottom w:val="0"/>
                              <w:divBdr>
                                <w:top w:val="none" w:sz="0" w:space="0" w:color="auto"/>
                                <w:left w:val="none" w:sz="0" w:space="0" w:color="auto"/>
                                <w:bottom w:val="none" w:sz="0" w:space="0" w:color="auto"/>
                                <w:right w:val="none" w:sz="0" w:space="0" w:color="auto"/>
                              </w:divBdr>
                              <w:divsChild>
                                <w:div w:id="2074159551">
                                  <w:marLeft w:val="0"/>
                                  <w:marRight w:val="0"/>
                                  <w:marTop w:val="0"/>
                                  <w:marBottom w:val="0"/>
                                  <w:divBdr>
                                    <w:top w:val="none" w:sz="0" w:space="0" w:color="auto"/>
                                    <w:left w:val="none" w:sz="0" w:space="0" w:color="auto"/>
                                    <w:bottom w:val="none" w:sz="0" w:space="0" w:color="auto"/>
                                    <w:right w:val="none" w:sz="0" w:space="0" w:color="auto"/>
                                  </w:divBdr>
                                  <w:divsChild>
                                    <w:div w:id="834147549">
                                      <w:marLeft w:val="0"/>
                                      <w:marRight w:val="0"/>
                                      <w:marTop w:val="0"/>
                                      <w:marBottom w:val="0"/>
                                      <w:divBdr>
                                        <w:top w:val="none" w:sz="0" w:space="0" w:color="auto"/>
                                        <w:left w:val="none" w:sz="0" w:space="0" w:color="auto"/>
                                        <w:bottom w:val="none" w:sz="0" w:space="0" w:color="auto"/>
                                        <w:right w:val="none" w:sz="0" w:space="0" w:color="auto"/>
                                      </w:divBdr>
                                      <w:divsChild>
                                        <w:div w:id="1217550026">
                                          <w:marLeft w:val="0"/>
                                          <w:marRight w:val="0"/>
                                          <w:marTop w:val="0"/>
                                          <w:marBottom w:val="0"/>
                                          <w:divBdr>
                                            <w:top w:val="none" w:sz="0" w:space="0" w:color="auto"/>
                                            <w:left w:val="none" w:sz="0" w:space="0" w:color="auto"/>
                                            <w:bottom w:val="none" w:sz="0" w:space="0" w:color="auto"/>
                                            <w:right w:val="none" w:sz="0" w:space="0" w:color="auto"/>
                                          </w:divBdr>
                                          <w:divsChild>
                                            <w:div w:id="224921669">
                                              <w:marLeft w:val="0"/>
                                              <w:marRight w:val="0"/>
                                              <w:marTop w:val="0"/>
                                              <w:marBottom w:val="0"/>
                                              <w:divBdr>
                                                <w:top w:val="none" w:sz="0" w:space="0" w:color="auto"/>
                                                <w:left w:val="none" w:sz="0" w:space="0" w:color="auto"/>
                                                <w:bottom w:val="none" w:sz="0" w:space="0" w:color="auto"/>
                                                <w:right w:val="none" w:sz="0" w:space="0" w:color="auto"/>
                                              </w:divBdr>
                                              <w:divsChild>
                                                <w:div w:id="87774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519395">
                      <w:marLeft w:val="0"/>
                      <w:marRight w:val="0"/>
                      <w:marTop w:val="0"/>
                      <w:marBottom w:val="0"/>
                      <w:divBdr>
                        <w:top w:val="none" w:sz="0" w:space="0" w:color="auto"/>
                        <w:left w:val="none" w:sz="0" w:space="0" w:color="auto"/>
                        <w:bottom w:val="none" w:sz="0" w:space="0" w:color="auto"/>
                        <w:right w:val="none" w:sz="0" w:space="0" w:color="auto"/>
                      </w:divBdr>
                      <w:divsChild>
                        <w:div w:id="502210342">
                          <w:marLeft w:val="0"/>
                          <w:marRight w:val="0"/>
                          <w:marTop w:val="0"/>
                          <w:marBottom w:val="0"/>
                          <w:divBdr>
                            <w:top w:val="none" w:sz="0" w:space="0" w:color="auto"/>
                            <w:left w:val="none" w:sz="0" w:space="0" w:color="auto"/>
                            <w:bottom w:val="none" w:sz="0" w:space="0" w:color="auto"/>
                            <w:right w:val="none" w:sz="0" w:space="0" w:color="auto"/>
                          </w:divBdr>
                          <w:divsChild>
                            <w:div w:id="1268661713">
                              <w:marLeft w:val="0"/>
                              <w:marRight w:val="0"/>
                              <w:marTop w:val="0"/>
                              <w:marBottom w:val="0"/>
                              <w:divBdr>
                                <w:top w:val="none" w:sz="0" w:space="0" w:color="auto"/>
                                <w:left w:val="none" w:sz="0" w:space="0" w:color="auto"/>
                                <w:bottom w:val="none" w:sz="0" w:space="0" w:color="auto"/>
                                <w:right w:val="none" w:sz="0" w:space="0" w:color="auto"/>
                              </w:divBdr>
                              <w:divsChild>
                                <w:div w:id="32847494">
                                  <w:marLeft w:val="0"/>
                                  <w:marRight w:val="0"/>
                                  <w:marTop w:val="0"/>
                                  <w:marBottom w:val="0"/>
                                  <w:divBdr>
                                    <w:top w:val="none" w:sz="0" w:space="0" w:color="auto"/>
                                    <w:left w:val="none" w:sz="0" w:space="0" w:color="auto"/>
                                    <w:bottom w:val="none" w:sz="0" w:space="0" w:color="auto"/>
                                    <w:right w:val="none" w:sz="0" w:space="0" w:color="auto"/>
                                  </w:divBdr>
                                  <w:divsChild>
                                    <w:div w:id="12656018">
                                      <w:marLeft w:val="0"/>
                                      <w:marRight w:val="0"/>
                                      <w:marTop w:val="0"/>
                                      <w:marBottom w:val="0"/>
                                      <w:divBdr>
                                        <w:top w:val="none" w:sz="0" w:space="0" w:color="auto"/>
                                        <w:left w:val="none" w:sz="0" w:space="0" w:color="auto"/>
                                        <w:bottom w:val="none" w:sz="0" w:space="0" w:color="auto"/>
                                        <w:right w:val="none" w:sz="0" w:space="0" w:color="auto"/>
                                      </w:divBdr>
                                      <w:divsChild>
                                        <w:div w:id="807748873">
                                          <w:marLeft w:val="0"/>
                                          <w:marRight w:val="0"/>
                                          <w:marTop w:val="0"/>
                                          <w:marBottom w:val="0"/>
                                          <w:divBdr>
                                            <w:top w:val="none" w:sz="0" w:space="0" w:color="auto"/>
                                            <w:left w:val="none" w:sz="0" w:space="0" w:color="auto"/>
                                            <w:bottom w:val="none" w:sz="0" w:space="0" w:color="auto"/>
                                            <w:right w:val="none" w:sz="0" w:space="0" w:color="auto"/>
                                          </w:divBdr>
                                          <w:divsChild>
                                            <w:div w:id="48150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582719">
                      <w:marLeft w:val="0"/>
                      <w:marRight w:val="0"/>
                      <w:marTop w:val="0"/>
                      <w:marBottom w:val="0"/>
                      <w:divBdr>
                        <w:top w:val="none" w:sz="0" w:space="0" w:color="auto"/>
                        <w:left w:val="none" w:sz="0" w:space="0" w:color="auto"/>
                        <w:bottom w:val="none" w:sz="0" w:space="0" w:color="auto"/>
                        <w:right w:val="none" w:sz="0" w:space="0" w:color="auto"/>
                      </w:divBdr>
                      <w:divsChild>
                        <w:div w:id="488668680">
                          <w:marLeft w:val="0"/>
                          <w:marRight w:val="0"/>
                          <w:marTop w:val="0"/>
                          <w:marBottom w:val="0"/>
                          <w:divBdr>
                            <w:top w:val="none" w:sz="0" w:space="0" w:color="auto"/>
                            <w:left w:val="none" w:sz="0" w:space="0" w:color="auto"/>
                            <w:bottom w:val="none" w:sz="0" w:space="0" w:color="auto"/>
                            <w:right w:val="none" w:sz="0" w:space="0" w:color="auto"/>
                          </w:divBdr>
                          <w:divsChild>
                            <w:div w:id="1792626788">
                              <w:marLeft w:val="0"/>
                              <w:marRight w:val="0"/>
                              <w:marTop w:val="0"/>
                              <w:marBottom w:val="0"/>
                              <w:divBdr>
                                <w:top w:val="none" w:sz="0" w:space="0" w:color="auto"/>
                                <w:left w:val="none" w:sz="0" w:space="0" w:color="auto"/>
                                <w:bottom w:val="none" w:sz="0" w:space="0" w:color="auto"/>
                                <w:right w:val="none" w:sz="0" w:space="0" w:color="auto"/>
                              </w:divBdr>
                              <w:divsChild>
                                <w:div w:id="285738210">
                                  <w:marLeft w:val="0"/>
                                  <w:marRight w:val="0"/>
                                  <w:marTop w:val="0"/>
                                  <w:marBottom w:val="0"/>
                                  <w:divBdr>
                                    <w:top w:val="none" w:sz="0" w:space="0" w:color="auto"/>
                                    <w:left w:val="none" w:sz="0" w:space="0" w:color="auto"/>
                                    <w:bottom w:val="none" w:sz="0" w:space="0" w:color="auto"/>
                                    <w:right w:val="none" w:sz="0" w:space="0" w:color="auto"/>
                                  </w:divBdr>
                                  <w:divsChild>
                                    <w:div w:id="1262373166">
                                      <w:marLeft w:val="0"/>
                                      <w:marRight w:val="0"/>
                                      <w:marTop w:val="0"/>
                                      <w:marBottom w:val="0"/>
                                      <w:divBdr>
                                        <w:top w:val="none" w:sz="0" w:space="0" w:color="auto"/>
                                        <w:left w:val="none" w:sz="0" w:space="0" w:color="auto"/>
                                        <w:bottom w:val="none" w:sz="0" w:space="0" w:color="auto"/>
                                        <w:right w:val="none" w:sz="0" w:space="0" w:color="auto"/>
                                      </w:divBdr>
                                      <w:divsChild>
                                        <w:div w:id="1187601299">
                                          <w:marLeft w:val="0"/>
                                          <w:marRight w:val="0"/>
                                          <w:marTop w:val="0"/>
                                          <w:marBottom w:val="0"/>
                                          <w:divBdr>
                                            <w:top w:val="none" w:sz="0" w:space="0" w:color="auto"/>
                                            <w:left w:val="none" w:sz="0" w:space="0" w:color="auto"/>
                                            <w:bottom w:val="none" w:sz="0" w:space="0" w:color="auto"/>
                                            <w:right w:val="none" w:sz="0" w:space="0" w:color="auto"/>
                                          </w:divBdr>
                                          <w:divsChild>
                                            <w:div w:id="1445733997">
                                              <w:marLeft w:val="0"/>
                                              <w:marRight w:val="0"/>
                                              <w:marTop w:val="0"/>
                                              <w:marBottom w:val="0"/>
                                              <w:divBdr>
                                                <w:top w:val="none" w:sz="0" w:space="0" w:color="auto"/>
                                                <w:left w:val="none" w:sz="0" w:space="0" w:color="auto"/>
                                                <w:bottom w:val="none" w:sz="0" w:space="0" w:color="auto"/>
                                                <w:right w:val="none" w:sz="0" w:space="0" w:color="auto"/>
                                              </w:divBdr>
                                              <w:divsChild>
                                                <w:div w:id="53978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5783385">
                      <w:marLeft w:val="0"/>
                      <w:marRight w:val="0"/>
                      <w:marTop w:val="0"/>
                      <w:marBottom w:val="0"/>
                      <w:divBdr>
                        <w:top w:val="none" w:sz="0" w:space="0" w:color="auto"/>
                        <w:left w:val="none" w:sz="0" w:space="0" w:color="auto"/>
                        <w:bottom w:val="none" w:sz="0" w:space="0" w:color="auto"/>
                        <w:right w:val="none" w:sz="0" w:space="0" w:color="auto"/>
                      </w:divBdr>
                      <w:divsChild>
                        <w:div w:id="1608660161">
                          <w:marLeft w:val="0"/>
                          <w:marRight w:val="0"/>
                          <w:marTop w:val="0"/>
                          <w:marBottom w:val="0"/>
                          <w:divBdr>
                            <w:top w:val="none" w:sz="0" w:space="0" w:color="auto"/>
                            <w:left w:val="none" w:sz="0" w:space="0" w:color="auto"/>
                            <w:bottom w:val="none" w:sz="0" w:space="0" w:color="auto"/>
                            <w:right w:val="none" w:sz="0" w:space="0" w:color="auto"/>
                          </w:divBdr>
                          <w:divsChild>
                            <w:div w:id="1472140405">
                              <w:marLeft w:val="0"/>
                              <w:marRight w:val="0"/>
                              <w:marTop w:val="0"/>
                              <w:marBottom w:val="0"/>
                              <w:divBdr>
                                <w:top w:val="none" w:sz="0" w:space="0" w:color="auto"/>
                                <w:left w:val="none" w:sz="0" w:space="0" w:color="auto"/>
                                <w:bottom w:val="none" w:sz="0" w:space="0" w:color="auto"/>
                                <w:right w:val="none" w:sz="0" w:space="0" w:color="auto"/>
                              </w:divBdr>
                              <w:divsChild>
                                <w:div w:id="1162504762">
                                  <w:marLeft w:val="0"/>
                                  <w:marRight w:val="0"/>
                                  <w:marTop w:val="0"/>
                                  <w:marBottom w:val="0"/>
                                  <w:divBdr>
                                    <w:top w:val="none" w:sz="0" w:space="0" w:color="auto"/>
                                    <w:left w:val="none" w:sz="0" w:space="0" w:color="auto"/>
                                    <w:bottom w:val="none" w:sz="0" w:space="0" w:color="auto"/>
                                    <w:right w:val="none" w:sz="0" w:space="0" w:color="auto"/>
                                  </w:divBdr>
                                  <w:divsChild>
                                    <w:div w:id="305203436">
                                      <w:marLeft w:val="0"/>
                                      <w:marRight w:val="0"/>
                                      <w:marTop w:val="0"/>
                                      <w:marBottom w:val="0"/>
                                      <w:divBdr>
                                        <w:top w:val="none" w:sz="0" w:space="0" w:color="auto"/>
                                        <w:left w:val="none" w:sz="0" w:space="0" w:color="auto"/>
                                        <w:bottom w:val="none" w:sz="0" w:space="0" w:color="auto"/>
                                        <w:right w:val="none" w:sz="0" w:space="0" w:color="auto"/>
                                      </w:divBdr>
                                      <w:divsChild>
                                        <w:div w:id="29846893">
                                          <w:marLeft w:val="0"/>
                                          <w:marRight w:val="0"/>
                                          <w:marTop w:val="0"/>
                                          <w:marBottom w:val="0"/>
                                          <w:divBdr>
                                            <w:top w:val="none" w:sz="0" w:space="0" w:color="auto"/>
                                            <w:left w:val="none" w:sz="0" w:space="0" w:color="auto"/>
                                            <w:bottom w:val="none" w:sz="0" w:space="0" w:color="auto"/>
                                            <w:right w:val="none" w:sz="0" w:space="0" w:color="auto"/>
                                          </w:divBdr>
                                          <w:divsChild>
                                            <w:div w:id="79791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156952">
          <w:marLeft w:val="0"/>
          <w:marRight w:val="0"/>
          <w:marTop w:val="0"/>
          <w:marBottom w:val="0"/>
          <w:divBdr>
            <w:top w:val="none" w:sz="0" w:space="0" w:color="auto"/>
            <w:left w:val="none" w:sz="0" w:space="0" w:color="auto"/>
            <w:bottom w:val="none" w:sz="0" w:space="0" w:color="auto"/>
            <w:right w:val="none" w:sz="0" w:space="0" w:color="auto"/>
          </w:divBdr>
          <w:divsChild>
            <w:div w:id="2047021879">
              <w:marLeft w:val="0"/>
              <w:marRight w:val="0"/>
              <w:marTop w:val="0"/>
              <w:marBottom w:val="0"/>
              <w:divBdr>
                <w:top w:val="none" w:sz="0" w:space="0" w:color="auto"/>
                <w:left w:val="none" w:sz="0" w:space="0" w:color="auto"/>
                <w:bottom w:val="none" w:sz="0" w:space="0" w:color="auto"/>
                <w:right w:val="none" w:sz="0" w:space="0" w:color="auto"/>
              </w:divBdr>
              <w:divsChild>
                <w:div w:id="1056512028">
                  <w:marLeft w:val="0"/>
                  <w:marRight w:val="0"/>
                  <w:marTop w:val="0"/>
                  <w:marBottom w:val="0"/>
                  <w:divBdr>
                    <w:top w:val="none" w:sz="0" w:space="0" w:color="auto"/>
                    <w:left w:val="none" w:sz="0" w:space="0" w:color="auto"/>
                    <w:bottom w:val="none" w:sz="0" w:space="0" w:color="auto"/>
                    <w:right w:val="none" w:sz="0" w:space="0" w:color="auto"/>
                  </w:divBdr>
                  <w:divsChild>
                    <w:div w:id="1195775623">
                      <w:marLeft w:val="0"/>
                      <w:marRight w:val="0"/>
                      <w:marTop w:val="0"/>
                      <w:marBottom w:val="0"/>
                      <w:divBdr>
                        <w:top w:val="none" w:sz="0" w:space="0" w:color="auto"/>
                        <w:left w:val="none" w:sz="0" w:space="0" w:color="auto"/>
                        <w:bottom w:val="none" w:sz="0" w:space="0" w:color="auto"/>
                        <w:right w:val="none" w:sz="0" w:space="0" w:color="auto"/>
                      </w:divBdr>
                      <w:divsChild>
                        <w:div w:id="562984096">
                          <w:marLeft w:val="0"/>
                          <w:marRight w:val="0"/>
                          <w:marTop w:val="0"/>
                          <w:marBottom w:val="0"/>
                          <w:divBdr>
                            <w:top w:val="none" w:sz="0" w:space="0" w:color="auto"/>
                            <w:left w:val="none" w:sz="0" w:space="0" w:color="auto"/>
                            <w:bottom w:val="none" w:sz="0" w:space="0" w:color="auto"/>
                            <w:right w:val="none" w:sz="0" w:space="0" w:color="auto"/>
                          </w:divBdr>
                          <w:divsChild>
                            <w:div w:id="1111433025">
                              <w:marLeft w:val="0"/>
                              <w:marRight w:val="0"/>
                              <w:marTop w:val="0"/>
                              <w:marBottom w:val="0"/>
                              <w:divBdr>
                                <w:top w:val="none" w:sz="0" w:space="0" w:color="auto"/>
                                <w:left w:val="none" w:sz="0" w:space="0" w:color="auto"/>
                                <w:bottom w:val="none" w:sz="0" w:space="0" w:color="auto"/>
                                <w:right w:val="none" w:sz="0" w:space="0" w:color="auto"/>
                              </w:divBdr>
                              <w:divsChild>
                                <w:div w:id="1973093234">
                                  <w:marLeft w:val="0"/>
                                  <w:marRight w:val="0"/>
                                  <w:marTop w:val="0"/>
                                  <w:marBottom w:val="0"/>
                                  <w:divBdr>
                                    <w:top w:val="none" w:sz="0" w:space="0" w:color="auto"/>
                                    <w:left w:val="none" w:sz="0" w:space="0" w:color="auto"/>
                                    <w:bottom w:val="none" w:sz="0" w:space="0" w:color="auto"/>
                                    <w:right w:val="none" w:sz="0" w:space="0" w:color="auto"/>
                                  </w:divBdr>
                                  <w:divsChild>
                                    <w:div w:id="349257942">
                                      <w:marLeft w:val="0"/>
                                      <w:marRight w:val="0"/>
                                      <w:marTop w:val="0"/>
                                      <w:marBottom w:val="0"/>
                                      <w:divBdr>
                                        <w:top w:val="none" w:sz="0" w:space="0" w:color="auto"/>
                                        <w:left w:val="none" w:sz="0" w:space="0" w:color="auto"/>
                                        <w:bottom w:val="none" w:sz="0" w:space="0" w:color="auto"/>
                                        <w:right w:val="none" w:sz="0" w:space="0" w:color="auto"/>
                                      </w:divBdr>
                                      <w:divsChild>
                                        <w:div w:id="198010574">
                                          <w:marLeft w:val="0"/>
                                          <w:marRight w:val="0"/>
                                          <w:marTop w:val="0"/>
                                          <w:marBottom w:val="0"/>
                                          <w:divBdr>
                                            <w:top w:val="none" w:sz="0" w:space="0" w:color="auto"/>
                                            <w:left w:val="none" w:sz="0" w:space="0" w:color="auto"/>
                                            <w:bottom w:val="none" w:sz="0" w:space="0" w:color="auto"/>
                                            <w:right w:val="none" w:sz="0" w:space="0" w:color="auto"/>
                                          </w:divBdr>
                                          <w:divsChild>
                                            <w:div w:id="1240208796">
                                              <w:marLeft w:val="0"/>
                                              <w:marRight w:val="0"/>
                                              <w:marTop w:val="0"/>
                                              <w:marBottom w:val="0"/>
                                              <w:divBdr>
                                                <w:top w:val="none" w:sz="0" w:space="0" w:color="auto"/>
                                                <w:left w:val="none" w:sz="0" w:space="0" w:color="auto"/>
                                                <w:bottom w:val="none" w:sz="0" w:space="0" w:color="auto"/>
                                                <w:right w:val="none" w:sz="0" w:space="0" w:color="auto"/>
                                              </w:divBdr>
                                              <w:divsChild>
                                                <w:div w:id="2067952970">
                                                  <w:marLeft w:val="0"/>
                                                  <w:marRight w:val="0"/>
                                                  <w:marTop w:val="0"/>
                                                  <w:marBottom w:val="0"/>
                                                  <w:divBdr>
                                                    <w:top w:val="none" w:sz="0" w:space="0" w:color="auto"/>
                                                    <w:left w:val="none" w:sz="0" w:space="0" w:color="auto"/>
                                                    <w:bottom w:val="none" w:sz="0" w:space="0" w:color="auto"/>
                                                    <w:right w:val="none" w:sz="0" w:space="0" w:color="auto"/>
                                                  </w:divBdr>
                                                  <w:divsChild>
                                                    <w:div w:id="313800070">
                                                      <w:marLeft w:val="0"/>
                                                      <w:marRight w:val="0"/>
                                                      <w:marTop w:val="0"/>
                                                      <w:marBottom w:val="0"/>
                                                      <w:divBdr>
                                                        <w:top w:val="none" w:sz="0" w:space="0" w:color="auto"/>
                                                        <w:left w:val="none" w:sz="0" w:space="0" w:color="auto"/>
                                                        <w:bottom w:val="none" w:sz="0" w:space="0" w:color="auto"/>
                                                        <w:right w:val="none" w:sz="0" w:space="0" w:color="auto"/>
                                                      </w:divBdr>
                                                      <w:divsChild>
                                                        <w:div w:id="2143111384">
                                                          <w:marLeft w:val="0"/>
                                                          <w:marRight w:val="0"/>
                                                          <w:marTop w:val="0"/>
                                                          <w:marBottom w:val="0"/>
                                                          <w:divBdr>
                                                            <w:top w:val="none" w:sz="0" w:space="0" w:color="auto"/>
                                                            <w:left w:val="none" w:sz="0" w:space="0" w:color="auto"/>
                                                            <w:bottom w:val="none" w:sz="0" w:space="0" w:color="auto"/>
                                                            <w:right w:val="none" w:sz="0" w:space="0" w:color="auto"/>
                                                          </w:divBdr>
                                                          <w:divsChild>
                                                            <w:div w:id="1065640149">
                                                              <w:marLeft w:val="0"/>
                                                              <w:marRight w:val="0"/>
                                                              <w:marTop w:val="0"/>
                                                              <w:marBottom w:val="0"/>
                                                              <w:divBdr>
                                                                <w:top w:val="none" w:sz="0" w:space="0" w:color="auto"/>
                                                                <w:left w:val="none" w:sz="0" w:space="0" w:color="auto"/>
                                                                <w:bottom w:val="none" w:sz="0" w:space="0" w:color="auto"/>
                                                                <w:right w:val="none" w:sz="0" w:space="0" w:color="auto"/>
                                                              </w:divBdr>
                                                              <w:divsChild>
                                                                <w:div w:id="207520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29359386">
      <w:bodyDiv w:val="1"/>
      <w:marLeft w:val="0"/>
      <w:marRight w:val="0"/>
      <w:marTop w:val="0"/>
      <w:marBottom w:val="0"/>
      <w:divBdr>
        <w:top w:val="none" w:sz="0" w:space="0" w:color="auto"/>
        <w:left w:val="none" w:sz="0" w:space="0" w:color="auto"/>
        <w:bottom w:val="none" w:sz="0" w:space="0" w:color="auto"/>
        <w:right w:val="none" w:sz="0" w:space="0" w:color="auto"/>
      </w:divBdr>
      <w:divsChild>
        <w:div w:id="1795512875">
          <w:marLeft w:val="0"/>
          <w:marRight w:val="0"/>
          <w:marTop w:val="0"/>
          <w:marBottom w:val="0"/>
          <w:divBdr>
            <w:top w:val="none" w:sz="0" w:space="0" w:color="auto"/>
            <w:left w:val="none" w:sz="0" w:space="0" w:color="auto"/>
            <w:bottom w:val="none" w:sz="0" w:space="0" w:color="auto"/>
            <w:right w:val="none" w:sz="0" w:space="0" w:color="auto"/>
          </w:divBdr>
          <w:divsChild>
            <w:div w:id="66152248">
              <w:marLeft w:val="0"/>
              <w:marRight w:val="0"/>
              <w:marTop w:val="0"/>
              <w:marBottom w:val="0"/>
              <w:divBdr>
                <w:top w:val="none" w:sz="0" w:space="0" w:color="auto"/>
                <w:left w:val="none" w:sz="0" w:space="0" w:color="auto"/>
                <w:bottom w:val="none" w:sz="0" w:space="0" w:color="auto"/>
                <w:right w:val="none" w:sz="0" w:space="0" w:color="auto"/>
              </w:divBdr>
              <w:divsChild>
                <w:div w:id="1805268609">
                  <w:marLeft w:val="0"/>
                  <w:marRight w:val="0"/>
                  <w:marTop w:val="0"/>
                  <w:marBottom w:val="0"/>
                  <w:divBdr>
                    <w:top w:val="none" w:sz="0" w:space="0" w:color="auto"/>
                    <w:left w:val="none" w:sz="0" w:space="0" w:color="auto"/>
                    <w:bottom w:val="none" w:sz="0" w:space="0" w:color="auto"/>
                    <w:right w:val="none" w:sz="0" w:space="0" w:color="auto"/>
                  </w:divBdr>
                  <w:divsChild>
                    <w:div w:id="1973631717">
                      <w:marLeft w:val="0"/>
                      <w:marRight w:val="0"/>
                      <w:marTop w:val="0"/>
                      <w:marBottom w:val="0"/>
                      <w:divBdr>
                        <w:top w:val="none" w:sz="0" w:space="0" w:color="auto"/>
                        <w:left w:val="none" w:sz="0" w:space="0" w:color="auto"/>
                        <w:bottom w:val="none" w:sz="0" w:space="0" w:color="auto"/>
                        <w:right w:val="none" w:sz="0" w:space="0" w:color="auto"/>
                      </w:divBdr>
                      <w:divsChild>
                        <w:div w:id="1176387468">
                          <w:marLeft w:val="0"/>
                          <w:marRight w:val="0"/>
                          <w:marTop w:val="0"/>
                          <w:marBottom w:val="0"/>
                          <w:divBdr>
                            <w:top w:val="none" w:sz="0" w:space="0" w:color="auto"/>
                            <w:left w:val="none" w:sz="0" w:space="0" w:color="auto"/>
                            <w:bottom w:val="none" w:sz="0" w:space="0" w:color="auto"/>
                            <w:right w:val="none" w:sz="0" w:space="0" w:color="auto"/>
                          </w:divBdr>
                          <w:divsChild>
                            <w:div w:id="1741168974">
                              <w:marLeft w:val="0"/>
                              <w:marRight w:val="0"/>
                              <w:marTop w:val="0"/>
                              <w:marBottom w:val="0"/>
                              <w:divBdr>
                                <w:top w:val="none" w:sz="0" w:space="0" w:color="auto"/>
                                <w:left w:val="none" w:sz="0" w:space="0" w:color="auto"/>
                                <w:bottom w:val="none" w:sz="0" w:space="0" w:color="auto"/>
                                <w:right w:val="none" w:sz="0" w:space="0" w:color="auto"/>
                              </w:divBdr>
                              <w:divsChild>
                                <w:div w:id="1902665934">
                                  <w:marLeft w:val="0"/>
                                  <w:marRight w:val="0"/>
                                  <w:marTop w:val="0"/>
                                  <w:marBottom w:val="0"/>
                                  <w:divBdr>
                                    <w:top w:val="none" w:sz="0" w:space="0" w:color="auto"/>
                                    <w:left w:val="none" w:sz="0" w:space="0" w:color="auto"/>
                                    <w:bottom w:val="none" w:sz="0" w:space="0" w:color="auto"/>
                                    <w:right w:val="none" w:sz="0" w:space="0" w:color="auto"/>
                                  </w:divBdr>
                                  <w:divsChild>
                                    <w:div w:id="171469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2202095">
          <w:marLeft w:val="0"/>
          <w:marRight w:val="0"/>
          <w:marTop w:val="0"/>
          <w:marBottom w:val="0"/>
          <w:divBdr>
            <w:top w:val="none" w:sz="0" w:space="0" w:color="auto"/>
            <w:left w:val="none" w:sz="0" w:space="0" w:color="auto"/>
            <w:bottom w:val="none" w:sz="0" w:space="0" w:color="auto"/>
            <w:right w:val="none" w:sz="0" w:space="0" w:color="auto"/>
          </w:divBdr>
          <w:divsChild>
            <w:div w:id="727653484">
              <w:marLeft w:val="0"/>
              <w:marRight w:val="0"/>
              <w:marTop w:val="0"/>
              <w:marBottom w:val="0"/>
              <w:divBdr>
                <w:top w:val="none" w:sz="0" w:space="0" w:color="auto"/>
                <w:left w:val="none" w:sz="0" w:space="0" w:color="auto"/>
                <w:bottom w:val="none" w:sz="0" w:space="0" w:color="auto"/>
                <w:right w:val="none" w:sz="0" w:space="0" w:color="auto"/>
              </w:divBdr>
              <w:divsChild>
                <w:div w:id="790897841">
                  <w:marLeft w:val="0"/>
                  <w:marRight w:val="0"/>
                  <w:marTop w:val="0"/>
                  <w:marBottom w:val="0"/>
                  <w:divBdr>
                    <w:top w:val="none" w:sz="0" w:space="0" w:color="auto"/>
                    <w:left w:val="none" w:sz="0" w:space="0" w:color="auto"/>
                    <w:bottom w:val="none" w:sz="0" w:space="0" w:color="auto"/>
                    <w:right w:val="none" w:sz="0" w:space="0" w:color="auto"/>
                  </w:divBdr>
                  <w:divsChild>
                    <w:div w:id="1410035991">
                      <w:marLeft w:val="0"/>
                      <w:marRight w:val="0"/>
                      <w:marTop w:val="0"/>
                      <w:marBottom w:val="0"/>
                      <w:divBdr>
                        <w:top w:val="none" w:sz="0" w:space="0" w:color="auto"/>
                        <w:left w:val="none" w:sz="0" w:space="0" w:color="auto"/>
                        <w:bottom w:val="none" w:sz="0" w:space="0" w:color="auto"/>
                        <w:right w:val="none" w:sz="0" w:space="0" w:color="auto"/>
                      </w:divBdr>
                      <w:divsChild>
                        <w:div w:id="673528908">
                          <w:marLeft w:val="0"/>
                          <w:marRight w:val="0"/>
                          <w:marTop w:val="0"/>
                          <w:marBottom w:val="0"/>
                          <w:divBdr>
                            <w:top w:val="none" w:sz="0" w:space="0" w:color="auto"/>
                            <w:left w:val="none" w:sz="0" w:space="0" w:color="auto"/>
                            <w:bottom w:val="none" w:sz="0" w:space="0" w:color="auto"/>
                            <w:right w:val="none" w:sz="0" w:space="0" w:color="auto"/>
                          </w:divBdr>
                          <w:divsChild>
                            <w:div w:id="1787046589">
                              <w:marLeft w:val="0"/>
                              <w:marRight w:val="0"/>
                              <w:marTop w:val="0"/>
                              <w:marBottom w:val="0"/>
                              <w:divBdr>
                                <w:top w:val="none" w:sz="0" w:space="0" w:color="auto"/>
                                <w:left w:val="none" w:sz="0" w:space="0" w:color="auto"/>
                                <w:bottom w:val="none" w:sz="0" w:space="0" w:color="auto"/>
                                <w:right w:val="none" w:sz="0" w:space="0" w:color="auto"/>
                              </w:divBdr>
                              <w:divsChild>
                                <w:div w:id="8907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2050397">
      <w:bodyDiv w:val="1"/>
      <w:marLeft w:val="0"/>
      <w:marRight w:val="0"/>
      <w:marTop w:val="0"/>
      <w:marBottom w:val="0"/>
      <w:divBdr>
        <w:top w:val="none" w:sz="0" w:space="0" w:color="auto"/>
        <w:left w:val="none" w:sz="0" w:space="0" w:color="auto"/>
        <w:bottom w:val="none" w:sz="0" w:space="0" w:color="auto"/>
        <w:right w:val="none" w:sz="0" w:space="0" w:color="auto"/>
      </w:divBdr>
      <w:divsChild>
        <w:div w:id="481428213">
          <w:marLeft w:val="0"/>
          <w:marRight w:val="0"/>
          <w:marTop w:val="0"/>
          <w:marBottom w:val="0"/>
          <w:divBdr>
            <w:top w:val="none" w:sz="0" w:space="0" w:color="auto"/>
            <w:left w:val="none" w:sz="0" w:space="0" w:color="auto"/>
            <w:bottom w:val="none" w:sz="0" w:space="0" w:color="auto"/>
            <w:right w:val="none" w:sz="0" w:space="0" w:color="auto"/>
          </w:divBdr>
          <w:divsChild>
            <w:div w:id="257256376">
              <w:marLeft w:val="0"/>
              <w:marRight w:val="0"/>
              <w:marTop w:val="0"/>
              <w:marBottom w:val="0"/>
              <w:divBdr>
                <w:top w:val="none" w:sz="0" w:space="0" w:color="auto"/>
                <w:left w:val="none" w:sz="0" w:space="0" w:color="auto"/>
                <w:bottom w:val="none" w:sz="0" w:space="0" w:color="auto"/>
                <w:right w:val="none" w:sz="0" w:space="0" w:color="auto"/>
              </w:divBdr>
              <w:divsChild>
                <w:div w:id="738098352">
                  <w:marLeft w:val="0"/>
                  <w:marRight w:val="0"/>
                  <w:marTop w:val="0"/>
                  <w:marBottom w:val="0"/>
                  <w:divBdr>
                    <w:top w:val="none" w:sz="0" w:space="0" w:color="auto"/>
                    <w:left w:val="none" w:sz="0" w:space="0" w:color="auto"/>
                    <w:bottom w:val="none" w:sz="0" w:space="0" w:color="auto"/>
                    <w:right w:val="none" w:sz="0" w:space="0" w:color="auto"/>
                  </w:divBdr>
                  <w:divsChild>
                    <w:div w:id="320474216">
                      <w:marLeft w:val="0"/>
                      <w:marRight w:val="0"/>
                      <w:marTop w:val="0"/>
                      <w:marBottom w:val="0"/>
                      <w:divBdr>
                        <w:top w:val="none" w:sz="0" w:space="0" w:color="auto"/>
                        <w:left w:val="none" w:sz="0" w:space="0" w:color="auto"/>
                        <w:bottom w:val="none" w:sz="0" w:space="0" w:color="auto"/>
                        <w:right w:val="none" w:sz="0" w:space="0" w:color="auto"/>
                      </w:divBdr>
                      <w:divsChild>
                        <w:div w:id="1652519731">
                          <w:marLeft w:val="0"/>
                          <w:marRight w:val="0"/>
                          <w:marTop w:val="0"/>
                          <w:marBottom w:val="0"/>
                          <w:divBdr>
                            <w:top w:val="none" w:sz="0" w:space="0" w:color="auto"/>
                            <w:left w:val="none" w:sz="0" w:space="0" w:color="auto"/>
                            <w:bottom w:val="none" w:sz="0" w:space="0" w:color="auto"/>
                            <w:right w:val="none" w:sz="0" w:space="0" w:color="auto"/>
                          </w:divBdr>
                          <w:divsChild>
                            <w:div w:id="1166672869">
                              <w:marLeft w:val="0"/>
                              <w:marRight w:val="0"/>
                              <w:marTop w:val="0"/>
                              <w:marBottom w:val="0"/>
                              <w:divBdr>
                                <w:top w:val="none" w:sz="0" w:space="0" w:color="auto"/>
                                <w:left w:val="none" w:sz="0" w:space="0" w:color="auto"/>
                                <w:bottom w:val="none" w:sz="0" w:space="0" w:color="auto"/>
                                <w:right w:val="none" w:sz="0" w:space="0" w:color="auto"/>
                              </w:divBdr>
                              <w:divsChild>
                                <w:div w:id="1611549569">
                                  <w:marLeft w:val="0"/>
                                  <w:marRight w:val="0"/>
                                  <w:marTop w:val="0"/>
                                  <w:marBottom w:val="0"/>
                                  <w:divBdr>
                                    <w:top w:val="none" w:sz="0" w:space="0" w:color="auto"/>
                                    <w:left w:val="none" w:sz="0" w:space="0" w:color="auto"/>
                                    <w:bottom w:val="none" w:sz="0" w:space="0" w:color="auto"/>
                                    <w:right w:val="none" w:sz="0" w:space="0" w:color="auto"/>
                                  </w:divBdr>
                                  <w:divsChild>
                                    <w:div w:id="1568227732">
                                      <w:marLeft w:val="0"/>
                                      <w:marRight w:val="0"/>
                                      <w:marTop w:val="0"/>
                                      <w:marBottom w:val="0"/>
                                      <w:divBdr>
                                        <w:top w:val="none" w:sz="0" w:space="0" w:color="auto"/>
                                        <w:left w:val="none" w:sz="0" w:space="0" w:color="auto"/>
                                        <w:bottom w:val="none" w:sz="0" w:space="0" w:color="auto"/>
                                        <w:right w:val="none" w:sz="0" w:space="0" w:color="auto"/>
                                      </w:divBdr>
                                      <w:divsChild>
                                        <w:div w:id="1482648633">
                                          <w:marLeft w:val="0"/>
                                          <w:marRight w:val="0"/>
                                          <w:marTop w:val="0"/>
                                          <w:marBottom w:val="0"/>
                                          <w:divBdr>
                                            <w:top w:val="none" w:sz="0" w:space="0" w:color="auto"/>
                                            <w:left w:val="none" w:sz="0" w:space="0" w:color="auto"/>
                                            <w:bottom w:val="none" w:sz="0" w:space="0" w:color="auto"/>
                                            <w:right w:val="none" w:sz="0" w:space="0" w:color="auto"/>
                                          </w:divBdr>
                                          <w:divsChild>
                                            <w:div w:id="182550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4471922">
                      <w:marLeft w:val="0"/>
                      <w:marRight w:val="0"/>
                      <w:marTop w:val="0"/>
                      <w:marBottom w:val="0"/>
                      <w:divBdr>
                        <w:top w:val="none" w:sz="0" w:space="0" w:color="auto"/>
                        <w:left w:val="none" w:sz="0" w:space="0" w:color="auto"/>
                        <w:bottom w:val="none" w:sz="0" w:space="0" w:color="auto"/>
                        <w:right w:val="none" w:sz="0" w:space="0" w:color="auto"/>
                      </w:divBdr>
                      <w:divsChild>
                        <w:div w:id="370035265">
                          <w:marLeft w:val="0"/>
                          <w:marRight w:val="0"/>
                          <w:marTop w:val="0"/>
                          <w:marBottom w:val="0"/>
                          <w:divBdr>
                            <w:top w:val="none" w:sz="0" w:space="0" w:color="auto"/>
                            <w:left w:val="none" w:sz="0" w:space="0" w:color="auto"/>
                            <w:bottom w:val="none" w:sz="0" w:space="0" w:color="auto"/>
                            <w:right w:val="none" w:sz="0" w:space="0" w:color="auto"/>
                          </w:divBdr>
                          <w:divsChild>
                            <w:div w:id="896086403">
                              <w:marLeft w:val="0"/>
                              <w:marRight w:val="0"/>
                              <w:marTop w:val="0"/>
                              <w:marBottom w:val="0"/>
                              <w:divBdr>
                                <w:top w:val="none" w:sz="0" w:space="0" w:color="auto"/>
                                <w:left w:val="none" w:sz="0" w:space="0" w:color="auto"/>
                                <w:bottom w:val="none" w:sz="0" w:space="0" w:color="auto"/>
                                <w:right w:val="none" w:sz="0" w:space="0" w:color="auto"/>
                              </w:divBdr>
                              <w:divsChild>
                                <w:div w:id="428821204">
                                  <w:marLeft w:val="0"/>
                                  <w:marRight w:val="0"/>
                                  <w:marTop w:val="0"/>
                                  <w:marBottom w:val="0"/>
                                  <w:divBdr>
                                    <w:top w:val="none" w:sz="0" w:space="0" w:color="auto"/>
                                    <w:left w:val="none" w:sz="0" w:space="0" w:color="auto"/>
                                    <w:bottom w:val="none" w:sz="0" w:space="0" w:color="auto"/>
                                    <w:right w:val="none" w:sz="0" w:space="0" w:color="auto"/>
                                  </w:divBdr>
                                  <w:divsChild>
                                    <w:div w:id="661587789">
                                      <w:marLeft w:val="0"/>
                                      <w:marRight w:val="0"/>
                                      <w:marTop w:val="0"/>
                                      <w:marBottom w:val="0"/>
                                      <w:divBdr>
                                        <w:top w:val="none" w:sz="0" w:space="0" w:color="auto"/>
                                        <w:left w:val="none" w:sz="0" w:space="0" w:color="auto"/>
                                        <w:bottom w:val="none" w:sz="0" w:space="0" w:color="auto"/>
                                        <w:right w:val="none" w:sz="0" w:space="0" w:color="auto"/>
                                      </w:divBdr>
                                      <w:divsChild>
                                        <w:div w:id="1125124468">
                                          <w:marLeft w:val="0"/>
                                          <w:marRight w:val="0"/>
                                          <w:marTop w:val="0"/>
                                          <w:marBottom w:val="0"/>
                                          <w:divBdr>
                                            <w:top w:val="none" w:sz="0" w:space="0" w:color="auto"/>
                                            <w:left w:val="none" w:sz="0" w:space="0" w:color="auto"/>
                                            <w:bottom w:val="none" w:sz="0" w:space="0" w:color="auto"/>
                                            <w:right w:val="none" w:sz="0" w:space="0" w:color="auto"/>
                                          </w:divBdr>
                                          <w:divsChild>
                                            <w:div w:id="1790279614">
                                              <w:marLeft w:val="0"/>
                                              <w:marRight w:val="0"/>
                                              <w:marTop w:val="0"/>
                                              <w:marBottom w:val="0"/>
                                              <w:divBdr>
                                                <w:top w:val="none" w:sz="0" w:space="0" w:color="auto"/>
                                                <w:left w:val="none" w:sz="0" w:space="0" w:color="auto"/>
                                                <w:bottom w:val="none" w:sz="0" w:space="0" w:color="auto"/>
                                                <w:right w:val="none" w:sz="0" w:space="0" w:color="auto"/>
                                              </w:divBdr>
                                              <w:divsChild>
                                                <w:div w:id="190343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096839">
                      <w:marLeft w:val="0"/>
                      <w:marRight w:val="0"/>
                      <w:marTop w:val="0"/>
                      <w:marBottom w:val="0"/>
                      <w:divBdr>
                        <w:top w:val="none" w:sz="0" w:space="0" w:color="auto"/>
                        <w:left w:val="none" w:sz="0" w:space="0" w:color="auto"/>
                        <w:bottom w:val="none" w:sz="0" w:space="0" w:color="auto"/>
                        <w:right w:val="none" w:sz="0" w:space="0" w:color="auto"/>
                      </w:divBdr>
                      <w:divsChild>
                        <w:div w:id="809319895">
                          <w:marLeft w:val="0"/>
                          <w:marRight w:val="0"/>
                          <w:marTop w:val="0"/>
                          <w:marBottom w:val="0"/>
                          <w:divBdr>
                            <w:top w:val="none" w:sz="0" w:space="0" w:color="auto"/>
                            <w:left w:val="none" w:sz="0" w:space="0" w:color="auto"/>
                            <w:bottom w:val="none" w:sz="0" w:space="0" w:color="auto"/>
                            <w:right w:val="none" w:sz="0" w:space="0" w:color="auto"/>
                          </w:divBdr>
                          <w:divsChild>
                            <w:div w:id="2075155270">
                              <w:marLeft w:val="0"/>
                              <w:marRight w:val="0"/>
                              <w:marTop w:val="0"/>
                              <w:marBottom w:val="0"/>
                              <w:divBdr>
                                <w:top w:val="none" w:sz="0" w:space="0" w:color="auto"/>
                                <w:left w:val="none" w:sz="0" w:space="0" w:color="auto"/>
                                <w:bottom w:val="none" w:sz="0" w:space="0" w:color="auto"/>
                                <w:right w:val="none" w:sz="0" w:space="0" w:color="auto"/>
                              </w:divBdr>
                              <w:divsChild>
                                <w:div w:id="1659109803">
                                  <w:marLeft w:val="0"/>
                                  <w:marRight w:val="0"/>
                                  <w:marTop w:val="0"/>
                                  <w:marBottom w:val="0"/>
                                  <w:divBdr>
                                    <w:top w:val="none" w:sz="0" w:space="0" w:color="auto"/>
                                    <w:left w:val="none" w:sz="0" w:space="0" w:color="auto"/>
                                    <w:bottom w:val="none" w:sz="0" w:space="0" w:color="auto"/>
                                    <w:right w:val="none" w:sz="0" w:space="0" w:color="auto"/>
                                  </w:divBdr>
                                  <w:divsChild>
                                    <w:div w:id="1415542675">
                                      <w:marLeft w:val="0"/>
                                      <w:marRight w:val="0"/>
                                      <w:marTop w:val="0"/>
                                      <w:marBottom w:val="0"/>
                                      <w:divBdr>
                                        <w:top w:val="none" w:sz="0" w:space="0" w:color="auto"/>
                                        <w:left w:val="none" w:sz="0" w:space="0" w:color="auto"/>
                                        <w:bottom w:val="none" w:sz="0" w:space="0" w:color="auto"/>
                                        <w:right w:val="none" w:sz="0" w:space="0" w:color="auto"/>
                                      </w:divBdr>
                                      <w:divsChild>
                                        <w:div w:id="54865932">
                                          <w:marLeft w:val="0"/>
                                          <w:marRight w:val="0"/>
                                          <w:marTop w:val="0"/>
                                          <w:marBottom w:val="0"/>
                                          <w:divBdr>
                                            <w:top w:val="none" w:sz="0" w:space="0" w:color="auto"/>
                                            <w:left w:val="none" w:sz="0" w:space="0" w:color="auto"/>
                                            <w:bottom w:val="none" w:sz="0" w:space="0" w:color="auto"/>
                                            <w:right w:val="none" w:sz="0" w:space="0" w:color="auto"/>
                                          </w:divBdr>
                                          <w:divsChild>
                                            <w:div w:id="53268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665335">
                      <w:marLeft w:val="0"/>
                      <w:marRight w:val="0"/>
                      <w:marTop w:val="0"/>
                      <w:marBottom w:val="0"/>
                      <w:divBdr>
                        <w:top w:val="none" w:sz="0" w:space="0" w:color="auto"/>
                        <w:left w:val="none" w:sz="0" w:space="0" w:color="auto"/>
                        <w:bottom w:val="none" w:sz="0" w:space="0" w:color="auto"/>
                        <w:right w:val="none" w:sz="0" w:space="0" w:color="auto"/>
                      </w:divBdr>
                      <w:divsChild>
                        <w:div w:id="1885288369">
                          <w:marLeft w:val="0"/>
                          <w:marRight w:val="0"/>
                          <w:marTop w:val="0"/>
                          <w:marBottom w:val="0"/>
                          <w:divBdr>
                            <w:top w:val="none" w:sz="0" w:space="0" w:color="auto"/>
                            <w:left w:val="none" w:sz="0" w:space="0" w:color="auto"/>
                            <w:bottom w:val="none" w:sz="0" w:space="0" w:color="auto"/>
                            <w:right w:val="none" w:sz="0" w:space="0" w:color="auto"/>
                          </w:divBdr>
                          <w:divsChild>
                            <w:div w:id="963847851">
                              <w:marLeft w:val="0"/>
                              <w:marRight w:val="0"/>
                              <w:marTop w:val="0"/>
                              <w:marBottom w:val="0"/>
                              <w:divBdr>
                                <w:top w:val="none" w:sz="0" w:space="0" w:color="auto"/>
                                <w:left w:val="none" w:sz="0" w:space="0" w:color="auto"/>
                                <w:bottom w:val="none" w:sz="0" w:space="0" w:color="auto"/>
                                <w:right w:val="none" w:sz="0" w:space="0" w:color="auto"/>
                              </w:divBdr>
                              <w:divsChild>
                                <w:div w:id="174850596">
                                  <w:marLeft w:val="0"/>
                                  <w:marRight w:val="0"/>
                                  <w:marTop w:val="0"/>
                                  <w:marBottom w:val="0"/>
                                  <w:divBdr>
                                    <w:top w:val="none" w:sz="0" w:space="0" w:color="auto"/>
                                    <w:left w:val="none" w:sz="0" w:space="0" w:color="auto"/>
                                    <w:bottom w:val="none" w:sz="0" w:space="0" w:color="auto"/>
                                    <w:right w:val="none" w:sz="0" w:space="0" w:color="auto"/>
                                  </w:divBdr>
                                  <w:divsChild>
                                    <w:div w:id="1090545071">
                                      <w:marLeft w:val="0"/>
                                      <w:marRight w:val="0"/>
                                      <w:marTop w:val="0"/>
                                      <w:marBottom w:val="0"/>
                                      <w:divBdr>
                                        <w:top w:val="none" w:sz="0" w:space="0" w:color="auto"/>
                                        <w:left w:val="none" w:sz="0" w:space="0" w:color="auto"/>
                                        <w:bottom w:val="none" w:sz="0" w:space="0" w:color="auto"/>
                                        <w:right w:val="none" w:sz="0" w:space="0" w:color="auto"/>
                                      </w:divBdr>
                                      <w:divsChild>
                                        <w:div w:id="794981769">
                                          <w:marLeft w:val="0"/>
                                          <w:marRight w:val="0"/>
                                          <w:marTop w:val="0"/>
                                          <w:marBottom w:val="0"/>
                                          <w:divBdr>
                                            <w:top w:val="none" w:sz="0" w:space="0" w:color="auto"/>
                                            <w:left w:val="none" w:sz="0" w:space="0" w:color="auto"/>
                                            <w:bottom w:val="none" w:sz="0" w:space="0" w:color="auto"/>
                                            <w:right w:val="none" w:sz="0" w:space="0" w:color="auto"/>
                                          </w:divBdr>
                                          <w:divsChild>
                                            <w:div w:id="185762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7079862">
                      <w:marLeft w:val="0"/>
                      <w:marRight w:val="0"/>
                      <w:marTop w:val="0"/>
                      <w:marBottom w:val="0"/>
                      <w:divBdr>
                        <w:top w:val="none" w:sz="0" w:space="0" w:color="auto"/>
                        <w:left w:val="none" w:sz="0" w:space="0" w:color="auto"/>
                        <w:bottom w:val="none" w:sz="0" w:space="0" w:color="auto"/>
                        <w:right w:val="none" w:sz="0" w:space="0" w:color="auto"/>
                      </w:divBdr>
                      <w:divsChild>
                        <w:div w:id="1542598060">
                          <w:marLeft w:val="0"/>
                          <w:marRight w:val="0"/>
                          <w:marTop w:val="0"/>
                          <w:marBottom w:val="0"/>
                          <w:divBdr>
                            <w:top w:val="none" w:sz="0" w:space="0" w:color="auto"/>
                            <w:left w:val="none" w:sz="0" w:space="0" w:color="auto"/>
                            <w:bottom w:val="none" w:sz="0" w:space="0" w:color="auto"/>
                            <w:right w:val="none" w:sz="0" w:space="0" w:color="auto"/>
                          </w:divBdr>
                          <w:divsChild>
                            <w:div w:id="577711426">
                              <w:marLeft w:val="0"/>
                              <w:marRight w:val="0"/>
                              <w:marTop w:val="0"/>
                              <w:marBottom w:val="0"/>
                              <w:divBdr>
                                <w:top w:val="none" w:sz="0" w:space="0" w:color="auto"/>
                                <w:left w:val="none" w:sz="0" w:space="0" w:color="auto"/>
                                <w:bottom w:val="none" w:sz="0" w:space="0" w:color="auto"/>
                                <w:right w:val="none" w:sz="0" w:space="0" w:color="auto"/>
                              </w:divBdr>
                              <w:divsChild>
                                <w:div w:id="1648319218">
                                  <w:marLeft w:val="0"/>
                                  <w:marRight w:val="0"/>
                                  <w:marTop w:val="0"/>
                                  <w:marBottom w:val="0"/>
                                  <w:divBdr>
                                    <w:top w:val="none" w:sz="0" w:space="0" w:color="auto"/>
                                    <w:left w:val="none" w:sz="0" w:space="0" w:color="auto"/>
                                    <w:bottom w:val="none" w:sz="0" w:space="0" w:color="auto"/>
                                    <w:right w:val="none" w:sz="0" w:space="0" w:color="auto"/>
                                  </w:divBdr>
                                  <w:divsChild>
                                    <w:div w:id="242839779">
                                      <w:marLeft w:val="0"/>
                                      <w:marRight w:val="0"/>
                                      <w:marTop w:val="0"/>
                                      <w:marBottom w:val="0"/>
                                      <w:divBdr>
                                        <w:top w:val="none" w:sz="0" w:space="0" w:color="auto"/>
                                        <w:left w:val="none" w:sz="0" w:space="0" w:color="auto"/>
                                        <w:bottom w:val="none" w:sz="0" w:space="0" w:color="auto"/>
                                        <w:right w:val="none" w:sz="0" w:space="0" w:color="auto"/>
                                      </w:divBdr>
                                      <w:divsChild>
                                        <w:div w:id="914120694">
                                          <w:marLeft w:val="0"/>
                                          <w:marRight w:val="0"/>
                                          <w:marTop w:val="0"/>
                                          <w:marBottom w:val="0"/>
                                          <w:divBdr>
                                            <w:top w:val="none" w:sz="0" w:space="0" w:color="auto"/>
                                            <w:left w:val="none" w:sz="0" w:space="0" w:color="auto"/>
                                            <w:bottom w:val="none" w:sz="0" w:space="0" w:color="auto"/>
                                            <w:right w:val="none" w:sz="0" w:space="0" w:color="auto"/>
                                          </w:divBdr>
                                          <w:divsChild>
                                            <w:div w:id="330913766">
                                              <w:marLeft w:val="0"/>
                                              <w:marRight w:val="0"/>
                                              <w:marTop w:val="0"/>
                                              <w:marBottom w:val="0"/>
                                              <w:divBdr>
                                                <w:top w:val="none" w:sz="0" w:space="0" w:color="auto"/>
                                                <w:left w:val="none" w:sz="0" w:space="0" w:color="auto"/>
                                                <w:bottom w:val="none" w:sz="0" w:space="0" w:color="auto"/>
                                                <w:right w:val="none" w:sz="0" w:space="0" w:color="auto"/>
                                              </w:divBdr>
                                              <w:divsChild>
                                                <w:div w:id="4537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9078411">
                      <w:marLeft w:val="0"/>
                      <w:marRight w:val="0"/>
                      <w:marTop w:val="0"/>
                      <w:marBottom w:val="0"/>
                      <w:divBdr>
                        <w:top w:val="none" w:sz="0" w:space="0" w:color="auto"/>
                        <w:left w:val="none" w:sz="0" w:space="0" w:color="auto"/>
                        <w:bottom w:val="none" w:sz="0" w:space="0" w:color="auto"/>
                        <w:right w:val="none" w:sz="0" w:space="0" w:color="auto"/>
                      </w:divBdr>
                      <w:divsChild>
                        <w:div w:id="1208645733">
                          <w:marLeft w:val="0"/>
                          <w:marRight w:val="0"/>
                          <w:marTop w:val="0"/>
                          <w:marBottom w:val="0"/>
                          <w:divBdr>
                            <w:top w:val="none" w:sz="0" w:space="0" w:color="auto"/>
                            <w:left w:val="none" w:sz="0" w:space="0" w:color="auto"/>
                            <w:bottom w:val="none" w:sz="0" w:space="0" w:color="auto"/>
                            <w:right w:val="none" w:sz="0" w:space="0" w:color="auto"/>
                          </w:divBdr>
                          <w:divsChild>
                            <w:div w:id="986128264">
                              <w:marLeft w:val="0"/>
                              <w:marRight w:val="0"/>
                              <w:marTop w:val="0"/>
                              <w:marBottom w:val="0"/>
                              <w:divBdr>
                                <w:top w:val="none" w:sz="0" w:space="0" w:color="auto"/>
                                <w:left w:val="none" w:sz="0" w:space="0" w:color="auto"/>
                                <w:bottom w:val="none" w:sz="0" w:space="0" w:color="auto"/>
                                <w:right w:val="none" w:sz="0" w:space="0" w:color="auto"/>
                              </w:divBdr>
                              <w:divsChild>
                                <w:div w:id="1092169242">
                                  <w:marLeft w:val="0"/>
                                  <w:marRight w:val="0"/>
                                  <w:marTop w:val="0"/>
                                  <w:marBottom w:val="0"/>
                                  <w:divBdr>
                                    <w:top w:val="none" w:sz="0" w:space="0" w:color="auto"/>
                                    <w:left w:val="none" w:sz="0" w:space="0" w:color="auto"/>
                                    <w:bottom w:val="none" w:sz="0" w:space="0" w:color="auto"/>
                                    <w:right w:val="none" w:sz="0" w:space="0" w:color="auto"/>
                                  </w:divBdr>
                                  <w:divsChild>
                                    <w:div w:id="2014453987">
                                      <w:marLeft w:val="0"/>
                                      <w:marRight w:val="0"/>
                                      <w:marTop w:val="0"/>
                                      <w:marBottom w:val="0"/>
                                      <w:divBdr>
                                        <w:top w:val="none" w:sz="0" w:space="0" w:color="auto"/>
                                        <w:left w:val="none" w:sz="0" w:space="0" w:color="auto"/>
                                        <w:bottom w:val="none" w:sz="0" w:space="0" w:color="auto"/>
                                        <w:right w:val="none" w:sz="0" w:space="0" w:color="auto"/>
                                      </w:divBdr>
                                      <w:divsChild>
                                        <w:div w:id="549220716">
                                          <w:marLeft w:val="0"/>
                                          <w:marRight w:val="0"/>
                                          <w:marTop w:val="0"/>
                                          <w:marBottom w:val="0"/>
                                          <w:divBdr>
                                            <w:top w:val="none" w:sz="0" w:space="0" w:color="auto"/>
                                            <w:left w:val="none" w:sz="0" w:space="0" w:color="auto"/>
                                            <w:bottom w:val="none" w:sz="0" w:space="0" w:color="auto"/>
                                            <w:right w:val="none" w:sz="0" w:space="0" w:color="auto"/>
                                          </w:divBdr>
                                          <w:divsChild>
                                            <w:div w:id="105515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954121">
                      <w:marLeft w:val="0"/>
                      <w:marRight w:val="0"/>
                      <w:marTop w:val="0"/>
                      <w:marBottom w:val="0"/>
                      <w:divBdr>
                        <w:top w:val="none" w:sz="0" w:space="0" w:color="auto"/>
                        <w:left w:val="none" w:sz="0" w:space="0" w:color="auto"/>
                        <w:bottom w:val="none" w:sz="0" w:space="0" w:color="auto"/>
                        <w:right w:val="none" w:sz="0" w:space="0" w:color="auto"/>
                      </w:divBdr>
                      <w:divsChild>
                        <w:div w:id="1874149452">
                          <w:marLeft w:val="0"/>
                          <w:marRight w:val="0"/>
                          <w:marTop w:val="0"/>
                          <w:marBottom w:val="0"/>
                          <w:divBdr>
                            <w:top w:val="none" w:sz="0" w:space="0" w:color="auto"/>
                            <w:left w:val="none" w:sz="0" w:space="0" w:color="auto"/>
                            <w:bottom w:val="none" w:sz="0" w:space="0" w:color="auto"/>
                            <w:right w:val="none" w:sz="0" w:space="0" w:color="auto"/>
                          </w:divBdr>
                          <w:divsChild>
                            <w:div w:id="288897408">
                              <w:marLeft w:val="0"/>
                              <w:marRight w:val="0"/>
                              <w:marTop w:val="0"/>
                              <w:marBottom w:val="0"/>
                              <w:divBdr>
                                <w:top w:val="none" w:sz="0" w:space="0" w:color="auto"/>
                                <w:left w:val="none" w:sz="0" w:space="0" w:color="auto"/>
                                <w:bottom w:val="none" w:sz="0" w:space="0" w:color="auto"/>
                                <w:right w:val="none" w:sz="0" w:space="0" w:color="auto"/>
                              </w:divBdr>
                              <w:divsChild>
                                <w:div w:id="2074965488">
                                  <w:marLeft w:val="0"/>
                                  <w:marRight w:val="0"/>
                                  <w:marTop w:val="0"/>
                                  <w:marBottom w:val="0"/>
                                  <w:divBdr>
                                    <w:top w:val="none" w:sz="0" w:space="0" w:color="auto"/>
                                    <w:left w:val="none" w:sz="0" w:space="0" w:color="auto"/>
                                    <w:bottom w:val="none" w:sz="0" w:space="0" w:color="auto"/>
                                    <w:right w:val="none" w:sz="0" w:space="0" w:color="auto"/>
                                  </w:divBdr>
                                  <w:divsChild>
                                    <w:div w:id="261380649">
                                      <w:marLeft w:val="0"/>
                                      <w:marRight w:val="0"/>
                                      <w:marTop w:val="0"/>
                                      <w:marBottom w:val="0"/>
                                      <w:divBdr>
                                        <w:top w:val="none" w:sz="0" w:space="0" w:color="auto"/>
                                        <w:left w:val="none" w:sz="0" w:space="0" w:color="auto"/>
                                        <w:bottom w:val="none" w:sz="0" w:space="0" w:color="auto"/>
                                        <w:right w:val="none" w:sz="0" w:space="0" w:color="auto"/>
                                      </w:divBdr>
                                      <w:divsChild>
                                        <w:div w:id="1418286800">
                                          <w:marLeft w:val="0"/>
                                          <w:marRight w:val="0"/>
                                          <w:marTop w:val="0"/>
                                          <w:marBottom w:val="0"/>
                                          <w:divBdr>
                                            <w:top w:val="none" w:sz="0" w:space="0" w:color="auto"/>
                                            <w:left w:val="none" w:sz="0" w:space="0" w:color="auto"/>
                                            <w:bottom w:val="none" w:sz="0" w:space="0" w:color="auto"/>
                                            <w:right w:val="none" w:sz="0" w:space="0" w:color="auto"/>
                                          </w:divBdr>
                                          <w:divsChild>
                                            <w:div w:id="1722753829">
                                              <w:marLeft w:val="0"/>
                                              <w:marRight w:val="0"/>
                                              <w:marTop w:val="0"/>
                                              <w:marBottom w:val="0"/>
                                              <w:divBdr>
                                                <w:top w:val="none" w:sz="0" w:space="0" w:color="auto"/>
                                                <w:left w:val="none" w:sz="0" w:space="0" w:color="auto"/>
                                                <w:bottom w:val="none" w:sz="0" w:space="0" w:color="auto"/>
                                                <w:right w:val="none" w:sz="0" w:space="0" w:color="auto"/>
                                              </w:divBdr>
                                              <w:divsChild>
                                                <w:div w:id="102821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393971">
                      <w:marLeft w:val="0"/>
                      <w:marRight w:val="0"/>
                      <w:marTop w:val="0"/>
                      <w:marBottom w:val="0"/>
                      <w:divBdr>
                        <w:top w:val="none" w:sz="0" w:space="0" w:color="auto"/>
                        <w:left w:val="none" w:sz="0" w:space="0" w:color="auto"/>
                        <w:bottom w:val="none" w:sz="0" w:space="0" w:color="auto"/>
                        <w:right w:val="none" w:sz="0" w:space="0" w:color="auto"/>
                      </w:divBdr>
                      <w:divsChild>
                        <w:div w:id="1069423495">
                          <w:marLeft w:val="0"/>
                          <w:marRight w:val="0"/>
                          <w:marTop w:val="0"/>
                          <w:marBottom w:val="0"/>
                          <w:divBdr>
                            <w:top w:val="none" w:sz="0" w:space="0" w:color="auto"/>
                            <w:left w:val="none" w:sz="0" w:space="0" w:color="auto"/>
                            <w:bottom w:val="none" w:sz="0" w:space="0" w:color="auto"/>
                            <w:right w:val="none" w:sz="0" w:space="0" w:color="auto"/>
                          </w:divBdr>
                          <w:divsChild>
                            <w:div w:id="1994333404">
                              <w:marLeft w:val="0"/>
                              <w:marRight w:val="0"/>
                              <w:marTop w:val="0"/>
                              <w:marBottom w:val="0"/>
                              <w:divBdr>
                                <w:top w:val="none" w:sz="0" w:space="0" w:color="auto"/>
                                <w:left w:val="none" w:sz="0" w:space="0" w:color="auto"/>
                                <w:bottom w:val="none" w:sz="0" w:space="0" w:color="auto"/>
                                <w:right w:val="none" w:sz="0" w:space="0" w:color="auto"/>
                              </w:divBdr>
                              <w:divsChild>
                                <w:div w:id="6098811">
                                  <w:marLeft w:val="0"/>
                                  <w:marRight w:val="0"/>
                                  <w:marTop w:val="0"/>
                                  <w:marBottom w:val="0"/>
                                  <w:divBdr>
                                    <w:top w:val="none" w:sz="0" w:space="0" w:color="auto"/>
                                    <w:left w:val="none" w:sz="0" w:space="0" w:color="auto"/>
                                    <w:bottom w:val="none" w:sz="0" w:space="0" w:color="auto"/>
                                    <w:right w:val="none" w:sz="0" w:space="0" w:color="auto"/>
                                  </w:divBdr>
                                  <w:divsChild>
                                    <w:div w:id="9647298">
                                      <w:marLeft w:val="0"/>
                                      <w:marRight w:val="0"/>
                                      <w:marTop w:val="0"/>
                                      <w:marBottom w:val="0"/>
                                      <w:divBdr>
                                        <w:top w:val="none" w:sz="0" w:space="0" w:color="auto"/>
                                        <w:left w:val="none" w:sz="0" w:space="0" w:color="auto"/>
                                        <w:bottom w:val="none" w:sz="0" w:space="0" w:color="auto"/>
                                        <w:right w:val="none" w:sz="0" w:space="0" w:color="auto"/>
                                      </w:divBdr>
                                      <w:divsChild>
                                        <w:div w:id="239297593">
                                          <w:marLeft w:val="0"/>
                                          <w:marRight w:val="0"/>
                                          <w:marTop w:val="0"/>
                                          <w:marBottom w:val="0"/>
                                          <w:divBdr>
                                            <w:top w:val="none" w:sz="0" w:space="0" w:color="auto"/>
                                            <w:left w:val="none" w:sz="0" w:space="0" w:color="auto"/>
                                            <w:bottom w:val="none" w:sz="0" w:space="0" w:color="auto"/>
                                            <w:right w:val="none" w:sz="0" w:space="0" w:color="auto"/>
                                          </w:divBdr>
                                          <w:divsChild>
                                            <w:div w:id="76411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868536">
          <w:marLeft w:val="0"/>
          <w:marRight w:val="0"/>
          <w:marTop w:val="0"/>
          <w:marBottom w:val="0"/>
          <w:divBdr>
            <w:top w:val="none" w:sz="0" w:space="0" w:color="auto"/>
            <w:left w:val="none" w:sz="0" w:space="0" w:color="auto"/>
            <w:bottom w:val="none" w:sz="0" w:space="0" w:color="auto"/>
            <w:right w:val="none" w:sz="0" w:space="0" w:color="auto"/>
          </w:divBdr>
          <w:divsChild>
            <w:div w:id="197670562">
              <w:marLeft w:val="0"/>
              <w:marRight w:val="0"/>
              <w:marTop w:val="0"/>
              <w:marBottom w:val="0"/>
              <w:divBdr>
                <w:top w:val="none" w:sz="0" w:space="0" w:color="auto"/>
                <w:left w:val="none" w:sz="0" w:space="0" w:color="auto"/>
                <w:bottom w:val="none" w:sz="0" w:space="0" w:color="auto"/>
                <w:right w:val="none" w:sz="0" w:space="0" w:color="auto"/>
              </w:divBdr>
              <w:divsChild>
                <w:div w:id="196283209">
                  <w:marLeft w:val="0"/>
                  <w:marRight w:val="0"/>
                  <w:marTop w:val="0"/>
                  <w:marBottom w:val="0"/>
                  <w:divBdr>
                    <w:top w:val="none" w:sz="0" w:space="0" w:color="auto"/>
                    <w:left w:val="none" w:sz="0" w:space="0" w:color="auto"/>
                    <w:bottom w:val="none" w:sz="0" w:space="0" w:color="auto"/>
                    <w:right w:val="none" w:sz="0" w:space="0" w:color="auto"/>
                  </w:divBdr>
                  <w:divsChild>
                    <w:div w:id="1706173406">
                      <w:marLeft w:val="0"/>
                      <w:marRight w:val="0"/>
                      <w:marTop w:val="0"/>
                      <w:marBottom w:val="0"/>
                      <w:divBdr>
                        <w:top w:val="none" w:sz="0" w:space="0" w:color="auto"/>
                        <w:left w:val="none" w:sz="0" w:space="0" w:color="auto"/>
                        <w:bottom w:val="none" w:sz="0" w:space="0" w:color="auto"/>
                        <w:right w:val="none" w:sz="0" w:space="0" w:color="auto"/>
                      </w:divBdr>
                      <w:divsChild>
                        <w:div w:id="1681734910">
                          <w:marLeft w:val="0"/>
                          <w:marRight w:val="0"/>
                          <w:marTop w:val="0"/>
                          <w:marBottom w:val="0"/>
                          <w:divBdr>
                            <w:top w:val="none" w:sz="0" w:space="0" w:color="auto"/>
                            <w:left w:val="none" w:sz="0" w:space="0" w:color="auto"/>
                            <w:bottom w:val="none" w:sz="0" w:space="0" w:color="auto"/>
                            <w:right w:val="none" w:sz="0" w:space="0" w:color="auto"/>
                          </w:divBdr>
                          <w:divsChild>
                            <w:div w:id="1920795360">
                              <w:marLeft w:val="0"/>
                              <w:marRight w:val="0"/>
                              <w:marTop w:val="0"/>
                              <w:marBottom w:val="0"/>
                              <w:divBdr>
                                <w:top w:val="none" w:sz="0" w:space="0" w:color="auto"/>
                                <w:left w:val="none" w:sz="0" w:space="0" w:color="auto"/>
                                <w:bottom w:val="none" w:sz="0" w:space="0" w:color="auto"/>
                                <w:right w:val="none" w:sz="0" w:space="0" w:color="auto"/>
                              </w:divBdr>
                              <w:divsChild>
                                <w:div w:id="1503931718">
                                  <w:marLeft w:val="0"/>
                                  <w:marRight w:val="0"/>
                                  <w:marTop w:val="0"/>
                                  <w:marBottom w:val="0"/>
                                  <w:divBdr>
                                    <w:top w:val="none" w:sz="0" w:space="0" w:color="auto"/>
                                    <w:left w:val="none" w:sz="0" w:space="0" w:color="auto"/>
                                    <w:bottom w:val="none" w:sz="0" w:space="0" w:color="auto"/>
                                    <w:right w:val="none" w:sz="0" w:space="0" w:color="auto"/>
                                  </w:divBdr>
                                  <w:divsChild>
                                    <w:div w:id="1317687077">
                                      <w:marLeft w:val="0"/>
                                      <w:marRight w:val="0"/>
                                      <w:marTop w:val="0"/>
                                      <w:marBottom w:val="0"/>
                                      <w:divBdr>
                                        <w:top w:val="none" w:sz="0" w:space="0" w:color="auto"/>
                                        <w:left w:val="none" w:sz="0" w:space="0" w:color="auto"/>
                                        <w:bottom w:val="none" w:sz="0" w:space="0" w:color="auto"/>
                                        <w:right w:val="none" w:sz="0" w:space="0" w:color="auto"/>
                                      </w:divBdr>
                                      <w:divsChild>
                                        <w:div w:id="1547448363">
                                          <w:marLeft w:val="0"/>
                                          <w:marRight w:val="0"/>
                                          <w:marTop w:val="0"/>
                                          <w:marBottom w:val="0"/>
                                          <w:divBdr>
                                            <w:top w:val="none" w:sz="0" w:space="0" w:color="auto"/>
                                            <w:left w:val="none" w:sz="0" w:space="0" w:color="auto"/>
                                            <w:bottom w:val="none" w:sz="0" w:space="0" w:color="auto"/>
                                            <w:right w:val="none" w:sz="0" w:space="0" w:color="auto"/>
                                          </w:divBdr>
                                          <w:divsChild>
                                            <w:div w:id="419639385">
                                              <w:marLeft w:val="0"/>
                                              <w:marRight w:val="0"/>
                                              <w:marTop w:val="0"/>
                                              <w:marBottom w:val="0"/>
                                              <w:divBdr>
                                                <w:top w:val="none" w:sz="0" w:space="0" w:color="auto"/>
                                                <w:left w:val="none" w:sz="0" w:space="0" w:color="auto"/>
                                                <w:bottom w:val="none" w:sz="0" w:space="0" w:color="auto"/>
                                                <w:right w:val="none" w:sz="0" w:space="0" w:color="auto"/>
                                              </w:divBdr>
                                              <w:divsChild>
                                                <w:div w:id="847720792">
                                                  <w:marLeft w:val="0"/>
                                                  <w:marRight w:val="0"/>
                                                  <w:marTop w:val="0"/>
                                                  <w:marBottom w:val="0"/>
                                                  <w:divBdr>
                                                    <w:top w:val="none" w:sz="0" w:space="0" w:color="auto"/>
                                                    <w:left w:val="none" w:sz="0" w:space="0" w:color="auto"/>
                                                    <w:bottom w:val="none" w:sz="0" w:space="0" w:color="auto"/>
                                                    <w:right w:val="none" w:sz="0" w:space="0" w:color="auto"/>
                                                  </w:divBdr>
                                                  <w:divsChild>
                                                    <w:div w:id="668100189">
                                                      <w:marLeft w:val="0"/>
                                                      <w:marRight w:val="0"/>
                                                      <w:marTop w:val="0"/>
                                                      <w:marBottom w:val="0"/>
                                                      <w:divBdr>
                                                        <w:top w:val="none" w:sz="0" w:space="0" w:color="auto"/>
                                                        <w:left w:val="none" w:sz="0" w:space="0" w:color="auto"/>
                                                        <w:bottom w:val="none" w:sz="0" w:space="0" w:color="auto"/>
                                                        <w:right w:val="none" w:sz="0" w:space="0" w:color="auto"/>
                                                      </w:divBdr>
                                                      <w:divsChild>
                                                        <w:div w:id="540366291">
                                                          <w:marLeft w:val="0"/>
                                                          <w:marRight w:val="0"/>
                                                          <w:marTop w:val="0"/>
                                                          <w:marBottom w:val="0"/>
                                                          <w:divBdr>
                                                            <w:top w:val="none" w:sz="0" w:space="0" w:color="auto"/>
                                                            <w:left w:val="none" w:sz="0" w:space="0" w:color="auto"/>
                                                            <w:bottom w:val="none" w:sz="0" w:space="0" w:color="auto"/>
                                                            <w:right w:val="none" w:sz="0" w:space="0" w:color="auto"/>
                                                          </w:divBdr>
                                                          <w:divsChild>
                                                            <w:div w:id="737216140">
                                                              <w:marLeft w:val="0"/>
                                                              <w:marRight w:val="0"/>
                                                              <w:marTop w:val="0"/>
                                                              <w:marBottom w:val="0"/>
                                                              <w:divBdr>
                                                                <w:top w:val="none" w:sz="0" w:space="0" w:color="auto"/>
                                                                <w:left w:val="none" w:sz="0" w:space="0" w:color="auto"/>
                                                                <w:bottom w:val="none" w:sz="0" w:space="0" w:color="auto"/>
                                                                <w:right w:val="none" w:sz="0" w:space="0" w:color="auto"/>
                                                              </w:divBdr>
                                                              <w:divsChild>
                                                                <w:div w:id="1741247625">
                                                                  <w:marLeft w:val="0"/>
                                                                  <w:marRight w:val="0"/>
                                                                  <w:marTop w:val="0"/>
                                                                  <w:marBottom w:val="0"/>
                                                                  <w:divBdr>
                                                                    <w:top w:val="none" w:sz="0" w:space="0" w:color="auto"/>
                                                                    <w:left w:val="none" w:sz="0" w:space="0" w:color="auto"/>
                                                                    <w:bottom w:val="none" w:sz="0" w:space="0" w:color="auto"/>
                                                                    <w:right w:val="none" w:sz="0" w:space="0" w:color="auto"/>
                                                                  </w:divBdr>
                                                                  <w:divsChild>
                                                                    <w:div w:id="537359664">
                                                                      <w:marLeft w:val="0"/>
                                                                      <w:marRight w:val="0"/>
                                                                      <w:marTop w:val="0"/>
                                                                      <w:marBottom w:val="0"/>
                                                                      <w:divBdr>
                                                                        <w:top w:val="none" w:sz="0" w:space="0" w:color="auto"/>
                                                                        <w:left w:val="none" w:sz="0" w:space="0" w:color="auto"/>
                                                                        <w:bottom w:val="none" w:sz="0" w:space="0" w:color="auto"/>
                                                                        <w:right w:val="none" w:sz="0" w:space="0" w:color="auto"/>
                                                                      </w:divBdr>
                                                                      <w:divsChild>
                                                                        <w:div w:id="196458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92480">
                                                                  <w:marLeft w:val="0"/>
                                                                  <w:marRight w:val="0"/>
                                                                  <w:marTop w:val="0"/>
                                                                  <w:marBottom w:val="0"/>
                                                                  <w:divBdr>
                                                                    <w:top w:val="none" w:sz="0" w:space="0" w:color="auto"/>
                                                                    <w:left w:val="none" w:sz="0" w:space="0" w:color="auto"/>
                                                                    <w:bottom w:val="none" w:sz="0" w:space="0" w:color="auto"/>
                                                                    <w:right w:val="none" w:sz="0" w:space="0" w:color="auto"/>
                                                                  </w:divBdr>
                                                                  <w:divsChild>
                                                                    <w:div w:id="166411236">
                                                                      <w:marLeft w:val="0"/>
                                                                      <w:marRight w:val="0"/>
                                                                      <w:marTop w:val="0"/>
                                                                      <w:marBottom w:val="0"/>
                                                                      <w:divBdr>
                                                                        <w:top w:val="none" w:sz="0" w:space="0" w:color="auto"/>
                                                                        <w:left w:val="none" w:sz="0" w:space="0" w:color="auto"/>
                                                                        <w:bottom w:val="none" w:sz="0" w:space="0" w:color="auto"/>
                                                                        <w:right w:val="none" w:sz="0" w:space="0" w:color="auto"/>
                                                                      </w:divBdr>
                                                                      <w:divsChild>
                                                                        <w:div w:id="540092816">
                                                                          <w:marLeft w:val="0"/>
                                                                          <w:marRight w:val="0"/>
                                                                          <w:marTop w:val="0"/>
                                                                          <w:marBottom w:val="0"/>
                                                                          <w:divBdr>
                                                                            <w:top w:val="none" w:sz="0" w:space="0" w:color="auto"/>
                                                                            <w:left w:val="none" w:sz="0" w:space="0" w:color="auto"/>
                                                                            <w:bottom w:val="none" w:sz="0" w:space="0" w:color="auto"/>
                                                                            <w:right w:val="none" w:sz="0" w:space="0" w:color="auto"/>
                                                                          </w:divBdr>
                                                                        </w:div>
                                                                        <w:div w:id="710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8714955">
                                          <w:marLeft w:val="0"/>
                                          <w:marRight w:val="0"/>
                                          <w:marTop w:val="0"/>
                                          <w:marBottom w:val="0"/>
                                          <w:divBdr>
                                            <w:top w:val="none" w:sz="0" w:space="0" w:color="auto"/>
                                            <w:left w:val="none" w:sz="0" w:space="0" w:color="auto"/>
                                            <w:bottom w:val="none" w:sz="0" w:space="0" w:color="auto"/>
                                            <w:right w:val="none" w:sz="0" w:space="0" w:color="auto"/>
                                          </w:divBdr>
                                          <w:divsChild>
                                            <w:div w:id="209653125">
                                              <w:marLeft w:val="0"/>
                                              <w:marRight w:val="0"/>
                                              <w:marTop w:val="0"/>
                                              <w:marBottom w:val="0"/>
                                              <w:divBdr>
                                                <w:top w:val="none" w:sz="0" w:space="0" w:color="auto"/>
                                                <w:left w:val="none" w:sz="0" w:space="0" w:color="auto"/>
                                                <w:bottom w:val="none" w:sz="0" w:space="0" w:color="auto"/>
                                                <w:right w:val="none" w:sz="0" w:space="0" w:color="auto"/>
                                              </w:divBdr>
                                              <w:divsChild>
                                                <w:div w:id="1002853489">
                                                  <w:marLeft w:val="0"/>
                                                  <w:marRight w:val="0"/>
                                                  <w:marTop w:val="0"/>
                                                  <w:marBottom w:val="0"/>
                                                  <w:divBdr>
                                                    <w:top w:val="none" w:sz="0" w:space="0" w:color="auto"/>
                                                    <w:left w:val="none" w:sz="0" w:space="0" w:color="auto"/>
                                                    <w:bottom w:val="none" w:sz="0" w:space="0" w:color="auto"/>
                                                    <w:right w:val="none" w:sz="0" w:space="0" w:color="auto"/>
                                                  </w:divBdr>
                                                  <w:divsChild>
                                                    <w:div w:id="1329598390">
                                                      <w:marLeft w:val="0"/>
                                                      <w:marRight w:val="0"/>
                                                      <w:marTop w:val="0"/>
                                                      <w:marBottom w:val="0"/>
                                                      <w:divBdr>
                                                        <w:top w:val="none" w:sz="0" w:space="0" w:color="auto"/>
                                                        <w:left w:val="none" w:sz="0" w:space="0" w:color="auto"/>
                                                        <w:bottom w:val="none" w:sz="0" w:space="0" w:color="auto"/>
                                                        <w:right w:val="none" w:sz="0" w:space="0" w:color="auto"/>
                                                      </w:divBdr>
                                                      <w:divsChild>
                                                        <w:div w:id="178631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2165478">
      <w:bodyDiv w:val="1"/>
      <w:marLeft w:val="0"/>
      <w:marRight w:val="0"/>
      <w:marTop w:val="0"/>
      <w:marBottom w:val="0"/>
      <w:divBdr>
        <w:top w:val="none" w:sz="0" w:space="0" w:color="auto"/>
        <w:left w:val="none" w:sz="0" w:space="0" w:color="auto"/>
        <w:bottom w:val="none" w:sz="0" w:space="0" w:color="auto"/>
        <w:right w:val="none" w:sz="0" w:space="0" w:color="auto"/>
      </w:divBdr>
    </w:div>
    <w:div w:id="1888056821">
      <w:bodyDiv w:val="1"/>
      <w:marLeft w:val="0"/>
      <w:marRight w:val="0"/>
      <w:marTop w:val="0"/>
      <w:marBottom w:val="0"/>
      <w:divBdr>
        <w:top w:val="none" w:sz="0" w:space="0" w:color="auto"/>
        <w:left w:val="none" w:sz="0" w:space="0" w:color="auto"/>
        <w:bottom w:val="none" w:sz="0" w:space="0" w:color="auto"/>
        <w:right w:val="none" w:sz="0" w:space="0" w:color="auto"/>
      </w:divBdr>
      <w:divsChild>
        <w:div w:id="615253846">
          <w:marLeft w:val="0"/>
          <w:marRight w:val="0"/>
          <w:marTop w:val="0"/>
          <w:marBottom w:val="0"/>
          <w:divBdr>
            <w:top w:val="none" w:sz="0" w:space="0" w:color="auto"/>
            <w:left w:val="none" w:sz="0" w:space="0" w:color="auto"/>
            <w:bottom w:val="none" w:sz="0" w:space="0" w:color="auto"/>
            <w:right w:val="none" w:sz="0" w:space="0" w:color="auto"/>
          </w:divBdr>
          <w:divsChild>
            <w:div w:id="357782214">
              <w:marLeft w:val="0"/>
              <w:marRight w:val="0"/>
              <w:marTop w:val="0"/>
              <w:marBottom w:val="0"/>
              <w:divBdr>
                <w:top w:val="none" w:sz="0" w:space="0" w:color="auto"/>
                <w:left w:val="none" w:sz="0" w:space="0" w:color="auto"/>
                <w:bottom w:val="none" w:sz="0" w:space="0" w:color="auto"/>
                <w:right w:val="none" w:sz="0" w:space="0" w:color="auto"/>
              </w:divBdr>
              <w:divsChild>
                <w:div w:id="2055078526">
                  <w:marLeft w:val="0"/>
                  <w:marRight w:val="0"/>
                  <w:marTop w:val="0"/>
                  <w:marBottom w:val="0"/>
                  <w:divBdr>
                    <w:top w:val="none" w:sz="0" w:space="0" w:color="auto"/>
                    <w:left w:val="none" w:sz="0" w:space="0" w:color="auto"/>
                    <w:bottom w:val="none" w:sz="0" w:space="0" w:color="auto"/>
                    <w:right w:val="none" w:sz="0" w:space="0" w:color="auto"/>
                  </w:divBdr>
                  <w:divsChild>
                    <w:div w:id="1890528392">
                      <w:marLeft w:val="0"/>
                      <w:marRight w:val="0"/>
                      <w:marTop w:val="0"/>
                      <w:marBottom w:val="0"/>
                      <w:divBdr>
                        <w:top w:val="none" w:sz="0" w:space="0" w:color="auto"/>
                        <w:left w:val="none" w:sz="0" w:space="0" w:color="auto"/>
                        <w:bottom w:val="none" w:sz="0" w:space="0" w:color="auto"/>
                        <w:right w:val="none" w:sz="0" w:space="0" w:color="auto"/>
                      </w:divBdr>
                      <w:divsChild>
                        <w:div w:id="1278486467">
                          <w:marLeft w:val="0"/>
                          <w:marRight w:val="0"/>
                          <w:marTop w:val="0"/>
                          <w:marBottom w:val="0"/>
                          <w:divBdr>
                            <w:top w:val="none" w:sz="0" w:space="0" w:color="auto"/>
                            <w:left w:val="none" w:sz="0" w:space="0" w:color="auto"/>
                            <w:bottom w:val="none" w:sz="0" w:space="0" w:color="auto"/>
                            <w:right w:val="none" w:sz="0" w:space="0" w:color="auto"/>
                          </w:divBdr>
                          <w:divsChild>
                            <w:div w:id="1018432551">
                              <w:marLeft w:val="0"/>
                              <w:marRight w:val="0"/>
                              <w:marTop w:val="0"/>
                              <w:marBottom w:val="0"/>
                              <w:divBdr>
                                <w:top w:val="none" w:sz="0" w:space="0" w:color="auto"/>
                                <w:left w:val="none" w:sz="0" w:space="0" w:color="auto"/>
                                <w:bottom w:val="none" w:sz="0" w:space="0" w:color="auto"/>
                                <w:right w:val="none" w:sz="0" w:space="0" w:color="auto"/>
                              </w:divBdr>
                              <w:divsChild>
                                <w:div w:id="2029603773">
                                  <w:marLeft w:val="0"/>
                                  <w:marRight w:val="0"/>
                                  <w:marTop w:val="0"/>
                                  <w:marBottom w:val="0"/>
                                  <w:divBdr>
                                    <w:top w:val="none" w:sz="0" w:space="0" w:color="auto"/>
                                    <w:left w:val="none" w:sz="0" w:space="0" w:color="auto"/>
                                    <w:bottom w:val="none" w:sz="0" w:space="0" w:color="auto"/>
                                    <w:right w:val="none" w:sz="0" w:space="0" w:color="auto"/>
                                  </w:divBdr>
                                  <w:divsChild>
                                    <w:div w:id="208420137">
                                      <w:marLeft w:val="0"/>
                                      <w:marRight w:val="0"/>
                                      <w:marTop w:val="0"/>
                                      <w:marBottom w:val="0"/>
                                      <w:divBdr>
                                        <w:top w:val="none" w:sz="0" w:space="0" w:color="auto"/>
                                        <w:left w:val="none" w:sz="0" w:space="0" w:color="auto"/>
                                        <w:bottom w:val="none" w:sz="0" w:space="0" w:color="auto"/>
                                        <w:right w:val="none" w:sz="0" w:space="0" w:color="auto"/>
                                      </w:divBdr>
                                      <w:divsChild>
                                        <w:div w:id="73204072">
                                          <w:marLeft w:val="0"/>
                                          <w:marRight w:val="0"/>
                                          <w:marTop w:val="0"/>
                                          <w:marBottom w:val="0"/>
                                          <w:divBdr>
                                            <w:top w:val="none" w:sz="0" w:space="0" w:color="auto"/>
                                            <w:left w:val="none" w:sz="0" w:space="0" w:color="auto"/>
                                            <w:bottom w:val="none" w:sz="0" w:space="0" w:color="auto"/>
                                            <w:right w:val="none" w:sz="0" w:space="0" w:color="auto"/>
                                          </w:divBdr>
                                          <w:divsChild>
                                            <w:div w:id="203203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9587836">
                      <w:marLeft w:val="0"/>
                      <w:marRight w:val="0"/>
                      <w:marTop w:val="0"/>
                      <w:marBottom w:val="0"/>
                      <w:divBdr>
                        <w:top w:val="none" w:sz="0" w:space="0" w:color="auto"/>
                        <w:left w:val="none" w:sz="0" w:space="0" w:color="auto"/>
                        <w:bottom w:val="none" w:sz="0" w:space="0" w:color="auto"/>
                        <w:right w:val="none" w:sz="0" w:space="0" w:color="auto"/>
                      </w:divBdr>
                      <w:divsChild>
                        <w:div w:id="2040079454">
                          <w:marLeft w:val="0"/>
                          <w:marRight w:val="0"/>
                          <w:marTop w:val="0"/>
                          <w:marBottom w:val="0"/>
                          <w:divBdr>
                            <w:top w:val="none" w:sz="0" w:space="0" w:color="auto"/>
                            <w:left w:val="none" w:sz="0" w:space="0" w:color="auto"/>
                            <w:bottom w:val="none" w:sz="0" w:space="0" w:color="auto"/>
                            <w:right w:val="none" w:sz="0" w:space="0" w:color="auto"/>
                          </w:divBdr>
                          <w:divsChild>
                            <w:div w:id="1698002709">
                              <w:marLeft w:val="0"/>
                              <w:marRight w:val="0"/>
                              <w:marTop w:val="0"/>
                              <w:marBottom w:val="0"/>
                              <w:divBdr>
                                <w:top w:val="none" w:sz="0" w:space="0" w:color="auto"/>
                                <w:left w:val="none" w:sz="0" w:space="0" w:color="auto"/>
                                <w:bottom w:val="none" w:sz="0" w:space="0" w:color="auto"/>
                                <w:right w:val="none" w:sz="0" w:space="0" w:color="auto"/>
                              </w:divBdr>
                              <w:divsChild>
                                <w:div w:id="983923536">
                                  <w:marLeft w:val="0"/>
                                  <w:marRight w:val="0"/>
                                  <w:marTop w:val="0"/>
                                  <w:marBottom w:val="0"/>
                                  <w:divBdr>
                                    <w:top w:val="none" w:sz="0" w:space="0" w:color="auto"/>
                                    <w:left w:val="none" w:sz="0" w:space="0" w:color="auto"/>
                                    <w:bottom w:val="none" w:sz="0" w:space="0" w:color="auto"/>
                                    <w:right w:val="none" w:sz="0" w:space="0" w:color="auto"/>
                                  </w:divBdr>
                                  <w:divsChild>
                                    <w:div w:id="788358996">
                                      <w:marLeft w:val="0"/>
                                      <w:marRight w:val="0"/>
                                      <w:marTop w:val="0"/>
                                      <w:marBottom w:val="0"/>
                                      <w:divBdr>
                                        <w:top w:val="none" w:sz="0" w:space="0" w:color="auto"/>
                                        <w:left w:val="none" w:sz="0" w:space="0" w:color="auto"/>
                                        <w:bottom w:val="none" w:sz="0" w:space="0" w:color="auto"/>
                                        <w:right w:val="none" w:sz="0" w:space="0" w:color="auto"/>
                                      </w:divBdr>
                                      <w:divsChild>
                                        <w:div w:id="1858691463">
                                          <w:marLeft w:val="0"/>
                                          <w:marRight w:val="0"/>
                                          <w:marTop w:val="0"/>
                                          <w:marBottom w:val="0"/>
                                          <w:divBdr>
                                            <w:top w:val="none" w:sz="0" w:space="0" w:color="auto"/>
                                            <w:left w:val="none" w:sz="0" w:space="0" w:color="auto"/>
                                            <w:bottom w:val="none" w:sz="0" w:space="0" w:color="auto"/>
                                            <w:right w:val="none" w:sz="0" w:space="0" w:color="auto"/>
                                          </w:divBdr>
                                          <w:divsChild>
                                            <w:div w:id="1837109986">
                                              <w:marLeft w:val="0"/>
                                              <w:marRight w:val="0"/>
                                              <w:marTop w:val="0"/>
                                              <w:marBottom w:val="0"/>
                                              <w:divBdr>
                                                <w:top w:val="none" w:sz="0" w:space="0" w:color="auto"/>
                                                <w:left w:val="none" w:sz="0" w:space="0" w:color="auto"/>
                                                <w:bottom w:val="none" w:sz="0" w:space="0" w:color="auto"/>
                                                <w:right w:val="none" w:sz="0" w:space="0" w:color="auto"/>
                                              </w:divBdr>
                                              <w:divsChild>
                                                <w:div w:id="4229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3728573">
                      <w:marLeft w:val="0"/>
                      <w:marRight w:val="0"/>
                      <w:marTop w:val="0"/>
                      <w:marBottom w:val="0"/>
                      <w:divBdr>
                        <w:top w:val="none" w:sz="0" w:space="0" w:color="auto"/>
                        <w:left w:val="none" w:sz="0" w:space="0" w:color="auto"/>
                        <w:bottom w:val="none" w:sz="0" w:space="0" w:color="auto"/>
                        <w:right w:val="none" w:sz="0" w:space="0" w:color="auto"/>
                      </w:divBdr>
                      <w:divsChild>
                        <w:div w:id="853153113">
                          <w:marLeft w:val="0"/>
                          <w:marRight w:val="0"/>
                          <w:marTop w:val="0"/>
                          <w:marBottom w:val="0"/>
                          <w:divBdr>
                            <w:top w:val="none" w:sz="0" w:space="0" w:color="auto"/>
                            <w:left w:val="none" w:sz="0" w:space="0" w:color="auto"/>
                            <w:bottom w:val="none" w:sz="0" w:space="0" w:color="auto"/>
                            <w:right w:val="none" w:sz="0" w:space="0" w:color="auto"/>
                          </w:divBdr>
                          <w:divsChild>
                            <w:div w:id="1274094899">
                              <w:marLeft w:val="0"/>
                              <w:marRight w:val="0"/>
                              <w:marTop w:val="0"/>
                              <w:marBottom w:val="0"/>
                              <w:divBdr>
                                <w:top w:val="none" w:sz="0" w:space="0" w:color="auto"/>
                                <w:left w:val="none" w:sz="0" w:space="0" w:color="auto"/>
                                <w:bottom w:val="none" w:sz="0" w:space="0" w:color="auto"/>
                                <w:right w:val="none" w:sz="0" w:space="0" w:color="auto"/>
                              </w:divBdr>
                              <w:divsChild>
                                <w:div w:id="708144801">
                                  <w:marLeft w:val="0"/>
                                  <w:marRight w:val="0"/>
                                  <w:marTop w:val="0"/>
                                  <w:marBottom w:val="0"/>
                                  <w:divBdr>
                                    <w:top w:val="none" w:sz="0" w:space="0" w:color="auto"/>
                                    <w:left w:val="none" w:sz="0" w:space="0" w:color="auto"/>
                                    <w:bottom w:val="none" w:sz="0" w:space="0" w:color="auto"/>
                                    <w:right w:val="none" w:sz="0" w:space="0" w:color="auto"/>
                                  </w:divBdr>
                                  <w:divsChild>
                                    <w:div w:id="1670595493">
                                      <w:marLeft w:val="0"/>
                                      <w:marRight w:val="0"/>
                                      <w:marTop w:val="0"/>
                                      <w:marBottom w:val="0"/>
                                      <w:divBdr>
                                        <w:top w:val="none" w:sz="0" w:space="0" w:color="auto"/>
                                        <w:left w:val="none" w:sz="0" w:space="0" w:color="auto"/>
                                        <w:bottom w:val="none" w:sz="0" w:space="0" w:color="auto"/>
                                        <w:right w:val="none" w:sz="0" w:space="0" w:color="auto"/>
                                      </w:divBdr>
                                      <w:divsChild>
                                        <w:div w:id="352610597">
                                          <w:marLeft w:val="0"/>
                                          <w:marRight w:val="0"/>
                                          <w:marTop w:val="0"/>
                                          <w:marBottom w:val="0"/>
                                          <w:divBdr>
                                            <w:top w:val="none" w:sz="0" w:space="0" w:color="auto"/>
                                            <w:left w:val="none" w:sz="0" w:space="0" w:color="auto"/>
                                            <w:bottom w:val="none" w:sz="0" w:space="0" w:color="auto"/>
                                            <w:right w:val="none" w:sz="0" w:space="0" w:color="auto"/>
                                          </w:divBdr>
                                          <w:divsChild>
                                            <w:div w:id="44585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6825553">
                      <w:marLeft w:val="0"/>
                      <w:marRight w:val="0"/>
                      <w:marTop w:val="0"/>
                      <w:marBottom w:val="0"/>
                      <w:divBdr>
                        <w:top w:val="none" w:sz="0" w:space="0" w:color="auto"/>
                        <w:left w:val="none" w:sz="0" w:space="0" w:color="auto"/>
                        <w:bottom w:val="none" w:sz="0" w:space="0" w:color="auto"/>
                        <w:right w:val="none" w:sz="0" w:space="0" w:color="auto"/>
                      </w:divBdr>
                      <w:divsChild>
                        <w:div w:id="11537396">
                          <w:marLeft w:val="0"/>
                          <w:marRight w:val="0"/>
                          <w:marTop w:val="0"/>
                          <w:marBottom w:val="0"/>
                          <w:divBdr>
                            <w:top w:val="none" w:sz="0" w:space="0" w:color="auto"/>
                            <w:left w:val="none" w:sz="0" w:space="0" w:color="auto"/>
                            <w:bottom w:val="none" w:sz="0" w:space="0" w:color="auto"/>
                            <w:right w:val="none" w:sz="0" w:space="0" w:color="auto"/>
                          </w:divBdr>
                          <w:divsChild>
                            <w:div w:id="2006934652">
                              <w:marLeft w:val="0"/>
                              <w:marRight w:val="0"/>
                              <w:marTop w:val="0"/>
                              <w:marBottom w:val="0"/>
                              <w:divBdr>
                                <w:top w:val="none" w:sz="0" w:space="0" w:color="auto"/>
                                <w:left w:val="none" w:sz="0" w:space="0" w:color="auto"/>
                                <w:bottom w:val="none" w:sz="0" w:space="0" w:color="auto"/>
                                <w:right w:val="none" w:sz="0" w:space="0" w:color="auto"/>
                              </w:divBdr>
                              <w:divsChild>
                                <w:div w:id="2014258275">
                                  <w:marLeft w:val="0"/>
                                  <w:marRight w:val="0"/>
                                  <w:marTop w:val="0"/>
                                  <w:marBottom w:val="0"/>
                                  <w:divBdr>
                                    <w:top w:val="none" w:sz="0" w:space="0" w:color="auto"/>
                                    <w:left w:val="none" w:sz="0" w:space="0" w:color="auto"/>
                                    <w:bottom w:val="none" w:sz="0" w:space="0" w:color="auto"/>
                                    <w:right w:val="none" w:sz="0" w:space="0" w:color="auto"/>
                                  </w:divBdr>
                                  <w:divsChild>
                                    <w:div w:id="1124813315">
                                      <w:marLeft w:val="0"/>
                                      <w:marRight w:val="0"/>
                                      <w:marTop w:val="0"/>
                                      <w:marBottom w:val="0"/>
                                      <w:divBdr>
                                        <w:top w:val="none" w:sz="0" w:space="0" w:color="auto"/>
                                        <w:left w:val="none" w:sz="0" w:space="0" w:color="auto"/>
                                        <w:bottom w:val="none" w:sz="0" w:space="0" w:color="auto"/>
                                        <w:right w:val="none" w:sz="0" w:space="0" w:color="auto"/>
                                      </w:divBdr>
                                      <w:divsChild>
                                        <w:div w:id="1124158758">
                                          <w:marLeft w:val="0"/>
                                          <w:marRight w:val="0"/>
                                          <w:marTop w:val="0"/>
                                          <w:marBottom w:val="0"/>
                                          <w:divBdr>
                                            <w:top w:val="none" w:sz="0" w:space="0" w:color="auto"/>
                                            <w:left w:val="none" w:sz="0" w:space="0" w:color="auto"/>
                                            <w:bottom w:val="none" w:sz="0" w:space="0" w:color="auto"/>
                                            <w:right w:val="none" w:sz="0" w:space="0" w:color="auto"/>
                                          </w:divBdr>
                                          <w:divsChild>
                                            <w:div w:id="146272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3181805">
                      <w:marLeft w:val="0"/>
                      <w:marRight w:val="0"/>
                      <w:marTop w:val="0"/>
                      <w:marBottom w:val="0"/>
                      <w:divBdr>
                        <w:top w:val="none" w:sz="0" w:space="0" w:color="auto"/>
                        <w:left w:val="none" w:sz="0" w:space="0" w:color="auto"/>
                        <w:bottom w:val="none" w:sz="0" w:space="0" w:color="auto"/>
                        <w:right w:val="none" w:sz="0" w:space="0" w:color="auto"/>
                      </w:divBdr>
                      <w:divsChild>
                        <w:div w:id="783184532">
                          <w:marLeft w:val="0"/>
                          <w:marRight w:val="0"/>
                          <w:marTop w:val="0"/>
                          <w:marBottom w:val="0"/>
                          <w:divBdr>
                            <w:top w:val="none" w:sz="0" w:space="0" w:color="auto"/>
                            <w:left w:val="none" w:sz="0" w:space="0" w:color="auto"/>
                            <w:bottom w:val="none" w:sz="0" w:space="0" w:color="auto"/>
                            <w:right w:val="none" w:sz="0" w:space="0" w:color="auto"/>
                          </w:divBdr>
                          <w:divsChild>
                            <w:div w:id="1171603331">
                              <w:marLeft w:val="0"/>
                              <w:marRight w:val="0"/>
                              <w:marTop w:val="0"/>
                              <w:marBottom w:val="0"/>
                              <w:divBdr>
                                <w:top w:val="none" w:sz="0" w:space="0" w:color="auto"/>
                                <w:left w:val="none" w:sz="0" w:space="0" w:color="auto"/>
                                <w:bottom w:val="none" w:sz="0" w:space="0" w:color="auto"/>
                                <w:right w:val="none" w:sz="0" w:space="0" w:color="auto"/>
                              </w:divBdr>
                              <w:divsChild>
                                <w:div w:id="472337018">
                                  <w:marLeft w:val="0"/>
                                  <w:marRight w:val="0"/>
                                  <w:marTop w:val="0"/>
                                  <w:marBottom w:val="0"/>
                                  <w:divBdr>
                                    <w:top w:val="none" w:sz="0" w:space="0" w:color="auto"/>
                                    <w:left w:val="none" w:sz="0" w:space="0" w:color="auto"/>
                                    <w:bottom w:val="none" w:sz="0" w:space="0" w:color="auto"/>
                                    <w:right w:val="none" w:sz="0" w:space="0" w:color="auto"/>
                                  </w:divBdr>
                                  <w:divsChild>
                                    <w:div w:id="1325935479">
                                      <w:marLeft w:val="0"/>
                                      <w:marRight w:val="0"/>
                                      <w:marTop w:val="0"/>
                                      <w:marBottom w:val="0"/>
                                      <w:divBdr>
                                        <w:top w:val="none" w:sz="0" w:space="0" w:color="auto"/>
                                        <w:left w:val="none" w:sz="0" w:space="0" w:color="auto"/>
                                        <w:bottom w:val="none" w:sz="0" w:space="0" w:color="auto"/>
                                        <w:right w:val="none" w:sz="0" w:space="0" w:color="auto"/>
                                      </w:divBdr>
                                      <w:divsChild>
                                        <w:div w:id="1252350150">
                                          <w:marLeft w:val="0"/>
                                          <w:marRight w:val="0"/>
                                          <w:marTop w:val="0"/>
                                          <w:marBottom w:val="0"/>
                                          <w:divBdr>
                                            <w:top w:val="none" w:sz="0" w:space="0" w:color="auto"/>
                                            <w:left w:val="none" w:sz="0" w:space="0" w:color="auto"/>
                                            <w:bottom w:val="none" w:sz="0" w:space="0" w:color="auto"/>
                                            <w:right w:val="none" w:sz="0" w:space="0" w:color="auto"/>
                                          </w:divBdr>
                                          <w:divsChild>
                                            <w:div w:id="2042508477">
                                              <w:marLeft w:val="0"/>
                                              <w:marRight w:val="0"/>
                                              <w:marTop w:val="0"/>
                                              <w:marBottom w:val="0"/>
                                              <w:divBdr>
                                                <w:top w:val="none" w:sz="0" w:space="0" w:color="auto"/>
                                                <w:left w:val="none" w:sz="0" w:space="0" w:color="auto"/>
                                                <w:bottom w:val="none" w:sz="0" w:space="0" w:color="auto"/>
                                                <w:right w:val="none" w:sz="0" w:space="0" w:color="auto"/>
                                              </w:divBdr>
                                              <w:divsChild>
                                                <w:div w:id="209821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2262806">
                      <w:marLeft w:val="0"/>
                      <w:marRight w:val="0"/>
                      <w:marTop w:val="0"/>
                      <w:marBottom w:val="0"/>
                      <w:divBdr>
                        <w:top w:val="none" w:sz="0" w:space="0" w:color="auto"/>
                        <w:left w:val="none" w:sz="0" w:space="0" w:color="auto"/>
                        <w:bottom w:val="none" w:sz="0" w:space="0" w:color="auto"/>
                        <w:right w:val="none" w:sz="0" w:space="0" w:color="auto"/>
                      </w:divBdr>
                      <w:divsChild>
                        <w:div w:id="62222600">
                          <w:marLeft w:val="0"/>
                          <w:marRight w:val="0"/>
                          <w:marTop w:val="0"/>
                          <w:marBottom w:val="0"/>
                          <w:divBdr>
                            <w:top w:val="none" w:sz="0" w:space="0" w:color="auto"/>
                            <w:left w:val="none" w:sz="0" w:space="0" w:color="auto"/>
                            <w:bottom w:val="none" w:sz="0" w:space="0" w:color="auto"/>
                            <w:right w:val="none" w:sz="0" w:space="0" w:color="auto"/>
                          </w:divBdr>
                          <w:divsChild>
                            <w:div w:id="1444685607">
                              <w:marLeft w:val="0"/>
                              <w:marRight w:val="0"/>
                              <w:marTop w:val="0"/>
                              <w:marBottom w:val="0"/>
                              <w:divBdr>
                                <w:top w:val="none" w:sz="0" w:space="0" w:color="auto"/>
                                <w:left w:val="none" w:sz="0" w:space="0" w:color="auto"/>
                                <w:bottom w:val="none" w:sz="0" w:space="0" w:color="auto"/>
                                <w:right w:val="none" w:sz="0" w:space="0" w:color="auto"/>
                              </w:divBdr>
                              <w:divsChild>
                                <w:div w:id="1360202571">
                                  <w:marLeft w:val="0"/>
                                  <w:marRight w:val="0"/>
                                  <w:marTop w:val="0"/>
                                  <w:marBottom w:val="0"/>
                                  <w:divBdr>
                                    <w:top w:val="none" w:sz="0" w:space="0" w:color="auto"/>
                                    <w:left w:val="none" w:sz="0" w:space="0" w:color="auto"/>
                                    <w:bottom w:val="none" w:sz="0" w:space="0" w:color="auto"/>
                                    <w:right w:val="none" w:sz="0" w:space="0" w:color="auto"/>
                                  </w:divBdr>
                                  <w:divsChild>
                                    <w:div w:id="1131636705">
                                      <w:marLeft w:val="0"/>
                                      <w:marRight w:val="0"/>
                                      <w:marTop w:val="0"/>
                                      <w:marBottom w:val="0"/>
                                      <w:divBdr>
                                        <w:top w:val="none" w:sz="0" w:space="0" w:color="auto"/>
                                        <w:left w:val="none" w:sz="0" w:space="0" w:color="auto"/>
                                        <w:bottom w:val="none" w:sz="0" w:space="0" w:color="auto"/>
                                        <w:right w:val="none" w:sz="0" w:space="0" w:color="auto"/>
                                      </w:divBdr>
                                      <w:divsChild>
                                        <w:div w:id="252327711">
                                          <w:marLeft w:val="0"/>
                                          <w:marRight w:val="0"/>
                                          <w:marTop w:val="0"/>
                                          <w:marBottom w:val="0"/>
                                          <w:divBdr>
                                            <w:top w:val="none" w:sz="0" w:space="0" w:color="auto"/>
                                            <w:left w:val="none" w:sz="0" w:space="0" w:color="auto"/>
                                            <w:bottom w:val="none" w:sz="0" w:space="0" w:color="auto"/>
                                            <w:right w:val="none" w:sz="0" w:space="0" w:color="auto"/>
                                          </w:divBdr>
                                          <w:divsChild>
                                            <w:div w:id="108699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715921">
                      <w:marLeft w:val="0"/>
                      <w:marRight w:val="0"/>
                      <w:marTop w:val="0"/>
                      <w:marBottom w:val="0"/>
                      <w:divBdr>
                        <w:top w:val="none" w:sz="0" w:space="0" w:color="auto"/>
                        <w:left w:val="none" w:sz="0" w:space="0" w:color="auto"/>
                        <w:bottom w:val="none" w:sz="0" w:space="0" w:color="auto"/>
                        <w:right w:val="none" w:sz="0" w:space="0" w:color="auto"/>
                      </w:divBdr>
                      <w:divsChild>
                        <w:div w:id="872303053">
                          <w:marLeft w:val="0"/>
                          <w:marRight w:val="0"/>
                          <w:marTop w:val="0"/>
                          <w:marBottom w:val="0"/>
                          <w:divBdr>
                            <w:top w:val="none" w:sz="0" w:space="0" w:color="auto"/>
                            <w:left w:val="none" w:sz="0" w:space="0" w:color="auto"/>
                            <w:bottom w:val="none" w:sz="0" w:space="0" w:color="auto"/>
                            <w:right w:val="none" w:sz="0" w:space="0" w:color="auto"/>
                          </w:divBdr>
                          <w:divsChild>
                            <w:div w:id="1698627852">
                              <w:marLeft w:val="0"/>
                              <w:marRight w:val="0"/>
                              <w:marTop w:val="0"/>
                              <w:marBottom w:val="0"/>
                              <w:divBdr>
                                <w:top w:val="none" w:sz="0" w:space="0" w:color="auto"/>
                                <w:left w:val="none" w:sz="0" w:space="0" w:color="auto"/>
                                <w:bottom w:val="none" w:sz="0" w:space="0" w:color="auto"/>
                                <w:right w:val="none" w:sz="0" w:space="0" w:color="auto"/>
                              </w:divBdr>
                              <w:divsChild>
                                <w:div w:id="1816330753">
                                  <w:marLeft w:val="0"/>
                                  <w:marRight w:val="0"/>
                                  <w:marTop w:val="0"/>
                                  <w:marBottom w:val="0"/>
                                  <w:divBdr>
                                    <w:top w:val="none" w:sz="0" w:space="0" w:color="auto"/>
                                    <w:left w:val="none" w:sz="0" w:space="0" w:color="auto"/>
                                    <w:bottom w:val="none" w:sz="0" w:space="0" w:color="auto"/>
                                    <w:right w:val="none" w:sz="0" w:space="0" w:color="auto"/>
                                  </w:divBdr>
                                  <w:divsChild>
                                    <w:div w:id="284851141">
                                      <w:marLeft w:val="0"/>
                                      <w:marRight w:val="0"/>
                                      <w:marTop w:val="0"/>
                                      <w:marBottom w:val="0"/>
                                      <w:divBdr>
                                        <w:top w:val="none" w:sz="0" w:space="0" w:color="auto"/>
                                        <w:left w:val="none" w:sz="0" w:space="0" w:color="auto"/>
                                        <w:bottom w:val="none" w:sz="0" w:space="0" w:color="auto"/>
                                        <w:right w:val="none" w:sz="0" w:space="0" w:color="auto"/>
                                      </w:divBdr>
                                      <w:divsChild>
                                        <w:div w:id="911693377">
                                          <w:marLeft w:val="0"/>
                                          <w:marRight w:val="0"/>
                                          <w:marTop w:val="0"/>
                                          <w:marBottom w:val="0"/>
                                          <w:divBdr>
                                            <w:top w:val="none" w:sz="0" w:space="0" w:color="auto"/>
                                            <w:left w:val="none" w:sz="0" w:space="0" w:color="auto"/>
                                            <w:bottom w:val="none" w:sz="0" w:space="0" w:color="auto"/>
                                            <w:right w:val="none" w:sz="0" w:space="0" w:color="auto"/>
                                          </w:divBdr>
                                          <w:divsChild>
                                            <w:div w:id="1354184886">
                                              <w:marLeft w:val="0"/>
                                              <w:marRight w:val="0"/>
                                              <w:marTop w:val="0"/>
                                              <w:marBottom w:val="0"/>
                                              <w:divBdr>
                                                <w:top w:val="none" w:sz="0" w:space="0" w:color="auto"/>
                                                <w:left w:val="none" w:sz="0" w:space="0" w:color="auto"/>
                                                <w:bottom w:val="none" w:sz="0" w:space="0" w:color="auto"/>
                                                <w:right w:val="none" w:sz="0" w:space="0" w:color="auto"/>
                                              </w:divBdr>
                                              <w:divsChild>
                                                <w:div w:id="193281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2010394">
                      <w:marLeft w:val="0"/>
                      <w:marRight w:val="0"/>
                      <w:marTop w:val="0"/>
                      <w:marBottom w:val="0"/>
                      <w:divBdr>
                        <w:top w:val="none" w:sz="0" w:space="0" w:color="auto"/>
                        <w:left w:val="none" w:sz="0" w:space="0" w:color="auto"/>
                        <w:bottom w:val="none" w:sz="0" w:space="0" w:color="auto"/>
                        <w:right w:val="none" w:sz="0" w:space="0" w:color="auto"/>
                      </w:divBdr>
                      <w:divsChild>
                        <w:div w:id="1301035021">
                          <w:marLeft w:val="0"/>
                          <w:marRight w:val="0"/>
                          <w:marTop w:val="0"/>
                          <w:marBottom w:val="0"/>
                          <w:divBdr>
                            <w:top w:val="none" w:sz="0" w:space="0" w:color="auto"/>
                            <w:left w:val="none" w:sz="0" w:space="0" w:color="auto"/>
                            <w:bottom w:val="none" w:sz="0" w:space="0" w:color="auto"/>
                            <w:right w:val="none" w:sz="0" w:space="0" w:color="auto"/>
                          </w:divBdr>
                          <w:divsChild>
                            <w:div w:id="572668517">
                              <w:marLeft w:val="0"/>
                              <w:marRight w:val="0"/>
                              <w:marTop w:val="0"/>
                              <w:marBottom w:val="0"/>
                              <w:divBdr>
                                <w:top w:val="none" w:sz="0" w:space="0" w:color="auto"/>
                                <w:left w:val="none" w:sz="0" w:space="0" w:color="auto"/>
                                <w:bottom w:val="none" w:sz="0" w:space="0" w:color="auto"/>
                                <w:right w:val="none" w:sz="0" w:space="0" w:color="auto"/>
                              </w:divBdr>
                              <w:divsChild>
                                <w:div w:id="1444034601">
                                  <w:marLeft w:val="0"/>
                                  <w:marRight w:val="0"/>
                                  <w:marTop w:val="0"/>
                                  <w:marBottom w:val="0"/>
                                  <w:divBdr>
                                    <w:top w:val="none" w:sz="0" w:space="0" w:color="auto"/>
                                    <w:left w:val="none" w:sz="0" w:space="0" w:color="auto"/>
                                    <w:bottom w:val="none" w:sz="0" w:space="0" w:color="auto"/>
                                    <w:right w:val="none" w:sz="0" w:space="0" w:color="auto"/>
                                  </w:divBdr>
                                  <w:divsChild>
                                    <w:div w:id="2001155705">
                                      <w:marLeft w:val="0"/>
                                      <w:marRight w:val="0"/>
                                      <w:marTop w:val="0"/>
                                      <w:marBottom w:val="0"/>
                                      <w:divBdr>
                                        <w:top w:val="none" w:sz="0" w:space="0" w:color="auto"/>
                                        <w:left w:val="none" w:sz="0" w:space="0" w:color="auto"/>
                                        <w:bottom w:val="none" w:sz="0" w:space="0" w:color="auto"/>
                                        <w:right w:val="none" w:sz="0" w:space="0" w:color="auto"/>
                                      </w:divBdr>
                                      <w:divsChild>
                                        <w:div w:id="77294576">
                                          <w:marLeft w:val="0"/>
                                          <w:marRight w:val="0"/>
                                          <w:marTop w:val="0"/>
                                          <w:marBottom w:val="0"/>
                                          <w:divBdr>
                                            <w:top w:val="none" w:sz="0" w:space="0" w:color="auto"/>
                                            <w:left w:val="none" w:sz="0" w:space="0" w:color="auto"/>
                                            <w:bottom w:val="none" w:sz="0" w:space="0" w:color="auto"/>
                                            <w:right w:val="none" w:sz="0" w:space="0" w:color="auto"/>
                                          </w:divBdr>
                                          <w:divsChild>
                                            <w:div w:id="102139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7915669">
          <w:marLeft w:val="0"/>
          <w:marRight w:val="0"/>
          <w:marTop w:val="0"/>
          <w:marBottom w:val="0"/>
          <w:divBdr>
            <w:top w:val="none" w:sz="0" w:space="0" w:color="auto"/>
            <w:left w:val="none" w:sz="0" w:space="0" w:color="auto"/>
            <w:bottom w:val="none" w:sz="0" w:space="0" w:color="auto"/>
            <w:right w:val="none" w:sz="0" w:space="0" w:color="auto"/>
          </w:divBdr>
          <w:divsChild>
            <w:div w:id="39866196">
              <w:marLeft w:val="0"/>
              <w:marRight w:val="0"/>
              <w:marTop w:val="0"/>
              <w:marBottom w:val="0"/>
              <w:divBdr>
                <w:top w:val="none" w:sz="0" w:space="0" w:color="auto"/>
                <w:left w:val="none" w:sz="0" w:space="0" w:color="auto"/>
                <w:bottom w:val="none" w:sz="0" w:space="0" w:color="auto"/>
                <w:right w:val="none" w:sz="0" w:space="0" w:color="auto"/>
              </w:divBdr>
              <w:divsChild>
                <w:div w:id="2043631926">
                  <w:marLeft w:val="0"/>
                  <w:marRight w:val="0"/>
                  <w:marTop w:val="0"/>
                  <w:marBottom w:val="0"/>
                  <w:divBdr>
                    <w:top w:val="none" w:sz="0" w:space="0" w:color="auto"/>
                    <w:left w:val="none" w:sz="0" w:space="0" w:color="auto"/>
                    <w:bottom w:val="none" w:sz="0" w:space="0" w:color="auto"/>
                    <w:right w:val="none" w:sz="0" w:space="0" w:color="auto"/>
                  </w:divBdr>
                  <w:divsChild>
                    <w:div w:id="277492639">
                      <w:marLeft w:val="0"/>
                      <w:marRight w:val="0"/>
                      <w:marTop w:val="0"/>
                      <w:marBottom w:val="0"/>
                      <w:divBdr>
                        <w:top w:val="none" w:sz="0" w:space="0" w:color="auto"/>
                        <w:left w:val="none" w:sz="0" w:space="0" w:color="auto"/>
                        <w:bottom w:val="none" w:sz="0" w:space="0" w:color="auto"/>
                        <w:right w:val="none" w:sz="0" w:space="0" w:color="auto"/>
                      </w:divBdr>
                      <w:divsChild>
                        <w:div w:id="603267341">
                          <w:marLeft w:val="0"/>
                          <w:marRight w:val="0"/>
                          <w:marTop w:val="0"/>
                          <w:marBottom w:val="0"/>
                          <w:divBdr>
                            <w:top w:val="none" w:sz="0" w:space="0" w:color="auto"/>
                            <w:left w:val="none" w:sz="0" w:space="0" w:color="auto"/>
                            <w:bottom w:val="none" w:sz="0" w:space="0" w:color="auto"/>
                            <w:right w:val="none" w:sz="0" w:space="0" w:color="auto"/>
                          </w:divBdr>
                          <w:divsChild>
                            <w:div w:id="1136608545">
                              <w:marLeft w:val="0"/>
                              <w:marRight w:val="0"/>
                              <w:marTop w:val="0"/>
                              <w:marBottom w:val="0"/>
                              <w:divBdr>
                                <w:top w:val="none" w:sz="0" w:space="0" w:color="auto"/>
                                <w:left w:val="none" w:sz="0" w:space="0" w:color="auto"/>
                                <w:bottom w:val="none" w:sz="0" w:space="0" w:color="auto"/>
                                <w:right w:val="none" w:sz="0" w:space="0" w:color="auto"/>
                              </w:divBdr>
                              <w:divsChild>
                                <w:div w:id="1691838189">
                                  <w:marLeft w:val="0"/>
                                  <w:marRight w:val="0"/>
                                  <w:marTop w:val="0"/>
                                  <w:marBottom w:val="0"/>
                                  <w:divBdr>
                                    <w:top w:val="none" w:sz="0" w:space="0" w:color="auto"/>
                                    <w:left w:val="none" w:sz="0" w:space="0" w:color="auto"/>
                                    <w:bottom w:val="none" w:sz="0" w:space="0" w:color="auto"/>
                                    <w:right w:val="none" w:sz="0" w:space="0" w:color="auto"/>
                                  </w:divBdr>
                                  <w:divsChild>
                                    <w:div w:id="813565171">
                                      <w:marLeft w:val="0"/>
                                      <w:marRight w:val="0"/>
                                      <w:marTop w:val="0"/>
                                      <w:marBottom w:val="0"/>
                                      <w:divBdr>
                                        <w:top w:val="none" w:sz="0" w:space="0" w:color="auto"/>
                                        <w:left w:val="none" w:sz="0" w:space="0" w:color="auto"/>
                                        <w:bottom w:val="none" w:sz="0" w:space="0" w:color="auto"/>
                                        <w:right w:val="none" w:sz="0" w:space="0" w:color="auto"/>
                                      </w:divBdr>
                                      <w:divsChild>
                                        <w:div w:id="54086768">
                                          <w:marLeft w:val="0"/>
                                          <w:marRight w:val="0"/>
                                          <w:marTop w:val="0"/>
                                          <w:marBottom w:val="0"/>
                                          <w:divBdr>
                                            <w:top w:val="none" w:sz="0" w:space="0" w:color="auto"/>
                                            <w:left w:val="none" w:sz="0" w:space="0" w:color="auto"/>
                                            <w:bottom w:val="none" w:sz="0" w:space="0" w:color="auto"/>
                                            <w:right w:val="none" w:sz="0" w:space="0" w:color="auto"/>
                                          </w:divBdr>
                                          <w:divsChild>
                                            <w:div w:id="2136219560">
                                              <w:marLeft w:val="0"/>
                                              <w:marRight w:val="0"/>
                                              <w:marTop w:val="0"/>
                                              <w:marBottom w:val="0"/>
                                              <w:divBdr>
                                                <w:top w:val="none" w:sz="0" w:space="0" w:color="auto"/>
                                                <w:left w:val="none" w:sz="0" w:space="0" w:color="auto"/>
                                                <w:bottom w:val="none" w:sz="0" w:space="0" w:color="auto"/>
                                                <w:right w:val="none" w:sz="0" w:space="0" w:color="auto"/>
                                              </w:divBdr>
                                              <w:divsChild>
                                                <w:div w:id="468942336">
                                                  <w:marLeft w:val="0"/>
                                                  <w:marRight w:val="0"/>
                                                  <w:marTop w:val="0"/>
                                                  <w:marBottom w:val="0"/>
                                                  <w:divBdr>
                                                    <w:top w:val="none" w:sz="0" w:space="0" w:color="auto"/>
                                                    <w:left w:val="none" w:sz="0" w:space="0" w:color="auto"/>
                                                    <w:bottom w:val="none" w:sz="0" w:space="0" w:color="auto"/>
                                                    <w:right w:val="none" w:sz="0" w:space="0" w:color="auto"/>
                                                  </w:divBdr>
                                                  <w:divsChild>
                                                    <w:div w:id="1276256789">
                                                      <w:marLeft w:val="0"/>
                                                      <w:marRight w:val="0"/>
                                                      <w:marTop w:val="0"/>
                                                      <w:marBottom w:val="0"/>
                                                      <w:divBdr>
                                                        <w:top w:val="none" w:sz="0" w:space="0" w:color="auto"/>
                                                        <w:left w:val="none" w:sz="0" w:space="0" w:color="auto"/>
                                                        <w:bottom w:val="none" w:sz="0" w:space="0" w:color="auto"/>
                                                        <w:right w:val="none" w:sz="0" w:space="0" w:color="auto"/>
                                                      </w:divBdr>
                                                      <w:divsChild>
                                                        <w:div w:id="1469395703">
                                                          <w:marLeft w:val="0"/>
                                                          <w:marRight w:val="0"/>
                                                          <w:marTop w:val="0"/>
                                                          <w:marBottom w:val="0"/>
                                                          <w:divBdr>
                                                            <w:top w:val="none" w:sz="0" w:space="0" w:color="auto"/>
                                                            <w:left w:val="none" w:sz="0" w:space="0" w:color="auto"/>
                                                            <w:bottom w:val="none" w:sz="0" w:space="0" w:color="auto"/>
                                                            <w:right w:val="none" w:sz="0" w:space="0" w:color="auto"/>
                                                          </w:divBdr>
                                                          <w:divsChild>
                                                            <w:div w:id="738283761">
                                                              <w:marLeft w:val="0"/>
                                                              <w:marRight w:val="0"/>
                                                              <w:marTop w:val="0"/>
                                                              <w:marBottom w:val="0"/>
                                                              <w:divBdr>
                                                                <w:top w:val="none" w:sz="0" w:space="0" w:color="auto"/>
                                                                <w:left w:val="none" w:sz="0" w:space="0" w:color="auto"/>
                                                                <w:bottom w:val="none" w:sz="0" w:space="0" w:color="auto"/>
                                                                <w:right w:val="none" w:sz="0" w:space="0" w:color="auto"/>
                                                              </w:divBdr>
                                                              <w:divsChild>
                                                                <w:div w:id="1727145794">
                                                                  <w:marLeft w:val="0"/>
                                                                  <w:marRight w:val="0"/>
                                                                  <w:marTop w:val="0"/>
                                                                  <w:marBottom w:val="0"/>
                                                                  <w:divBdr>
                                                                    <w:top w:val="none" w:sz="0" w:space="0" w:color="auto"/>
                                                                    <w:left w:val="none" w:sz="0" w:space="0" w:color="auto"/>
                                                                    <w:bottom w:val="none" w:sz="0" w:space="0" w:color="auto"/>
                                                                    <w:right w:val="none" w:sz="0" w:space="0" w:color="auto"/>
                                                                  </w:divBdr>
                                                                  <w:divsChild>
                                                                    <w:div w:id="358245002">
                                                                      <w:marLeft w:val="0"/>
                                                                      <w:marRight w:val="0"/>
                                                                      <w:marTop w:val="0"/>
                                                                      <w:marBottom w:val="0"/>
                                                                      <w:divBdr>
                                                                        <w:top w:val="none" w:sz="0" w:space="0" w:color="auto"/>
                                                                        <w:left w:val="none" w:sz="0" w:space="0" w:color="auto"/>
                                                                        <w:bottom w:val="none" w:sz="0" w:space="0" w:color="auto"/>
                                                                        <w:right w:val="none" w:sz="0" w:space="0" w:color="auto"/>
                                                                      </w:divBdr>
                                                                      <w:divsChild>
                                                                        <w:div w:id="12026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707899">
                                                                  <w:marLeft w:val="0"/>
                                                                  <w:marRight w:val="0"/>
                                                                  <w:marTop w:val="0"/>
                                                                  <w:marBottom w:val="0"/>
                                                                  <w:divBdr>
                                                                    <w:top w:val="none" w:sz="0" w:space="0" w:color="auto"/>
                                                                    <w:left w:val="none" w:sz="0" w:space="0" w:color="auto"/>
                                                                    <w:bottom w:val="none" w:sz="0" w:space="0" w:color="auto"/>
                                                                    <w:right w:val="none" w:sz="0" w:space="0" w:color="auto"/>
                                                                  </w:divBdr>
                                                                  <w:divsChild>
                                                                    <w:div w:id="888342631">
                                                                      <w:marLeft w:val="0"/>
                                                                      <w:marRight w:val="0"/>
                                                                      <w:marTop w:val="0"/>
                                                                      <w:marBottom w:val="0"/>
                                                                      <w:divBdr>
                                                                        <w:top w:val="none" w:sz="0" w:space="0" w:color="auto"/>
                                                                        <w:left w:val="none" w:sz="0" w:space="0" w:color="auto"/>
                                                                        <w:bottom w:val="none" w:sz="0" w:space="0" w:color="auto"/>
                                                                        <w:right w:val="none" w:sz="0" w:space="0" w:color="auto"/>
                                                                      </w:divBdr>
                                                                      <w:divsChild>
                                                                        <w:div w:id="693309808">
                                                                          <w:marLeft w:val="0"/>
                                                                          <w:marRight w:val="0"/>
                                                                          <w:marTop w:val="0"/>
                                                                          <w:marBottom w:val="0"/>
                                                                          <w:divBdr>
                                                                            <w:top w:val="none" w:sz="0" w:space="0" w:color="auto"/>
                                                                            <w:left w:val="none" w:sz="0" w:space="0" w:color="auto"/>
                                                                            <w:bottom w:val="none" w:sz="0" w:space="0" w:color="auto"/>
                                                                            <w:right w:val="none" w:sz="0" w:space="0" w:color="auto"/>
                                                                          </w:divBdr>
                                                                        </w:div>
                                                                        <w:div w:id="6961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829312">
                                          <w:marLeft w:val="0"/>
                                          <w:marRight w:val="0"/>
                                          <w:marTop w:val="0"/>
                                          <w:marBottom w:val="0"/>
                                          <w:divBdr>
                                            <w:top w:val="none" w:sz="0" w:space="0" w:color="auto"/>
                                            <w:left w:val="none" w:sz="0" w:space="0" w:color="auto"/>
                                            <w:bottom w:val="none" w:sz="0" w:space="0" w:color="auto"/>
                                            <w:right w:val="none" w:sz="0" w:space="0" w:color="auto"/>
                                          </w:divBdr>
                                          <w:divsChild>
                                            <w:div w:id="23790177">
                                              <w:marLeft w:val="0"/>
                                              <w:marRight w:val="0"/>
                                              <w:marTop w:val="0"/>
                                              <w:marBottom w:val="0"/>
                                              <w:divBdr>
                                                <w:top w:val="none" w:sz="0" w:space="0" w:color="auto"/>
                                                <w:left w:val="none" w:sz="0" w:space="0" w:color="auto"/>
                                                <w:bottom w:val="none" w:sz="0" w:space="0" w:color="auto"/>
                                                <w:right w:val="none" w:sz="0" w:space="0" w:color="auto"/>
                                              </w:divBdr>
                                              <w:divsChild>
                                                <w:div w:id="758797968">
                                                  <w:marLeft w:val="0"/>
                                                  <w:marRight w:val="0"/>
                                                  <w:marTop w:val="0"/>
                                                  <w:marBottom w:val="0"/>
                                                  <w:divBdr>
                                                    <w:top w:val="none" w:sz="0" w:space="0" w:color="auto"/>
                                                    <w:left w:val="none" w:sz="0" w:space="0" w:color="auto"/>
                                                    <w:bottom w:val="none" w:sz="0" w:space="0" w:color="auto"/>
                                                    <w:right w:val="none" w:sz="0" w:space="0" w:color="auto"/>
                                                  </w:divBdr>
                                                  <w:divsChild>
                                                    <w:div w:id="903494034">
                                                      <w:marLeft w:val="0"/>
                                                      <w:marRight w:val="0"/>
                                                      <w:marTop w:val="0"/>
                                                      <w:marBottom w:val="0"/>
                                                      <w:divBdr>
                                                        <w:top w:val="none" w:sz="0" w:space="0" w:color="auto"/>
                                                        <w:left w:val="none" w:sz="0" w:space="0" w:color="auto"/>
                                                        <w:bottom w:val="none" w:sz="0" w:space="0" w:color="auto"/>
                                                        <w:right w:val="none" w:sz="0" w:space="0" w:color="auto"/>
                                                      </w:divBdr>
                                                      <w:divsChild>
                                                        <w:div w:id="22730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lov-lex.sk/pravne-predpisy/SK/ZZ/1991/45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lov-lex.sk/pravne-predpisy/SK/ZZ/1998/16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slov-lex.sk/pravne-predpisy/SK/ZZ/1991/455/" TargetMode="External"/><Relationship Id="rId4" Type="http://schemas.openxmlformats.org/officeDocument/2006/relationships/webSettings" Target="webSettings.xml"/><Relationship Id="rId9" Type="http://schemas.openxmlformats.org/officeDocument/2006/relationships/hyperlink" Target="https://slov-lex.sk/pravne-predpisy/SK/ZZ/1998/161/"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4502</Words>
  <Characters>25667</Characters>
  <Application>Microsoft Office Word</Application>
  <DocSecurity>0</DocSecurity>
  <Lines>213</Lines>
  <Paragraphs>60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Macúch</dc:creator>
  <cp:keywords/>
  <dc:description/>
  <cp:lastModifiedBy>Gabriel Megó</cp:lastModifiedBy>
  <cp:revision>2</cp:revision>
  <dcterms:created xsi:type="dcterms:W3CDTF">2026-10-26T09:47:00Z</dcterms:created>
  <dcterms:modified xsi:type="dcterms:W3CDTF">2026-10-26T09:47:00Z</dcterms:modified>
</cp:coreProperties>
</file>