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B6B0D" w14:textId="4B8AE010" w:rsidR="004B39C9" w:rsidRPr="00947E69" w:rsidRDefault="004B39C9" w:rsidP="606F8C3E">
      <w:pPr>
        <w:adjustRightInd w:val="0"/>
        <w:jc w:val="center"/>
        <w:rPr>
          <w:rFonts w:ascii="Verdana" w:eastAsia="Verdana" w:hAnsi="Verdana" w:cs="Verdana"/>
          <w:b/>
          <w:bCs/>
          <w:sz w:val="20"/>
          <w:szCs w:val="20"/>
        </w:rPr>
      </w:pPr>
      <w:r w:rsidRPr="606F8C3E">
        <w:rPr>
          <w:rFonts w:ascii="Verdana" w:eastAsia="Verdana" w:hAnsi="Verdana" w:cs="Verdana"/>
          <w:b/>
          <w:bCs/>
          <w:sz w:val="20"/>
          <w:szCs w:val="20"/>
        </w:rPr>
        <w:t>OPATRENIE</w:t>
      </w:r>
    </w:p>
    <w:p w14:paraId="3C16CFD4" w14:textId="77777777" w:rsidR="004B39C9" w:rsidRPr="00947E69" w:rsidRDefault="004B39C9" w:rsidP="606F8C3E">
      <w:pPr>
        <w:adjustRightInd w:val="0"/>
        <w:jc w:val="center"/>
        <w:rPr>
          <w:rFonts w:ascii="Verdana" w:eastAsia="Verdana" w:hAnsi="Verdana" w:cs="Verdana"/>
          <w:b/>
          <w:bCs/>
          <w:sz w:val="20"/>
          <w:szCs w:val="20"/>
        </w:rPr>
      </w:pPr>
      <w:r w:rsidRPr="606F8C3E">
        <w:rPr>
          <w:rFonts w:ascii="Verdana" w:eastAsia="Verdana" w:hAnsi="Verdana" w:cs="Verdana"/>
          <w:b/>
          <w:bCs/>
          <w:sz w:val="20"/>
          <w:szCs w:val="20"/>
        </w:rPr>
        <w:t>Národnej banky Slovenska</w:t>
      </w:r>
    </w:p>
    <w:p w14:paraId="542392B5" w14:textId="77777777" w:rsidR="004B39C9" w:rsidRPr="00947E69" w:rsidRDefault="004B39C9" w:rsidP="606F8C3E">
      <w:pPr>
        <w:adjustRightInd w:val="0"/>
        <w:ind w:left="2832" w:firstLine="708"/>
        <w:rPr>
          <w:rFonts w:ascii="Verdana" w:eastAsia="Verdana" w:hAnsi="Verdana" w:cs="Verdana"/>
          <w:b/>
          <w:bCs/>
          <w:sz w:val="20"/>
          <w:szCs w:val="20"/>
        </w:rPr>
      </w:pPr>
    </w:p>
    <w:p w14:paraId="522FC664" w14:textId="599DF72C" w:rsidR="004B39C9" w:rsidRPr="00947E69" w:rsidRDefault="00A507C1" w:rsidP="00A507C1">
      <w:pPr>
        <w:adjustRightInd w:val="0"/>
        <w:ind w:left="2832" w:firstLine="708"/>
        <w:rPr>
          <w:b/>
          <w:bCs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         </w:t>
      </w:r>
      <w:r w:rsidR="004B39C9" w:rsidRPr="606F8C3E">
        <w:rPr>
          <w:rFonts w:ascii="Verdana" w:eastAsia="Verdana" w:hAnsi="Verdana" w:cs="Verdana"/>
          <w:b/>
          <w:bCs/>
          <w:sz w:val="20"/>
          <w:szCs w:val="20"/>
        </w:rPr>
        <w:t>z ... 2026</w:t>
      </w:r>
    </w:p>
    <w:p w14:paraId="715DA005" w14:textId="77777777" w:rsidR="004B39C9" w:rsidRPr="00947E69" w:rsidRDefault="004B39C9" w:rsidP="004B39C9">
      <w:pPr>
        <w:adjustRightInd w:val="0"/>
        <w:rPr>
          <w:b/>
          <w:bCs/>
        </w:rPr>
      </w:pPr>
    </w:p>
    <w:p w14:paraId="0BE8C988" w14:textId="01B6B3FC" w:rsidR="00FF04B5" w:rsidRPr="00947E69" w:rsidRDefault="3D694956" w:rsidP="451C7EC4">
      <w:pPr>
        <w:ind w:left="283"/>
        <w:jc w:val="center"/>
        <w:rPr>
          <w:rFonts w:ascii="Verdana" w:eastAsia="Verdana" w:hAnsi="Verdana" w:cs="Verdana"/>
          <w:b/>
          <w:bCs/>
          <w:color w:val="000000"/>
          <w:sz w:val="20"/>
          <w:szCs w:val="20"/>
        </w:rPr>
      </w:pPr>
      <w:r w:rsidRPr="451C7EC4">
        <w:rPr>
          <w:rFonts w:ascii="Verdana" w:eastAsia="Verdana" w:hAnsi="Verdana" w:cs="Verdana"/>
          <w:b/>
          <w:bCs/>
          <w:color w:val="000000" w:themeColor="text1"/>
          <w:sz w:val="20"/>
          <w:szCs w:val="20"/>
        </w:rPr>
        <w:t>o náležitostiach žiadosti a spôsobe preukazovania splnenia podmienok na udelenie bankového povolenia pre banku a pobočku zahraničnej banky</w:t>
      </w:r>
      <w:r w:rsidR="613C967F" w:rsidRPr="451C7EC4">
        <w:rPr>
          <w:rFonts w:ascii="Verdana" w:eastAsia="Verdana" w:hAnsi="Verdana" w:cs="Verdana"/>
          <w:b/>
          <w:bCs/>
          <w:color w:val="000000" w:themeColor="text1"/>
          <w:sz w:val="20"/>
          <w:szCs w:val="20"/>
        </w:rPr>
        <w:t xml:space="preserve"> </w:t>
      </w:r>
      <w:bookmarkStart w:id="0" w:name="_Hlk221385218"/>
      <w:r w:rsidR="613C967F" w:rsidRPr="451C7EC4">
        <w:rPr>
          <w:rFonts w:ascii="Verdana" w:eastAsia="Verdana" w:hAnsi="Verdana" w:cs="Verdana"/>
          <w:b/>
          <w:bCs/>
          <w:color w:val="000000" w:themeColor="text1"/>
          <w:sz w:val="20"/>
          <w:szCs w:val="20"/>
        </w:rPr>
        <w:t>so sídlom mimo územia členského štátu</w:t>
      </w:r>
    </w:p>
    <w:bookmarkEnd w:id="0"/>
    <w:p w14:paraId="075E117D" w14:textId="77777777" w:rsidR="004B39C9" w:rsidRPr="00947E69" w:rsidRDefault="004B39C9" w:rsidP="004B39C9">
      <w:pPr>
        <w:jc w:val="center"/>
        <w:rPr>
          <w:b/>
          <w:color w:val="000000"/>
        </w:rPr>
      </w:pPr>
    </w:p>
    <w:p w14:paraId="08A6F88A" w14:textId="4B621D77" w:rsidR="004B39C9" w:rsidRPr="00947E69" w:rsidRDefault="735C1EBA" w:rsidP="451C7EC4">
      <w:pPr>
        <w:ind w:left="283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 xml:space="preserve">Národná banka Slovenska podľa </w:t>
      </w:r>
      <w:r w:rsidR="51338008" w:rsidRPr="451C7EC4">
        <w:rPr>
          <w:rFonts w:ascii="Cambria" w:eastAsia="Cambria" w:hAnsi="Cambria" w:cs="Cambria"/>
          <w:sz w:val="22"/>
          <w:szCs w:val="22"/>
        </w:rPr>
        <w:t xml:space="preserve">§ 7 ods. 9 a § 8 ods. 14 </w:t>
      </w:r>
      <w:bookmarkStart w:id="1" w:name="_Hlk221541667"/>
      <w:r w:rsidR="51338008" w:rsidRPr="451C7EC4">
        <w:rPr>
          <w:rFonts w:ascii="Cambria" w:eastAsia="Cambria" w:hAnsi="Cambria" w:cs="Cambria"/>
          <w:sz w:val="22"/>
          <w:szCs w:val="22"/>
        </w:rPr>
        <w:t>zákona č. 483/2001 Z. z. o bankách a o zmene a doplnení niektorých zákonov v znení neskorších predpisov (ďalej len „zákon</w:t>
      </w:r>
      <w:bookmarkEnd w:id="1"/>
      <w:r w:rsidR="51338008" w:rsidRPr="451C7EC4">
        <w:rPr>
          <w:rFonts w:ascii="Cambria" w:eastAsia="Cambria" w:hAnsi="Cambria" w:cs="Cambria"/>
          <w:sz w:val="22"/>
          <w:szCs w:val="22"/>
        </w:rPr>
        <w:t>“) ustanovuje:</w:t>
      </w:r>
    </w:p>
    <w:p w14:paraId="44CF05A7" w14:textId="77777777" w:rsidR="00435205" w:rsidRPr="00947E69" w:rsidRDefault="00435205" w:rsidP="004B39C9">
      <w:pPr>
        <w:jc w:val="both"/>
      </w:pPr>
    </w:p>
    <w:p w14:paraId="2E648527" w14:textId="697F56BA" w:rsidR="00435205" w:rsidRPr="00947E69" w:rsidRDefault="00435205" w:rsidP="72A02CC1">
      <w:pPr>
        <w:jc w:val="center"/>
        <w:rPr>
          <w:rFonts w:ascii="Cambria" w:eastAsia="Cambria" w:hAnsi="Cambria" w:cs="Cambria"/>
          <w:b/>
          <w:bCs/>
          <w:sz w:val="22"/>
          <w:szCs w:val="22"/>
        </w:rPr>
      </w:pPr>
      <w:r w:rsidRPr="72A02CC1">
        <w:rPr>
          <w:rFonts w:ascii="Cambria" w:eastAsia="Cambria" w:hAnsi="Cambria" w:cs="Cambria"/>
          <w:b/>
          <w:bCs/>
          <w:sz w:val="22"/>
          <w:szCs w:val="22"/>
        </w:rPr>
        <w:t>§ 1</w:t>
      </w:r>
    </w:p>
    <w:p w14:paraId="74E41B93" w14:textId="77777777" w:rsidR="00B44C78" w:rsidRPr="00947E69" w:rsidRDefault="00B44C78" w:rsidP="72A02CC1">
      <w:pPr>
        <w:jc w:val="center"/>
        <w:rPr>
          <w:rFonts w:ascii="Cambria" w:eastAsia="Cambria" w:hAnsi="Cambria" w:cs="Cambria"/>
          <w:b/>
          <w:bCs/>
          <w:sz w:val="22"/>
          <w:szCs w:val="22"/>
        </w:rPr>
      </w:pPr>
    </w:p>
    <w:p w14:paraId="080A0ECF" w14:textId="0FB1C892" w:rsidR="00B44C78" w:rsidRPr="00947E69" w:rsidRDefault="0A8FACDE" w:rsidP="451C7EC4">
      <w:pPr>
        <w:ind w:left="283"/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 xml:space="preserve">Žiadosť </w:t>
      </w:r>
      <w:bookmarkStart w:id="2" w:name="_Hlk221540658"/>
      <w:r w:rsidRPr="72A02CC1">
        <w:rPr>
          <w:rFonts w:ascii="Cambria" w:eastAsia="Cambria" w:hAnsi="Cambria" w:cs="Cambria"/>
          <w:sz w:val="22"/>
          <w:szCs w:val="22"/>
        </w:rPr>
        <w:t>o udelenie bankového povolenia</w:t>
      </w:r>
      <w:bookmarkEnd w:id="2"/>
      <w:r w:rsidRPr="72A02CC1">
        <w:rPr>
          <w:rFonts w:ascii="Cambria" w:eastAsia="Cambria" w:hAnsi="Cambria" w:cs="Cambria"/>
          <w:sz w:val="22"/>
          <w:szCs w:val="22"/>
        </w:rPr>
        <w:t xml:space="preserve"> </w:t>
      </w:r>
      <w:bookmarkStart w:id="3" w:name="_Hlk221541659"/>
      <w:r w:rsidRPr="72A02CC1">
        <w:rPr>
          <w:rFonts w:ascii="Cambria" w:eastAsia="Cambria" w:hAnsi="Cambria" w:cs="Cambria"/>
          <w:sz w:val="22"/>
          <w:szCs w:val="22"/>
        </w:rPr>
        <w:t xml:space="preserve">podľa § 7 ods. 1 </w:t>
      </w:r>
      <w:bookmarkEnd w:id="3"/>
      <w:r w:rsidRPr="72A02CC1">
        <w:rPr>
          <w:rFonts w:ascii="Cambria" w:eastAsia="Cambria" w:hAnsi="Cambria" w:cs="Cambria"/>
          <w:sz w:val="22"/>
          <w:szCs w:val="22"/>
        </w:rPr>
        <w:t>zákona obsahuje okrem informácií podľa osobitných predpisov</w:t>
      </w:r>
      <w:r w:rsidR="00B44C78" w:rsidRPr="72A02CC1">
        <w:rPr>
          <w:rStyle w:val="FootnoteReference"/>
          <w:rFonts w:ascii="Cambria" w:eastAsia="Cambria" w:hAnsi="Cambria" w:cs="Cambria"/>
          <w:sz w:val="22"/>
          <w:szCs w:val="22"/>
        </w:rPr>
        <w:footnoteReference w:id="1"/>
      </w:r>
      <w:r w:rsidRPr="72A02CC1">
        <w:rPr>
          <w:rFonts w:ascii="Cambria" w:eastAsia="Cambria" w:hAnsi="Cambria" w:cs="Cambria"/>
          <w:sz w:val="22"/>
          <w:szCs w:val="22"/>
        </w:rPr>
        <w:t xml:space="preserve">) aj </w:t>
      </w:r>
    </w:p>
    <w:p w14:paraId="04E6CDA1" w14:textId="7F15A4F0" w:rsidR="00B44C78" w:rsidRPr="00947E69" w:rsidRDefault="0A8FACDE" w:rsidP="72A02CC1">
      <w:pPr>
        <w:pStyle w:val="ListParagraph"/>
        <w:numPr>
          <w:ilvl w:val="0"/>
          <w:numId w:val="1"/>
        </w:numPr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>údaje o osobe oprávnenej konať v mene žiadateľa vo veci podania žiadosti o udelenie bankového povolenia v rozsahu údajov podľa osobitného predpisu</w:t>
      </w:r>
      <w:r w:rsidR="00B44C78" w:rsidRPr="72A02CC1">
        <w:rPr>
          <w:rStyle w:val="FootnoteReference"/>
          <w:rFonts w:ascii="Cambria" w:eastAsia="Cambria" w:hAnsi="Cambria" w:cs="Cambria"/>
          <w:sz w:val="22"/>
          <w:szCs w:val="22"/>
        </w:rPr>
        <w:footnoteReference w:id="2"/>
      </w:r>
      <w:r w:rsidRPr="72A02CC1">
        <w:rPr>
          <w:rFonts w:ascii="Cambria" w:eastAsia="Cambria" w:hAnsi="Cambria" w:cs="Cambria"/>
          <w:sz w:val="22"/>
          <w:szCs w:val="22"/>
        </w:rPr>
        <w:t xml:space="preserve">) a </w:t>
      </w:r>
    </w:p>
    <w:p w14:paraId="24122F73" w14:textId="76295404" w:rsidR="00B44C78" w:rsidRPr="00947E69" w:rsidRDefault="7AEB12B4" w:rsidP="72A02CC1">
      <w:pPr>
        <w:pStyle w:val="ListParagraph"/>
        <w:numPr>
          <w:ilvl w:val="0"/>
          <w:numId w:val="1"/>
        </w:numPr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>podpis osoby oprávnenej konať v mene žiadateľa, ktorý je úradne osvedčený; takéto osvedčenie sa nevyžaduje pri žiadosti predloženej v elektronickej podobe</w:t>
      </w:r>
      <w:r w:rsidR="000F3147" w:rsidRPr="20A63EFB">
        <w:rPr>
          <w:rFonts w:ascii="Cambria" w:eastAsia="Cambria" w:hAnsi="Cambria" w:cs="Cambria"/>
          <w:sz w:val="22"/>
          <w:szCs w:val="22"/>
        </w:rPr>
        <w:t xml:space="preserve"> podľa § 94 ods. 5 zákona a osobitného predpisu</w:t>
      </w:r>
      <w:r w:rsidRPr="72A02CC1">
        <w:rPr>
          <w:rFonts w:ascii="Cambria" w:eastAsia="Cambria" w:hAnsi="Cambria" w:cs="Cambria"/>
          <w:sz w:val="22"/>
          <w:szCs w:val="22"/>
        </w:rPr>
        <w:t>.</w:t>
      </w:r>
      <w:r w:rsidR="663BA6E3" w:rsidRPr="72A02CC1">
        <w:rPr>
          <w:rStyle w:val="FootnoteReference"/>
          <w:rFonts w:ascii="Cambria" w:eastAsia="Cambria" w:hAnsi="Cambria" w:cs="Cambria"/>
          <w:sz w:val="22"/>
          <w:szCs w:val="22"/>
        </w:rPr>
        <w:footnoteReference w:id="3"/>
      </w:r>
      <w:r w:rsidRPr="72A02CC1">
        <w:rPr>
          <w:rFonts w:ascii="Cambria" w:eastAsia="Cambria" w:hAnsi="Cambria" w:cs="Cambria"/>
          <w:sz w:val="22"/>
          <w:szCs w:val="22"/>
        </w:rPr>
        <w:t>)</w:t>
      </w:r>
    </w:p>
    <w:p w14:paraId="2D1558D8" w14:textId="77777777" w:rsidR="008322CD" w:rsidRPr="00947E69" w:rsidRDefault="008322CD" w:rsidP="72A02CC1">
      <w:pPr>
        <w:jc w:val="both"/>
        <w:rPr>
          <w:rFonts w:ascii="Cambria" w:eastAsia="Cambria" w:hAnsi="Cambria" w:cs="Cambria"/>
          <w:sz w:val="22"/>
          <w:szCs w:val="22"/>
        </w:rPr>
      </w:pPr>
    </w:p>
    <w:p w14:paraId="708F9A0D" w14:textId="23EBA497" w:rsidR="008322CD" w:rsidRPr="00947E69" w:rsidRDefault="008322CD" w:rsidP="72A02CC1">
      <w:pPr>
        <w:jc w:val="center"/>
        <w:rPr>
          <w:rFonts w:ascii="Cambria" w:eastAsia="Cambria" w:hAnsi="Cambria" w:cs="Cambria"/>
          <w:b/>
          <w:bCs/>
          <w:sz w:val="22"/>
          <w:szCs w:val="22"/>
        </w:rPr>
      </w:pPr>
      <w:r w:rsidRPr="72A02CC1">
        <w:rPr>
          <w:rFonts w:ascii="Cambria" w:eastAsia="Cambria" w:hAnsi="Cambria" w:cs="Cambria"/>
          <w:b/>
          <w:bCs/>
          <w:sz w:val="22"/>
          <w:szCs w:val="22"/>
        </w:rPr>
        <w:t>§ 2</w:t>
      </w:r>
    </w:p>
    <w:p w14:paraId="7DB8B372" w14:textId="77777777" w:rsidR="008322CD" w:rsidRPr="00947E69" w:rsidRDefault="008322CD" w:rsidP="72A02CC1">
      <w:pPr>
        <w:jc w:val="center"/>
        <w:rPr>
          <w:rFonts w:ascii="Cambria" w:eastAsia="Cambria" w:hAnsi="Cambria" w:cs="Cambria"/>
          <w:b/>
          <w:bCs/>
          <w:sz w:val="22"/>
          <w:szCs w:val="22"/>
        </w:rPr>
      </w:pPr>
    </w:p>
    <w:p w14:paraId="084DCE53" w14:textId="4FA6C5EE" w:rsidR="008322CD" w:rsidRPr="00947E69" w:rsidRDefault="3E2F1886" w:rsidP="451C7EC4">
      <w:pPr>
        <w:pStyle w:val="ListParagraph"/>
        <w:numPr>
          <w:ilvl w:val="0"/>
          <w:numId w:val="11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>Splnenie podmienok podľa § 7 ods. 2 písm. d) a e) zákona sa okrem informácií podľa osobitného predpisu</w:t>
      </w:r>
      <w:r w:rsidR="00875F5D" w:rsidRPr="72A02CC1">
        <w:rPr>
          <w:rStyle w:val="FootnoteReference"/>
          <w:rFonts w:ascii="Cambria" w:eastAsia="Cambria" w:hAnsi="Cambria" w:cs="Cambria"/>
          <w:sz w:val="22"/>
          <w:szCs w:val="22"/>
        </w:rPr>
        <w:footnoteReference w:id="4"/>
      </w:r>
      <w:r w:rsidRPr="72A02CC1">
        <w:rPr>
          <w:rFonts w:ascii="Cambria" w:eastAsia="Cambria" w:hAnsi="Cambria" w:cs="Cambria"/>
          <w:sz w:val="22"/>
          <w:szCs w:val="22"/>
        </w:rPr>
        <w:t>) preukazuje aj predložením</w:t>
      </w:r>
    </w:p>
    <w:p w14:paraId="5607F350" w14:textId="120B318C" w:rsidR="00711183" w:rsidRPr="00947E69" w:rsidRDefault="1CC78759" w:rsidP="72A02CC1">
      <w:pPr>
        <w:pStyle w:val="ListParagraph"/>
        <w:numPr>
          <w:ilvl w:val="0"/>
          <w:numId w:val="4"/>
        </w:numPr>
        <w:autoSpaceDE/>
        <w:autoSpaceDN/>
        <w:spacing w:after="120" w:line="276" w:lineRule="auto"/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 xml:space="preserve">zoznamu fyzických osôb navrhovaných </w:t>
      </w:r>
      <w:bookmarkStart w:id="4" w:name="_Hlk221549564"/>
      <w:r w:rsidRPr="72A02CC1">
        <w:rPr>
          <w:rFonts w:ascii="Cambria" w:eastAsia="Cambria" w:hAnsi="Cambria" w:cs="Cambria"/>
          <w:sz w:val="22"/>
          <w:szCs w:val="22"/>
        </w:rPr>
        <w:t>za členov štatutárneho orgánu,</w:t>
      </w:r>
      <w:r w:rsidR="0386F540" w:rsidRPr="72A02CC1">
        <w:rPr>
          <w:rFonts w:ascii="Cambria" w:eastAsia="Cambria" w:hAnsi="Cambria" w:cs="Cambria"/>
          <w:sz w:val="22"/>
          <w:szCs w:val="22"/>
        </w:rPr>
        <w:t xml:space="preserve"> </w:t>
      </w:r>
      <w:r w:rsidRPr="72A02CC1">
        <w:rPr>
          <w:rFonts w:ascii="Cambria" w:eastAsia="Cambria" w:hAnsi="Cambria" w:cs="Cambria"/>
          <w:sz w:val="22"/>
          <w:szCs w:val="22"/>
        </w:rPr>
        <w:t>za členov dozornej rady</w:t>
      </w:r>
      <w:r w:rsidR="0386F540" w:rsidRPr="72A02CC1">
        <w:rPr>
          <w:rFonts w:ascii="Cambria" w:eastAsia="Cambria" w:hAnsi="Cambria" w:cs="Cambria"/>
          <w:sz w:val="22"/>
          <w:szCs w:val="22"/>
        </w:rPr>
        <w:t xml:space="preserve"> </w:t>
      </w:r>
      <w:bookmarkStart w:id="5" w:name="_Hlk220596544"/>
      <w:r w:rsidR="0386F540" w:rsidRPr="72A02CC1">
        <w:rPr>
          <w:rFonts w:ascii="Cambria" w:eastAsia="Cambria" w:hAnsi="Cambria" w:cs="Cambria"/>
          <w:sz w:val="22"/>
          <w:szCs w:val="22"/>
        </w:rPr>
        <w:t xml:space="preserve">a </w:t>
      </w:r>
      <w:r w:rsidRPr="72A02CC1">
        <w:rPr>
          <w:rFonts w:ascii="Cambria" w:eastAsia="Cambria" w:hAnsi="Cambria" w:cs="Cambria"/>
          <w:sz w:val="22"/>
          <w:szCs w:val="22"/>
        </w:rPr>
        <w:t xml:space="preserve">za </w:t>
      </w:r>
      <w:r w:rsidR="0386F540" w:rsidRPr="72A02CC1">
        <w:rPr>
          <w:rFonts w:ascii="Cambria" w:eastAsia="Cambria" w:hAnsi="Cambria" w:cs="Cambria"/>
          <w:sz w:val="22"/>
          <w:szCs w:val="22"/>
        </w:rPr>
        <w:t>osoby zastávajúce kľúčové funkcie</w:t>
      </w:r>
      <w:bookmarkEnd w:id="4"/>
      <w:bookmarkEnd w:id="5"/>
      <w:r w:rsidRPr="72A02CC1">
        <w:rPr>
          <w:rFonts w:ascii="Cambria" w:eastAsia="Cambria" w:hAnsi="Cambria" w:cs="Cambria"/>
          <w:sz w:val="22"/>
          <w:szCs w:val="22"/>
        </w:rPr>
        <w:t xml:space="preserve">, </w:t>
      </w:r>
    </w:p>
    <w:p w14:paraId="0A0E295F" w14:textId="05B5D7EE" w:rsidR="00711183" w:rsidRPr="00947E69" w:rsidRDefault="00711183" w:rsidP="72A02CC1">
      <w:pPr>
        <w:pStyle w:val="ListParagraph"/>
        <w:numPr>
          <w:ilvl w:val="0"/>
          <w:numId w:val="4"/>
        </w:numPr>
        <w:autoSpaceDE/>
        <w:autoSpaceDN/>
        <w:spacing w:after="120" w:line="276" w:lineRule="auto"/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>životopisov osôb</w:t>
      </w:r>
      <w:r w:rsidR="00BF5943" w:rsidRPr="72A02CC1">
        <w:rPr>
          <w:rFonts w:ascii="Cambria" w:eastAsia="Cambria" w:hAnsi="Cambria" w:cs="Cambria"/>
          <w:sz w:val="22"/>
          <w:szCs w:val="22"/>
        </w:rPr>
        <w:t xml:space="preserve"> </w:t>
      </w:r>
      <w:r w:rsidR="00582E5B" w:rsidRPr="72A02CC1">
        <w:rPr>
          <w:rFonts w:ascii="Cambria" w:eastAsia="Cambria" w:hAnsi="Cambria" w:cs="Cambria"/>
          <w:sz w:val="22"/>
          <w:szCs w:val="22"/>
        </w:rPr>
        <w:t>navrhovaných za osoby zastávajúce kľúčové funkcie</w:t>
      </w:r>
      <w:r w:rsidRPr="72A02CC1">
        <w:rPr>
          <w:rFonts w:ascii="Cambria" w:eastAsia="Cambria" w:hAnsi="Cambria" w:cs="Cambria"/>
          <w:sz w:val="22"/>
          <w:szCs w:val="22"/>
        </w:rPr>
        <w:t xml:space="preserve">, </w:t>
      </w:r>
    </w:p>
    <w:p w14:paraId="5C55C4CD" w14:textId="276668AC" w:rsidR="00711183" w:rsidRPr="00947E69" w:rsidRDefault="00711183" w:rsidP="72A02CC1">
      <w:pPr>
        <w:pStyle w:val="ListParagraph"/>
        <w:numPr>
          <w:ilvl w:val="0"/>
          <w:numId w:val="4"/>
        </w:numPr>
        <w:autoSpaceDE/>
        <w:autoSpaceDN/>
        <w:spacing w:after="120" w:line="276" w:lineRule="auto"/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>dokladov o vzdelaní a praxi osôb podľa písmena a),</w:t>
      </w:r>
    </w:p>
    <w:p w14:paraId="616BDB84" w14:textId="7C6E1E07" w:rsidR="00711183" w:rsidRPr="00947E69" w:rsidRDefault="2CA69C10" w:rsidP="72A02CC1">
      <w:pPr>
        <w:pStyle w:val="ListParagraph"/>
        <w:numPr>
          <w:ilvl w:val="0"/>
          <w:numId w:val="4"/>
        </w:numPr>
        <w:autoSpaceDE/>
        <w:autoSpaceDN/>
        <w:spacing w:after="120" w:line="276" w:lineRule="auto"/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>údajov, ktoré sú potrebné na vyžiadanie výpisu z registra trestov</w:t>
      </w:r>
      <w:r w:rsidR="00711183" w:rsidRPr="72A02CC1">
        <w:rPr>
          <w:rStyle w:val="FootnoteReference"/>
          <w:rFonts w:ascii="Cambria" w:eastAsia="Cambria" w:hAnsi="Cambria" w:cs="Cambria"/>
          <w:sz w:val="22"/>
          <w:szCs w:val="22"/>
        </w:rPr>
        <w:footnoteReference w:id="5"/>
      </w:r>
      <w:r w:rsidRPr="72A02CC1">
        <w:rPr>
          <w:rFonts w:ascii="Cambria" w:eastAsia="Cambria" w:hAnsi="Cambria" w:cs="Cambria"/>
          <w:sz w:val="22"/>
          <w:szCs w:val="22"/>
        </w:rPr>
        <w:t>) osôb podľa písmena a); ak ide o cudzinca,</w:t>
      </w:r>
      <w:r w:rsidR="00711183" w:rsidRPr="72A02CC1">
        <w:rPr>
          <w:rStyle w:val="FootnoteReference"/>
          <w:rFonts w:ascii="Cambria" w:eastAsia="Cambria" w:hAnsi="Cambria" w:cs="Cambria"/>
          <w:sz w:val="22"/>
          <w:szCs w:val="22"/>
        </w:rPr>
        <w:footnoteReference w:id="6"/>
      </w:r>
      <w:r w:rsidRPr="72A02CC1">
        <w:rPr>
          <w:rFonts w:ascii="Cambria" w:eastAsia="Cambria" w:hAnsi="Cambria" w:cs="Cambria"/>
          <w:sz w:val="22"/>
          <w:szCs w:val="22"/>
        </w:rPr>
        <w:t xml:space="preserve">) predkladá sa doklad obdobný výpisu z registra trestov nie starší ako tri mesiace vydaný príslušným orgánom štátu, ktorého je štátnym príslušníkom, alebo príslušným orgánom štátu jeho trvalého pobytu alebo štátu, kde sa obvykle zdržiava, </w:t>
      </w:r>
    </w:p>
    <w:p w14:paraId="01D13824" w14:textId="2C2ED517" w:rsidR="00711183" w:rsidRPr="00947E69" w:rsidRDefault="00711183" w:rsidP="72A02CC1">
      <w:pPr>
        <w:pStyle w:val="ListParagraph"/>
        <w:numPr>
          <w:ilvl w:val="0"/>
          <w:numId w:val="4"/>
        </w:numPr>
        <w:autoSpaceDE/>
        <w:autoSpaceDN/>
        <w:spacing w:after="120" w:line="276" w:lineRule="auto"/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 xml:space="preserve">zoznamu obsahujúceho obchodné meno, právnu formu, sídlo, identifikačné číslo organizácie, ak sa prideľuje, výšku základného imania a percentuálnu výšku na základnom imaní </w:t>
      </w:r>
      <w:r w:rsidR="009038BF" w:rsidRPr="72A02CC1">
        <w:rPr>
          <w:rFonts w:ascii="Cambria" w:eastAsia="Cambria" w:hAnsi="Cambria" w:cs="Cambria"/>
          <w:sz w:val="22"/>
          <w:szCs w:val="22"/>
        </w:rPr>
        <w:t>a</w:t>
      </w:r>
      <w:r w:rsidRPr="72A02CC1">
        <w:rPr>
          <w:rFonts w:ascii="Cambria" w:eastAsia="Cambria" w:hAnsi="Cambria" w:cs="Cambria"/>
          <w:sz w:val="22"/>
          <w:szCs w:val="22"/>
        </w:rPr>
        <w:t xml:space="preserve"> na hlasovacích právach v právnických osobách, v ktorých majú osoby podľa písmena a) najmenej 5 % účasť alebo sú zastúpené v ich štatutárnych orgánoch alebo </w:t>
      </w:r>
      <w:r w:rsidRPr="72A02CC1">
        <w:rPr>
          <w:rFonts w:ascii="Cambria" w:eastAsia="Cambria" w:hAnsi="Cambria" w:cs="Cambria"/>
          <w:sz w:val="22"/>
          <w:szCs w:val="22"/>
        </w:rPr>
        <w:lastRenderedPageBreak/>
        <w:t xml:space="preserve">kontrolných orgánoch alebo významnou časťou svojho majetku </w:t>
      </w:r>
      <w:r w:rsidR="007679CD" w:rsidRPr="72A02CC1">
        <w:rPr>
          <w:rFonts w:ascii="Cambria" w:eastAsia="Cambria" w:hAnsi="Cambria" w:cs="Cambria"/>
          <w:sz w:val="22"/>
          <w:szCs w:val="22"/>
        </w:rPr>
        <w:t>zabezpečujú</w:t>
      </w:r>
      <w:r w:rsidRPr="72A02CC1">
        <w:rPr>
          <w:rFonts w:ascii="Cambria" w:eastAsia="Cambria" w:hAnsi="Cambria" w:cs="Cambria"/>
          <w:sz w:val="22"/>
          <w:szCs w:val="22"/>
        </w:rPr>
        <w:t xml:space="preserve"> ich záväzky, rozsah záväzku, ktorý osoby podľa písmena a) </w:t>
      </w:r>
      <w:r w:rsidR="007679CD" w:rsidRPr="72A02CC1">
        <w:rPr>
          <w:rFonts w:ascii="Cambria" w:eastAsia="Cambria" w:hAnsi="Cambria" w:cs="Cambria"/>
          <w:sz w:val="22"/>
          <w:szCs w:val="22"/>
        </w:rPr>
        <w:t xml:space="preserve">zabezpečujú </w:t>
      </w:r>
      <w:r w:rsidRPr="72A02CC1">
        <w:rPr>
          <w:rFonts w:ascii="Cambria" w:eastAsia="Cambria" w:hAnsi="Cambria" w:cs="Cambria"/>
          <w:sz w:val="22"/>
          <w:szCs w:val="22"/>
        </w:rPr>
        <w:t xml:space="preserve">a doklady preukazujúce tieto skutočnosti, </w:t>
      </w:r>
    </w:p>
    <w:p w14:paraId="4983448C" w14:textId="1BB18BEE" w:rsidR="00711183" w:rsidRPr="00947E69" w:rsidRDefault="00711183" w:rsidP="72A02CC1">
      <w:pPr>
        <w:pStyle w:val="ListParagraph"/>
        <w:numPr>
          <w:ilvl w:val="0"/>
          <w:numId w:val="4"/>
        </w:numPr>
        <w:autoSpaceDE/>
        <w:autoSpaceDN/>
        <w:spacing w:after="120" w:line="276" w:lineRule="auto"/>
        <w:jc w:val="both"/>
        <w:rPr>
          <w:rFonts w:ascii="Cambria" w:eastAsia="Cambria" w:hAnsi="Cambria" w:cs="Cambria"/>
          <w:sz w:val="22"/>
          <w:szCs w:val="22"/>
        </w:rPr>
      </w:pPr>
      <w:bookmarkStart w:id="6" w:name="_Hlk221015600"/>
      <w:r w:rsidRPr="72A02CC1">
        <w:rPr>
          <w:rFonts w:ascii="Cambria" w:eastAsia="Cambria" w:hAnsi="Cambria" w:cs="Cambria"/>
          <w:sz w:val="22"/>
          <w:szCs w:val="22"/>
        </w:rPr>
        <w:t xml:space="preserve">písomného vyhlásenia osôb navrhovaných za členov štatutárneho orgánu o splnení podmienok podľa § 7 ods. 15 písm. b) až g) a § 25 ods. 1, </w:t>
      </w:r>
      <w:r w:rsidR="001C6268" w:rsidRPr="72A02CC1">
        <w:rPr>
          <w:rFonts w:ascii="Cambria" w:eastAsia="Cambria" w:hAnsi="Cambria" w:cs="Cambria"/>
          <w:sz w:val="22"/>
          <w:szCs w:val="22"/>
        </w:rPr>
        <w:t>6</w:t>
      </w:r>
      <w:r w:rsidRPr="72A02CC1">
        <w:rPr>
          <w:rFonts w:ascii="Cambria" w:eastAsia="Cambria" w:hAnsi="Cambria" w:cs="Cambria"/>
          <w:sz w:val="22"/>
          <w:szCs w:val="22"/>
        </w:rPr>
        <w:t>, 1</w:t>
      </w:r>
      <w:r w:rsidR="001C6268" w:rsidRPr="72A02CC1">
        <w:rPr>
          <w:rFonts w:ascii="Cambria" w:eastAsia="Cambria" w:hAnsi="Cambria" w:cs="Cambria"/>
          <w:sz w:val="22"/>
          <w:szCs w:val="22"/>
        </w:rPr>
        <w:t>1</w:t>
      </w:r>
      <w:r w:rsidRPr="72A02CC1">
        <w:rPr>
          <w:rFonts w:ascii="Cambria" w:eastAsia="Cambria" w:hAnsi="Cambria" w:cs="Cambria"/>
          <w:sz w:val="22"/>
          <w:szCs w:val="22"/>
        </w:rPr>
        <w:t xml:space="preserve"> a 1</w:t>
      </w:r>
      <w:r w:rsidR="001C6268" w:rsidRPr="72A02CC1">
        <w:rPr>
          <w:rFonts w:ascii="Cambria" w:eastAsia="Cambria" w:hAnsi="Cambria" w:cs="Cambria"/>
          <w:sz w:val="22"/>
          <w:szCs w:val="22"/>
        </w:rPr>
        <w:t>2</w:t>
      </w:r>
      <w:r w:rsidRPr="72A02CC1">
        <w:rPr>
          <w:rFonts w:ascii="Cambria" w:eastAsia="Cambria" w:hAnsi="Cambria" w:cs="Cambria"/>
          <w:sz w:val="22"/>
          <w:szCs w:val="22"/>
        </w:rPr>
        <w:t xml:space="preserve"> zákona</w:t>
      </w:r>
      <w:bookmarkEnd w:id="6"/>
      <w:r w:rsidRPr="72A02CC1">
        <w:rPr>
          <w:rFonts w:ascii="Cambria" w:eastAsia="Cambria" w:hAnsi="Cambria" w:cs="Cambria"/>
          <w:sz w:val="22"/>
          <w:szCs w:val="22"/>
        </w:rPr>
        <w:t xml:space="preserve">, </w:t>
      </w:r>
    </w:p>
    <w:p w14:paraId="4BE99270" w14:textId="0551E243" w:rsidR="00711183" w:rsidRPr="00947E69" w:rsidRDefault="00711183" w:rsidP="72A02CC1">
      <w:pPr>
        <w:pStyle w:val="ListParagraph"/>
        <w:numPr>
          <w:ilvl w:val="0"/>
          <w:numId w:val="4"/>
        </w:numPr>
        <w:autoSpaceDE/>
        <w:autoSpaceDN/>
        <w:spacing w:after="120" w:line="276" w:lineRule="auto"/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 xml:space="preserve">písomného vyhlásenia osôb navrhovaných za členov dozornej rady o splnení podmienok podľa § 7 ods. 15 písm. b) až g) a § 25 ods. 2, </w:t>
      </w:r>
      <w:r w:rsidR="001C6268" w:rsidRPr="72A02CC1">
        <w:rPr>
          <w:rFonts w:ascii="Cambria" w:eastAsia="Cambria" w:hAnsi="Cambria" w:cs="Cambria"/>
          <w:sz w:val="22"/>
          <w:szCs w:val="22"/>
        </w:rPr>
        <w:t>6</w:t>
      </w:r>
      <w:r w:rsidRPr="72A02CC1">
        <w:rPr>
          <w:rFonts w:ascii="Cambria" w:eastAsia="Cambria" w:hAnsi="Cambria" w:cs="Cambria"/>
          <w:sz w:val="22"/>
          <w:szCs w:val="22"/>
        </w:rPr>
        <w:t>, 1</w:t>
      </w:r>
      <w:r w:rsidR="001C6268" w:rsidRPr="72A02CC1">
        <w:rPr>
          <w:rFonts w:ascii="Cambria" w:eastAsia="Cambria" w:hAnsi="Cambria" w:cs="Cambria"/>
          <w:sz w:val="22"/>
          <w:szCs w:val="22"/>
        </w:rPr>
        <w:t>1</w:t>
      </w:r>
      <w:r w:rsidRPr="72A02CC1">
        <w:rPr>
          <w:rFonts w:ascii="Cambria" w:eastAsia="Cambria" w:hAnsi="Cambria" w:cs="Cambria"/>
          <w:sz w:val="22"/>
          <w:szCs w:val="22"/>
        </w:rPr>
        <w:t xml:space="preserve"> a 1</w:t>
      </w:r>
      <w:r w:rsidR="001C6268" w:rsidRPr="72A02CC1">
        <w:rPr>
          <w:rFonts w:ascii="Cambria" w:eastAsia="Cambria" w:hAnsi="Cambria" w:cs="Cambria"/>
          <w:sz w:val="22"/>
          <w:szCs w:val="22"/>
        </w:rPr>
        <w:t>2</w:t>
      </w:r>
      <w:r w:rsidRPr="72A02CC1">
        <w:rPr>
          <w:rFonts w:ascii="Cambria" w:eastAsia="Cambria" w:hAnsi="Cambria" w:cs="Cambria"/>
          <w:sz w:val="22"/>
          <w:szCs w:val="22"/>
        </w:rPr>
        <w:t xml:space="preserve"> zákona, </w:t>
      </w:r>
    </w:p>
    <w:p w14:paraId="3887D6C6" w14:textId="6BF5117C" w:rsidR="002C5980" w:rsidRPr="00947E69" w:rsidRDefault="00511EC4" w:rsidP="72A02CC1">
      <w:pPr>
        <w:pStyle w:val="ListParagraph"/>
        <w:numPr>
          <w:ilvl w:val="0"/>
          <w:numId w:val="4"/>
        </w:numPr>
        <w:autoSpaceDE/>
        <w:autoSpaceDN/>
        <w:spacing w:after="120" w:line="276" w:lineRule="auto"/>
        <w:jc w:val="both"/>
        <w:rPr>
          <w:rFonts w:ascii="Cambria" w:eastAsia="Cambria" w:hAnsi="Cambria" w:cs="Cambria"/>
          <w:sz w:val="22"/>
          <w:szCs w:val="22"/>
        </w:rPr>
      </w:pPr>
      <w:bookmarkStart w:id="7" w:name="_Hlk221009165"/>
      <w:r w:rsidRPr="72A02CC1">
        <w:rPr>
          <w:rFonts w:ascii="Cambria" w:eastAsia="Cambria" w:hAnsi="Cambria" w:cs="Cambria"/>
          <w:sz w:val="22"/>
          <w:szCs w:val="22"/>
        </w:rPr>
        <w:t>písomného vyhlásenia</w:t>
      </w:r>
      <w:r w:rsidR="004D2A8A" w:rsidRPr="72A02CC1">
        <w:rPr>
          <w:rFonts w:ascii="Cambria" w:eastAsia="Cambria" w:hAnsi="Cambria" w:cs="Cambria"/>
          <w:sz w:val="22"/>
          <w:szCs w:val="22"/>
        </w:rPr>
        <w:t xml:space="preserve"> </w:t>
      </w:r>
      <w:r w:rsidRPr="72A02CC1">
        <w:rPr>
          <w:rFonts w:ascii="Cambria" w:eastAsia="Cambria" w:hAnsi="Cambria" w:cs="Cambria"/>
          <w:sz w:val="22"/>
          <w:szCs w:val="22"/>
        </w:rPr>
        <w:t>os</w:t>
      </w:r>
      <w:r w:rsidR="00282046" w:rsidRPr="72A02CC1">
        <w:rPr>
          <w:rFonts w:ascii="Cambria" w:eastAsia="Cambria" w:hAnsi="Cambria" w:cs="Cambria"/>
          <w:sz w:val="22"/>
          <w:szCs w:val="22"/>
        </w:rPr>
        <w:t>ôb</w:t>
      </w:r>
      <w:r w:rsidRPr="72A02CC1">
        <w:rPr>
          <w:rFonts w:ascii="Cambria" w:eastAsia="Cambria" w:hAnsi="Cambria" w:cs="Cambria"/>
          <w:sz w:val="22"/>
          <w:szCs w:val="22"/>
        </w:rPr>
        <w:t xml:space="preserve"> navrhovan</w:t>
      </w:r>
      <w:r w:rsidR="00282046" w:rsidRPr="72A02CC1">
        <w:rPr>
          <w:rFonts w:ascii="Cambria" w:eastAsia="Cambria" w:hAnsi="Cambria" w:cs="Cambria"/>
          <w:sz w:val="22"/>
          <w:szCs w:val="22"/>
        </w:rPr>
        <w:t>ých</w:t>
      </w:r>
      <w:r w:rsidRPr="72A02CC1">
        <w:rPr>
          <w:rFonts w:ascii="Cambria" w:eastAsia="Cambria" w:hAnsi="Cambria" w:cs="Cambria"/>
          <w:sz w:val="22"/>
          <w:szCs w:val="22"/>
        </w:rPr>
        <w:t xml:space="preserve"> za osob</w:t>
      </w:r>
      <w:r w:rsidR="00CC5025" w:rsidRPr="72A02CC1">
        <w:rPr>
          <w:rFonts w:ascii="Cambria" w:eastAsia="Cambria" w:hAnsi="Cambria" w:cs="Cambria"/>
          <w:sz w:val="22"/>
          <w:szCs w:val="22"/>
        </w:rPr>
        <w:t>y</w:t>
      </w:r>
      <w:r w:rsidRPr="72A02CC1">
        <w:rPr>
          <w:rFonts w:ascii="Cambria" w:eastAsia="Cambria" w:hAnsi="Cambria" w:cs="Cambria"/>
          <w:sz w:val="22"/>
          <w:szCs w:val="22"/>
        </w:rPr>
        <w:t xml:space="preserve"> zastávajúc</w:t>
      </w:r>
      <w:r w:rsidR="00CC5025" w:rsidRPr="72A02CC1">
        <w:rPr>
          <w:rFonts w:ascii="Cambria" w:eastAsia="Cambria" w:hAnsi="Cambria" w:cs="Cambria"/>
          <w:sz w:val="22"/>
          <w:szCs w:val="22"/>
        </w:rPr>
        <w:t>e</w:t>
      </w:r>
      <w:r w:rsidRPr="72A02CC1">
        <w:rPr>
          <w:rFonts w:ascii="Cambria" w:eastAsia="Cambria" w:hAnsi="Cambria" w:cs="Cambria"/>
          <w:sz w:val="22"/>
          <w:szCs w:val="22"/>
        </w:rPr>
        <w:t xml:space="preserve"> kľúčov</w:t>
      </w:r>
      <w:r w:rsidR="0016082F">
        <w:rPr>
          <w:rFonts w:ascii="Cambria" w:eastAsia="Cambria" w:hAnsi="Cambria" w:cs="Cambria"/>
          <w:sz w:val="22"/>
          <w:szCs w:val="22"/>
        </w:rPr>
        <w:t>é</w:t>
      </w:r>
      <w:r w:rsidRPr="72A02CC1">
        <w:rPr>
          <w:rFonts w:ascii="Cambria" w:eastAsia="Cambria" w:hAnsi="Cambria" w:cs="Cambria"/>
          <w:sz w:val="22"/>
          <w:szCs w:val="22"/>
        </w:rPr>
        <w:t xml:space="preserve"> funkci</w:t>
      </w:r>
      <w:r w:rsidR="0016082F">
        <w:rPr>
          <w:rFonts w:ascii="Cambria" w:eastAsia="Cambria" w:hAnsi="Cambria" w:cs="Cambria"/>
          <w:sz w:val="22"/>
          <w:szCs w:val="22"/>
        </w:rPr>
        <w:t>e</w:t>
      </w:r>
      <w:r w:rsidRPr="72A02CC1">
        <w:rPr>
          <w:rFonts w:ascii="Cambria" w:eastAsia="Cambria" w:hAnsi="Cambria" w:cs="Cambria"/>
          <w:sz w:val="22"/>
          <w:szCs w:val="22"/>
        </w:rPr>
        <w:t xml:space="preserve"> o splnení podmienok podľa § 7 ods. 15 písm. b) až g)</w:t>
      </w:r>
      <w:bookmarkEnd w:id="7"/>
      <w:r w:rsidRPr="72A02CC1">
        <w:rPr>
          <w:rFonts w:ascii="Cambria" w:eastAsia="Cambria" w:hAnsi="Cambria" w:cs="Cambria"/>
          <w:sz w:val="22"/>
          <w:szCs w:val="22"/>
        </w:rPr>
        <w:t xml:space="preserve"> </w:t>
      </w:r>
      <w:r w:rsidR="003D70C8" w:rsidRPr="72A02CC1">
        <w:rPr>
          <w:rFonts w:ascii="Cambria" w:eastAsia="Cambria" w:hAnsi="Cambria" w:cs="Cambria"/>
          <w:sz w:val="22"/>
          <w:szCs w:val="22"/>
        </w:rPr>
        <w:t>zákona,</w:t>
      </w:r>
    </w:p>
    <w:p w14:paraId="5AA3BBE3" w14:textId="2B753550" w:rsidR="00711183" w:rsidRPr="00947E69" w:rsidRDefault="001C6268" w:rsidP="72A02CC1">
      <w:pPr>
        <w:pStyle w:val="ListParagraph"/>
        <w:numPr>
          <w:ilvl w:val="0"/>
          <w:numId w:val="4"/>
        </w:numPr>
        <w:autoSpaceDE/>
        <w:autoSpaceDN/>
        <w:spacing w:after="120" w:line="276" w:lineRule="auto"/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 xml:space="preserve">písomného vyhlásenia osoby navrhovanej </w:t>
      </w:r>
      <w:r w:rsidR="002C5980" w:rsidRPr="72A02CC1">
        <w:rPr>
          <w:rFonts w:ascii="Cambria" w:eastAsia="Cambria" w:hAnsi="Cambria" w:cs="Cambria"/>
          <w:sz w:val="22"/>
          <w:szCs w:val="22"/>
        </w:rPr>
        <w:t>za prokuristu</w:t>
      </w:r>
      <w:r w:rsidR="00511EC4" w:rsidRPr="72A02CC1">
        <w:rPr>
          <w:rFonts w:ascii="Cambria" w:eastAsia="Cambria" w:hAnsi="Cambria" w:cs="Cambria"/>
          <w:sz w:val="22"/>
          <w:szCs w:val="22"/>
        </w:rPr>
        <w:t xml:space="preserve"> </w:t>
      </w:r>
      <w:r w:rsidRPr="72A02CC1">
        <w:rPr>
          <w:rFonts w:ascii="Cambria" w:eastAsia="Cambria" w:hAnsi="Cambria" w:cs="Cambria"/>
          <w:sz w:val="22"/>
          <w:szCs w:val="22"/>
        </w:rPr>
        <w:t xml:space="preserve">o splnení podmienok podľa </w:t>
      </w:r>
      <w:r w:rsidR="00511EC4" w:rsidRPr="72A02CC1">
        <w:rPr>
          <w:rFonts w:ascii="Cambria" w:eastAsia="Cambria" w:hAnsi="Cambria" w:cs="Cambria"/>
          <w:sz w:val="22"/>
          <w:szCs w:val="22"/>
        </w:rPr>
        <w:t xml:space="preserve">§ 25 ods. 1 zákona, </w:t>
      </w:r>
    </w:p>
    <w:p w14:paraId="00D27976" w14:textId="42AEA00F" w:rsidR="00711183" w:rsidRPr="00947E69" w:rsidRDefault="00711183" w:rsidP="72A02CC1">
      <w:pPr>
        <w:pStyle w:val="ListParagraph"/>
        <w:numPr>
          <w:ilvl w:val="0"/>
          <w:numId w:val="4"/>
        </w:numPr>
        <w:autoSpaceDE/>
        <w:autoSpaceDN/>
        <w:spacing w:after="120" w:line="276" w:lineRule="auto"/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 xml:space="preserve">písomného vyhlásenia </w:t>
      </w:r>
      <w:r w:rsidR="00885DD2" w:rsidRPr="72A02CC1">
        <w:rPr>
          <w:rFonts w:ascii="Cambria" w:eastAsia="Cambria" w:hAnsi="Cambria" w:cs="Cambria"/>
          <w:sz w:val="22"/>
          <w:szCs w:val="22"/>
        </w:rPr>
        <w:t>osoby navrhovanej za vedúceho</w:t>
      </w:r>
      <w:r w:rsidR="00667B96" w:rsidRPr="72A02CC1">
        <w:rPr>
          <w:rFonts w:ascii="Cambria" w:eastAsia="Cambria" w:hAnsi="Cambria" w:cs="Cambria"/>
          <w:sz w:val="22"/>
          <w:szCs w:val="22"/>
        </w:rPr>
        <w:t xml:space="preserve"> útvaru </w:t>
      </w:r>
      <w:r w:rsidR="0046080E" w:rsidRPr="72A02CC1">
        <w:rPr>
          <w:rFonts w:ascii="Cambria" w:eastAsia="Cambria" w:hAnsi="Cambria" w:cs="Cambria"/>
          <w:sz w:val="22"/>
          <w:szCs w:val="22"/>
        </w:rPr>
        <w:t>vnútorného auditu</w:t>
      </w:r>
      <w:r w:rsidR="00667B96" w:rsidRPr="72A02CC1">
        <w:rPr>
          <w:rFonts w:ascii="Cambria" w:eastAsia="Cambria" w:hAnsi="Cambria" w:cs="Cambria"/>
          <w:sz w:val="22"/>
          <w:szCs w:val="22"/>
        </w:rPr>
        <w:t xml:space="preserve"> o splnení podmienky podľa </w:t>
      </w:r>
      <w:r w:rsidR="00667B96" w:rsidRPr="00627B66">
        <w:rPr>
          <w:rFonts w:ascii="Cambria" w:eastAsia="Cambria" w:hAnsi="Cambria" w:cs="Cambria"/>
          <w:sz w:val="22"/>
          <w:szCs w:val="22"/>
        </w:rPr>
        <w:t xml:space="preserve">§ 25a ods. </w:t>
      </w:r>
      <w:r w:rsidR="008B39F9" w:rsidRPr="00627B66">
        <w:rPr>
          <w:rFonts w:ascii="Cambria" w:eastAsia="Cambria" w:hAnsi="Cambria" w:cs="Cambria"/>
          <w:sz w:val="22"/>
          <w:szCs w:val="22"/>
        </w:rPr>
        <w:t>3 prv</w:t>
      </w:r>
      <w:r w:rsidR="0016082F" w:rsidRPr="00627B66">
        <w:rPr>
          <w:rFonts w:ascii="Cambria" w:eastAsia="Cambria" w:hAnsi="Cambria" w:cs="Cambria"/>
          <w:sz w:val="22"/>
          <w:szCs w:val="22"/>
        </w:rPr>
        <w:t>ej</w:t>
      </w:r>
      <w:r w:rsidR="008B39F9" w:rsidRPr="00627B66">
        <w:rPr>
          <w:rFonts w:ascii="Cambria" w:eastAsia="Cambria" w:hAnsi="Cambria" w:cs="Cambria"/>
          <w:sz w:val="22"/>
          <w:szCs w:val="22"/>
        </w:rPr>
        <w:t xml:space="preserve"> vet</w:t>
      </w:r>
      <w:r w:rsidR="0016082F" w:rsidRPr="00627B66">
        <w:rPr>
          <w:rFonts w:ascii="Cambria" w:eastAsia="Cambria" w:hAnsi="Cambria" w:cs="Cambria"/>
          <w:sz w:val="22"/>
          <w:szCs w:val="22"/>
        </w:rPr>
        <w:t>y</w:t>
      </w:r>
      <w:r w:rsidR="00667B96" w:rsidRPr="72A02CC1">
        <w:rPr>
          <w:rFonts w:ascii="Cambria" w:eastAsia="Cambria" w:hAnsi="Cambria" w:cs="Cambria"/>
          <w:sz w:val="22"/>
          <w:szCs w:val="22"/>
        </w:rPr>
        <w:t xml:space="preserve"> zákona</w:t>
      </w:r>
      <w:r w:rsidR="00EF3E38" w:rsidRPr="72A02CC1">
        <w:rPr>
          <w:rFonts w:ascii="Cambria" w:eastAsia="Cambria" w:hAnsi="Cambria" w:cs="Cambria"/>
          <w:sz w:val="22"/>
          <w:szCs w:val="22"/>
        </w:rPr>
        <w:t xml:space="preserve"> a</w:t>
      </w:r>
    </w:p>
    <w:p w14:paraId="1DA4DB43" w14:textId="0DCE315C" w:rsidR="00F13FF0" w:rsidRPr="00947E69" w:rsidRDefault="00711183" w:rsidP="72A02CC1">
      <w:pPr>
        <w:pStyle w:val="ListParagraph"/>
        <w:numPr>
          <w:ilvl w:val="0"/>
          <w:numId w:val="4"/>
        </w:numPr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>písomného vyhlásenia osôb podľa písmena a), že všetky nimi uvedené údaje a predložené doklady vrátane úradne osvedčených kópií dokladov sú úplné, správne, pravdivé, pravé a aktuálne.</w:t>
      </w:r>
    </w:p>
    <w:p w14:paraId="7002684C" w14:textId="77777777" w:rsidR="00F13FF0" w:rsidRPr="00947E69" w:rsidRDefault="00F13FF0" w:rsidP="72A02CC1">
      <w:pPr>
        <w:jc w:val="both"/>
        <w:rPr>
          <w:rFonts w:ascii="Cambria" w:eastAsia="Cambria" w:hAnsi="Cambria" w:cs="Cambria"/>
          <w:sz w:val="22"/>
          <w:szCs w:val="22"/>
        </w:rPr>
      </w:pPr>
    </w:p>
    <w:p w14:paraId="647B1ED9" w14:textId="78B1B3DD" w:rsidR="007E714E" w:rsidRPr="00947E69" w:rsidRDefault="2513CEEB" w:rsidP="451C7EC4">
      <w:pPr>
        <w:pStyle w:val="ListParagraph"/>
        <w:numPr>
          <w:ilvl w:val="0"/>
          <w:numId w:val="13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 xml:space="preserve">Splnenie podmienok podľa § 7 ods. 2 písm. h) až j) zákona sa preukazuje predložením </w:t>
      </w:r>
    </w:p>
    <w:p w14:paraId="625B4CD6" w14:textId="6C013142" w:rsidR="007E714E" w:rsidRPr="00947E69" w:rsidRDefault="007E714E" w:rsidP="72A02CC1">
      <w:pPr>
        <w:pStyle w:val="ListParagraph"/>
        <w:numPr>
          <w:ilvl w:val="0"/>
          <w:numId w:val="5"/>
        </w:numPr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 xml:space="preserve">grafického znázornenia štruktúry skupiny s úzkymi väzbami, ku ktorej patrí budúci akcionár s kvalifikovanou účasťou na banke, </w:t>
      </w:r>
    </w:p>
    <w:p w14:paraId="639F9E0F" w14:textId="30086C53" w:rsidR="007E714E" w:rsidRPr="00947E69" w:rsidRDefault="007E714E" w:rsidP="72A02CC1">
      <w:pPr>
        <w:pStyle w:val="ListParagraph"/>
        <w:numPr>
          <w:ilvl w:val="0"/>
          <w:numId w:val="5"/>
        </w:numPr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 xml:space="preserve">písomného vyhlásenia budúceho akcionára, že právne predpisy upravujúce problematiku úzkych väzieb v štáte, na ktorého území má skupina úzke väzby, nebránia výkonu dohľadu a </w:t>
      </w:r>
    </w:p>
    <w:p w14:paraId="5DEBF9DC" w14:textId="5224BD51" w:rsidR="003F62A4" w:rsidRPr="00947E69" w:rsidRDefault="007E714E" w:rsidP="72A02CC1">
      <w:pPr>
        <w:pStyle w:val="ListParagraph"/>
        <w:numPr>
          <w:ilvl w:val="0"/>
          <w:numId w:val="5"/>
        </w:numPr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>písomného vyhlásenia budúceho akcionára, že úzke väzby v rámci skupiny nebránia výkonu dohľadu.</w:t>
      </w:r>
    </w:p>
    <w:p w14:paraId="09810420" w14:textId="77777777" w:rsidR="009358BC" w:rsidRPr="00947E69" w:rsidRDefault="009358BC" w:rsidP="72A02CC1">
      <w:pPr>
        <w:pStyle w:val="ListParagraph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1F84636F" w14:textId="0AA71858" w:rsidR="003F62A4" w:rsidRPr="00947E69" w:rsidRDefault="00E3038A" w:rsidP="451C7EC4">
      <w:pPr>
        <w:pStyle w:val="ListParagraph"/>
        <w:numPr>
          <w:ilvl w:val="0"/>
          <w:numId w:val="15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sz w:val="22"/>
          <w:szCs w:val="22"/>
        </w:rPr>
        <w:t xml:space="preserve"> </w:t>
      </w:r>
      <w:r w:rsidR="23FACB7C" w:rsidRPr="451C7EC4">
        <w:rPr>
          <w:rFonts w:ascii="Cambria" w:eastAsia="Cambria" w:hAnsi="Cambria" w:cs="Cambria"/>
          <w:sz w:val="22"/>
          <w:szCs w:val="22"/>
        </w:rPr>
        <w:t xml:space="preserve">Splnenie podmienky podľa § 7 ods. 2 písm. k) zákona sa preukazuje predložením </w:t>
      </w:r>
    </w:p>
    <w:p w14:paraId="6C4811F2" w14:textId="77777777" w:rsidR="009358BC" w:rsidRPr="00947E69" w:rsidRDefault="009358BC" w:rsidP="72A02CC1">
      <w:pPr>
        <w:pStyle w:val="ListParagraph"/>
        <w:numPr>
          <w:ilvl w:val="1"/>
          <w:numId w:val="15"/>
        </w:numPr>
        <w:jc w:val="both"/>
        <w:rPr>
          <w:rFonts w:ascii="Cambria" w:eastAsia="Cambria" w:hAnsi="Cambria" w:cs="Cambria"/>
          <w:sz w:val="22"/>
          <w:szCs w:val="22"/>
        </w:rPr>
      </w:pPr>
      <w:bookmarkStart w:id="8" w:name="_Hlk221559226"/>
      <w:r w:rsidRPr="72A02CC1">
        <w:rPr>
          <w:rFonts w:ascii="Cambria" w:eastAsia="Cambria" w:hAnsi="Cambria" w:cs="Cambria"/>
          <w:sz w:val="22"/>
          <w:szCs w:val="22"/>
        </w:rPr>
        <w:t>zakladateľskej zmluvy alebo zakladateľskej listiny budúcej banky</w:t>
      </w:r>
      <w:bookmarkEnd w:id="8"/>
      <w:r w:rsidRPr="72A02CC1">
        <w:rPr>
          <w:rFonts w:ascii="Cambria" w:eastAsia="Cambria" w:hAnsi="Cambria" w:cs="Cambria"/>
          <w:sz w:val="22"/>
          <w:szCs w:val="22"/>
        </w:rPr>
        <w:t xml:space="preserve">, </w:t>
      </w:r>
    </w:p>
    <w:p w14:paraId="23E571A5" w14:textId="1A1FC2BF" w:rsidR="009358BC" w:rsidRPr="00947E69" w:rsidRDefault="4CFACA7B" w:rsidP="72A02CC1">
      <w:pPr>
        <w:pStyle w:val="ListParagraph"/>
        <w:numPr>
          <w:ilvl w:val="1"/>
          <w:numId w:val="15"/>
        </w:numPr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>údajov podľa osobitného predpisu</w:t>
      </w:r>
      <w:r w:rsidR="009358BC" w:rsidRPr="72A02CC1">
        <w:rPr>
          <w:rStyle w:val="FootnoteReference"/>
          <w:rFonts w:ascii="Cambria" w:eastAsia="Cambria" w:hAnsi="Cambria" w:cs="Cambria"/>
          <w:sz w:val="22"/>
          <w:szCs w:val="22"/>
        </w:rPr>
        <w:footnoteReference w:id="7"/>
      </w:r>
      <w:r w:rsidRPr="72A02CC1">
        <w:rPr>
          <w:rFonts w:ascii="Cambria" w:eastAsia="Cambria" w:hAnsi="Cambria" w:cs="Cambria"/>
          <w:sz w:val="22"/>
          <w:szCs w:val="22"/>
        </w:rPr>
        <w:t xml:space="preserve">) na účel overenia vlastníckeho práva k nehnuteľnosti alebo jej časti alebo dokladu preukazujúceho užívacie právo k nehnuteľnosti alebo jej časti alebo súhlas vlastníka nehnuteľnosti alebo jej časti so zápisom nehnuteľnosti alebo jej časti ako sídla do obchodného registra, na základe ktorého možno užívať nehnuteľnosti, v ktorých sa budú vykonávať bankové činnosti a </w:t>
      </w:r>
    </w:p>
    <w:p w14:paraId="45EA1A02" w14:textId="39A6AD0A" w:rsidR="009358BC" w:rsidRPr="00947E69" w:rsidRDefault="009358BC" w:rsidP="72A02CC1">
      <w:pPr>
        <w:pStyle w:val="ListParagraph"/>
        <w:numPr>
          <w:ilvl w:val="1"/>
          <w:numId w:val="15"/>
        </w:numPr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 xml:space="preserve">záväzného písomného vyjadrenia </w:t>
      </w:r>
      <w:bookmarkStart w:id="9" w:name="_Hlk221559385"/>
      <w:r w:rsidRPr="72A02CC1">
        <w:rPr>
          <w:rFonts w:ascii="Cambria" w:eastAsia="Cambria" w:hAnsi="Cambria" w:cs="Cambria"/>
          <w:sz w:val="22"/>
          <w:szCs w:val="22"/>
        </w:rPr>
        <w:t>orgánu dohľadu spolu so záväzným písomným prísľubom podľa § 7 ods. 7 zákona</w:t>
      </w:r>
      <w:bookmarkEnd w:id="9"/>
      <w:r w:rsidRPr="72A02CC1">
        <w:rPr>
          <w:rFonts w:ascii="Cambria" w:eastAsia="Cambria" w:hAnsi="Cambria" w:cs="Cambria"/>
          <w:sz w:val="22"/>
          <w:szCs w:val="22"/>
        </w:rPr>
        <w:t xml:space="preserve">. </w:t>
      </w:r>
    </w:p>
    <w:p w14:paraId="0C708BDE" w14:textId="77777777" w:rsidR="009358BC" w:rsidRPr="00947E69" w:rsidRDefault="009358BC" w:rsidP="72A02CC1">
      <w:pPr>
        <w:jc w:val="both"/>
        <w:rPr>
          <w:rFonts w:ascii="Cambria" w:eastAsia="Cambria" w:hAnsi="Cambria" w:cs="Cambria"/>
          <w:sz w:val="22"/>
          <w:szCs w:val="22"/>
        </w:rPr>
      </w:pPr>
    </w:p>
    <w:p w14:paraId="65A7E956" w14:textId="1CE0B5E9" w:rsidR="003F62A4" w:rsidRPr="00947E69" w:rsidRDefault="30CFD84F" w:rsidP="451C7EC4">
      <w:pPr>
        <w:pStyle w:val="ListParagraph"/>
        <w:numPr>
          <w:ilvl w:val="0"/>
          <w:numId w:val="15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 xml:space="preserve"> </w:t>
      </w:r>
      <w:r w:rsidR="23FACB7C" w:rsidRPr="72A02CC1">
        <w:rPr>
          <w:rFonts w:ascii="Cambria" w:eastAsia="Cambria" w:hAnsi="Cambria" w:cs="Cambria"/>
          <w:sz w:val="22"/>
          <w:szCs w:val="22"/>
        </w:rPr>
        <w:t>Splnenie podmienky podľa § 7 ods. 2 písm. m) zákona sa preukazuje predložením dokladov požadovaných na udelenie povolenia na poskytovanie investičných služieb</w:t>
      </w:r>
      <w:r w:rsidR="00521151" w:rsidRPr="72A02CC1">
        <w:rPr>
          <w:rStyle w:val="FootnoteReference"/>
          <w:rFonts w:ascii="Cambria" w:eastAsia="Cambria" w:hAnsi="Cambria" w:cs="Cambria"/>
          <w:sz w:val="22"/>
          <w:szCs w:val="22"/>
        </w:rPr>
        <w:footnoteReference w:id="8"/>
      </w:r>
      <w:r w:rsidR="23FACB7C" w:rsidRPr="72A02CC1">
        <w:rPr>
          <w:rFonts w:ascii="Cambria" w:eastAsia="Cambria" w:hAnsi="Cambria" w:cs="Cambria"/>
          <w:sz w:val="22"/>
          <w:szCs w:val="22"/>
        </w:rPr>
        <w:t xml:space="preserve">) vo vzťahu k požadovanému rozsahu poskytovania investičných služieb, vykonávania investičných činností a poskytovania vedľajších služieb. </w:t>
      </w:r>
    </w:p>
    <w:p w14:paraId="47E20A50" w14:textId="77777777" w:rsidR="009358BC" w:rsidRPr="00947E69" w:rsidRDefault="009358BC" w:rsidP="72A02CC1">
      <w:pPr>
        <w:jc w:val="both"/>
        <w:rPr>
          <w:rFonts w:ascii="Cambria" w:eastAsia="Cambria" w:hAnsi="Cambria" w:cs="Cambria"/>
          <w:sz w:val="22"/>
          <w:szCs w:val="22"/>
        </w:rPr>
      </w:pPr>
    </w:p>
    <w:p w14:paraId="75AF6DD8" w14:textId="3296F81F" w:rsidR="003F62A4" w:rsidRPr="00947E69" w:rsidRDefault="30CFD84F" w:rsidP="451C7EC4">
      <w:pPr>
        <w:pStyle w:val="ListParagraph"/>
        <w:numPr>
          <w:ilvl w:val="0"/>
          <w:numId w:val="15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 xml:space="preserve"> </w:t>
      </w:r>
      <w:r w:rsidR="23FACB7C" w:rsidRPr="72A02CC1">
        <w:rPr>
          <w:rFonts w:ascii="Cambria" w:eastAsia="Cambria" w:hAnsi="Cambria" w:cs="Cambria"/>
          <w:sz w:val="22"/>
          <w:szCs w:val="22"/>
        </w:rPr>
        <w:t>Splnenie podmienky podľa § 7 ods. 2 písm. n) zákona sa preukazuje predložením dokladov požadovaných na udelenie povolenia na poskytovanie platobných služieb</w:t>
      </w:r>
      <w:r w:rsidR="00521151" w:rsidRPr="72A02CC1">
        <w:rPr>
          <w:rStyle w:val="FootnoteReference"/>
          <w:rFonts w:ascii="Cambria" w:eastAsia="Cambria" w:hAnsi="Cambria" w:cs="Cambria"/>
          <w:sz w:val="22"/>
          <w:szCs w:val="22"/>
        </w:rPr>
        <w:footnoteReference w:id="9"/>
      </w:r>
      <w:r w:rsidR="23FACB7C" w:rsidRPr="72A02CC1">
        <w:rPr>
          <w:rFonts w:ascii="Cambria" w:eastAsia="Cambria" w:hAnsi="Cambria" w:cs="Cambria"/>
          <w:sz w:val="22"/>
          <w:szCs w:val="22"/>
        </w:rPr>
        <w:t xml:space="preserve">) vo vzťahu k požadovanému rozsahu poskytovania platobných služieb. </w:t>
      </w:r>
    </w:p>
    <w:p w14:paraId="6873A301" w14:textId="77777777" w:rsidR="009358BC" w:rsidRPr="00947E69" w:rsidRDefault="009358BC" w:rsidP="72A02CC1">
      <w:pPr>
        <w:jc w:val="both"/>
        <w:rPr>
          <w:rFonts w:ascii="Cambria" w:eastAsia="Cambria" w:hAnsi="Cambria" w:cs="Cambria"/>
          <w:sz w:val="22"/>
          <w:szCs w:val="22"/>
        </w:rPr>
      </w:pPr>
    </w:p>
    <w:p w14:paraId="6615DCFF" w14:textId="7D50730D" w:rsidR="003F62A4" w:rsidRPr="00947E69" w:rsidRDefault="30CFD84F" w:rsidP="451C7EC4">
      <w:pPr>
        <w:pStyle w:val="ListParagraph"/>
        <w:numPr>
          <w:ilvl w:val="0"/>
          <w:numId w:val="15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lastRenderedPageBreak/>
        <w:t xml:space="preserve"> </w:t>
      </w:r>
      <w:r w:rsidR="23FACB7C" w:rsidRPr="72A02CC1">
        <w:rPr>
          <w:rFonts w:ascii="Cambria" w:eastAsia="Cambria" w:hAnsi="Cambria" w:cs="Cambria"/>
          <w:sz w:val="22"/>
          <w:szCs w:val="22"/>
        </w:rPr>
        <w:t>Splnenie podmienky podľa § 7 ods. 2 písm. o) zákona sa preukazuje predložením dokladov požadovaných na udelenie povolenia na vydávanie elektronických peňazí</w:t>
      </w:r>
      <w:r w:rsidR="00521151" w:rsidRPr="72A02CC1">
        <w:rPr>
          <w:rStyle w:val="FootnoteReference"/>
          <w:rFonts w:ascii="Cambria" w:eastAsia="Cambria" w:hAnsi="Cambria" w:cs="Cambria"/>
          <w:sz w:val="22"/>
          <w:szCs w:val="22"/>
        </w:rPr>
        <w:footnoteReference w:id="10"/>
      </w:r>
      <w:r w:rsidR="23FACB7C" w:rsidRPr="72A02CC1">
        <w:rPr>
          <w:rFonts w:ascii="Cambria" w:eastAsia="Cambria" w:hAnsi="Cambria" w:cs="Cambria"/>
          <w:sz w:val="22"/>
          <w:szCs w:val="22"/>
        </w:rPr>
        <w:t xml:space="preserve">) vo vzťahu k požadovanému vydávaniu elektronických peňazí. </w:t>
      </w:r>
    </w:p>
    <w:p w14:paraId="6050A520" w14:textId="77777777" w:rsidR="009358BC" w:rsidRPr="00947E69" w:rsidRDefault="009358BC" w:rsidP="72A02CC1">
      <w:pPr>
        <w:jc w:val="both"/>
        <w:rPr>
          <w:rFonts w:ascii="Cambria" w:eastAsia="Cambria" w:hAnsi="Cambria" w:cs="Cambria"/>
          <w:sz w:val="22"/>
          <w:szCs w:val="22"/>
        </w:rPr>
      </w:pPr>
    </w:p>
    <w:p w14:paraId="6FCC0145" w14:textId="030921BC" w:rsidR="003F62A4" w:rsidRPr="00947E69" w:rsidRDefault="30CFD84F" w:rsidP="451C7EC4">
      <w:pPr>
        <w:pStyle w:val="ListParagraph"/>
        <w:numPr>
          <w:ilvl w:val="0"/>
          <w:numId w:val="15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 xml:space="preserve"> </w:t>
      </w:r>
      <w:r w:rsidR="23FACB7C" w:rsidRPr="451C7EC4">
        <w:rPr>
          <w:rFonts w:ascii="Cambria" w:eastAsia="Cambria" w:hAnsi="Cambria" w:cs="Cambria"/>
          <w:sz w:val="22"/>
          <w:szCs w:val="22"/>
        </w:rPr>
        <w:t xml:space="preserve">Splnenie podmienky podľa § 7 ods. 2 písm. r) zákona sa preukazuje predložením údajov, ktoré sú potrebné na vyžiadanie výpisu z registra trestov; ak ide o cudzinca, predkladá sa doklad obdobný výpisu z registra trestov nie starší ako tri mesiace vydaný príslušným orgánom štátu, ktorého je štátnym príslušníkom, alebo príslušným orgánom štátu jeho trvalého pobytu alebo štátu, kde sa obvykle zdržiava. </w:t>
      </w:r>
    </w:p>
    <w:p w14:paraId="53B21EB2" w14:textId="77777777" w:rsidR="009358BC" w:rsidRPr="00947E69" w:rsidRDefault="009358BC" w:rsidP="72A02CC1">
      <w:pPr>
        <w:jc w:val="both"/>
        <w:rPr>
          <w:rFonts w:ascii="Cambria" w:eastAsia="Cambria" w:hAnsi="Cambria" w:cs="Cambria"/>
          <w:sz w:val="22"/>
          <w:szCs w:val="22"/>
        </w:rPr>
      </w:pPr>
    </w:p>
    <w:p w14:paraId="00599DB8" w14:textId="0985F74F" w:rsidR="003F62A4" w:rsidRPr="00947E69" w:rsidRDefault="30CFD84F" w:rsidP="451C7EC4">
      <w:pPr>
        <w:pStyle w:val="ListParagraph"/>
        <w:numPr>
          <w:ilvl w:val="0"/>
          <w:numId w:val="15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20A63EFB">
        <w:rPr>
          <w:rFonts w:ascii="Cambria" w:eastAsia="Cambria" w:hAnsi="Cambria" w:cs="Cambria"/>
          <w:sz w:val="22"/>
          <w:szCs w:val="22"/>
        </w:rPr>
        <w:t xml:space="preserve"> </w:t>
      </w:r>
      <w:r w:rsidR="23FACB7C" w:rsidRPr="20A63EFB">
        <w:rPr>
          <w:rFonts w:ascii="Cambria" w:eastAsia="Cambria" w:hAnsi="Cambria" w:cs="Cambria"/>
          <w:sz w:val="22"/>
          <w:szCs w:val="22"/>
        </w:rPr>
        <w:t xml:space="preserve">Ak by sa udelením bankového povolenia banka </w:t>
      </w:r>
      <w:bookmarkStart w:id="10" w:name="_Hlk221561485"/>
      <w:r w:rsidR="23FACB7C" w:rsidRPr="20A63EFB">
        <w:rPr>
          <w:rFonts w:ascii="Cambria" w:eastAsia="Cambria" w:hAnsi="Cambria" w:cs="Cambria"/>
          <w:sz w:val="22"/>
          <w:szCs w:val="22"/>
        </w:rPr>
        <w:t xml:space="preserve">stala súčasťou konsolidovaného celku, ktorého súčasťou je aj finančná holdingová spoločnosť, alebo ak by sa stala súčasťou finančného konglomerátu, </w:t>
      </w:r>
      <w:r w:rsidR="23FACB7C" w:rsidRPr="00B051DD">
        <w:rPr>
          <w:rFonts w:ascii="Cambria" w:eastAsia="Cambria" w:hAnsi="Cambria" w:cs="Cambria"/>
          <w:sz w:val="22"/>
          <w:szCs w:val="22"/>
        </w:rPr>
        <w:t>ktorého súčasťou je aj zmiešaná finančná holdingová spoločnosť</w:t>
      </w:r>
      <w:bookmarkEnd w:id="10"/>
      <w:r w:rsidR="23FACB7C" w:rsidRPr="00B051DD">
        <w:rPr>
          <w:rFonts w:ascii="Cambria" w:eastAsia="Cambria" w:hAnsi="Cambria" w:cs="Cambria"/>
          <w:sz w:val="22"/>
          <w:szCs w:val="22"/>
        </w:rPr>
        <w:t xml:space="preserve">, doklady podľa odseku 1 písm. b) až d) a </w:t>
      </w:r>
      <w:r w:rsidR="7A52217D" w:rsidRPr="00B051DD">
        <w:rPr>
          <w:rFonts w:ascii="Cambria" w:eastAsia="Cambria" w:hAnsi="Cambria" w:cs="Cambria"/>
          <w:sz w:val="22"/>
          <w:szCs w:val="22"/>
        </w:rPr>
        <w:t>k</w:t>
      </w:r>
      <w:r w:rsidR="23FACB7C" w:rsidRPr="00B051DD">
        <w:rPr>
          <w:rFonts w:ascii="Cambria" w:eastAsia="Cambria" w:hAnsi="Cambria" w:cs="Cambria"/>
          <w:sz w:val="22"/>
          <w:szCs w:val="22"/>
        </w:rPr>
        <w:t>) sa predkladajú aj za fyzické osoby, ktoré sú členmi štatutárneho orgánu</w:t>
      </w:r>
      <w:r w:rsidR="009631E1">
        <w:rPr>
          <w:rFonts w:ascii="Cambria" w:eastAsia="Cambria" w:hAnsi="Cambria" w:cs="Cambria"/>
          <w:sz w:val="22"/>
          <w:szCs w:val="22"/>
        </w:rPr>
        <w:t xml:space="preserve"> </w:t>
      </w:r>
      <w:r w:rsidR="23FACB7C" w:rsidRPr="00B051DD">
        <w:rPr>
          <w:rFonts w:ascii="Cambria" w:eastAsia="Cambria" w:hAnsi="Cambria" w:cs="Cambria"/>
          <w:sz w:val="22"/>
          <w:szCs w:val="22"/>
        </w:rPr>
        <w:t>tejto</w:t>
      </w:r>
      <w:r w:rsidR="23FACB7C" w:rsidRPr="20A63EFB">
        <w:rPr>
          <w:rFonts w:ascii="Cambria" w:eastAsia="Cambria" w:hAnsi="Cambria" w:cs="Cambria"/>
          <w:sz w:val="22"/>
          <w:szCs w:val="22"/>
        </w:rPr>
        <w:t xml:space="preserve"> finančnej holdingovej spoločnosti alebo </w:t>
      </w:r>
      <w:bookmarkStart w:id="11" w:name="_Hlk221561751"/>
      <w:r w:rsidR="23FACB7C" w:rsidRPr="20A63EFB">
        <w:rPr>
          <w:rFonts w:ascii="Cambria" w:eastAsia="Cambria" w:hAnsi="Cambria" w:cs="Cambria"/>
          <w:sz w:val="22"/>
          <w:szCs w:val="22"/>
        </w:rPr>
        <w:t>zmiešanej finančnej holdingovej spoločnosti</w:t>
      </w:r>
      <w:bookmarkEnd w:id="11"/>
      <w:r w:rsidR="23FACB7C" w:rsidRPr="20A63EFB">
        <w:rPr>
          <w:rFonts w:ascii="Cambria" w:eastAsia="Cambria" w:hAnsi="Cambria" w:cs="Cambria"/>
          <w:sz w:val="22"/>
          <w:szCs w:val="22"/>
        </w:rPr>
        <w:t xml:space="preserve">. </w:t>
      </w:r>
    </w:p>
    <w:p w14:paraId="6E682DA8" w14:textId="77777777" w:rsidR="009358BC" w:rsidRPr="00947E69" w:rsidRDefault="009358BC" w:rsidP="72A02CC1">
      <w:pPr>
        <w:jc w:val="both"/>
        <w:rPr>
          <w:rFonts w:ascii="Cambria" w:eastAsia="Cambria" w:hAnsi="Cambria" w:cs="Cambria"/>
          <w:sz w:val="22"/>
          <w:szCs w:val="22"/>
        </w:rPr>
      </w:pPr>
    </w:p>
    <w:p w14:paraId="4A3430C2" w14:textId="1D6A5B0D" w:rsidR="009358BC" w:rsidRPr="00947E69" w:rsidRDefault="30CFD84F" w:rsidP="451C7EC4">
      <w:pPr>
        <w:pStyle w:val="ListParagraph"/>
        <w:numPr>
          <w:ilvl w:val="0"/>
          <w:numId w:val="15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72A02CC1">
        <w:rPr>
          <w:rFonts w:ascii="Cambria" w:eastAsia="Cambria" w:hAnsi="Cambria" w:cs="Cambria"/>
          <w:sz w:val="22"/>
          <w:szCs w:val="22"/>
        </w:rPr>
        <w:t xml:space="preserve"> </w:t>
      </w:r>
      <w:r w:rsidR="23FACB7C" w:rsidRPr="72A02CC1">
        <w:rPr>
          <w:rFonts w:ascii="Cambria" w:eastAsia="Cambria" w:hAnsi="Cambria" w:cs="Cambria"/>
          <w:sz w:val="22"/>
          <w:szCs w:val="22"/>
        </w:rPr>
        <w:t>Splnenie podmienok na udelenie bankového povolenia podľa § 7b ods. 1 zákona sa okrem informácií podľa osobitného predpisu</w:t>
      </w:r>
      <w:r w:rsidR="00521151" w:rsidRPr="72A02CC1">
        <w:rPr>
          <w:rStyle w:val="FootnoteReference"/>
          <w:rFonts w:ascii="Cambria" w:eastAsia="Cambria" w:hAnsi="Cambria" w:cs="Cambria"/>
          <w:sz w:val="22"/>
          <w:szCs w:val="22"/>
        </w:rPr>
        <w:footnoteReference w:id="11"/>
      </w:r>
      <w:r w:rsidR="23FACB7C" w:rsidRPr="72A02CC1">
        <w:rPr>
          <w:rFonts w:ascii="Cambria" w:eastAsia="Cambria" w:hAnsi="Cambria" w:cs="Cambria"/>
          <w:sz w:val="22"/>
          <w:szCs w:val="22"/>
        </w:rPr>
        <w:t>) preukazuje aj predložením informácií a dokladov podľa tohto opatrenia vo vzťahu k požadovanému rozsahu vykonávania bankových činností.</w:t>
      </w:r>
    </w:p>
    <w:p w14:paraId="410F7091" w14:textId="77777777" w:rsidR="009358BC" w:rsidRPr="00947E69" w:rsidRDefault="009358BC" w:rsidP="72A02CC1">
      <w:pPr>
        <w:pStyle w:val="ListParagraph"/>
        <w:rPr>
          <w:rFonts w:ascii="Cambria" w:eastAsia="Cambria" w:hAnsi="Cambria" w:cs="Cambria"/>
          <w:sz w:val="22"/>
          <w:szCs w:val="22"/>
        </w:rPr>
      </w:pPr>
    </w:p>
    <w:p w14:paraId="76840061" w14:textId="0BCBDCBF" w:rsidR="009358BC" w:rsidRPr="00947E69" w:rsidRDefault="30CFD84F" w:rsidP="451C7EC4">
      <w:pPr>
        <w:pStyle w:val="ListParagraph"/>
        <w:numPr>
          <w:ilvl w:val="0"/>
          <w:numId w:val="15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 xml:space="preserve"> </w:t>
      </w:r>
      <w:r w:rsidR="4CFACA7B" w:rsidRPr="451C7EC4">
        <w:rPr>
          <w:rFonts w:ascii="Cambria" w:eastAsia="Cambria" w:hAnsi="Cambria" w:cs="Cambria"/>
          <w:sz w:val="22"/>
          <w:szCs w:val="22"/>
        </w:rPr>
        <w:t>Pri rozšírení bankového povolenia podľa § 9 ods. 3 zákona o ďalšie bankové činnosti, žiadosť banky obsahuje informácie a doklady k žiadosti, ktoré sú predmetom tohto rozšírenia.</w:t>
      </w:r>
    </w:p>
    <w:p w14:paraId="68B325B1" w14:textId="77777777" w:rsidR="00B44C78" w:rsidRPr="00947E69" w:rsidRDefault="00B44C78" w:rsidP="009358BC">
      <w:pPr>
        <w:ind w:left="348"/>
        <w:jc w:val="both"/>
      </w:pPr>
    </w:p>
    <w:p w14:paraId="713CB533" w14:textId="5788FCE5" w:rsidR="002B6428" w:rsidRPr="00947E69" w:rsidRDefault="002B6428" w:rsidP="6745C416">
      <w:pPr>
        <w:ind w:left="348"/>
        <w:jc w:val="center"/>
        <w:rPr>
          <w:rFonts w:ascii="Cambria" w:eastAsia="Cambria" w:hAnsi="Cambria" w:cs="Cambria"/>
          <w:b/>
          <w:bCs/>
          <w:sz w:val="22"/>
          <w:szCs w:val="22"/>
        </w:rPr>
      </w:pPr>
      <w:r w:rsidRPr="6745C416">
        <w:rPr>
          <w:rFonts w:ascii="Cambria" w:eastAsia="Cambria" w:hAnsi="Cambria" w:cs="Cambria"/>
          <w:b/>
          <w:bCs/>
          <w:sz w:val="22"/>
          <w:szCs w:val="22"/>
        </w:rPr>
        <w:t>§ 3</w:t>
      </w:r>
    </w:p>
    <w:p w14:paraId="5E20A913" w14:textId="77777777" w:rsidR="002B6428" w:rsidRPr="00947E69" w:rsidRDefault="002B6428" w:rsidP="6745C416">
      <w:pPr>
        <w:ind w:left="348"/>
        <w:jc w:val="center"/>
        <w:rPr>
          <w:rFonts w:ascii="Cambria" w:eastAsia="Cambria" w:hAnsi="Cambria" w:cs="Cambria"/>
          <w:b/>
          <w:bCs/>
          <w:sz w:val="22"/>
          <w:szCs w:val="22"/>
        </w:rPr>
      </w:pPr>
    </w:p>
    <w:p w14:paraId="47A446D2" w14:textId="1949DFEB" w:rsidR="0035784B" w:rsidRPr="00947E69" w:rsidRDefault="47952470" w:rsidP="451C7EC4">
      <w:pPr>
        <w:ind w:left="283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 xml:space="preserve">Žiadosť </w:t>
      </w:r>
      <w:bookmarkStart w:id="12" w:name="_Hlk221563968"/>
      <w:r w:rsidRPr="451C7EC4">
        <w:rPr>
          <w:rFonts w:ascii="Cambria" w:eastAsia="Cambria" w:hAnsi="Cambria" w:cs="Cambria"/>
          <w:sz w:val="22"/>
          <w:szCs w:val="22"/>
        </w:rPr>
        <w:t>o udelenie bankového povolenia</w:t>
      </w:r>
      <w:r w:rsidR="1F19A32A" w:rsidRPr="451C7EC4">
        <w:rPr>
          <w:rFonts w:ascii="Cambria" w:eastAsia="Cambria" w:hAnsi="Cambria" w:cs="Cambria"/>
          <w:sz w:val="22"/>
          <w:szCs w:val="22"/>
        </w:rPr>
        <w:t xml:space="preserve"> </w:t>
      </w:r>
      <w:bookmarkEnd w:id="12"/>
      <w:r w:rsidRPr="451C7EC4">
        <w:rPr>
          <w:rFonts w:ascii="Cambria" w:eastAsia="Cambria" w:hAnsi="Cambria" w:cs="Cambria"/>
          <w:sz w:val="22"/>
          <w:szCs w:val="22"/>
        </w:rPr>
        <w:t xml:space="preserve">podľa § 8 ods. 1 zákona obsahuje </w:t>
      </w:r>
    </w:p>
    <w:p w14:paraId="043DD257" w14:textId="7B666CAB" w:rsidR="0035784B" w:rsidRPr="00947E69" w:rsidRDefault="0035784B" w:rsidP="6745C416">
      <w:pPr>
        <w:pStyle w:val="ListParagraph"/>
        <w:numPr>
          <w:ilvl w:val="0"/>
          <w:numId w:val="18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údaje o žiadateľovi v rozsahu obchodné meno, právna forma, adresa sídla, identifikačné číslo organizácie, ak sa prideľuje, označenie registra, ktorý žiadateľa zapísal a číslo zápisu, ak bolo pridelené, </w:t>
      </w:r>
    </w:p>
    <w:p w14:paraId="52BB043C" w14:textId="2F0C3522" w:rsidR="0035784B" w:rsidRPr="00947E69" w:rsidRDefault="0035784B" w:rsidP="6745C416">
      <w:pPr>
        <w:pStyle w:val="ListParagraph"/>
        <w:numPr>
          <w:ilvl w:val="0"/>
          <w:numId w:val="18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údaje o osobe oprávnenej konať v mene žiadateľa vo veci podania žiadosti o udelenie bankového povolenia v rozsahu údajov podľa osobitného predpisu,</w:t>
      </w:r>
      <w:r w:rsidR="00360AD7" w:rsidRPr="6745C416">
        <w:rPr>
          <w:rFonts w:ascii="Cambria" w:eastAsia="Cambria" w:hAnsi="Cambria" w:cs="Cambria"/>
          <w:sz w:val="22"/>
          <w:szCs w:val="22"/>
          <w:vertAlign w:val="superscript"/>
        </w:rPr>
        <w:t>2</w:t>
      </w:r>
      <w:r w:rsidRPr="6745C416">
        <w:rPr>
          <w:rFonts w:ascii="Cambria" w:eastAsia="Cambria" w:hAnsi="Cambria" w:cs="Cambria"/>
          <w:sz w:val="22"/>
          <w:szCs w:val="22"/>
        </w:rPr>
        <w:t xml:space="preserve">) </w:t>
      </w:r>
    </w:p>
    <w:p w14:paraId="6B9E4736" w14:textId="6E609BC3" w:rsidR="0035784B" w:rsidRPr="00947E69" w:rsidRDefault="47952470" w:rsidP="6745C416">
      <w:pPr>
        <w:pStyle w:val="ListParagraph"/>
        <w:numPr>
          <w:ilvl w:val="0"/>
          <w:numId w:val="18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meno, priezvisko alebo obchodné meno a adresu na doručovanie zástupcu žiadateľa na doručovanie písomností na území Slovenskej republiky,</w:t>
      </w:r>
      <w:r w:rsidR="0035784B" w:rsidRPr="6745C416">
        <w:rPr>
          <w:rStyle w:val="FootnoteReference"/>
          <w:rFonts w:ascii="Cambria" w:eastAsia="Cambria" w:hAnsi="Cambria" w:cs="Cambria"/>
          <w:sz w:val="22"/>
          <w:szCs w:val="22"/>
        </w:rPr>
        <w:footnoteReference w:id="12"/>
      </w:r>
      <w:r w:rsidRPr="6745C416">
        <w:rPr>
          <w:rFonts w:ascii="Cambria" w:eastAsia="Cambria" w:hAnsi="Cambria" w:cs="Cambria"/>
          <w:sz w:val="22"/>
          <w:szCs w:val="22"/>
        </w:rPr>
        <w:t xml:space="preserve">) </w:t>
      </w:r>
    </w:p>
    <w:p w14:paraId="321EE585" w14:textId="255899CC" w:rsidR="0035784B" w:rsidRPr="00947E69" w:rsidRDefault="0035784B" w:rsidP="6745C416">
      <w:pPr>
        <w:pStyle w:val="ListParagraph"/>
        <w:numPr>
          <w:ilvl w:val="0"/>
          <w:numId w:val="18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obchodné meno a sídlo budúcej pobočky zahraničnej banky</w:t>
      </w:r>
      <w:r w:rsidR="00EA341C" w:rsidRPr="6745C416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Pr="6745C416">
        <w:rPr>
          <w:rFonts w:ascii="Cambria" w:eastAsia="Cambria" w:hAnsi="Cambria" w:cs="Cambria"/>
          <w:sz w:val="22"/>
          <w:szCs w:val="22"/>
        </w:rPr>
        <w:t xml:space="preserve">, </w:t>
      </w:r>
    </w:p>
    <w:p w14:paraId="6657DF61" w14:textId="77A49437" w:rsidR="0035784B" w:rsidRPr="00947E69" w:rsidRDefault="0035784B" w:rsidP="6745C416">
      <w:pPr>
        <w:pStyle w:val="ListParagraph"/>
        <w:numPr>
          <w:ilvl w:val="0"/>
          <w:numId w:val="18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vlastnícku štruktúru budúcej pobočky zahraničnej banky</w:t>
      </w:r>
      <w:r w:rsidR="00EA341C" w:rsidRPr="6745C416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Pr="6745C416">
        <w:rPr>
          <w:rFonts w:ascii="Cambria" w:eastAsia="Cambria" w:hAnsi="Cambria" w:cs="Cambria"/>
          <w:sz w:val="22"/>
          <w:szCs w:val="22"/>
        </w:rPr>
        <w:t xml:space="preserve">, </w:t>
      </w:r>
    </w:p>
    <w:p w14:paraId="18FC7352" w14:textId="01EF70AD" w:rsidR="00360AD7" w:rsidRPr="00947E69" w:rsidRDefault="0035784B" w:rsidP="6745C416">
      <w:pPr>
        <w:pStyle w:val="ListParagraph"/>
        <w:numPr>
          <w:ilvl w:val="0"/>
          <w:numId w:val="18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predpokladanú výšku výdavkov na zriadenie budúcej pobočky zahraničnej banky</w:t>
      </w:r>
      <w:r w:rsidR="00EA341C" w:rsidRPr="6745C416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Pr="6745C416">
        <w:rPr>
          <w:rFonts w:ascii="Cambria" w:eastAsia="Cambria" w:hAnsi="Cambria" w:cs="Cambria"/>
          <w:sz w:val="22"/>
          <w:szCs w:val="22"/>
        </w:rPr>
        <w:t>,</w:t>
      </w:r>
    </w:p>
    <w:p w14:paraId="2450125A" w14:textId="00972C58" w:rsidR="00E62974" w:rsidRPr="00947E69" w:rsidRDefault="00360AD7" w:rsidP="6745C416">
      <w:pPr>
        <w:pStyle w:val="ListParagraph"/>
        <w:numPr>
          <w:ilvl w:val="0"/>
          <w:numId w:val="18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predpokl</w:t>
      </w:r>
      <w:r w:rsidR="0048296F" w:rsidRPr="6745C416">
        <w:rPr>
          <w:rFonts w:ascii="Cambria" w:eastAsia="Cambria" w:hAnsi="Cambria" w:cs="Cambria"/>
          <w:sz w:val="22"/>
          <w:szCs w:val="22"/>
        </w:rPr>
        <w:t>adan</w:t>
      </w:r>
      <w:r w:rsidR="00E62974" w:rsidRPr="6745C416">
        <w:rPr>
          <w:rFonts w:ascii="Cambria" w:eastAsia="Cambria" w:hAnsi="Cambria" w:cs="Cambria"/>
          <w:sz w:val="22"/>
          <w:szCs w:val="22"/>
        </w:rPr>
        <w:t>ú</w:t>
      </w:r>
      <w:r w:rsidR="0048296F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00E62974" w:rsidRPr="6745C416">
        <w:rPr>
          <w:rFonts w:ascii="Cambria" w:eastAsia="Cambria" w:hAnsi="Cambria" w:cs="Cambria"/>
          <w:sz w:val="22"/>
          <w:szCs w:val="22"/>
        </w:rPr>
        <w:t xml:space="preserve">celkovú </w:t>
      </w:r>
      <w:r w:rsidR="0048296F" w:rsidRPr="6745C416">
        <w:rPr>
          <w:rFonts w:ascii="Cambria" w:eastAsia="Cambria" w:hAnsi="Cambria" w:cs="Cambria"/>
          <w:sz w:val="22"/>
          <w:szCs w:val="22"/>
        </w:rPr>
        <w:t>hodnot</w:t>
      </w:r>
      <w:r w:rsidR="00E62974" w:rsidRPr="6745C416">
        <w:rPr>
          <w:rFonts w:ascii="Cambria" w:eastAsia="Cambria" w:hAnsi="Cambria" w:cs="Cambria"/>
          <w:sz w:val="22"/>
          <w:szCs w:val="22"/>
        </w:rPr>
        <w:t>u</w:t>
      </w:r>
      <w:r w:rsidR="0048296F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00E62974" w:rsidRPr="6745C416">
        <w:rPr>
          <w:rFonts w:ascii="Cambria" w:eastAsia="Cambria" w:hAnsi="Cambria" w:cs="Cambria"/>
          <w:sz w:val="22"/>
          <w:szCs w:val="22"/>
        </w:rPr>
        <w:t>aktí</w:t>
      </w:r>
      <w:r w:rsidR="00DC41E0" w:rsidRPr="6745C416">
        <w:rPr>
          <w:rFonts w:ascii="Cambria" w:eastAsia="Cambria" w:hAnsi="Cambria" w:cs="Cambria"/>
          <w:sz w:val="22"/>
          <w:szCs w:val="22"/>
        </w:rPr>
        <w:t>v, ktoré</w:t>
      </w:r>
      <w:r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00C87864" w:rsidRPr="6745C416">
        <w:rPr>
          <w:rFonts w:ascii="Cambria" w:eastAsia="Cambria" w:hAnsi="Cambria" w:cs="Cambria"/>
          <w:sz w:val="22"/>
          <w:szCs w:val="22"/>
        </w:rPr>
        <w:t>budú</w:t>
      </w:r>
      <w:r w:rsidR="00DC41E0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00E62974" w:rsidRPr="6745C416">
        <w:rPr>
          <w:rFonts w:ascii="Cambria" w:eastAsia="Cambria" w:hAnsi="Cambria" w:cs="Cambria"/>
          <w:sz w:val="22"/>
          <w:szCs w:val="22"/>
        </w:rPr>
        <w:t>zaúčtovan</w:t>
      </w:r>
      <w:r w:rsidR="00DC41E0" w:rsidRPr="6745C416">
        <w:rPr>
          <w:rFonts w:ascii="Cambria" w:eastAsia="Cambria" w:hAnsi="Cambria" w:cs="Cambria"/>
          <w:sz w:val="22"/>
          <w:szCs w:val="22"/>
        </w:rPr>
        <w:t>é</w:t>
      </w:r>
      <w:r w:rsidR="7901FB02" w:rsidRPr="6745C416">
        <w:rPr>
          <w:rFonts w:ascii="Cambria" w:eastAsia="Cambria" w:hAnsi="Cambria" w:cs="Cambria"/>
          <w:sz w:val="22"/>
          <w:szCs w:val="22"/>
        </w:rPr>
        <w:t xml:space="preserve"> budúcou</w:t>
      </w:r>
      <w:r w:rsidR="00E62974" w:rsidRPr="6745C416">
        <w:rPr>
          <w:rFonts w:ascii="Cambria" w:eastAsia="Cambria" w:hAnsi="Cambria" w:cs="Cambria"/>
          <w:sz w:val="22"/>
          <w:szCs w:val="22"/>
        </w:rPr>
        <w:t xml:space="preserve"> pobočkou zahraničnej banky</w:t>
      </w:r>
      <w:r w:rsidR="00EA341C" w:rsidRPr="6745C416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="008A30D0" w:rsidRPr="6745C416">
        <w:rPr>
          <w:rFonts w:ascii="Cambria" w:eastAsia="Cambria" w:hAnsi="Cambria" w:cs="Cambria"/>
          <w:sz w:val="22"/>
          <w:szCs w:val="22"/>
        </w:rPr>
        <w:t xml:space="preserve"> počas prvých 12 mesiacov od </w:t>
      </w:r>
      <w:r w:rsidR="58527B05" w:rsidRPr="6745C416">
        <w:rPr>
          <w:rFonts w:ascii="Cambria" w:eastAsia="Cambria" w:hAnsi="Cambria" w:cs="Cambria"/>
          <w:sz w:val="22"/>
          <w:szCs w:val="22"/>
        </w:rPr>
        <w:t>začatia jej činnosti</w:t>
      </w:r>
      <w:r w:rsidR="008A30D0" w:rsidRPr="6745C416">
        <w:rPr>
          <w:rFonts w:ascii="Cambria" w:eastAsia="Cambria" w:hAnsi="Cambria" w:cs="Cambria"/>
          <w:sz w:val="22"/>
          <w:szCs w:val="22"/>
        </w:rPr>
        <w:t>,</w:t>
      </w:r>
    </w:p>
    <w:p w14:paraId="542171B1" w14:textId="48090135" w:rsidR="0035784B" w:rsidRPr="00947E69" w:rsidRDefault="008A30D0" w:rsidP="6745C416">
      <w:pPr>
        <w:pStyle w:val="ListParagraph"/>
        <w:numPr>
          <w:ilvl w:val="0"/>
          <w:numId w:val="18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predpokladanú celkovú výšku </w:t>
      </w:r>
      <w:r w:rsidR="00E62974" w:rsidRPr="6745C416">
        <w:rPr>
          <w:rFonts w:ascii="Cambria" w:eastAsia="Cambria" w:hAnsi="Cambria" w:cs="Cambria"/>
          <w:sz w:val="22"/>
          <w:szCs w:val="22"/>
        </w:rPr>
        <w:t>vkladov od spotrebiteľov</w:t>
      </w:r>
      <w:r w:rsidRPr="6745C416">
        <w:rPr>
          <w:rFonts w:ascii="Cambria" w:eastAsia="Cambria" w:hAnsi="Cambria" w:cs="Cambria"/>
          <w:sz w:val="22"/>
          <w:szCs w:val="22"/>
        </w:rPr>
        <w:t xml:space="preserve">, ktoré </w:t>
      </w:r>
      <w:r w:rsidR="00C87864" w:rsidRPr="6745C416">
        <w:rPr>
          <w:rFonts w:ascii="Cambria" w:eastAsia="Cambria" w:hAnsi="Cambria" w:cs="Cambria"/>
          <w:sz w:val="22"/>
          <w:szCs w:val="22"/>
        </w:rPr>
        <w:t>budú</w:t>
      </w:r>
      <w:r w:rsidR="7CD76EC2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Pr="6745C416">
        <w:rPr>
          <w:rFonts w:ascii="Cambria" w:eastAsia="Cambria" w:hAnsi="Cambria" w:cs="Cambria"/>
          <w:sz w:val="22"/>
          <w:szCs w:val="22"/>
        </w:rPr>
        <w:t xml:space="preserve">prijaté </w:t>
      </w:r>
      <w:r w:rsidR="360D46A7" w:rsidRPr="6745C416">
        <w:rPr>
          <w:rFonts w:ascii="Cambria" w:eastAsia="Cambria" w:hAnsi="Cambria" w:cs="Cambria"/>
          <w:sz w:val="22"/>
          <w:szCs w:val="22"/>
        </w:rPr>
        <w:t xml:space="preserve">budúcou </w:t>
      </w:r>
      <w:r w:rsidRPr="6745C416">
        <w:rPr>
          <w:rFonts w:ascii="Cambria" w:eastAsia="Cambria" w:hAnsi="Cambria" w:cs="Cambria"/>
          <w:sz w:val="22"/>
          <w:szCs w:val="22"/>
        </w:rPr>
        <w:t xml:space="preserve">pobočkou zahraničnej banky </w:t>
      </w:r>
      <w:r w:rsidR="00EA341C" w:rsidRPr="6745C416">
        <w:rPr>
          <w:rFonts w:ascii="Cambria" w:eastAsia="Cambria" w:hAnsi="Cambria" w:cs="Cambria"/>
          <w:sz w:val="22"/>
          <w:szCs w:val="22"/>
        </w:rPr>
        <w:t>so sídlom mimo územia členského štátu</w:t>
      </w:r>
      <w:r w:rsidR="00201ED6" w:rsidRPr="6745C416">
        <w:rPr>
          <w:rFonts w:ascii="Cambria" w:eastAsia="Cambria" w:hAnsi="Cambria" w:cs="Cambria"/>
          <w:sz w:val="22"/>
          <w:szCs w:val="22"/>
        </w:rPr>
        <w:t xml:space="preserve"> a ich predpokladaný pomer k celkovým záväzkom</w:t>
      </w:r>
      <w:r w:rsidR="00AE6C0D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57D3C4F8" w:rsidRPr="6745C416">
        <w:rPr>
          <w:rFonts w:ascii="Cambria" w:eastAsia="Cambria" w:hAnsi="Cambria" w:cs="Cambria"/>
          <w:sz w:val="22"/>
          <w:szCs w:val="22"/>
        </w:rPr>
        <w:t xml:space="preserve">budúcej </w:t>
      </w:r>
      <w:r w:rsidR="00AE6C0D" w:rsidRPr="6745C416">
        <w:rPr>
          <w:rFonts w:ascii="Cambria" w:eastAsia="Cambria" w:hAnsi="Cambria" w:cs="Cambria"/>
          <w:sz w:val="22"/>
          <w:szCs w:val="22"/>
        </w:rPr>
        <w:t>pobočky zahraničnej banky so sídlom</w:t>
      </w:r>
      <w:r w:rsidR="0085623F" w:rsidRPr="6745C416">
        <w:rPr>
          <w:rFonts w:ascii="Cambria" w:eastAsia="Cambria" w:hAnsi="Cambria" w:cs="Cambria"/>
          <w:sz w:val="22"/>
          <w:szCs w:val="22"/>
        </w:rPr>
        <w:t xml:space="preserve"> mimo územia členského štátu</w:t>
      </w:r>
      <w:r w:rsidR="00EA341C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Pr="6745C416">
        <w:rPr>
          <w:rFonts w:ascii="Cambria" w:eastAsia="Cambria" w:hAnsi="Cambria" w:cs="Cambria"/>
          <w:sz w:val="22"/>
          <w:szCs w:val="22"/>
        </w:rPr>
        <w:t xml:space="preserve">počas prvých 12 mesiacov </w:t>
      </w:r>
      <w:r w:rsidR="686F186E" w:rsidRPr="6745C416">
        <w:rPr>
          <w:rFonts w:ascii="Cambria" w:eastAsia="Cambria" w:hAnsi="Cambria" w:cs="Cambria"/>
          <w:sz w:val="22"/>
          <w:szCs w:val="22"/>
        </w:rPr>
        <w:t>od začatia jej činn</w:t>
      </w:r>
      <w:r w:rsidR="2B56DC2B" w:rsidRPr="6745C416">
        <w:rPr>
          <w:rFonts w:ascii="Cambria" w:eastAsia="Cambria" w:hAnsi="Cambria" w:cs="Cambria"/>
          <w:sz w:val="22"/>
          <w:szCs w:val="22"/>
        </w:rPr>
        <w:t>osti</w:t>
      </w:r>
      <w:r w:rsidR="00E62974" w:rsidRPr="6745C416">
        <w:rPr>
          <w:rFonts w:ascii="Cambria" w:eastAsia="Cambria" w:hAnsi="Cambria" w:cs="Cambria"/>
          <w:sz w:val="22"/>
          <w:szCs w:val="22"/>
        </w:rPr>
        <w:t>,</w:t>
      </w:r>
    </w:p>
    <w:p w14:paraId="3AAEC94A" w14:textId="5AE43670" w:rsidR="0AED92E7" w:rsidRPr="001E5949" w:rsidRDefault="0AED92E7" w:rsidP="6745C416">
      <w:pPr>
        <w:pStyle w:val="ListParagraph"/>
        <w:numPr>
          <w:ilvl w:val="0"/>
          <w:numId w:val="18"/>
        </w:numPr>
        <w:jc w:val="both"/>
        <w:rPr>
          <w:rFonts w:ascii="Cambria" w:eastAsia="Cambria" w:hAnsi="Cambria" w:cs="Cambria"/>
          <w:sz w:val="22"/>
          <w:szCs w:val="22"/>
        </w:rPr>
      </w:pPr>
      <w:r w:rsidRPr="20A63EFB">
        <w:rPr>
          <w:rFonts w:ascii="Cambria" w:eastAsia="Cambria" w:hAnsi="Cambria" w:cs="Cambria"/>
          <w:sz w:val="22"/>
          <w:szCs w:val="22"/>
        </w:rPr>
        <w:lastRenderedPageBreak/>
        <w:t xml:space="preserve">odôvodnené stanovisko </w:t>
      </w:r>
      <w:r w:rsidR="442F3662" w:rsidRPr="20A63EFB">
        <w:rPr>
          <w:rFonts w:ascii="Cambria" w:eastAsia="Cambria" w:hAnsi="Cambria" w:cs="Cambria"/>
          <w:sz w:val="22"/>
          <w:szCs w:val="22"/>
        </w:rPr>
        <w:t>žiadateľa</w:t>
      </w:r>
      <w:r w:rsidR="009631E1">
        <w:rPr>
          <w:rFonts w:ascii="Cambria" w:eastAsia="Cambria" w:hAnsi="Cambria" w:cs="Cambria"/>
          <w:sz w:val="22"/>
          <w:szCs w:val="22"/>
        </w:rPr>
        <w:t xml:space="preserve"> či spĺňa </w:t>
      </w:r>
      <w:r w:rsidR="009631E1" w:rsidRPr="001E5949">
        <w:rPr>
          <w:rFonts w:ascii="Cambria" w:eastAsia="Cambria" w:hAnsi="Cambria" w:cs="Cambria"/>
          <w:sz w:val="22"/>
          <w:szCs w:val="22"/>
        </w:rPr>
        <w:t>podmienky podľa</w:t>
      </w:r>
      <w:r w:rsidR="442F3662" w:rsidRPr="001E5949">
        <w:rPr>
          <w:rFonts w:ascii="Cambria" w:eastAsia="Cambria" w:hAnsi="Cambria" w:cs="Cambria"/>
          <w:sz w:val="22"/>
          <w:szCs w:val="22"/>
        </w:rPr>
        <w:t xml:space="preserve"> </w:t>
      </w:r>
      <w:r w:rsidRPr="001E5949">
        <w:rPr>
          <w:rFonts w:ascii="Cambria" w:eastAsia="Cambria" w:hAnsi="Cambria" w:cs="Cambria"/>
          <w:sz w:val="22"/>
          <w:szCs w:val="22"/>
        </w:rPr>
        <w:t>§ 8g</w:t>
      </w:r>
      <w:r w:rsidR="538CCCF1" w:rsidRPr="001E5949">
        <w:rPr>
          <w:rFonts w:ascii="Cambria" w:eastAsia="Cambria" w:hAnsi="Cambria" w:cs="Cambria"/>
          <w:sz w:val="22"/>
          <w:szCs w:val="22"/>
        </w:rPr>
        <w:t xml:space="preserve"> </w:t>
      </w:r>
      <w:r w:rsidR="28AA9749" w:rsidRPr="001E5949">
        <w:rPr>
          <w:rFonts w:ascii="Cambria" w:eastAsia="Cambria" w:hAnsi="Cambria" w:cs="Cambria"/>
          <w:sz w:val="22"/>
          <w:szCs w:val="22"/>
        </w:rPr>
        <w:t>zákona</w:t>
      </w:r>
      <w:r w:rsidR="538CCCF1" w:rsidRPr="001E5949">
        <w:rPr>
          <w:rFonts w:ascii="Cambria" w:eastAsia="Cambria" w:hAnsi="Cambria" w:cs="Cambria"/>
          <w:sz w:val="22"/>
          <w:szCs w:val="22"/>
        </w:rPr>
        <w:t>,</w:t>
      </w:r>
    </w:p>
    <w:p w14:paraId="22136AE5" w14:textId="093D2816" w:rsidR="0035784B" w:rsidRPr="001E5949" w:rsidRDefault="0035784B" w:rsidP="6745C416">
      <w:pPr>
        <w:pStyle w:val="ListParagraph"/>
        <w:numPr>
          <w:ilvl w:val="0"/>
          <w:numId w:val="18"/>
        </w:numPr>
        <w:jc w:val="both"/>
        <w:rPr>
          <w:rFonts w:ascii="Cambria" w:eastAsia="Cambria" w:hAnsi="Cambria" w:cs="Cambria"/>
          <w:sz w:val="22"/>
          <w:szCs w:val="22"/>
        </w:rPr>
      </w:pPr>
      <w:r w:rsidRPr="001E5949">
        <w:rPr>
          <w:rFonts w:ascii="Cambria" w:eastAsia="Cambria" w:hAnsi="Cambria" w:cs="Cambria"/>
          <w:sz w:val="22"/>
          <w:szCs w:val="22"/>
        </w:rPr>
        <w:t>druh požadovaných bankových činností podľa § 2 ods. 2 zákona,</w:t>
      </w:r>
    </w:p>
    <w:p w14:paraId="206F8097" w14:textId="3D73021E" w:rsidR="00F065D4" w:rsidRPr="00947E69" w:rsidRDefault="00F065D4" w:rsidP="6745C416">
      <w:pPr>
        <w:pStyle w:val="ListParagraph"/>
        <w:numPr>
          <w:ilvl w:val="0"/>
          <w:numId w:val="18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písomné vyhlásenie žiadateľa, že </w:t>
      </w:r>
      <w:bookmarkStart w:id="13" w:name="_Hlk221090343"/>
      <w:r w:rsidRPr="6745C416">
        <w:rPr>
          <w:rFonts w:ascii="Cambria" w:eastAsia="Cambria" w:hAnsi="Cambria" w:cs="Cambria"/>
          <w:sz w:val="22"/>
          <w:szCs w:val="22"/>
        </w:rPr>
        <w:t xml:space="preserve">o svojom zámere zriadiť </w:t>
      </w:r>
      <w:r w:rsidR="007E4D78" w:rsidRPr="6745C416">
        <w:rPr>
          <w:rFonts w:ascii="Cambria" w:eastAsia="Cambria" w:hAnsi="Cambria" w:cs="Cambria"/>
          <w:sz w:val="22"/>
          <w:szCs w:val="22"/>
        </w:rPr>
        <w:t xml:space="preserve">na území Slovenskej republiky </w:t>
      </w:r>
      <w:r w:rsidRPr="6745C416">
        <w:rPr>
          <w:rFonts w:ascii="Cambria" w:eastAsia="Cambria" w:hAnsi="Cambria" w:cs="Cambria"/>
          <w:sz w:val="22"/>
          <w:szCs w:val="22"/>
        </w:rPr>
        <w:t>pobočku zahraničnej banky</w:t>
      </w:r>
      <w:r w:rsidR="00EA341C" w:rsidRPr="6745C416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Pr="6745C416">
        <w:rPr>
          <w:rFonts w:ascii="Cambria" w:eastAsia="Cambria" w:hAnsi="Cambria" w:cs="Cambria"/>
          <w:sz w:val="22"/>
          <w:szCs w:val="22"/>
        </w:rPr>
        <w:t xml:space="preserve"> informoval orgán dohľadu štátu, v ktorom </w:t>
      </w:r>
      <w:bookmarkEnd w:id="13"/>
      <w:r w:rsidR="00592F43" w:rsidRPr="6745C416">
        <w:rPr>
          <w:rFonts w:ascii="Cambria" w:eastAsia="Cambria" w:hAnsi="Cambria" w:cs="Cambria"/>
          <w:sz w:val="22"/>
          <w:szCs w:val="22"/>
        </w:rPr>
        <w:t>má sídlo</w:t>
      </w:r>
      <w:r w:rsidRPr="6745C416">
        <w:rPr>
          <w:rFonts w:ascii="Cambria" w:eastAsia="Cambria" w:hAnsi="Cambria" w:cs="Cambria"/>
          <w:sz w:val="22"/>
          <w:szCs w:val="22"/>
        </w:rPr>
        <w:t>,</w:t>
      </w:r>
    </w:p>
    <w:p w14:paraId="5DF893A1" w14:textId="01709CBE" w:rsidR="0035784B" w:rsidRPr="00947E69" w:rsidRDefault="0035784B" w:rsidP="6745C416">
      <w:pPr>
        <w:pStyle w:val="ListParagraph"/>
        <w:numPr>
          <w:ilvl w:val="0"/>
          <w:numId w:val="18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písomné vyhlásenie žiadateľa, že všetky ním uvedené údaje</w:t>
      </w:r>
      <w:r w:rsidR="009631E1">
        <w:rPr>
          <w:rFonts w:ascii="Cambria" w:eastAsia="Cambria" w:hAnsi="Cambria" w:cs="Cambria"/>
          <w:sz w:val="22"/>
          <w:szCs w:val="22"/>
        </w:rPr>
        <w:t xml:space="preserve"> </w:t>
      </w:r>
      <w:r w:rsidR="00CF792B">
        <w:rPr>
          <w:rFonts w:ascii="Cambria" w:eastAsia="Cambria" w:hAnsi="Cambria" w:cs="Cambria"/>
          <w:sz w:val="22"/>
          <w:szCs w:val="22"/>
        </w:rPr>
        <w:t xml:space="preserve">a predložené doklady </w:t>
      </w:r>
      <w:r w:rsidR="009631E1" w:rsidRPr="009631E1">
        <w:rPr>
          <w:rFonts w:ascii="Cambria" w:eastAsia="Cambria" w:hAnsi="Cambria" w:cs="Cambria"/>
          <w:sz w:val="22"/>
          <w:szCs w:val="22"/>
        </w:rPr>
        <w:t>vrátane úradne osvedčených kópií dokladov</w:t>
      </w:r>
      <w:r w:rsidRPr="6745C416">
        <w:rPr>
          <w:rFonts w:ascii="Cambria" w:eastAsia="Cambria" w:hAnsi="Cambria" w:cs="Cambria"/>
          <w:sz w:val="22"/>
          <w:szCs w:val="22"/>
        </w:rPr>
        <w:t xml:space="preserve"> sú úplné, správne, pravdivé, pravé a aktuálne a</w:t>
      </w:r>
    </w:p>
    <w:p w14:paraId="61679209" w14:textId="332298F7" w:rsidR="002B6428" w:rsidRPr="00947E69" w:rsidRDefault="0035784B" w:rsidP="6745C416">
      <w:pPr>
        <w:pStyle w:val="ListParagraph"/>
        <w:numPr>
          <w:ilvl w:val="0"/>
          <w:numId w:val="18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dátum a miesto vyhotovenia žiadosti o udelenie bankového povolenia s úradne osvedčeným podpisom osoby oprávnenej konať v mene žiadateľa na žiadosti o udelenie bankového povolenia</w:t>
      </w:r>
      <w:r w:rsidR="00C24D1E" w:rsidRPr="6745C416">
        <w:rPr>
          <w:rFonts w:ascii="Cambria" w:eastAsia="Cambria" w:hAnsi="Cambria" w:cs="Cambria"/>
          <w:sz w:val="22"/>
          <w:szCs w:val="22"/>
        </w:rPr>
        <w:t>.</w:t>
      </w:r>
    </w:p>
    <w:p w14:paraId="3DC97EEA" w14:textId="77777777" w:rsidR="00461945" w:rsidRPr="00947E69" w:rsidRDefault="00461945" w:rsidP="6745C416">
      <w:pPr>
        <w:jc w:val="both"/>
        <w:rPr>
          <w:rFonts w:ascii="Cambria" w:eastAsia="Cambria" w:hAnsi="Cambria" w:cs="Cambria"/>
          <w:sz w:val="22"/>
          <w:szCs w:val="22"/>
        </w:rPr>
      </w:pPr>
    </w:p>
    <w:p w14:paraId="4329689F" w14:textId="3C74F0ED" w:rsidR="00461945" w:rsidRPr="00947E69" w:rsidRDefault="00461945" w:rsidP="6745C416">
      <w:pPr>
        <w:jc w:val="center"/>
        <w:rPr>
          <w:rFonts w:ascii="Cambria" w:eastAsia="Cambria" w:hAnsi="Cambria" w:cs="Cambria"/>
          <w:b/>
          <w:bCs/>
          <w:sz w:val="22"/>
          <w:szCs w:val="22"/>
        </w:rPr>
      </w:pPr>
      <w:r w:rsidRPr="6745C416">
        <w:rPr>
          <w:rFonts w:ascii="Cambria" w:eastAsia="Cambria" w:hAnsi="Cambria" w:cs="Cambria"/>
          <w:b/>
          <w:bCs/>
          <w:sz w:val="22"/>
          <w:szCs w:val="22"/>
        </w:rPr>
        <w:t>§ 4</w:t>
      </w:r>
    </w:p>
    <w:p w14:paraId="4FC2975B" w14:textId="77777777" w:rsidR="00461945" w:rsidRPr="00947E69" w:rsidRDefault="00461945" w:rsidP="6745C416">
      <w:pPr>
        <w:jc w:val="both"/>
        <w:rPr>
          <w:rFonts w:ascii="Cambria" w:eastAsia="Cambria" w:hAnsi="Cambria" w:cs="Cambria"/>
          <w:sz w:val="22"/>
          <w:szCs w:val="22"/>
        </w:rPr>
      </w:pPr>
    </w:p>
    <w:p w14:paraId="23150DEA" w14:textId="3C62BD1E" w:rsidR="00461945" w:rsidRPr="00947E69" w:rsidRDefault="0FA8BB3B" w:rsidP="451C7EC4">
      <w:pPr>
        <w:pStyle w:val="ListParagraph"/>
        <w:numPr>
          <w:ilvl w:val="0"/>
          <w:numId w:val="19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>Splnenie podmienok podľa § 8 ods. 2 zákona sa preukazuje predložením informácií a dokladov podľa odsekov 2 až 1</w:t>
      </w:r>
      <w:r w:rsidR="09212749" w:rsidRPr="451C7EC4">
        <w:rPr>
          <w:rFonts w:ascii="Cambria" w:eastAsia="Cambria" w:hAnsi="Cambria" w:cs="Cambria"/>
          <w:sz w:val="22"/>
          <w:szCs w:val="22"/>
        </w:rPr>
        <w:t>2</w:t>
      </w:r>
      <w:r w:rsidRPr="451C7EC4">
        <w:rPr>
          <w:rFonts w:ascii="Cambria" w:eastAsia="Cambria" w:hAnsi="Cambria" w:cs="Cambria"/>
          <w:sz w:val="22"/>
          <w:szCs w:val="22"/>
        </w:rPr>
        <w:t xml:space="preserve">, ktoré spoločne tvoria prílohy k žiadosti podľa § 3. </w:t>
      </w:r>
    </w:p>
    <w:p w14:paraId="1AE885DF" w14:textId="77777777" w:rsidR="00F42052" w:rsidRPr="00947E69" w:rsidRDefault="00F42052" w:rsidP="6745C416">
      <w:pPr>
        <w:pStyle w:val="ListParagraph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18396B5A" w14:textId="06342A56" w:rsidR="00C24D1E" w:rsidRPr="00947E69" w:rsidRDefault="2C0E5D2E" w:rsidP="451C7EC4">
      <w:pPr>
        <w:pStyle w:val="ListParagraph"/>
        <w:numPr>
          <w:ilvl w:val="0"/>
          <w:numId w:val="19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00CC0D73">
        <w:rPr>
          <w:rFonts w:ascii="Cambria" w:eastAsia="Cambria" w:hAnsi="Cambria" w:cs="Cambria"/>
          <w:sz w:val="22"/>
          <w:szCs w:val="22"/>
        </w:rPr>
        <w:t>Splnenie podmi</w:t>
      </w:r>
      <w:r w:rsidR="6598EEE1" w:rsidRPr="00CC0D73">
        <w:rPr>
          <w:rFonts w:ascii="Cambria" w:eastAsia="Cambria" w:hAnsi="Cambria" w:cs="Cambria"/>
          <w:sz w:val="22"/>
          <w:szCs w:val="22"/>
        </w:rPr>
        <w:t>enk</w:t>
      </w:r>
      <w:r w:rsidR="00CC0D73">
        <w:rPr>
          <w:rFonts w:ascii="Cambria" w:eastAsia="Cambria" w:hAnsi="Cambria" w:cs="Cambria"/>
          <w:sz w:val="22"/>
          <w:szCs w:val="22"/>
        </w:rPr>
        <w:t>y</w:t>
      </w:r>
      <w:r w:rsidRPr="00CC0D73">
        <w:rPr>
          <w:rFonts w:ascii="Cambria" w:eastAsia="Cambria" w:hAnsi="Cambria" w:cs="Cambria"/>
          <w:sz w:val="22"/>
          <w:szCs w:val="22"/>
        </w:rPr>
        <w:t xml:space="preserve"> podľa</w:t>
      </w:r>
      <w:r w:rsidRPr="451C7EC4">
        <w:rPr>
          <w:rFonts w:ascii="Cambria" w:eastAsia="Cambria" w:hAnsi="Cambria" w:cs="Cambria"/>
          <w:sz w:val="22"/>
          <w:szCs w:val="22"/>
        </w:rPr>
        <w:t xml:space="preserve"> § 8 ods. 2 písm. a)</w:t>
      </w:r>
      <w:r w:rsidR="37834A74" w:rsidRPr="451C7EC4">
        <w:rPr>
          <w:rFonts w:ascii="Cambria" w:eastAsia="Cambria" w:hAnsi="Cambria" w:cs="Cambria"/>
          <w:sz w:val="22"/>
          <w:szCs w:val="22"/>
        </w:rPr>
        <w:t xml:space="preserve"> </w:t>
      </w:r>
      <w:r w:rsidRPr="451C7EC4">
        <w:rPr>
          <w:rFonts w:ascii="Cambria" w:eastAsia="Cambria" w:hAnsi="Cambria" w:cs="Cambria"/>
          <w:sz w:val="22"/>
          <w:szCs w:val="22"/>
        </w:rPr>
        <w:t>zákona sa preukazuje predložením</w:t>
      </w:r>
    </w:p>
    <w:p w14:paraId="582BA724" w14:textId="271944E0" w:rsidR="005B5C9E" w:rsidRPr="00947E69" w:rsidRDefault="4483BC9C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organizačnej štruktúry </w:t>
      </w:r>
      <w:r w:rsidR="640BD336" w:rsidRPr="6745C416">
        <w:rPr>
          <w:rFonts w:ascii="Cambria" w:eastAsia="Cambria" w:hAnsi="Cambria" w:cs="Cambria"/>
          <w:sz w:val="22"/>
          <w:szCs w:val="22"/>
        </w:rPr>
        <w:t xml:space="preserve">budúcej </w:t>
      </w:r>
      <w:bookmarkStart w:id="14" w:name="_Hlk221629717"/>
      <w:r w:rsidRPr="6745C416">
        <w:rPr>
          <w:rFonts w:ascii="Cambria" w:eastAsia="Cambria" w:hAnsi="Cambria" w:cs="Cambria"/>
          <w:sz w:val="22"/>
          <w:szCs w:val="22"/>
        </w:rPr>
        <w:t>pobočky zahraničnej banky so sídlom mimo územia členského štátu</w:t>
      </w:r>
      <w:bookmarkEnd w:id="14"/>
      <w:r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4B6D9C1F" w:rsidRPr="6745C416">
        <w:rPr>
          <w:rFonts w:ascii="Cambria" w:eastAsia="Cambria" w:hAnsi="Cambria" w:cs="Cambria"/>
          <w:sz w:val="22"/>
          <w:szCs w:val="22"/>
        </w:rPr>
        <w:t>vrátane</w:t>
      </w:r>
      <w:r w:rsidR="04A55642" w:rsidRPr="6745C416">
        <w:rPr>
          <w:rFonts w:ascii="Cambria" w:eastAsia="Cambria" w:hAnsi="Cambria" w:cs="Cambria"/>
          <w:sz w:val="22"/>
          <w:szCs w:val="22"/>
        </w:rPr>
        <w:t> </w:t>
      </w:r>
      <w:r w:rsidR="6821F17F" w:rsidRPr="6745C416">
        <w:rPr>
          <w:rFonts w:ascii="Cambria" w:eastAsia="Cambria" w:hAnsi="Cambria" w:cs="Cambria"/>
          <w:sz w:val="22"/>
          <w:szCs w:val="22"/>
        </w:rPr>
        <w:t>popis</w:t>
      </w:r>
      <w:r w:rsidR="4B6D9C1F" w:rsidRPr="6745C416">
        <w:rPr>
          <w:rFonts w:ascii="Cambria" w:eastAsia="Cambria" w:hAnsi="Cambria" w:cs="Cambria"/>
          <w:sz w:val="22"/>
          <w:szCs w:val="22"/>
        </w:rPr>
        <w:t>u</w:t>
      </w:r>
      <w:r w:rsidR="22337853" w:rsidRPr="6745C416">
        <w:rPr>
          <w:rFonts w:ascii="Cambria" w:eastAsia="Cambria" w:hAnsi="Cambria" w:cs="Cambria"/>
          <w:sz w:val="22"/>
          <w:szCs w:val="22"/>
        </w:rPr>
        <w:t xml:space="preserve"> splnenia</w:t>
      </w:r>
      <w:r w:rsidR="04A55642" w:rsidRPr="6745C416">
        <w:rPr>
          <w:rFonts w:ascii="Cambria" w:eastAsia="Cambria" w:hAnsi="Cambria" w:cs="Cambria"/>
          <w:sz w:val="22"/>
          <w:szCs w:val="22"/>
        </w:rPr>
        <w:t xml:space="preserve"> po</w:t>
      </w:r>
      <w:r w:rsidR="4B6D9C1F" w:rsidRPr="6745C416">
        <w:rPr>
          <w:rFonts w:ascii="Cambria" w:eastAsia="Cambria" w:hAnsi="Cambria" w:cs="Cambria"/>
          <w:sz w:val="22"/>
          <w:szCs w:val="22"/>
        </w:rPr>
        <w:t>žiadav</w:t>
      </w:r>
      <w:r w:rsidR="7D9FF3B6" w:rsidRPr="6745C416">
        <w:rPr>
          <w:rFonts w:ascii="Cambria" w:eastAsia="Cambria" w:hAnsi="Cambria" w:cs="Cambria"/>
          <w:sz w:val="22"/>
          <w:szCs w:val="22"/>
        </w:rPr>
        <w:t>ie</w:t>
      </w:r>
      <w:r w:rsidR="4B6D9C1F" w:rsidRPr="6745C416">
        <w:rPr>
          <w:rFonts w:ascii="Cambria" w:eastAsia="Cambria" w:hAnsi="Cambria" w:cs="Cambria"/>
          <w:sz w:val="22"/>
          <w:szCs w:val="22"/>
        </w:rPr>
        <w:t>k</w:t>
      </w:r>
      <w:r w:rsidR="04A55642" w:rsidRPr="6745C416">
        <w:rPr>
          <w:rFonts w:ascii="Cambria" w:eastAsia="Cambria" w:hAnsi="Cambria" w:cs="Cambria"/>
          <w:sz w:val="22"/>
          <w:szCs w:val="22"/>
        </w:rPr>
        <w:t xml:space="preserve"> podľa § 8e </w:t>
      </w:r>
      <w:r w:rsidR="7D9FF3B6" w:rsidRPr="6745C416">
        <w:rPr>
          <w:rFonts w:ascii="Cambria" w:eastAsia="Cambria" w:hAnsi="Cambria" w:cs="Cambria"/>
          <w:sz w:val="22"/>
          <w:szCs w:val="22"/>
        </w:rPr>
        <w:t>o</w:t>
      </w:r>
      <w:r w:rsidR="04A55642" w:rsidRPr="6745C416">
        <w:rPr>
          <w:rFonts w:ascii="Cambria" w:eastAsia="Cambria" w:hAnsi="Cambria" w:cs="Cambria"/>
          <w:sz w:val="22"/>
          <w:szCs w:val="22"/>
        </w:rPr>
        <w:t>ds. 5 zákona</w:t>
      </w:r>
      <w:r w:rsidR="60F076FA" w:rsidRPr="6745C416">
        <w:rPr>
          <w:rFonts w:ascii="Cambria" w:eastAsia="Cambria" w:hAnsi="Cambria" w:cs="Cambria"/>
          <w:sz w:val="22"/>
          <w:szCs w:val="22"/>
        </w:rPr>
        <w:t>,</w:t>
      </w:r>
    </w:p>
    <w:p w14:paraId="39CD18EB" w14:textId="60F89F4E" w:rsidR="004A01B2" w:rsidRPr="00947E69" w:rsidRDefault="00FADAB9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zoznamu fyzických osôb navrhovaných </w:t>
      </w:r>
      <w:r w:rsidR="00595B91" w:rsidRPr="6745C416">
        <w:rPr>
          <w:rFonts w:ascii="Cambria" w:eastAsia="Cambria" w:hAnsi="Cambria" w:cs="Cambria"/>
          <w:sz w:val="22"/>
          <w:szCs w:val="22"/>
        </w:rPr>
        <w:t>za osoby zastávajúce kľúčové funkcie</w:t>
      </w:r>
      <w:r w:rsidR="00595B91">
        <w:rPr>
          <w:rFonts w:ascii="Cambria" w:eastAsia="Cambria" w:hAnsi="Cambria" w:cs="Cambria"/>
          <w:sz w:val="22"/>
          <w:szCs w:val="22"/>
        </w:rPr>
        <w:t xml:space="preserve"> a </w:t>
      </w:r>
      <w:r w:rsidRPr="6745C416">
        <w:rPr>
          <w:rFonts w:ascii="Cambria" w:eastAsia="Cambria" w:hAnsi="Cambria" w:cs="Cambria"/>
          <w:sz w:val="22"/>
          <w:szCs w:val="22"/>
        </w:rPr>
        <w:t xml:space="preserve">za </w:t>
      </w:r>
      <w:r w:rsidR="47BBB5A6" w:rsidRPr="6745C416">
        <w:rPr>
          <w:rFonts w:ascii="Cambria" w:eastAsia="Cambria" w:hAnsi="Cambria" w:cs="Cambria"/>
          <w:sz w:val="22"/>
          <w:szCs w:val="22"/>
        </w:rPr>
        <w:t xml:space="preserve">osoby, ktoré budú riadiť činnosť </w:t>
      </w:r>
      <w:r w:rsidR="0CBA9926" w:rsidRPr="6745C416">
        <w:rPr>
          <w:rFonts w:ascii="Cambria" w:eastAsia="Cambria" w:hAnsi="Cambria" w:cs="Cambria"/>
          <w:sz w:val="22"/>
          <w:szCs w:val="22"/>
        </w:rPr>
        <w:t xml:space="preserve">budúcej </w:t>
      </w:r>
      <w:r w:rsidRPr="6745C416">
        <w:rPr>
          <w:rFonts w:ascii="Cambria" w:eastAsia="Cambria" w:hAnsi="Cambria" w:cs="Cambria"/>
          <w:sz w:val="22"/>
          <w:szCs w:val="22"/>
        </w:rPr>
        <w:t>pobočky zahraničnej banky</w:t>
      </w:r>
      <w:r w:rsidR="798D4CCA" w:rsidRPr="6745C416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="1264F7BF" w:rsidRPr="6745C416">
        <w:rPr>
          <w:rFonts w:ascii="Cambria" w:eastAsia="Cambria" w:hAnsi="Cambria" w:cs="Cambria"/>
          <w:sz w:val="22"/>
          <w:szCs w:val="22"/>
        </w:rPr>
        <w:t xml:space="preserve"> alebo ktoré budú členmi riadiaceho výboru</w:t>
      </w:r>
      <w:r w:rsidR="7C63AE8D" w:rsidRPr="6745C416">
        <w:rPr>
          <w:rFonts w:ascii="Cambria" w:eastAsia="Cambria" w:hAnsi="Cambria" w:cs="Cambria"/>
          <w:sz w:val="22"/>
          <w:szCs w:val="22"/>
        </w:rPr>
        <w:t xml:space="preserve"> podľa § 8e ods. 3 zákona</w:t>
      </w:r>
      <w:r w:rsidR="1264F7BF" w:rsidRPr="6745C416">
        <w:rPr>
          <w:rFonts w:ascii="Cambria" w:eastAsia="Cambria" w:hAnsi="Cambria" w:cs="Cambria"/>
          <w:sz w:val="22"/>
          <w:szCs w:val="22"/>
        </w:rPr>
        <w:t>, ak sa zriaďuje</w:t>
      </w:r>
      <w:r w:rsidR="798D4CCA" w:rsidRPr="6745C416">
        <w:rPr>
          <w:rFonts w:ascii="Cambria" w:eastAsia="Cambria" w:hAnsi="Cambria" w:cs="Cambria"/>
          <w:sz w:val="22"/>
          <w:szCs w:val="22"/>
        </w:rPr>
        <w:t>,</w:t>
      </w:r>
      <w:r w:rsidRPr="6745C416">
        <w:rPr>
          <w:rFonts w:ascii="Cambria" w:eastAsia="Cambria" w:hAnsi="Cambria" w:cs="Cambria"/>
          <w:sz w:val="22"/>
          <w:szCs w:val="22"/>
        </w:rPr>
        <w:t xml:space="preserve"> </w:t>
      </w:r>
    </w:p>
    <w:p w14:paraId="44968B9B" w14:textId="3767F8BB" w:rsidR="00E00BD7" w:rsidRPr="00947E69" w:rsidRDefault="00E00BD7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zoznamu obsahujúceho obchodné meno, právnu formu, sídlo, identifikačné číslo organizácie, ak sa prideľuje, výšku základného imania a percentuálnu výšku na základnom imaní </w:t>
      </w:r>
      <w:r w:rsidR="00347112" w:rsidRPr="6745C416">
        <w:rPr>
          <w:rFonts w:ascii="Cambria" w:eastAsia="Cambria" w:hAnsi="Cambria" w:cs="Cambria"/>
          <w:sz w:val="22"/>
          <w:szCs w:val="22"/>
        </w:rPr>
        <w:t>a</w:t>
      </w:r>
      <w:r w:rsidRPr="6745C416">
        <w:rPr>
          <w:rFonts w:ascii="Cambria" w:eastAsia="Cambria" w:hAnsi="Cambria" w:cs="Cambria"/>
          <w:sz w:val="22"/>
          <w:szCs w:val="22"/>
        </w:rPr>
        <w:t xml:space="preserve"> na hlasovacích právach v právnických osobách, v ktorých majú osoby podľa písmena b) najmenej 5 % účasť alebo sú zastúpené v ich štatutárnych orgánoch alebo kontrolných orgánoch alebo významnou časťou svojho majetku </w:t>
      </w:r>
      <w:r w:rsidR="00A96BFF" w:rsidRPr="00551A93">
        <w:rPr>
          <w:rFonts w:ascii="Cambria" w:eastAsia="Cambria" w:hAnsi="Cambria" w:cs="Cambria"/>
          <w:sz w:val="22"/>
          <w:szCs w:val="22"/>
        </w:rPr>
        <w:t>zabezpečujú</w:t>
      </w:r>
      <w:r w:rsidR="00A96BFF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Pr="6745C416">
        <w:rPr>
          <w:rFonts w:ascii="Cambria" w:eastAsia="Cambria" w:hAnsi="Cambria" w:cs="Cambria"/>
          <w:sz w:val="22"/>
          <w:szCs w:val="22"/>
        </w:rPr>
        <w:t xml:space="preserve">ich záväzky, rozsah záväzku, ktorý osoby podľa písmena b) </w:t>
      </w:r>
      <w:r w:rsidR="00A96BFF" w:rsidRPr="6745C416">
        <w:rPr>
          <w:rFonts w:ascii="Cambria" w:eastAsia="Cambria" w:hAnsi="Cambria" w:cs="Cambria"/>
          <w:sz w:val="22"/>
          <w:szCs w:val="22"/>
        </w:rPr>
        <w:t xml:space="preserve">zabezpečujú </w:t>
      </w:r>
      <w:r w:rsidRPr="6745C416">
        <w:rPr>
          <w:rFonts w:ascii="Cambria" w:eastAsia="Cambria" w:hAnsi="Cambria" w:cs="Cambria"/>
          <w:sz w:val="22"/>
          <w:szCs w:val="22"/>
        </w:rPr>
        <w:t>a doklady preukazujúce tieto skutočnosti,</w:t>
      </w:r>
    </w:p>
    <w:p w14:paraId="61B8EAF8" w14:textId="717BAFD8" w:rsidR="00E70F7F" w:rsidRPr="00947E69" w:rsidRDefault="30D86850" w:rsidP="6745C416">
      <w:pPr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prehľad</w:t>
      </w:r>
      <w:r w:rsidR="311D8CC2" w:rsidRPr="6745C416">
        <w:rPr>
          <w:rFonts w:ascii="Cambria" w:eastAsia="Cambria" w:hAnsi="Cambria" w:cs="Cambria"/>
          <w:sz w:val="22"/>
          <w:szCs w:val="22"/>
        </w:rPr>
        <w:t xml:space="preserve"> predpokladaných</w:t>
      </w:r>
      <w:r w:rsidRPr="6745C416">
        <w:rPr>
          <w:rFonts w:ascii="Cambria" w:eastAsia="Cambria" w:hAnsi="Cambria" w:cs="Cambria"/>
          <w:sz w:val="22"/>
          <w:szCs w:val="22"/>
        </w:rPr>
        <w:t xml:space="preserve"> kapitálových záväzkov</w:t>
      </w:r>
      <w:r w:rsidR="32EEBD54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21BDD9E8" w:rsidRPr="6745C416">
        <w:rPr>
          <w:rFonts w:ascii="Cambria" w:eastAsia="Cambria" w:hAnsi="Cambria" w:cs="Cambria"/>
          <w:sz w:val="22"/>
          <w:szCs w:val="22"/>
        </w:rPr>
        <w:t xml:space="preserve">budúcej </w:t>
      </w:r>
      <w:r w:rsidR="32EEBD54" w:rsidRPr="6745C416">
        <w:rPr>
          <w:rFonts w:ascii="Cambria" w:eastAsia="Cambria" w:hAnsi="Cambria" w:cs="Cambria"/>
          <w:sz w:val="22"/>
          <w:szCs w:val="22"/>
        </w:rPr>
        <w:t>pobočky zahraničnej banky so sídlom mimo územia členského štátu</w:t>
      </w:r>
      <w:r w:rsidR="4F206AC0" w:rsidRPr="6745C416">
        <w:rPr>
          <w:rFonts w:ascii="Cambria" w:eastAsia="Cambria" w:hAnsi="Cambria" w:cs="Cambria"/>
          <w:sz w:val="22"/>
          <w:szCs w:val="22"/>
        </w:rPr>
        <w:t>, ktoré</w:t>
      </w:r>
      <w:r w:rsidR="000F5D2D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10430F87" w:rsidRPr="6745C416">
        <w:rPr>
          <w:rFonts w:ascii="Cambria" w:eastAsia="Cambria" w:hAnsi="Cambria" w:cs="Cambria"/>
          <w:sz w:val="22"/>
          <w:szCs w:val="22"/>
        </w:rPr>
        <w:t>bud</w:t>
      </w:r>
      <w:r w:rsidR="2091CADA" w:rsidRPr="6745C416">
        <w:rPr>
          <w:rFonts w:ascii="Cambria" w:eastAsia="Cambria" w:hAnsi="Cambria" w:cs="Cambria"/>
          <w:sz w:val="22"/>
          <w:szCs w:val="22"/>
        </w:rPr>
        <w:t>ú vykázané</w:t>
      </w:r>
      <w:r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61B655E6" w:rsidRPr="006744F7">
        <w:rPr>
          <w:rFonts w:ascii="Cambria" w:eastAsia="Cambria" w:hAnsi="Cambria" w:cs="Cambria"/>
          <w:sz w:val="22"/>
          <w:szCs w:val="22"/>
        </w:rPr>
        <w:t>podľa § 8m zákona</w:t>
      </w:r>
      <w:r w:rsidR="318D5710" w:rsidRPr="6745C416">
        <w:rPr>
          <w:rFonts w:ascii="Cambria" w:eastAsia="Cambria" w:hAnsi="Cambria" w:cs="Cambria"/>
          <w:sz w:val="22"/>
          <w:szCs w:val="22"/>
        </w:rPr>
        <w:t>,</w:t>
      </w:r>
    </w:p>
    <w:p w14:paraId="5D1AF1C8" w14:textId="2570ACE7" w:rsidR="00F42052" w:rsidRPr="00947E69" w:rsidRDefault="796AE989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v</w:t>
      </w:r>
      <w:r w:rsidR="4AC7D844" w:rsidRPr="6745C416">
        <w:rPr>
          <w:rFonts w:ascii="Cambria" w:eastAsia="Cambria" w:hAnsi="Cambria" w:cs="Cambria"/>
          <w:sz w:val="22"/>
          <w:szCs w:val="22"/>
        </w:rPr>
        <w:t>ýpis</w:t>
      </w:r>
      <w:r w:rsidRPr="6745C416">
        <w:rPr>
          <w:rFonts w:ascii="Cambria" w:eastAsia="Cambria" w:hAnsi="Cambria" w:cs="Cambria"/>
          <w:sz w:val="22"/>
          <w:szCs w:val="22"/>
        </w:rPr>
        <w:t>u</w:t>
      </w:r>
      <w:r w:rsidR="4AC7D844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188293EC" w:rsidRPr="6745C416">
        <w:rPr>
          <w:rFonts w:ascii="Cambria" w:eastAsia="Cambria" w:hAnsi="Cambria" w:cs="Cambria"/>
          <w:sz w:val="22"/>
          <w:szCs w:val="22"/>
        </w:rPr>
        <w:t>z</w:t>
      </w:r>
      <w:r w:rsidR="72D6F0E1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4AC7D844" w:rsidRPr="6745C416">
        <w:rPr>
          <w:rFonts w:ascii="Cambria" w:eastAsia="Cambria" w:hAnsi="Cambria" w:cs="Cambria"/>
          <w:sz w:val="22"/>
          <w:szCs w:val="22"/>
        </w:rPr>
        <w:t>účt</w:t>
      </w:r>
      <w:r w:rsidR="188293EC" w:rsidRPr="6745C416">
        <w:rPr>
          <w:rFonts w:ascii="Cambria" w:eastAsia="Cambria" w:hAnsi="Cambria" w:cs="Cambria"/>
          <w:sz w:val="22"/>
          <w:szCs w:val="22"/>
        </w:rPr>
        <w:t>u</w:t>
      </w:r>
      <w:r w:rsidR="4AC7D844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51F498CE" w:rsidRPr="6745C416">
        <w:rPr>
          <w:rFonts w:ascii="Cambria" w:eastAsia="Cambria" w:hAnsi="Cambria" w:cs="Cambria"/>
          <w:sz w:val="22"/>
          <w:szCs w:val="22"/>
        </w:rPr>
        <w:t>žiadateľa</w:t>
      </w:r>
      <w:r w:rsidR="6B91DD22" w:rsidRPr="6745C416">
        <w:rPr>
          <w:rFonts w:ascii="Cambria" w:eastAsia="Cambria" w:hAnsi="Cambria" w:cs="Cambria"/>
          <w:sz w:val="22"/>
          <w:szCs w:val="22"/>
        </w:rPr>
        <w:t xml:space="preserve"> vedeného v Slovenskej republike</w:t>
      </w:r>
      <w:r w:rsidR="51F82DE4" w:rsidRPr="6745C416">
        <w:rPr>
          <w:rFonts w:ascii="Cambria" w:eastAsia="Cambria" w:hAnsi="Cambria" w:cs="Cambria"/>
          <w:sz w:val="22"/>
          <w:szCs w:val="22"/>
        </w:rPr>
        <w:t xml:space="preserve">, ktorý </w:t>
      </w:r>
      <w:r w:rsidR="7A8E23E9" w:rsidRPr="6745C416">
        <w:rPr>
          <w:rFonts w:ascii="Cambria" w:eastAsia="Cambria" w:hAnsi="Cambria" w:cs="Cambria"/>
          <w:sz w:val="22"/>
          <w:szCs w:val="22"/>
        </w:rPr>
        <w:t xml:space="preserve">ku dňu podania žiadosti o udelenie bankového povolenia </w:t>
      </w:r>
      <w:r w:rsidR="318D5710" w:rsidRPr="6745C416">
        <w:rPr>
          <w:rFonts w:ascii="Cambria" w:eastAsia="Cambria" w:hAnsi="Cambria" w:cs="Cambria"/>
          <w:sz w:val="22"/>
          <w:szCs w:val="22"/>
        </w:rPr>
        <w:t>preukazuje splnenie po</w:t>
      </w:r>
      <w:r w:rsidR="3DC06496" w:rsidRPr="6745C416">
        <w:rPr>
          <w:rFonts w:ascii="Cambria" w:eastAsia="Cambria" w:hAnsi="Cambria" w:cs="Cambria"/>
          <w:sz w:val="22"/>
          <w:szCs w:val="22"/>
        </w:rPr>
        <w:t>žiadavky</w:t>
      </w:r>
      <w:r w:rsidR="318D5710" w:rsidRPr="6745C416">
        <w:rPr>
          <w:rFonts w:ascii="Cambria" w:eastAsia="Cambria" w:hAnsi="Cambria" w:cs="Cambria"/>
          <w:sz w:val="22"/>
          <w:szCs w:val="22"/>
        </w:rPr>
        <w:t xml:space="preserve"> kapitálovej vybavenosti podľa § 8h ods. 1 zákona a </w:t>
      </w:r>
      <w:r w:rsidR="6143296F" w:rsidRPr="6745C416">
        <w:rPr>
          <w:rFonts w:ascii="Cambria" w:eastAsia="Cambria" w:hAnsi="Cambria" w:cs="Cambria"/>
          <w:sz w:val="22"/>
          <w:szCs w:val="22"/>
        </w:rPr>
        <w:t>požiadav</w:t>
      </w:r>
      <w:r w:rsidR="3DC06496" w:rsidRPr="6745C416">
        <w:rPr>
          <w:rFonts w:ascii="Cambria" w:eastAsia="Cambria" w:hAnsi="Cambria" w:cs="Cambria"/>
          <w:sz w:val="22"/>
          <w:szCs w:val="22"/>
        </w:rPr>
        <w:t>ky</w:t>
      </w:r>
      <w:r w:rsidRPr="6745C416">
        <w:rPr>
          <w:rFonts w:ascii="Cambria" w:eastAsia="Cambria" w:hAnsi="Cambria" w:cs="Cambria"/>
          <w:sz w:val="22"/>
          <w:szCs w:val="22"/>
        </w:rPr>
        <w:t xml:space="preserve"> likvidit</w:t>
      </w:r>
      <w:r w:rsidR="3DC06496" w:rsidRPr="6745C416">
        <w:rPr>
          <w:rFonts w:ascii="Cambria" w:eastAsia="Cambria" w:hAnsi="Cambria" w:cs="Cambria"/>
          <w:sz w:val="22"/>
          <w:szCs w:val="22"/>
        </w:rPr>
        <w:t>y</w:t>
      </w:r>
      <w:r w:rsidRPr="6745C416">
        <w:rPr>
          <w:rFonts w:ascii="Cambria" w:eastAsia="Cambria" w:hAnsi="Cambria" w:cs="Cambria"/>
          <w:sz w:val="22"/>
          <w:szCs w:val="22"/>
        </w:rPr>
        <w:t xml:space="preserve"> podľa § 8i</w:t>
      </w:r>
      <w:r w:rsidR="1AC623FA" w:rsidRPr="6745C416">
        <w:rPr>
          <w:rFonts w:ascii="Cambria" w:eastAsia="Cambria" w:hAnsi="Cambria" w:cs="Cambria"/>
          <w:sz w:val="22"/>
          <w:szCs w:val="22"/>
        </w:rPr>
        <w:t xml:space="preserve"> ods. 3</w:t>
      </w:r>
      <w:r w:rsidRPr="6745C416">
        <w:rPr>
          <w:rFonts w:ascii="Cambria" w:eastAsia="Cambria" w:hAnsi="Cambria" w:cs="Cambria"/>
          <w:sz w:val="22"/>
          <w:szCs w:val="22"/>
        </w:rPr>
        <w:t xml:space="preserve"> zákona</w:t>
      </w:r>
      <w:r w:rsidR="6B91DD22" w:rsidRPr="6745C416">
        <w:rPr>
          <w:rFonts w:ascii="Cambria" w:eastAsia="Cambria" w:hAnsi="Cambria" w:cs="Cambria"/>
          <w:sz w:val="22"/>
          <w:szCs w:val="22"/>
        </w:rPr>
        <w:t>,</w:t>
      </w:r>
    </w:p>
    <w:p w14:paraId="1FD1E815" w14:textId="1A48CA2F" w:rsidR="00C569C1" w:rsidRDefault="000F2963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12D168D8">
        <w:rPr>
          <w:rFonts w:ascii="Cambria" w:eastAsia="Cambria" w:hAnsi="Cambria" w:cs="Cambria"/>
          <w:sz w:val="22"/>
          <w:szCs w:val="22"/>
        </w:rPr>
        <w:t xml:space="preserve">zásad vedenia účtovníctva </w:t>
      </w:r>
      <w:r w:rsidR="00442D04" w:rsidRPr="12D168D8">
        <w:rPr>
          <w:rFonts w:ascii="Cambria" w:eastAsia="Cambria" w:hAnsi="Cambria" w:cs="Cambria"/>
          <w:sz w:val="22"/>
          <w:szCs w:val="22"/>
        </w:rPr>
        <w:t xml:space="preserve">vypracovaných </w:t>
      </w:r>
      <w:r w:rsidRPr="12D168D8">
        <w:rPr>
          <w:rFonts w:ascii="Cambria" w:eastAsia="Cambria" w:hAnsi="Cambria" w:cs="Cambria"/>
          <w:sz w:val="22"/>
          <w:szCs w:val="22"/>
        </w:rPr>
        <w:t>podľa § 8l ods. 2 zákona</w:t>
      </w:r>
      <w:r w:rsidR="00442D04" w:rsidRPr="12D168D8">
        <w:rPr>
          <w:rFonts w:ascii="Cambria" w:eastAsia="Cambria" w:hAnsi="Cambria" w:cs="Cambria"/>
          <w:sz w:val="22"/>
          <w:szCs w:val="22"/>
        </w:rPr>
        <w:t xml:space="preserve"> a</w:t>
      </w:r>
      <w:r w:rsidR="00305167" w:rsidRPr="12D168D8">
        <w:rPr>
          <w:rFonts w:ascii="Cambria" w:eastAsia="Cambria" w:hAnsi="Cambria" w:cs="Cambria"/>
          <w:sz w:val="22"/>
          <w:szCs w:val="22"/>
        </w:rPr>
        <w:t> </w:t>
      </w:r>
      <w:r w:rsidR="00442D04" w:rsidRPr="12D168D8">
        <w:rPr>
          <w:rFonts w:ascii="Cambria" w:eastAsia="Cambria" w:hAnsi="Cambria" w:cs="Cambria"/>
          <w:sz w:val="22"/>
          <w:szCs w:val="22"/>
        </w:rPr>
        <w:t>osobitn</w:t>
      </w:r>
      <w:r w:rsidR="00C569C1" w:rsidRPr="12D168D8">
        <w:rPr>
          <w:rFonts w:ascii="Cambria" w:eastAsia="Cambria" w:hAnsi="Cambria" w:cs="Cambria"/>
          <w:sz w:val="22"/>
          <w:szCs w:val="22"/>
        </w:rPr>
        <w:t>ého</w:t>
      </w:r>
      <w:r w:rsidR="00442D04" w:rsidRPr="12D168D8">
        <w:rPr>
          <w:rFonts w:ascii="Cambria" w:eastAsia="Cambria" w:hAnsi="Cambria" w:cs="Cambria"/>
          <w:sz w:val="22"/>
          <w:szCs w:val="22"/>
        </w:rPr>
        <w:t xml:space="preserve"> predpis</w:t>
      </w:r>
      <w:r w:rsidR="00C569C1" w:rsidRPr="12D168D8">
        <w:rPr>
          <w:rFonts w:ascii="Cambria" w:eastAsia="Cambria" w:hAnsi="Cambria" w:cs="Cambria"/>
          <w:sz w:val="22"/>
          <w:szCs w:val="22"/>
        </w:rPr>
        <w:t>u</w:t>
      </w:r>
      <w:r w:rsidR="00BA64AE">
        <w:rPr>
          <w:rFonts w:ascii="Cambria" w:eastAsia="Cambria" w:hAnsi="Cambria" w:cs="Cambria"/>
          <w:sz w:val="22"/>
          <w:szCs w:val="22"/>
        </w:rPr>
        <w:t>,</w:t>
      </w:r>
      <w:r w:rsidRPr="12D168D8">
        <w:rPr>
          <w:rStyle w:val="FootnoteReference"/>
          <w:rFonts w:ascii="Cambria" w:eastAsia="Cambria" w:hAnsi="Cambria" w:cs="Cambria"/>
          <w:sz w:val="22"/>
          <w:szCs w:val="22"/>
        </w:rPr>
        <w:footnoteReference w:id="13"/>
      </w:r>
      <w:r w:rsidR="0E366706" w:rsidRPr="20A63EFB">
        <w:rPr>
          <w:rFonts w:ascii="Cambria" w:eastAsia="Cambria" w:hAnsi="Cambria" w:cs="Cambria"/>
          <w:sz w:val="22"/>
          <w:szCs w:val="22"/>
        </w:rPr>
        <w:t>)</w:t>
      </w:r>
    </w:p>
    <w:p w14:paraId="2B3DE46B" w14:textId="02FB914E" w:rsidR="000F2963" w:rsidRDefault="06777094" w:rsidP="6745C416">
      <w:pPr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písomnej zmluvy </w:t>
      </w:r>
      <w:r w:rsidR="0C6FF5EF" w:rsidRPr="6745C416">
        <w:rPr>
          <w:rFonts w:ascii="Cambria" w:eastAsia="Cambria" w:hAnsi="Cambria" w:cs="Cambria"/>
          <w:sz w:val="22"/>
          <w:szCs w:val="22"/>
        </w:rPr>
        <w:t xml:space="preserve">budúcej </w:t>
      </w:r>
      <w:r w:rsidR="0C42AB2C" w:rsidRPr="6745C416">
        <w:rPr>
          <w:rFonts w:ascii="Cambria" w:eastAsia="Cambria" w:hAnsi="Cambria" w:cs="Cambria"/>
          <w:sz w:val="22"/>
          <w:szCs w:val="22"/>
        </w:rPr>
        <w:t xml:space="preserve">pobočky zahraničnej banky so sídlom mimo územia členského štátu </w:t>
      </w:r>
      <w:r w:rsidR="08DAB8DC" w:rsidRPr="6745C416">
        <w:rPr>
          <w:rFonts w:ascii="Cambria" w:eastAsia="Cambria" w:hAnsi="Cambria" w:cs="Cambria"/>
          <w:sz w:val="22"/>
          <w:szCs w:val="22"/>
        </w:rPr>
        <w:t xml:space="preserve">uzavretej </w:t>
      </w:r>
      <w:r w:rsidRPr="6745C416">
        <w:rPr>
          <w:rFonts w:ascii="Cambria" w:eastAsia="Cambria" w:hAnsi="Cambria" w:cs="Cambria"/>
          <w:sz w:val="22"/>
          <w:szCs w:val="22"/>
        </w:rPr>
        <w:t>s</w:t>
      </w:r>
      <w:r w:rsidR="67B1E82A" w:rsidRPr="6745C416">
        <w:rPr>
          <w:rFonts w:ascii="Cambria" w:eastAsia="Cambria" w:hAnsi="Cambria" w:cs="Cambria"/>
          <w:sz w:val="22"/>
          <w:szCs w:val="22"/>
        </w:rPr>
        <w:t xml:space="preserve"> nezávislým </w:t>
      </w:r>
      <w:r w:rsidRPr="6745C416">
        <w:rPr>
          <w:rFonts w:ascii="Cambria" w:eastAsia="Cambria" w:hAnsi="Cambria" w:cs="Cambria"/>
          <w:sz w:val="22"/>
          <w:szCs w:val="22"/>
        </w:rPr>
        <w:t>audítorom</w:t>
      </w:r>
      <w:r w:rsidR="6342C0B4" w:rsidRPr="6745C416">
        <w:rPr>
          <w:rFonts w:ascii="Cambria" w:eastAsia="Cambria" w:hAnsi="Cambria" w:cs="Cambria"/>
          <w:sz w:val="22"/>
          <w:szCs w:val="22"/>
        </w:rPr>
        <w:t xml:space="preserve"> na splnenie požiadaviek</w:t>
      </w:r>
      <w:r w:rsidR="3136F0E7" w:rsidRPr="6745C416">
        <w:rPr>
          <w:rFonts w:ascii="Cambria" w:eastAsia="Cambria" w:hAnsi="Cambria" w:cs="Cambria"/>
          <w:sz w:val="22"/>
          <w:szCs w:val="22"/>
        </w:rPr>
        <w:t xml:space="preserve"> podľa </w:t>
      </w:r>
      <w:r w:rsidR="4C5181AD" w:rsidRPr="6745C416">
        <w:rPr>
          <w:rFonts w:ascii="Cambria" w:eastAsia="Cambria" w:hAnsi="Cambria" w:cs="Cambria"/>
          <w:sz w:val="22"/>
          <w:szCs w:val="22"/>
        </w:rPr>
        <w:t xml:space="preserve">§ 8e ods. 9 a </w:t>
      </w:r>
      <w:r w:rsidR="3136F0E7" w:rsidRPr="6745C416">
        <w:rPr>
          <w:rFonts w:ascii="Cambria" w:eastAsia="Cambria" w:hAnsi="Cambria" w:cs="Cambria"/>
          <w:sz w:val="22"/>
          <w:szCs w:val="22"/>
        </w:rPr>
        <w:t>§ 8l ods. 3 zákona</w:t>
      </w:r>
      <w:r w:rsidR="245965AF" w:rsidRPr="6745C416">
        <w:rPr>
          <w:rFonts w:ascii="Cambria" w:eastAsia="Cambria" w:hAnsi="Cambria" w:cs="Cambria"/>
          <w:sz w:val="22"/>
          <w:szCs w:val="22"/>
        </w:rPr>
        <w:t>,</w:t>
      </w:r>
    </w:p>
    <w:p w14:paraId="37C71D92" w14:textId="6B4287F6" w:rsidR="001D3BC5" w:rsidRPr="00947E69" w:rsidRDefault="2686F91D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písomnej informácie o plánovanom outsourcingu</w:t>
      </w:r>
      <w:r w:rsidR="5A105553" w:rsidRPr="6745C416">
        <w:rPr>
          <w:rFonts w:ascii="Cambria" w:eastAsia="Cambria" w:hAnsi="Cambria" w:cs="Cambria"/>
          <w:sz w:val="22"/>
          <w:szCs w:val="22"/>
        </w:rPr>
        <w:t xml:space="preserve"> a</w:t>
      </w:r>
    </w:p>
    <w:p w14:paraId="1FADBF19" w14:textId="24C84560" w:rsidR="001D3BC5" w:rsidRPr="00947E69" w:rsidRDefault="3C547D6B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vnútorných predpisov </w:t>
      </w:r>
      <w:r w:rsidR="26DE09B6" w:rsidRPr="6745C416">
        <w:rPr>
          <w:rFonts w:ascii="Cambria" w:eastAsia="Cambria" w:hAnsi="Cambria" w:cs="Cambria"/>
          <w:sz w:val="22"/>
          <w:szCs w:val="22"/>
        </w:rPr>
        <w:t xml:space="preserve">budúcej </w:t>
      </w:r>
      <w:r w:rsidRPr="6745C416">
        <w:rPr>
          <w:rFonts w:ascii="Cambria" w:eastAsia="Cambria" w:hAnsi="Cambria" w:cs="Cambria"/>
          <w:sz w:val="22"/>
          <w:szCs w:val="22"/>
        </w:rPr>
        <w:t>pobočky zahraničnej banky so sídlom mimo územia členského štátu upravujúcich</w:t>
      </w:r>
    </w:p>
    <w:p w14:paraId="6B5CA04E" w14:textId="07FEB1AD" w:rsidR="001D3BC5" w:rsidRPr="00947E69" w:rsidRDefault="3C547D6B" w:rsidP="6745C416">
      <w:pPr>
        <w:pStyle w:val="ListParagraph"/>
        <w:numPr>
          <w:ilvl w:val="2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výkon požadovaných bankových činností,</w:t>
      </w:r>
    </w:p>
    <w:p w14:paraId="57D9B215" w14:textId="1B976F84" w:rsidR="001D3BC5" w:rsidRPr="00947E69" w:rsidRDefault="3C547D6B" w:rsidP="6745C416">
      <w:pPr>
        <w:pStyle w:val="ListParagraph"/>
        <w:numPr>
          <w:ilvl w:val="2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systém riadenia rizík spolu s opisom rizík, ktorým bude budúca pobočka zahraničnej banky so sídlom mimo územia členského štátu vystavená a spôsob ich zmierňovania,</w:t>
      </w:r>
    </w:p>
    <w:p w14:paraId="21D7DA8E" w14:textId="69398D36" w:rsidR="001D3BC5" w:rsidRPr="00947E69" w:rsidRDefault="3C547D6B" w:rsidP="6745C416">
      <w:pPr>
        <w:pStyle w:val="ListParagraph"/>
        <w:numPr>
          <w:ilvl w:val="2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systém riadenia likvidity,</w:t>
      </w:r>
    </w:p>
    <w:p w14:paraId="436D8757" w14:textId="3D6655EB" w:rsidR="001D3BC5" w:rsidRPr="00947E69" w:rsidRDefault="3C547D6B" w:rsidP="6745C416">
      <w:pPr>
        <w:pStyle w:val="ListParagraph"/>
        <w:numPr>
          <w:ilvl w:val="2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systém vnútornej kontroly, zabezpečenie systému ochrany budúcej pobočky zahraničnej banky so sídlom mimo územia členského štátu pred legalizáciou príjmov z trestnej činnosti a pred financovaním terorizmu,</w:t>
      </w:r>
    </w:p>
    <w:p w14:paraId="38943558" w14:textId="1B60B595" w:rsidR="001D3BC5" w:rsidRPr="00947E69" w:rsidRDefault="3C547D6B" w:rsidP="6745C416">
      <w:pPr>
        <w:pStyle w:val="ListParagraph"/>
        <w:numPr>
          <w:ilvl w:val="2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lastRenderedPageBreak/>
        <w:t>systém politiky odmeňovania,</w:t>
      </w:r>
    </w:p>
    <w:p w14:paraId="629F8C2F" w14:textId="3EBEA12B" w:rsidR="001D3BC5" w:rsidRPr="00947E69" w:rsidRDefault="3C547D6B" w:rsidP="6745C416">
      <w:pPr>
        <w:pStyle w:val="ListParagraph"/>
        <w:numPr>
          <w:ilvl w:val="2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rozdelenie povinností a právomocí medzi osobami podľa písm</w:t>
      </w:r>
      <w:r w:rsidR="00313D6C">
        <w:rPr>
          <w:rFonts w:ascii="Cambria" w:eastAsia="Cambria" w:hAnsi="Cambria" w:cs="Cambria"/>
          <w:sz w:val="22"/>
          <w:szCs w:val="22"/>
        </w:rPr>
        <w:t>ena</w:t>
      </w:r>
      <w:r w:rsidRPr="6745C416">
        <w:rPr>
          <w:rFonts w:ascii="Cambria" w:eastAsia="Cambria" w:hAnsi="Cambria" w:cs="Cambria"/>
          <w:sz w:val="22"/>
          <w:szCs w:val="22"/>
        </w:rPr>
        <w:t xml:space="preserve"> b) a</w:t>
      </w:r>
    </w:p>
    <w:p w14:paraId="2231E3CA" w14:textId="470CB6EC" w:rsidR="001D3BC5" w:rsidRPr="00947E69" w:rsidRDefault="3C547D6B" w:rsidP="6745C416">
      <w:pPr>
        <w:pStyle w:val="ListParagraph"/>
        <w:numPr>
          <w:ilvl w:val="2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vypracovanie a predkladanie výkazov, hlásení a iných správ Národnej banke Slovenska</w:t>
      </w:r>
      <w:r w:rsidR="40B53975" w:rsidRPr="6745C416">
        <w:rPr>
          <w:rFonts w:ascii="Cambria" w:eastAsia="Cambria" w:hAnsi="Cambria" w:cs="Cambria"/>
          <w:sz w:val="22"/>
          <w:szCs w:val="22"/>
        </w:rPr>
        <w:t>.</w:t>
      </w:r>
    </w:p>
    <w:p w14:paraId="569E01BB" w14:textId="68714071" w:rsidR="00A86F20" w:rsidRPr="00947E69" w:rsidRDefault="00A86F20" w:rsidP="6745C416">
      <w:pPr>
        <w:ind w:left="1068"/>
        <w:jc w:val="both"/>
        <w:rPr>
          <w:rFonts w:ascii="Cambria" w:eastAsia="Cambria" w:hAnsi="Cambria" w:cs="Cambria"/>
          <w:sz w:val="22"/>
          <w:szCs w:val="22"/>
        </w:rPr>
      </w:pPr>
    </w:p>
    <w:p w14:paraId="28FB463C" w14:textId="3E54277E" w:rsidR="504AE0D0" w:rsidRDefault="200BC3F1" w:rsidP="00DD3FCA">
      <w:pPr>
        <w:pStyle w:val="ListParagraph"/>
        <w:numPr>
          <w:ilvl w:val="0"/>
          <w:numId w:val="19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>Splnenie podmien</w:t>
      </w:r>
      <w:r w:rsidR="14C9A7D6" w:rsidRPr="451C7EC4">
        <w:rPr>
          <w:rFonts w:ascii="Cambria" w:eastAsia="Cambria" w:hAnsi="Cambria" w:cs="Cambria"/>
          <w:sz w:val="22"/>
          <w:szCs w:val="22"/>
        </w:rPr>
        <w:t>ok</w:t>
      </w:r>
      <w:r w:rsidRPr="451C7EC4">
        <w:rPr>
          <w:rFonts w:ascii="Cambria" w:eastAsia="Cambria" w:hAnsi="Cambria" w:cs="Cambria"/>
          <w:sz w:val="22"/>
          <w:szCs w:val="22"/>
        </w:rPr>
        <w:t xml:space="preserve"> podľa § 8 ods. 2 písm. b) </w:t>
      </w:r>
      <w:r w:rsidR="3056E4C8" w:rsidRPr="451C7EC4">
        <w:rPr>
          <w:rFonts w:ascii="Cambria" w:eastAsia="Cambria" w:hAnsi="Cambria" w:cs="Cambria"/>
          <w:sz w:val="22"/>
          <w:szCs w:val="22"/>
        </w:rPr>
        <w:t xml:space="preserve">a m) </w:t>
      </w:r>
      <w:r w:rsidRPr="451C7EC4">
        <w:rPr>
          <w:rFonts w:ascii="Cambria" w:eastAsia="Cambria" w:hAnsi="Cambria" w:cs="Cambria"/>
          <w:sz w:val="22"/>
          <w:szCs w:val="22"/>
        </w:rPr>
        <w:t>zákona sa preukazuje predložením</w:t>
      </w:r>
    </w:p>
    <w:p w14:paraId="29B8A78B" w14:textId="7EFC38F8" w:rsidR="00036FD8" w:rsidRDefault="5C53DECF" w:rsidP="009631E1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oprávnenia zahraničnej banky so sídlom mimo územia členského štátu na výkon bankových činností v súlade s platnými právnymi predpismi v štáte jej sídla v platnom znení</w:t>
      </w:r>
      <w:r w:rsidR="06331203" w:rsidRPr="6745C416">
        <w:rPr>
          <w:rFonts w:ascii="Cambria" w:eastAsia="Cambria" w:hAnsi="Cambria" w:cs="Cambria"/>
          <w:sz w:val="22"/>
          <w:szCs w:val="22"/>
        </w:rPr>
        <w:t>,</w:t>
      </w:r>
    </w:p>
    <w:p w14:paraId="58C31142" w14:textId="7F203445" w:rsidR="00A530D9" w:rsidRPr="00947E69" w:rsidRDefault="0865AD38" w:rsidP="009631E1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výpisu z obchodného registra alebo inej evidencie, do ktorej je zahraničná banka so sídlom mimo územia členského štátu zapísaná, nie staršieho ako tri mesiace,</w:t>
      </w:r>
    </w:p>
    <w:p w14:paraId="3DCB94B7" w14:textId="215462D1" w:rsidR="00406F6C" w:rsidRPr="00947E69" w:rsidRDefault="00D51FEA" w:rsidP="00DD3FCA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zakladateľskej zmluvy, zakladateľskej listiny alebo iného obdobného dokladu, na základe ktorého bola zahraničná</w:t>
      </w:r>
      <w:r w:rsidR="00583A74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Pr="6745C416">
        <w:rPr>
          <w:rFonts w:ascii="Cambria" w:eastAsia="Cambria" w:hAnsi="Cambria" w:cs="Cambria"/>
          <w:sz w:val="22"/>
          <w:szCs w:val="22"/>
        </w:rPr>
        <w:t xml:space="preserve">banka </w:t>
      </w:r>
      <w:r w:rsidR="00583A74" w:rsidRPr="6745C416">
        <w:rPr>
          <w:rFonts w:ascii="Cambria" w:eastAsia="Cambria" w:hAnsi="Cambria" w:cs="Cambria"/>
          <w:sz w:val="22"/>
          <w:szCs w:val="22"/>
        </w:rPr>
        <w:t xml:space="preserve">so sídlom mimo územia členského štátu </w:t>
      </w:r>
      <w:r w:rsidRPr="6745C416">
        <w:rPr>
          <w:rFonts w:ascii="Cambria" w:eastAsia="Cambria" w:hAnsi="Cambria" w:cs="Cambria"/>
          <w:sz w:val="22"/>
          <w:szCs w:val="22"/>
        </w:rPr>
        <w:t>založená,</w:t>
      </w:r>
    </w:p>
    <w:p w14:paraId="12DE2559" w14:textId="1878246C" w:rsidR="008C54C6" w:rsidRPr="00947E69" w:rsidRDefault="0FF25F0E" w:rsidP="00DD3FCA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stanov zahraničnej banky</w:t>
      </w:r>
      <w:r w:rsidR="0E750F74" w:rsidRPr="6745C416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="2C866E2F" w:rsidRPr="6745C416">
        <w:rPr>
          <w:rFonts w:ascii="Cambria" w:eastAsia="Cambria" w:hAnsi="Cambria" w:cs="Cambria"/>
          <w:sz w:val="22"/>
          <w:szCs w:val="22"/>
        </w:rPr>
        <w:t xml:space="preserve"> a</w:t>
      </w:r>
    </w:p>
    <w:p w14:paraId="329B15FF" w14:textId="1CC95EFE" w:rsidR="008C54C6" w:rsidRPr="00947E69" w:rsidRDefault="286FEAD1" w:rsidP="00DD3FCA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color w:val="000000" w:themeColor="text1"/>
          <w:sz w:val="22"/>
          <w:szCs w:val="22"/>
        </w:rPr>
      </w:pPr>
      <w:r w:rsidRPr="6745C416">
        <w:rPr>
          <w:rFonts w:ascii="Cambria" w:eastAsia="Cambria" w:hAnsi="Cambria" w:cs="Cambria"/>
          <w:color w:val="000000" w:themeColor="text1"/>
          <w:sz w:val="22"/>
          <w:szCs w:val="22"/>
        </w:rPr>
        <w:t>organizačnej štruktúry zahraničnej banky</w:t>
      </w:r>
      <w:r w:rsidR="7FE2B810" w:rsidRPr="6745C416">
        <w:rPr>
          <w:rFonts w:ascii="Cambria" w:eastAsia="Cambria" w:hAnsi="Cambria" w:cs="Cambria"/>
          <w:color w:val="000000" w:themeColor="text1"/>
          <w:sz w:val="22"/>
          <w:szCs w:val="22"/>
        </w:rPr>
        <w:t xml:space="preserve"> </w:t>
      </w:r>
      <w:r w:rsidR="7FE2B810" w:rsidRPr="6745C416">
        <w:rPr>
          <w:rFonts w:ascii="Cambria" w:eastAsia="Cambria" w:hAnsi="Cambria" w:cs="Cambria"/>
          <w:sz w:val="22"/>
          <w:szCs w:val="22"/>
        </w:rPr>
        <w:t>so sídlom mimo územia členského štátu</w:t>
      </w:r>
      <w:r w:rsidR="1A039809" w:rsidRPr="6745C416">
        <w:rPr>
          <w:rFonts w:ascii="Cambria" w:eastAsia="Cambria" w:hAnsi="Cambria" w:cs="Cambria"/>
          <w:sz w:val="22"/>
          <w:szCs w:val="22"/>
        </w:rPr>
        <w:t>.</w:t>
      </w:r>
    </w:p>
    <w:p w14:paraId="5C6AA357" w14:textId="4A2EAF72" w:rsidR="1B5E2272" w:rsidRDefault="1B5E2272" w:rsidP="6745C416">
      <w:pPr>
        <w:pStyle w:val="ListParagraph"/>
        <w:ind w:left="1068"/>
        <w:jc w:val="both"/>
        <w:rPr>
          <w:rFonts w:ascii="Cambria" w:eastAsia="Cambria" w:hAnsi="Cambria" w:cs="Cambria"/>
          <w:color w:val="000000" w:themeColor="text1"/>
          <w:sz w:val="22"/>
          <w:szCs w:val="22"/>
        </w:rPr>
      </w:pPr>
    </w:p>
    <w:p w14:paraId="6FF43BF4" w14:textId="4BF916AE" w:rsidR="00FE69B3" w:rsidRPr="00947E69" w:rsidRDefault="57C27AF0" w:rsidP="00DD3FCA">
      <w:pPr>
        <w:pStyle w:val="ListParagraph"/>
        <w:numPr>
          <w:ilvl w:val="0"/>
          <w:numId w:val="19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>Splnenie podmie</w:t>
      </w:r>
      <w:r w:rsidR="71630FE3" w:rsidRPr="451C7EC4">
        <w:rPr>
          <w:rFonts w:ascii="Cambria" w:eastAsia="Cambria" w:hAnsi="Cambria" w:cs="Cambria"/>
          <w:sz w:val="22"/>
          <w:szCs w:val="22"/>
        </w:rPr>
        <w:t>nok</w:t>
      </w:r>
      <w:r w:rsidRPr="451C7EC4">
        <w:rPr>
          <w:rFonts w:ascii="Cambria" w:eastAsia="Cambria" w:hAnsi="Cambria" w:cs="Cambria"/>
          <w:sz w:val="22"/>
          <w:szCs w:val="22"/>
        </w:rPr>
        <w:t xml:space="preserve"> podľa § 8 ods. 2 písm. c)</w:t>
      </w:r>
      <w:r w:rsidR="290F23A4" w:rsidRPr="451C7EC4">
        <w:rPr>
          <w:rFonts w:ascii="Cambria" w:eastAsia="Cambria" w:hAnsi="Cambria" w:cs="Cambria"/>
          <w:sz w:val="22"/>
          <w:szCs w:val="22"/>
        </w:rPr>
        <w:t xml:space="preserve"> a d) </w:t>
      </w:r>
      <w:r w:rsidRPr="451C7EC4">
        <w:rPr>
          <w:rFonts w:ascii="Cambria" w:eastAsia="Cambria" w:hAnsi="Cambria" w:cs="Cambria"/>
          <w:sz w:val="22"/>
          <w:szCs w:val="22"/>
        </w:rPr>
        <w:t>zákona sa preukazuje predložením</w:t>
      </w:r>
    </w:p>
    <w:p w14:paraId="7A5026FA" w14:textId="2A059FE8" w:rsidR="00FE69B3" w:rsidRPr="00947E69" w:rsidRDefault="00E46E85" w:rsidP="00DD3FCA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20A63EFB">
        <w:rPr>
          <w:rFonts w:ascii="Cambria" w:eastAsia="Cambria" w:hAnsi="Cambria" w:cs="Cambria"/>
          <w:sz w:val="22"/>
          <w:szCs w:val="22"/>
        </w:rPr>
        <w:t>rozhodnutia štatutárneho orgánu zahraničnej banky</w:t>
      </w:r>
      <w:r w:rsidR="00A82BCD" w:rsidRPr="20A63EFB">
        <w:rPr>
          <w:rFonts w:ascii="Cambria" w:eastAsia="Cambria" w:hAnsi="Cambria" w:cs="Cambria"/>
          <w:sz w:val="22"/>
          <w:szCs w:val="22"/>
        </w:rPr>
        <w:t xml:space="preserve"> so sídlom mimo </w:t>
      </w:r>
      <w:r w:rsidRPr="20A63EFB">
        <w:rPr>
          <w:rFonts w:ascii="Cambria" w:eastAsia="Cambria" w:hAnsi="Cambria" w:cs="Cambria"/>
          <w:sz w:val="22"/>
          <w:szCs w:val="22"/>
        </w:rPr>
        <w:t xml:space="preserve"> </w:t>
      </w:r>
      <w:r w:rsidR="00A82BCD" w:rsidRPr="20A63EFB">
        <w:rPr>
          <w:rFonts w:ascii="Cambria" w:eastAsia="Cambria" w:hAnsi="Cambria" w:cs="Cambria"/>
          <w:sz w:val="22"/>
          <w:szCs w:val="22"/>
        </w:rPr>
        <w:t xml:space="preserve">územia členského štátu </w:t>
      </w:r>
      <w:r w:rsidRPr="20A63EFB">
        <w:rPr>
          <w:rFonts w:ascii="Cambria" w:eastAsia="Cambria" w:hAnsi="Cambria" w:cs="Cambria"/>
          <w:sz w:val="22"/>
          <w:szCs w:val="22"/>
        </w:rPr>
        <w:t xml:space="preserve">o zámere zriadiť </w:t>
      </w:r>
      <w:r w:rsidR="00C422FC" w:rsidRPr="20A63EFB">
        <w:rPr>
          <w:rFonts w:ascii="Cambria" w:eastAsia="Cambria" w:hAnsi="Cambria" w:cs="Cambria"/>
          <w:sz w:val="22"/>
          <w:szCs w:val="22"/>
        </w:rPr>
        <w:t xml:space="preserve">na území Slovenskej republiky </w:t>
      </w:r>
      <w:r w:rsidRPr="20A63EFB">
        <w:rPr>
          <w:rFonts w:ascii="Cambria" w:eastAsia="Cambria" w:hAnsi="Cambria" w:cs="Cambria"/>
          <w:sz w:val="22"/>
          <w:szCs w:val="22"/>
        </w:rPr>
        <w:t xml:space="preserve">pobočku zahraničnej banky </w:t>
      </w:r>
      <w:bookmarkStart w:id="15" w:name="_Hlk221178056"/>
      <w:r w:rsidRPr="20A63EFB">
        <w:rPr>
          <w:rFonts w:ascii="Cambria" w:eastAsia="Cambria" w:hAnsi="Cambria" w:cs="Cambria"/>
          <w:sz w:val="22"/>
          <w:szCs w:val="22"/>
        </w:rPr>
        <w:t>so sídlom mimo územia členského štátu</w:t>
      </w:r>
      <w:bookmarkEnd w:id="15"/>
      <w:r w:rsidRPr="20A63EFB">
        <w:rPr>
          <w:rFonts w:ascii="Cambria" w:eastAsia="Cambria" w:hAnsi="Cambria" w:cs="Cambria"/>
          <w:sz w:val="22"/>
          <w:szCs w:val="22"/>
        </w:rPr>
        <w:t>,</w:t>
      </w:r>
    </w:p>
    <w:p w14:paraId="440D8B6A" w14:textId="5AFD5006" w:rsidR="004345BF" w:rsidRPr="00947E69" w:rsidRDefault="3D962771" w:rsidP="00DD3FCA">
      <w:pPr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bookmarkStart w:id="16" w:name="_Hlk221202421"/>
      <w:r w:rsidRPr="6745C416">
        <w:rPr>
          <w:rFonts w:ascii="Cambria" w:eastAsia="Cambria" w:hAnsi="Cambria" w:cs="Cambria"/>
          <w:sz w:val="22"/>
          <w:szCs w:val="22"/>
        </w:rPr>
        <w:t>záväzného písomného vyjadrenia orgánu dohľadu štátu, v ktorom má zahraničná banka so sídlom mimo územia členského štátu sídlo</w:t>
      </w:r>
      <w:r w:rsidR="54CC270B" w:rsidRPr="6745C416">
        <w:rPr>
          <w:rFonts w:ascii="Cambria" w:eastAsia="Cambria" w:hAnsi="Cambria" w:cs="Cambria"/>
          <w:sz w:val="22"/>
          <w:szCs w:val="22"/>
        </w:rPr>
        <w:t>, ktoré obsahuje</w:t>
      </w:r>
      <w:r w:rsidR="18B97AD1" w:rsidRPr="6745C416">
        <w:rPr>
          <w:rFonts w:ascii="Cambria" w:eastAsia="Cambria" w:hAnsi="Cambria" w:cs="Cambria"/>
          <w:sz w:val="22"/>
          <w:szCs w:val="22"/>
        </w:rPr>
        <w:t xml:space="preserve"> informáciu</w:t>
      </w:r>
      <w:r w:rsidR="24FDE9C3" w:rsidRPr="6745C416">
        <w:rPr>
          <w:rFonts w:ascii="Cambria" w:eastAsia="Cambria" w:hAnsi="Cambria" w:cs="Cambria"/>
          <w:sz w:val="22"/>
          <w:szCs w:val="22"/>
        </w:rPr>
        <w:t xml:space="preserve"> o</w:t>
      </w:r>
    </w:p>
    <w:p w14:paraId="382DFB93" w14:textId="5B992A90" w:rsidR="004345BF" w:rsidRPr="00947E69" w:rsidRDefault="429B1C5F" w:rsidP="009631E1">
      <w:pPr>
        <w:pStyle w:val="ListParagraph"/>
        <w:numPr>
          <w:ilvl w:val="2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>ne</w:t>
      </w:r>
      <w:r w:rsidR="52533585" w:rsidRPr="451C7EC4">
        <w:rPr>
          <w:rFonts w:ascii="Cambria" w:eastAsia="Cambria" w:hAnsi="Cambria" w:cs="Cambria"/>
          <w:sz w:val="22"/>
          <w:szCs w:val="22"/>
        </w:rPr>
        <w:t>exist</w:t>
      </w:r>
      <w:r w:rsidR="42249676" w:rsidRPr="451C7EC4">
        <w:rPr>
          <w:rFonts w:ascii="Cambria" w:eastAsia="Cambria" w:hAnsi="Cambria" w:cs="Cambria"/>
          <w:sz w:val="22"/>
          <w:szCs w:val="22"/>
        </w:rPr>
        <w:t>encii</w:t>
      </w:r>
      <w:r w:rsidR="52533585" w:rsidRPr="451C7EC4">
        <w:rPr>
          <w:rFonts w:ascii="Cambria" w:eastAsia="Cambria" w:hAnsi="Cambria" w:cs="Cambria"/>
          <w:sz w:val="22"/>
          <w:szCs w:val="22"/>
        </w:rPr>
        <w:t xml:space="preserve"> ak</w:t>
      </w:r>
      <w:r w:rsidR="500AB189" w:rsidRPr="451C7EC4">
        <w:rPr>
          <w:rFonts w:ascii="Cambria" w:eastAsia="Cambria" w:hAnsi="Cambria" w:cs="Cambria"/>
          <w:sz w:val="22"/>
          <w:szCs w:val="22"/>
        </w:rPr>
        <w:t>ých</w:t>
      </w:r>
      <w:r w:rsidR="52533585" w:rsidRPr="451C7EC4">
        <w:rPr>
          <w:rFonts w:ascii="Cambria" w:eastAsia="Cambria" w:hAnsi="Cambria" w:cs="Cambria"/>
          <w:sz w:val="22"/>
          <w:szCs w:val="22"/>
        </w:rPr>
        <w:t>koľvek dôvod</w:t>
      </w:r>
      <w:r w:rsidR="500AB189" w:rsidRPr="451C7EC4">
        <w:rPr>
          <w:rFonts w:ascii="Cambria" w:eastAsia="Cambria" w:hAnsi="Cambria" w:cs="Cambria"/>
          <w:sz w:val="22"/>
          <w:szCs w:val="22"/>
        </w:rPr>
        <w:t>ov</w:t>
      </w:r>
      <w:r w:rsidR="52533585" w:rsidRPr="451C7EC4">
        <w:rPr>
          <w:rFonts w:ascii="Cambria" w:eastAsia="Cambria" w:hAnsi="Cambria" w:cs="Cambria"/>
          <w:sz w:val="22"/>
          <w:szCs w:val="22"/>
        </w:rPr>
        <w:t xml:space="preserve"> pre nesúhlas so zriadením budúcej pobočky zahraničnej banky so sídlom mimo územia členského štátu,</w:t>
      </w:r>
    </w:p>
    <w:p w14:paraId="1DCE5861" w14:textId="6C4EA554" w:rsidR="6ACF8F64" w:rsidRDefault="48CA92EF" w:rsidP="009631E1">
      <w:pPr>
        <w:pStyle w:val="ListParagraph"/>
        <w:numPr>
          <w:ilvl w:val="2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splnení prudenciálnych požiadaviek na vlastné zdroje, krytie likvidity, stabilné financovanie a využívanie finančnej páky</w:t>
      </w:r>
      <w:r w:rsidR="19CD7291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56C97BF6" w:rsidRPr="6745C416">
        <w:rPr>
          <w:rFonts w:ascii="Cambria" w:eastAsia="Cambria" w:hAnsi="Cambria" w:cs="Cambria"/>
          <w:sz w:val="22"/>
          <w:szCs w:val="22"/>
        </w:rPr>
        <w:t>zah</w:t>
      </w:r>
      <w:r w:rsidR="436B934F" w:rsidRPr="6745C416">
        <w:rPr>
          <w:rFonts w:ascii="Cambria" w:eastAsia="Cambria" w:hAnsi="Cambria" w:cs="Cambria"/>
          <w:sz w:val="22"/>
          <w:szCs w:val="22"/>
        </w:rPr>
        <w:t>ra</w:t>
      </w:r>
      <w:r w:rsidR="56C97BF6" w:rsidRPr="6745C416">
        <w:rPr>
          <w:rFonts w:ascii="Cambria" w:eastAsia="Cambria" w:hAnsi="Cambria" w:cs="Cambria"/>
          <w:sz w:val="22"/>
          <w:szCs w:val="22"/>
        </w:rPr>
        <w:t xml:space="preserve">ničnou bankou </w:t>
      </w:r>
      <w:r w:rsidR="004741F8" w:rsidRPr="6745C416">
        <w:rPr>
          <w:rFonts w:ascii="Cambria" w:eastAsia="Cambria" w:hAnsi="Cambria" w:cs="Cambria"/>
          <w:sz w:val="22"/>
          <w:szCs w:val="22"/>
        </w:rPr>
        <w:t>so sídlom mimo územia členského štátu</w:t>
      </w:r>
      <w:r w:rsidR="32B58CFD" w:rsidRPr="6745C416">
        <w:rPr>
          <w:rFonts w:ascii="Cambria" w:eastAsia="Cambria" w:hAnsi="Cambria" w:cs="Cambria"/>
          <w:sz w:val="22"/>
          <w:szCs w:val="22"/>
        </w:rPr>
        <w:t>,</w:t>
      </w:r>
      <w:r w:rsidR="75CC075C" w:rsidRPr="6745C416">
        <w:rPr>
          <w:rFonts w:ascii="Cambria" w:eastAsia="Cambria" w:hAnsi="Cambria" w:cs="Cambria"/>
          <w:sz w:val="22"/>
          <w:szCs w:val="22"/>
        </w:rPr>
        <w:t xml:space="preserve"> </w:t>
      </w:r>
    </w:p>
    <w:p w14:paraId="44252C84" w14:textId="352F365C" w:rsidR="004345BF" w:rsidRPr="005075B5" w:rsidRDefault="54CC270B" w:rsidP="009631E1">
      <w:pPr>
        <w:pStyle w:val="ListParagraph"/>
        <w:numPr>
          <w:ilvl w:val="2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dobrej povesti a </w:t>
      </w:r>
      <w:r w:rsidRPr="005075B5">
        <w:rPr>
          <w:rFonts w:ascii="Cambria" w:eastAsia="Cambria" w:hAnsi="Cambria" w:cs="Cambria"/>
          <w:sz w:val="22"/>
          <w:szCs w:val="22"/>
        </w:rPr>
        <w:t>organizačnej a technickej pripravenosti zahraničnej banky so sídlom mimo územia členského štátu,</w:t>
      </w:r>
    </w:p>
    <w:p w14:paraId="5EA22301" w14:textId="5E4D002D" w:rsidR="004345BF" w:rsidRPr="00947E69" w:rsidRDefault="54CC270B" w:rsidP="009631E1">
      <w:pPr>
        <w:pStyle w:val="ListParagraph"/>
        <w:numPr>
          <w:ilvl w:val="2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005075B5">
        <w:rPr>
          <w:rFonts w:ascii="Cambria" w:eastAsia="Cambria" w:hAnsi="Cambria" w:cs="Cambria"/>
          <w:sz w:val="22"/>
          <w:szCs w:val="22"/>
        </w:rPr>
        <w:t>dobrej povesti</w:t>
      </w:r>
      <w:r w:rsidR="374FAC68" w:rsidRPr="005075B5">
        <w:rPr>
          <w:rFonts w:ascii="Cambria" w:eastAsia="Cambria" w:hAnsi="Cambria" w:cs="Cambria"/>
          <w:sz w:val="22"/>
          <w:szCs w:val="22"/>
        </w:rPr>
        <w:t xml:space="preserve"> </w:t>
      </w:r>
      <w:r w:rsidR="101171BD" w:rsidRPr="005075B5">
        <w:rPr>
          <w:rFonts w:ascii="Cambria" w:eastAsia="Cambria" w:hAnsi="Cambria" w:cs="Cambria"/>
          <w:sz w:val="22"/>
          <w:szCs w:val="22"/>
        </w:rPr>
        <w:t>akcionárov s kvalifikovanou účasťou</w:t>
      </w:r>
      <w:r w:rsidR="009631E1">
        <w:rPr>
          <w:rFonts w:ascii="Cambria" w:eastAsia="Cambria" w:hAnsi="Cambria" w:cs="Cambria"/>
          <w:sz w:val="22"/>
          <w:szCs w:val="22"/>
        </w:rPr>
        <w:t xml:space="preserve"> na</w:t>
      </w:r>
      <w:r w:rsidR="10CEFC2E" w:rsidRPr="005075B5">
        <w:rPr>
          <w:rFonts w:ascii="Cambria" w:eastAsia="Cambria" w:hAnsi="Cambria" w:cs="Cambria"/>
          <w:sz w:val="22"/>
          <w:szCs w:val="22"/>
        </w:rPr>
        <w:t xml:space="preserve"> zahraničnej banke so sídlom mimo územia členského štátu</w:t>
      </w:r>
      <w:r w:rsidR="101171BD" w:rsidRPr="005075B5">
        <w:rPr>
          <w:rFonts w:ascii="Cambria" w:eastAsia="Cambria" w:hAnsi="Cambria" w:cs="Cambria"/>
          <w:sz w:val="22"/>
          <w:szCs w:val="22"/>
        </w:rPr>
        <w:t xml:space="preserve"> a </w:t>
      </w:r>
      <w:r w:rsidR="374FAC68" w:rsidRPr="005075B5">
        <w:rPr>
          <w:rFonts w:ascii="Cambria" w:eastAsia="Cambria" w:hAnsi="Cambria" w:cs="Cambria"/>
          <w:sz w:val="22"/>
          <w:szCs w:val="22"/>
        </w:rPr>
        <w:t>konečných užívateľov výhod</w:t>
      </w:r>
      <w:r w:rsidR="43ACC62A" w:rsidRPr="005075B5">
        <w:rPr>
          <w:rFonts w:ascii="Cambria" w:eastAsia="Cambria" w:hAnsi="Cambria" w:cs="Cambria"/>
          <w:sz w:val="22"/>
          <w:szCs w:val="22"/>
        </w:rPr>
        <w:t xml:space="preserve"> zahraničnej banky so </w:t>
      </w:r>
      <w:r w:rsidR="18115BAB" w:rsidRPr="005075B5">
        <w:rPr>
          <w:rFonts w:ascii="Cambria" w:eastAsia="Cambria" w:hAnsi="Cambria" w:cs="Cambria"/>
          <w:sz w:val="22"/>
          <w:szCs w:val="22"/>
        </w:rPr>
        <w:t>sídlom</w:t>
      </w:r>
      <w:r w:rsidR="43ACC62A" w:rsidRPr="005075B5">
        <w:rPr>
          <w:rFonts w:ascii="Cambria" w:eastAsia="Cambria" w:hAnsi="Cambria" w:cs="Cambria"/>
          <w:sz w:val="22"/>
          <w:szCs w:val="22"/>
        </w:rPr>
        <w:t xml:space="preserve"> mimo územia</w:t>
      </w:r>
      <w:r w:rsidR="43ACC62A" w:rsidRPr="6745C416">
        <w:rPr>
          <w:rFonts w:ascii="Cambria" w:eastAsia="Cambria" w:hAnsi="Cambria" w:cs="Cambria"/>
          <w:sz w:val="22"/>
          <w:szCs w:val="22"/>
        </w:rPr>
        <w:t xml:space="preserve"> členského štátu</w:t>
      </w:r>
      <w:r w:rsidR="02C9AEE2" w:rsidRPr="6745C416">
        <w:rPr>
          <w:rFonts w:ascii="Cambria" w:eastAsia="Cambria" w:hAnsi="Cambria" w:cs="Cambria"/>
          <w:sz w:val="22"/>
          <w:szCs w:val="22"/>
        </w:rPr>
        <w:t>,</w:t>
      </w:r>
    </w:p>
    <w:p w14:paraId="37021578" w14:textId="79D20BE3" w:rsidR="004345BF" w:rsidRPr="00947E69" w:rsidRDefault="35F56E78" w:rsidP="009631E1">
      <w:pPr>
        <w:pStyle w:val="ListParagraph"/>
        <w:numPr>
          <w:ilvl w:val="2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dobrej povesti </w:t>
      </w:r>
      <w:r w:rsidR="54CC270B" w:rsidRPr="6745C416">
        <w:rPr>
          <w:rFonts w:ascii="Cambria" w:eastAsia="Cambria" w:hAnsi="Cambria" w:cs="Cambria"/>
          <w:sz w:val="22"/>
          <w:szCs w:val="22"/>
        </w:rPr>
        <w:t>členov štatutárneho orgánu, dozornej rady</w:t>
      </w:r>
      <w:r w:rsidR="27E372CC" w:rsidRPr="6745C416">
        <w:rPr>
          <w:rFonts w:ascii="Cambria" w:eastAsia="Cambria" w:hAnsi="Cambria" w:cs="Cambria"/>
          <w:sz w:val="22"/>
          <w:szCs w:val="22"/>
        </w:rPr>
        <w:t xml:space="preserve"> a </w:t>
      </w:r>
      <w:r w:rsidR="54CC270B" w:rsidRPr="6745C416">
        <w:rPr>
          <w:rFonts w:ascii="Cambria" w:eastAsia="Cambria" w:hAnsi="Cambria" w:cs="Cambria"/>
          <w:sz w:val="22"/>
          <w:szCs w:val="22"/>
        </w:rPr>
        <w:t>prokuristu zahraničnej banky so sídlom mimo územia členského štát</w:t>
      </w:r>
      <w:r w:rsidR="576EF98E" w:rsidRPr="6745C416">
        <w:rPr>
          <w:rFonts w:ascii="Cambria" w:eastAsia="Cambria" w:hAnsi="Cambria" w:cs="Cambria"/>
          <w:sz w:val="22"/>
          <w:szCs w:val="22"/>
        </w:rPr>
        <w:t>u</w:t>
      </w:r>
      <w:r w:rsidR="5BA50CEB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11FB3F6F" w:rsidRPr="6745C416">
        <w:rPr>
          <w:rFonts w:ascii="Cambria" w:eastAsia="Cambria" w:hAnsi="Cambria" w:cs="Cambria"/>
          <w:sz w:val="22"/>
          <w:szCs w:val="22"/>
        </w:rPr>
        <w:t>a</w:t>
      </w:r>
    </w:p>
    <w:bookmarkEnd w:id="16"/>
    <w:p w14:paraId="6F65B504" w14:textId="18133E9F" w:rsidR="06307557" w:rsidRDefault="06307557" w:rsidP="00DD3FCA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záväzn</w:t>
      </w:r>
      <w:r w:rsidR="5FB19E36" w:rsidRPr="6745C416">
        <w:rPr>
          <w:rFonts w:ascii="Cambria" w:eastAsia="Cambria" w:hAnsi="Cambria" w:cs="Cambria"/>
          <w:sz w:val="22"/>
          <w:szCs w:val="22"/>
        </w:rPr>
        <w:t>ého</w:t>
      </w:r>
      <w:r w:rsidR="009631E1">
        <w:rPr>
          <w:rFonts w:ascii="Cambria" w:eastAsia="Cambria" w:hAnsi="Cambria" w:cs="Cambria"/>
          <w:sz w:val="22"/>
          <w:szCs w:val="22"/>
        </w:rPr>
        <w:t xml:space="preserve"> písomného</w:t>
      </w:r>
      <w:r w:rsidRPr="6745C416">
        <w:rPr>
          <w:rFonts w:ascii="Cambria" w:eastAsia="Cambria" w:hAnsi="Cambria" w:cs="Cambria"/>
          <w:sz w:val="22"/>
          <w:szCs w:val="22"/>
        </w:rPr>
        <w:t xml:space="preserve"> prísľub</w:t>
      </w:r>
      <w:r w:rsidR="5A64567B" w:rsidRPr="6745C416">
        <w:rPr>
          <w:rFonts w:ascii="Cambria" w:eastAsia="Cambria" w:hAnsi="Cambria" w:cs="Cambria"/>
          <w:sz w:val="22"/>
          <w:szCs w:val="22"/>
        </w:rPr>
        <w:t>u</w:t>
      </w:r>
      <w:r w:rsidRPr="6745C416">
        <w:rPr>
          <w:rFonts w:ascii="Cambria" w:eastAsia="Cambria" w:hAnsi="Cambria" w:cs="Cambria"/>
          <w:sz w:val="22"/>
          <w:szCs w:val="22"/>
        </w:rPr>
        <w:t xml:space="preserve"> orgánu dohľadu štátu, v ktorom má zahraničná banka so sídlom mimo územia členského štátu sídlo</w:t>
      </w:r>
      <w:r w:rsidR="0D85D00E" w:rsidRPr="6745C416">
        <w:rPr>
          <w:rFonts w:ascii="Cambria" w:eastAsia="Cambria" w:hAnsi="Cambria" w:cs="Cambria"/>
          <w:sz w:val="22"/>
          <w:szCs w:val="22"/>
        </w:rPr>
        <w:t>, že Národnej banke Slovenska</w:t>
      </w:r>
      <w:r w:rsidR="6578575A" w:rsidRPr="6745C416">
        <w:rPr>
          <w:rFonts w:ascii="Cambria" w:eastAsia="Cambria" w:hAnsi="Cambria" w:cs="Cambria"/>
          <w:sz w:val="22"/>
          <w:szCs w:val="22"/>
        </w:rPr>
        <w:t xml:space="preserve"> na vyžiadanie sprístupní</w:t>
      </w:r>
      <w:r w:rsidR="299262BF" w:rsidRPr="6745C416">
        <w:rPr>
          <w:rFonts w:ascii="Cambria" w:eastAsia="Cambria" w:hAnsi="Cambria" w:cs="Cambria"/>
          <w:sz w:val="22"/>
          <w:szCs w:val="22"/>
        </w:rPr>
        <w:t xml:space="preserve"> všetky </w:t>
      </w:r>
      <w:r w:rsidR="35DFAC8A" w:rsidRPr="6745C416">
        <w:rPr>
          <w:rFonts w:ascii="Cambria" w:eastAsia="Cambria" w:hAnsi="Cambria" w:cs="Cambria"/>
          <w:sz w:val="22"/>
          <w:szCs w:val="22"/>
        </w:rPr>
        <w:t xml:space="preserve">informácie </w:t>
      </w:r>
      <w:r w:rsidR="767F2372" w:rsidRPr="6745C416">
        <w:rPr>
          <w:rFonts w:ascii="Cambria" w:eastAsia="Cambria" w:hAnsi="Cambria" w:cs="Cambria"/>
          <w:sz w:val="22"/>
          <w:szCs w:val="22"/>
        </w:rPr>
        <w:t xml:space="preserve">o zahraničnej banke so sídlom mimo územia členského štátu </w:t>
      </w:r>
      <w:r w:rsidR="35DFAC8A" w:rsidRPr="6745C416">
        <w:rPr>
          <w:rFonts w:ascii="Cambria" w:eastAsia="Cambria" w:hAnsi="Cambria" w:cs="Cambria"/>
          <w:sz w:val="22"/>
          <w:szCs w:val="22"/>
        </w:rPr>
        <w:t xml:space="preserve">potrebné </w:t>
      </w:r>
      <w:r w:rsidR="7E81F310" w:rsidRPr="6745C416">
        <w:rPr>
          <w:rFonts w:ascii="Cambria" w:eastAsia="Cambria" w:hAnsi="Cambria" w:cs="Cambria"/>
          <w:sz w:val="22"/>
          <w:szCs w:val="22"/>
        </w:rPr>
        <w:t>na účely výkonu dohľadu nad je</w:t>
      </w:r>
      <w:r w:rsidR="008D0707">
        <w:rPr>
          <w:rFonts w:ascii="Cambria" w:eastAsia="Cambria" w:hAnsi="Cambria" w:cs="Cambria"/>
          <w:sz w:val="22"/>
          <w:szCs w:val="22"/>
        </w:rPr>
        <w:t>j</w:t>
      </w:r>
      <w:r w:rsidR="7E81F310" w:rsidRPr="6745C416">
        <w:rPr>
          <w:rFonts w:ascii="Cambria" w:eastAsia="Cambria" w:hAnsi="Cambria" w:cs="Cambria"/>
          <w:sz w:val="22"/>
          <w:szCs w:val="22"/>
        </w:rPr>
        <w:t xml:space="preserve"> budúcou pobočkou umiestnenou na území Slovenskej republiky</w:t>
      </w:r>
      <w:r w:rsidR="50213ED3" w:rsidRPr="6745C416">
        <w:rPr>
          <w:rFonts w:ascii="Cambria" w:eastAsia="Cambria" w:hAnsi="Cambria" w:cs="Cambria"/>
          <w:sz w:val="22"/>
          <w:szCs w:val="22"/>
        </w:rPr>
        <w:t>.</w:t>
      </w:r>
    </w:p>
    <w:p w14:paraId="7E706250" w14:textId="77777777" w:rsidR="00FE69B3" w:rsidRPr="00947E69" w:rsidRDefault="00FE69B3" w:rsidP="6745C416">
      <w:pPr>
        <w:pStyle w:val="ListParagraph"/>
        <w:rPr>
          <w:rFonts w:ascii="Cambria" w:eastAsia="Cambria" w:hAnsi="Cambria" w:cs="Cambria"/>
          <w:sz w:val="22"/>
          <w:szCs w:val="22"/>
        </w:rPr>
      </w:pPr>
    </w:p>
    <w:p w14:paraId="3ED4BA81" w14:textId="45C30ECC" w:rsidR="00197B6B" w:rsidRPr="00947E69" w:rsidRDefault="3056E4C8" w:rsidP="451C7EC4">
      <w:pPr>
        <w:pStyle w:val="ListParagraph"/>
        <w:numPr>
          <w:ilvl w:val="0"/>
          <w:numId w:val="19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 xml:space="preserve">Splnenie podmienok podľa § 8 ods. 2 písm. </w:t>
      </w:r>
      <w:r w:rsidR="46CADF50" w:rsidRPr="451C7EC4">
        <w:rPr>
          <w:rFonts w:ascii="Cambria" w:eastAsia="Cambria" w:hAnsi="Cambria" w:cs="Cambria"/>
          <w:sz w:val="22"/>
          <w:szCs w:val="22"/>
        </w:rPr>
        <w:t>e</w:t>
      </w:r>
      <w:r w:rsidRPr="451C7EC4">
        <w:rPr>
          <w:rFonts w:ascii="Cambria" w:eastAsia="Cambria" w:hAnsi="Cambria" w:cs="Cambria"/>
          <w:sz w:val="22"/>
          <w:szCs w:val="22"/>
        </w:rPr>
        <w:t>)</w:t>
      </w:r>
      <w:r w:rsidR="46CADF50" w:rsidRPr="451C7EC4">
        <w:rPr>
          <w:rFonts w:ascii="Cambria" w:eastAsia="Cambria" w:hAnsi="Cambria" w:cs="Cambria"/>
          <w:sz w:val="22"/>
          <w:szCs w:val="22"/>
        </w:rPr>
        <w:t xml:space="preserve"> a</w:t>
      </w:r>
      <w:r w:rsidR="3169E251" w:rsidRPr="451C7EC4">
        <w:rPr>
          <w:rFonts w:ascii="Cambria" w:eastAsia="Cambria" w:hAnsi="Cambria" w:cs="Cambria"/>
          <w:sz w:val="22"/>
          <w:szCs w:val="22"/>
        </w:rPr>
        <w:t>ž</w:t>
      </w:r>
      <w:r w:rsidR="46CADF50" w:rsidRPr="451C7EC4">
        <w:rPr>
          <w:rFonts w:ascii="Cambria" w:eastAsia="Cambria" w:hAnsi="Cambria" w:cs="Cambria"/>
          <w:sz w:val="22"/>
          <w:szCs w:val="22"/>
        </w:rPr>
        <w:t> </w:t>
      </w:r>
      <w:r w:rsidR="3169E251" w:rsidRPr="451C7EC4">
        <w:rPr>
          <w:rFonts w:ascii="Cambria" w:eastAsia="Cambria" w:hAnsi="Cambria" w:cs="Cambria"/>
          <w:sz w:val="22"/>
          <w:szCs w:val="22"/>
        </w:rPr>
        <w:t>g</w:t>
      </w:r>
      <w:r w:rsidR="46CADF50" w:rsidRPr="451C7EC4">
        <w:rPr>
          <w:rFonts w:ascii="Cambria" w:eastAsia="Cambria" w:hAnsi="Cambria" w:cs="Cambria"/>
          <w:sz w:val="22"/>
          <w:szCs w:val="22"/>
        </w:rPr>
        <w:t>)</w:t>
      </w:r>
      <w:r w:rsidR="5FE5882D" w:rsidRPr="451C7EC4">
        <w:rPr>
          <w:rFonts w:ascii="Cambria" w:eastAsia="Cambria" w:hAnsi="Cambria" w:cs="Cambria"/>
          <w:sz w:val="22"/>
          <w:szCs w:val="22"/>
        </w:rPr>
        <w:t xml:space="preserve"> </w:t>
      </w:r>
      <w:r w:rsidR="69F5B387" w:rsidRPr="451C7EC4">
        <w:rPr>
          <w:rFonts w:ascii="Cambria" w:eastAsia="Cambria" w:hAnsi="Cambria" w:cs="Cambria"/>
          <w:sz w:val="22"/>
          <w:szCs w:val="22"/>
        </w:rPr>
        <w:t xml:space="preserve">zákona </w:t>
      </w:r>
      <w:r w:rsidR="5FE5882D" w:rsidRPr="451C7EC4">
        <w:rPr>
          <w:rFonts w:ascii="Cambria" w:eastAsia="Cambria" w:hAnsi="Cambria" w:cs="Cambria"/>
          <w:sz w:val="22"/>
          <w:szCs w:val="22"/>
        </w:rPr>
        <w:t>sa preukazuje predložením</w:t>
      </w:r>
    </w:p>
    <w:p w14:paraId="74112350" w14:textId="6A6CD9A7" w:rsidR="10BE74EA" w:rsidRPr="00927707" w:rsidRDefault="10BE74EA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00927707">
        <w:rPr>
          <w:rFonts w:ascii="Cambria" w:eastAsia="Cambria" w:hAnsi="Cambria" w:cs="Cambria"/>
          <w:sz w:val="22"/>
          <w:szCs w:val="22"/>
        </w:rPr>
        <w:t xml:space="preserve">dokladu podľa odseku 4 písm. b), </w:t>
      </w:r>
    </w:p>
    <w:p w14:paraId="75A5EF50" w14:textId="07B6B94F" w:rsidR="00A82BCD" w:rsidRPr="00927707" w:rsidRDefault="634CDEC9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00927707">
        <w:rPr>
          <w:rFonts w:ascii="Cambria" w:eastAsia="Cambria" w:hAnsi="Cambria" w:cs="Cambria"/>
          <w:sz w:val="22"/>
          <w:szCs w:val="22"/>
        </w:rPr>
        <w:t>nezávislej právnej analýzy preukazujúcej, že zriadenie pobočky zahraničnej banky so sídlom mimo</w:t>
      </w:r>
      <w:r w:rsidRPr="20A63EFB">
        <w:rPr>
          <w:rFonts w:ascii="Cambria" w:eastAsia="Cambria" w:hAnsi="Cambria" w:cs="Cambria"/>
          <w:sz w:val="22"/>
          <w:szCs w:val="22"/>
        </w:rPr>
        <w:t xml:space="preserve"> územia členského štátu nebude mať negatívny vplyv na dodržiavanie </w:t>
      </w:r>
      <w:r w:rsidR="37FDACF7" w:rsidRPr="20A63EFB">
        <w:rPr>
          <w:rFonts w:ascii="Cambria" w:eastAsia="Cambria" w:hAnsi="Cambria" w:cs="Cambria"/>
          <w:sz w:val="22"/>
          <w:szCs w:val="22"/>
        </w:rPr>
        <w:t>príslušných právnych predpisov</w:t>
      </w:r>
      <w:r w:rsidRPr="20A63EFB">
        <w:rPr>
          <w:rFonts w:ascii="Cambria" w:eastAsia="Cambria" w:hAnsi="Cambria" w:cs="Cambria"/>
          <w:sz w:val="22"/>
          <w:szCs w:val="22"/>
        </w:rPr>
        <w:t xml:space="preserve"> v Slovenskej republike a že</w:t>
      </w:r>
      <w:r w:rsidR="0E663581" w:rsidRPr="20A63EFB">
        <w:rPr>
          <w:rFonts w:ascii="Cambria" w:eastAsia="Cambria" w:hAnsi="Cambria" w:cs="Cambria"/>
          <w:sz w:val="22"/>
          <w:szCs w:val="22"/>
        </w:rPr>
        <w:t xml:space="preserve"> budúca</w:t>
      </w:r>
      <w:r w:rsidRPr="20A63EFB">
        <w:rPr>
          <w:rFonts w:ascii="Cambria" w:eastAsia="Cambria" w:hAnsi="Cambria" w:cs="Cambria"/>
          <w:sz w:val="22"/>
          <w:szCs w:val="22"/>
        </w:rPr>
        <w:t xml:space="preserve"> pobočka </w:t>
      </w:r>
      <w:r w:rsidRPr="00927707">
        <w:rPr>
          <w:rFonts w:ascii="Cambria" w:eastAsia="Cambria" w:hAnsi="Cambria" w:cs="Cambria"/>
          <w:sz w:val="22"/>
          <w:szCs w:val="22"/>
        </w:rPr>
        <w:t xml:space="preserve">zahraničnej banky </w:t>
      </w:r>
      <w:r w:rsidR="764CA4CA" w:rsidRPr="00927707">
        <w:rPr>
          <w:rFonts w:ascii="Cambria" w:eastAsia="Cambria" w:hAnsi="Cambria" w:cs="Cambria"/>
          <w:sz w:val="22"/>
          <w:szCs w:val="22"/>
        </w:rPr>
        <w:t xml:space="preserve">so sídlom mimo územia členského štátu </w:t>
      </w:r>
      <w:r w:rsidRPr="00927707">
        <w:rPr>
          <w:rFonts w:ascii="Cambria" w:eastAsia="Cambria" w:hAnsi="Cambria" w:cs="Cambria"/>
          <w:sz w:val="22"/>
          <w:szCs w:val="22"/>
        </w:rPr>
        <w:t xml:space="preserve">bude schopná dodržiavať </w:t>
      </w:r>
      <w:r w:rsidR="37FDACF7" w:rsidRPr="00927707">
        <w:rPr>
          <w:rFonts w:ascii="Cambria" w:eastAsia="Cambria" w:hAnsi="Cambria" w:cs="Cambria"/>
          <w:sz w:val="22"/>
          <w:szCs w:val="22"/>
        </w:rPr>
        <w:t>príslušné právne predpisy</w:t>
      </w:r>
      <w:r w:rsidRPr="00927707">
        <w:rPr>
          <w:rFonts w:ascii="Cambria" w:eastAsia="Cambria" w:hAnsi="Cambria" w:cs="Cambria"/>
          <w:sz w:val="22"/>
          <w:szCs w:val="22"/>
        </w:rPr>
        <w:t xml:space="preserve"> platné v Slovenskej republike</w:t>
      </w:r>
      <w:r w:rsidR="364AB62C" w:rsidRPr="00927707">
        <w:rPr>
          <w:rFonts w:ascii="Cambria" w:eastAsia="Cambria" w:hAnsi="Cambria" w:cs="Cambria"/>
          <w:sz w:val="22"/>
          <w:szCs w:val="22"/>
        </w:rPr>
        <w:t>,</w:t>
      </w:r>
    </w:p>
    <w:p w14:paraId="293CBED9" w14:textId="5ED3D307" w:rsidR="00FA5345" w:rsidRPr="00927707" w:rsidRDefault="00FA5345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00927707">
        <w:rPr>
          <w:rFonts w:ascii="Cambria" w:eastAsia="Cambria" w:hAnsi="Cambria" w:cs="Cambria"/>
          <w:sz w:val="22"/>
          <w:szCs w:val="22"/>
        </w:rPr>
        <w:t>nezávislej právnej analýzy preukazujúcej splnenie podmienky podľa § 8 ods. 2 písm. e) zákona</w:t>
      </w:r>
      <w:r w:rsidR="009C705F" w:rsidRPr="00927707">
        <w:rPr>
          <w:rFonts w:ascii="Cambria" w:eastAsia="Cambria" w:hAnsi="Cambria" w:cs="Cambria"/>
          <w:sz w:val="22"/>
          <w:szCs w:val="22"/>
        </w:rPr>
        <w:t>,</w:t>
      </w:r>
    </w:p>
    <w:p w14:paraId="4F5510DD" w14:textId="77777777" w:rsidR="00212C55" w:rsidRPr="00927707" w:rsidRDefault="00212C55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00927707">
        <w:rPr>
          <w:rFonts w:ascii="Cambria" w:eastAsia="Cambria" w:hAnsi="Cambria" w:cs="Cambria"/>
          <w:sz w:val="22"/>
          <w:szCs w:val="22"/>
        </w:rPr>
        <w:t xml:space="preserve">písomnej informácie o postavení a pôsobnosti orgánu dohľadu zahraničnej banky so sídlom mimo územia členského štátu, spôsobe spolupráce a výmeny informácií s orgánmi dohľadov iných štátov, výkone dohľadu a požiadavkách na podnikanie </w:t>
      </w:r>
      <w:r w:rsidRPr="00927707">
        <w:rPr>
          <w:rFonts w:ascii="Cambria" w:eastAsia="Cambria" w:hAnsi="Cambria" w:cs="Cambria"/>
          <w:sz w:val="22"/>
          <w:szCs w:val="22"/>
        </w:rPr>
        <w:lastRenderedPageBreak/>
        <w:t xml:space="preserve">zahraničnej banky so sídlom mimo územia členského štátu v štáte jej sídla, vrátane zoznamu príslušných právnych predpisov, </w:t>
      </w:r>
    </w:p>
    <w:p w14:paraId="0D74C7AE" w14:textId="3F4A8B48" w:rsidR="00212C55" w:rsidRPr="00927707" w:rsidRDefault="00212C55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00927707">
        <w:rPr>
          <w:rFonts w:ascii="Cambria" w:eastAsia="Cambria" w:hAnsi="Cambria" w:cs="Cambria"/>
          <w:sz w:val="22"/>
          <w:szCs w:val="22"/>
        </w:rPr>
        <w:t xml:space="preserve">písomnej informácie o požiadavkách na ochranu pred legalizáciou príjmov z trestnej činnosti a pred financovaním terorizmu pre zahraničnú banku so sídlom mimo územia členského štátu v štáte jej sídla, vrátane zoznamu príslušných právnych predpisov, </w:t>
      </w:r>
    </w:p>
    <w:p w14:paraId="54C2C6E5" w14:textId="0B21F6AC" w:rsidR="00212C55" w:rsidRPr="00947E69" w:rsidRDefault="6DF57DF2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00927707">
        <w:rPr>
          <w:rFonts w:ascii="Cambria" w:eastAsia="Cambria" w:hAnsi="Cambria" w:cs="Cambria"/>
          <w:sz w:val="22"/>
          <w:szCs w:val="22"/>
        </w:rPr>
        <w:t xml:space="preserve">nezávislej právnej analýzy </w:t>
      </w:r>
      <w:r w:rsidR="65BAF458" w:rsidRPr="00927707">
        <w:rPr>
          <w:rFonts w:ascii="Cambria" w:eastAsia="Cambria" w:hAnsi="Cambria" w:cs="Cambria"/>
          <w:sz w:val="22"/>
          <w:szCs w:val="22"/>
        </w:rPr>
        <w:t>o systéme ochrany vkladov v štáte sídla zahraničnej banky so sídlom mimo</w:t>
      </w:r>
      <w:r w:rsidR="65BAF458" w:rsidRPr="6745C416">
        <w:rPr>
          <w:rFonts w:ascii="Cambria" w:eastAsia="Cambria" w:hAnsi="Cambria" w:cs="Cambria"/>
          <w:sz w:val="22"/>
          <w:szCs w:val="22"/>
        </w:rPr>
        <w:t xml:space="preserve"> územia členského štátu</w:t>
      </w:r>
      <w:r w:rsidR="2A71DDBF" w:rsidRPr="6745C416">
        <w:rPr>
          <w:rFonts w:ascii="Cambria" w:eastAsia="Cambria" w:hAnsi="Cambria" w:cs="Cambria"/>
          <w:sz w:val="22"/>
          <w:szCs w:val="22"/>
        </w:rPr>
        <w:t xml:space="preserve"> a o splnení podmienok podľa osobitného predpisu</w:t>
      </w:r>
      <w:r w:rsidR="00AF36A0">
        <w:rPr>
          <w:rFonts w:ascii="Cambria" w:eastAsia="Cambria" w:hAnsi="Cambria" w:cs="Cambria"/>
          <w:sz w:val="22"/>
          <w:szCs w:val="22"/>
        </w:rPr>
        <w:t>,</w:t>
      </w:r>
      <w:r w:rsidR="00212C55" w:rsidRPr="6745C416">
        <w:rPr>
          <w:rStyle w:val="FootnoteReference"/>
          <w:rFonts w:ascii="Cambria" w:eastAsia="Cambria" w:hAnsi="Cambria" w:cs="Cambria"/>
          <w:sz w:val="22"/>
          <w:szCs w:val="22"/>
        </w:rPr>
        <w:footnoteReference w:id="14"/>
      </w:r>
      <w:r w:rsidR="25C1884C" w:rsidRPr="6745C416">
        <w:rPr>
          <w:rFonts w:ascii="Cambria" w:eastAsia="Cambria" w:hAnsi="Cambria" w:cs="Cambria"/>
          <w:sz w:val="22"/>
          <w:szCs w:val="22"/>
        </w:rPr>
        <w:t>)</w:t>
      </w:r>
    </w:p>
    <w:p w14:paraId="2F29183C" w14:textId="2736A560" w:rsidR="24718F80" w:rsidRDefault="420C0320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písomnej informácie o administratívnych sankciách</w:t>
      </w:r>
      <w:r w:rsidR="00F259C6" w:rsidRPr="6745C416">
        <w:rPr>
          <w:rFonts w:ascii="Cambria" w:eastAsia="Cambria" w:hAnsi="Cambria" w:cs="Cambria"/>
          <w:sz w:val="22"/>
          <w:szCs w:val="22"/>
        </w:rPr>
        <w:t xml:space="preserve"> alebo opatreniach</w:t>
      </w:r>
      <w:r w:rsidRPr="6745C416">
        <w:rPr>
          <w:rFonts w:ascii="Cambria" w:eastAsia="Cambria" w:hAnsi="Cambria" w:cs="Cambria"/>
          <w:sz w:val="22"/>
          <w:szCs w:val="22"/>
        </w:rPr>
        <w:t xml:space="preserve"> uložených zahraničnej banke </w:t>
      </w:r>
      <w:r w:rsidR="0E364716" w:rsidRPr="6745C416">
        <w:rPr>
          <w:rFonts w:ascii="Cambria" w:eastAsia="Cambria" w:hAnsi="Cambria" w:cs="Cambria"/>
          <w:sz w:val="22"/>
          <w:szCs w:val="22"/>
        </w:rPr>
        <w:t xml:space="preserve">so sídlom mimo územia členského štátu </w:t>
      </w:r>
      <w:r w:rsidRPr="6745C416">
        <w:rPr>
          <w:rFonts w:ascii="Cambria" w:eastAsia="Cambria" w:hAnsi="Cambria" w:cs="Cambria"/>
          <w:sz w:val="22"/>
          <w:szCs w:val="22"/>
        </w:rPr>
        <w:t>v posledných troch rokoch pred podaním žiadosti o udelenie bankového povolenia, a to o</w:t>
      </w:r>
      <w:r w:rsidR="372D360C" w:rsidRPr="6745C416">
        <w:rPr>
          <w:rFonts w:ascii="Cambria" w:eastAsia="Cambria" w:hAnsi="Cambria" w:cs="Cambria"/>
          <w:sz w:val="22"/>
          <w:szCs w:val="22"/>
        </w:rPr>
        <w:t> </w:t>
      </w:r>
      <w:r w:rsidRPr="6745C416">
        <w:rPr>
          <w:rFonts w:ascii="Cambria" w:eastAsia="Cambria" w:hAnsi="Cambria" w:cs="Cambria"/>
          <w:sz w:val="22"/>
          <w:szCs w:val="22"/>
        </w:rPr>
        <w:t>sankciách</w:t>
      </w:r>
      <w:r w:rsidR="372D360C" w:rsidRPr="6745C416">
        <w:rPr>
          <w:rFonts w:ascii="Cambria" w:eastAsia="Cambria" w:hAnsi="Cambria" w:cs="Cambria"/>
          <w:sz w:val="22"/>
          <w:szCs w:val="22"/>
        </w:rPr>
        <w:t xml:space="preserve"> alebo opatreniach</w:t>
      </w:r>
      <w:r w:rsidRPr="6745C416">
        <w:rPr>
          <w:rFonts w:ascii="Cambria" w:eastAsia="Cambria" w:hAnsi="Cambria" w:cs="Cambria"/>
          <w:sz w:val="22"/>
          <w:szCs w:val="22"/>
        </w:rPr>
        <w:t xml:space="preserve"> uložených právoplatným a vykonateľným rozhodnutím v správnom konaní alebo inom obdobnom konaní</w:t>
      </w:r>
      <w:r w:rsidR="09155DDF" w:rsidRPr="6745C416">
        <w:rPr>
          <w:rFonts w:ascii="Cambria" w:eastAsia="Cambria" w:hAnsi="Cambria" w:cs="Cambria"/>
          <w:sz w:val="22"/>
          <w:szCs w:val="22"/>
        </w:rPr>
        <w:t>,</w:t>
      </w:r>
    </w:p>
    <w:p w14:paraId="05227E7E" w14:textId="503537B3" w:rsidR="002331C1" w:rsidRPr="00947E69" w:rsidRDefault="1843BDEA" w:rsidP="6745C416">
      <w:pPr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color w:val="242424"/>
          <w:sz w:val="22"/>
          <w:szCs w:val="22"/>
        </w:rPr>
        <w:t xml:space="preserve">grafického znázornenia štruktúry skupiny s úzkymi väzbami, ku ktorej patrí </w:t>
      </w:r>
      <w:r w:rsidR="43182187" w:rsidRPr="6745C416">
        <w:rPr>
          <w:rFonts w:ascii="Cambria" w:eastAsia="Cambria" w:hAnsi="Cambria" w:cs="Cambria"/>
          <w:color w:val="242424"/>
          <w:sz w:val="22"/>
          <w:szCs w:val="22"/>
        </w:rPr>
        <w:t>zahraničná</w:t>
      </w:r>
      <w:r w:rsidRPr="6745C416">
        <w:rPr>
          <w:rFonts w:ascii="Cambria" w:eastAsia="Cambria" w:hAnsi="Cambria" w:cs="Cambria"/>
          <w:color w:val="242424"/>
          <w:sz w:val="22"/>
          <w:szCs w:val="22"/>
        </w:rPr>
        <w:t xml:space="preserve"> </w:t>
      </w:r>
      <w:r w:rsidR="3B01A10D" w:rsidRPr="6745C416">
        <w:rPr>
          <w:rFonts w:ascii="Cambria" w:eastAsia="Cambria" w:hAnsi="Cambria" w:cs="Cambria"/>
          <w:color w:val="242424"/>
          <w:sz w:val="22"/>
          <w:szCs w:val="22"/>
        </w:rPr>
        <w:t>banka so sídlom mimo územia členského štátu</w:t>
      </w:r>
      <w:r w:rsidRPr="6745C416">
        <w:rPr>
          <w:rFonts w:ascii="Cambria" w:eastAsia="Cambria" w:hAnsi="Cambria" w:cs="Cambria"/>
          <w:color w:val="242424"/>
          <w:sz w:val="22"/>
          <w:szCs w:val="22"/>
        </w:rPr>
        <w:t xml:space="preserve">, </w:t>
      </w:r>
      <w:r w:rsidRPr="6745C416">
        <w:rPr>
          <w:rFonts w:ascii="Cambria" w:eastAsia="Cambria" w:hAnsi="Cambria" w:cs="Cambria"/>
          <w:sz w:val="22"/>
          <w:szCs w:val="22"/>
        </w:rPr>
        <w:t xml:space="preserve"> </w:t>
      </w:r>
    </w:p>
    <w:p w14:paraId="44E084F1" w14:textId="4F23D743" w:rsidR="6B7FC8F4" w:rsidRDefault="6B7FC8F4" w:rsidP="6745C416">
      <w:pPr>
        <w:numPr>
          <w:ilvl w:val="1"/>
          <w:numId w:val="19"/>
        </w:numPr>
        <w:jc w:val="both"/>
        <w:rPr>
          <w:rFonts w:ascii="Cambria" w:eastAsia="Cambria" w:hAnsi="Cambria" w:cs="Cambria"/>
          <w:color w:val="242424"/>
          <w:sz w:val="22"/>
          <w:szCs w:val="22"/>
        </w:rPr>
      </w:pPr>
      <w:r w:rsidRPr="6745C416">
        <w:rPr>
          <w:rFonts w:ascii="Cambria" w:eastAsia="Cambria" w:hAnsi="Cambria" w:cs="Cambria"/>
          <w:color w:val="242424"/>
          <w:sz w:val="22"/>
          <w:szCs w:val="22"/>
        </w:rPr>
        <w:t xml:space="preserve">písomného vyhlásenia </w:t>
      </w:r>
      <w:r w:rsidR="2C39139F" w:rsidRPr="6745C416">
        <w:rPr>
          <w:rFonts w:ascii="Cambria" w:eastAsia="Cambria" w:hAnsi="Cambria" w:cs="Cambria"/>
          <w:color w:val="242424"/>
          <w:sz w:val="22"/>
          <w:szCs w:val="22"/>
        </w:rPr>
        <w:t xml:space="preserve">zahraničnej </w:t>
      </w:r>
      <w:r w:rsidRPr="6745C416">
        <w:rPr>
          <w:rFonts w:ascii="Cambria" w:eastAsia="Cambria" w:hAnsi="Cambria" w:cs="Cambria"/>
          <w:color w:val="242424"/>
          <w:sz w:val="22"/>
          <w:szCs w:val="22"/>
        </w:rPr>
        <w:t xml:space="preserve">banky so sídlom mimo územia členského štátu, že právne predpisy upravujúce problematiku úzkych väzieb v štáte, na ktorého území má skupina úzke väzby, nebránia výkonu dohľadu </w:t>
      </w:r>
      <w:r w:rsidR="4C687C29" w:rsidRPr="6745C416">
        <w:rPr>
          <w:rFonts w:ascii="Cambria" w:eastAsia="Cambria" w:hAnsi="Cambria" w:cs="Cambria"/>
          <w:color w:val="242424"/>
          <w:sz w:val="22"/>
          <w:szCs w:val="22"/>
        </w:rPr>
        <w:t>nad budúcou pobočkou zahraničnej banky so sídlom mimo územia členského štátu</w:t>
      </w:r>
      <w:r w:rsidR="234BF80C" w:rsidRPr="6745C416">
        <w:rPr>
          <w:rFonts w:ascii="Cambria" w:eastAsia="Cambria" w:hAnsi="Cambria" w:cs="Cambria"/>
          <w:color w:val="242424"/>
          <w:sz w:val="22"/>
          <w:szCs w:val="22"/>
        </w:rPr>
        <w:t>,</w:t>
      </w:r>
    </w:p>
    <w:p w14:paraId="2623C4C1" w14:textId="717B54E9" w:rsidR="0EC8FB15" w:rsidRDefault="0EC8FB15" w:rsidP="6745C416">
      <w:pPr>
        <w:numPr>
          <w:ilvl w:val="1"/>
          <w:numId w:val="19"/>
        </w:numPr>
        <w:jc w:val="both"/>
        <w:rPr>
          <w:rFonts w:ascii="Cambria" w:eastAsia="Cambria" w:hAnsi="Cambria" w:cs="Cambria"/>
          <w:color w:val="242424"/>
          <w:sz w:val="22"/>
          <w:szCs w:val="22"/>
        </w:rPr>
      </w:pPr>
      <w:r w:rsidRPr="6745C416">
        <w:rPr>
          <w:rFonts w:ascii="Cambria" w:eastAsia="Cambria" w:hAnsi="Cambria" w:cs="Cambria"/>
          <w:color w:val="242424"/>
          <w:sz w:val="22"/>
          <w:szCs w:val="22"/>
        </w:rPr>
        <w:t xml:space="preserve">písomného vyhlásenia </w:t>
      </w:r>
      <w:r w:rsidR="7480CC63" w:rsidRPr="6745C416">
        <w:rPr>
          <w:rFonts w:ascii="Cambria" w:eastAsia="Cambria" w:hAnsi="Cambria" w:cs="Cambria"/>
          <w:color w:val="242424"/>
          <w:sz w:val="22"/>
          <w:szCs w:val="22"/>
        </w:rPr>
        <w:t xml:space="preserve">zahraničnej </w:t>
      </w:r>
      <w:r w:rsidRPr="6745C416">
        <w:rPr>
          <w:rFonts w:ascii="Cambria" w:eastAsia="Cambria" w:hAnsi="Cambria" w:cs="Cambria"/>
          <w:color w:val="242424"/>
          <w:sz w:val="22"/>
          <w:szCs w:val="22"/>
        </w:rPr>
        <w:t xml:space="preserve">banky so sídlom mimo územia členského štátu, že úzke väzby v rámci skupiny nebránia výkonu dohľadu nad </w:t>
      </w:r>
      <w:r w:rsidR="3FFCD78D" w:rsidRPr="6745C416">
        <w:rPr>
          <w:rFonts w:ascii="Cambria" w:eastAsia="Cambria" w:hAnsi="Cambria" w:cs="Cambria"/>
          <w:color w:val="242424"/>
          <w:sz w:val="22"/>
          <w:szCs w:val="22"/>
        </w:rPr>
        <w:t xml:space="preserve">budúcou </w:t>
      </w:r>
      <w:r w:rsidRPr="6745C416">
        <w:rPr>
          <w:rFonts w:ascii="Cambria" w:eastAsia="Cambria" w:hAnsi="Cambria" w:cs="Cambria"/>
          <w:color w:val="242424"/>
          <w:sz w:val="22"/>
          <w:szCs w:val="22"/>
        </w:rPr>
        <w:t>pob</w:t>
      </w:r>
      <w:r w:rsidR="3DF55B8B" w:rsidRPr="6745C416">
        <w:rPr>
          <w:rFonts w:ascii="Cambria" w:eastAsia="Cambria" w:hAnsi="Cambria" w:cs="Cambria"/>
          <w:color w:val="242424"/>
          <w:sz w:val="22"/>
          <w:szCs w:val="22"/>
        </w:rPr>
        <w:t xml:space="preserve">očkou </w:t>
      </w:r>
      <w:r w:rsidR="3029B9E0" w:rsidRPr="6745C416">
        <w:rPr>
          <w:rFonts w:ascii="Cambria" w:eastAsia="Cambria" w:hAnsi="Cambria" w:cs="Cambria"/>
          <w:color w:val="242424"/>
          <w:sz w:val="22"/>
          <w:szCs w:val="22"/>
        </w:rPr>
        <w:t>zahraničnej banky so sídlom mimo územia členského štátu</w:t>
      </w:r>
      <w:r w:rsidR="01E45175" w:rsidRPr="6745C416">
        <w:rPr>
          <w:rFonts w:ascii="Cambria" w:eastAsia="Cambria" w:hAnsi="Cambria" w:cs="Cambria"/>
          <w:color w:val="242424"/>
          <w:sz w:val="22"/>
          <w:szCs w:val="22"/>
        </w:rPr>
        <w:t xml:space="preserve"> a</w:t>
      </w:r>
    </w:p>
    <w:p w14:paraId="26578E26" w14:textId="64B43E00" w:rsidR="0EC8FB15" w:rsidRDefault="08EF44C6" w:rsidP="6745C416">
      <w:pPr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 w:rsidDel="0EC8FB15">
        <w:rPr>
          <w:rFonts w:ascii="Cambria" w:eastAsia="Cambria" w:hAnsi="Cambria" w:cs="Cambria"/>
          <w:sz w:val="22"/>
          <w:szCs w:val="22"/>
        </w:rPr>
        <w:t>p</w:t>
      </w:r>
      <w:r w:rsidRPr="6745C416">
        <w:rPr>
          <w:rFonts w:ascii="Cambria" w:eastAsia="Cambria" w:hAnsi="Cambria" w:cs="Cambria"/>
          <w:sz w:val="22"/>
          <w:szCs w:val="22"/>
        </w:rPr>
        <w:t>ísomn</w:t>
      </w:r>
      <w:r w:rsidR="00364461">
        <w:rPr>
          <w:rFonts w:ascii="Cambria" w:eastAsia="Cambria" w:hAnsi="Cambria" w:cs="Cambria"/>
          <w:sz w:val="22"/>
          <w:szCs w:val="22"/>
        </w:rPr>
        <w:t>ej</w:t>
      </w:r>
      <w:r w:rsidRPr="6745C416">
        <w:rPr>
          <w:rFonts w:ascii="Cambria" w:eastAsia="Cambria" w:hAnsi="Cambria" w:cs="Cambria"/>
          <w:sz w:val="22"/>
          <w:szCs w:val="22"/>
        </w:rPr>
        <w:t xml:space="preserve"> informáci</w:t>
      </w:r>
      <w:r w:rsidR="00364461">
        <w:rPr>
          <w:rFonts w:ascii="Cambria" w:eastAsia="Cambria" w:hAnsi="Cambria" w:cs="Cambria"/>
          <w:sz w:val="22"/>
          <w:szCs w:val="22"/>
        </w:rPr>
        <w:t>e</w:t>
      </w:r>
      <w:r w:rsidRPr="6745C416">
        <w:rPr>
          <w:rFonts w:ascii="Cambria" w:eastAsia="Cambria" w:hAnsi="Cambria" w:cs="Cambria"/>
          <w:sz w:val="22"/>
          <w:szCs w:val="22"/>
        </w:rPr>
        <w:t xml:space="preserve"> o plnení požiadaviek v oblasti ochrany pred legalizáciou príjmov z trestnej činnosti podľa osobitných predpisov</w:t>
      </w:r>
      <w:r w:rsidR="02C2CC83" w:rsidRPr="6745C416">
        <w:rPr>
          <w:rStyle w:val="FootnoteReference"/>
          <w:rFonts w:ascii="Cambria" w:eastAsia="Cambria" w:hAnsi="Cambria" w:cs="Cambria"/>
          <w:sz w:val="22"/>
          <w:szCs w:val="22"/>
        </w:rPr>
        <w:footnoteReference w:id="15"/>
      </w:r>
      <w:r w:rsidR="446F3DAF" w:rsidRPr="6745C416">
        <w:rPr>
          <w:rFonts w:ascii="Cambria" w:eastAsia="Cambria" w:hAnsi="Cambria" w:cs="Cambria"/>
          <w:sz w:val="22"/>
          <w:szCs w:val="22"/>
        </w:rPr>
        <w:t>) b</w:t>
      </w:r>
      <w:r w:rsidRPr="6745C416">
        <w:rPr>
          <w:rFonts w:ascii="Cambria" w:eastAsia="Cambria" w:hAnsi="Cambria" w:cs="Cambria"/>
          <w:sz w:val="22"/>
          <w:szCs w:val="22"/>
        </w:rPr>
        <w:t>udúcou pobočkou zahraničnej banky so sídlom mimo územia členského štátu.</w:t>
      </w:r>
    </w:p>
    <w:p w14:paraId="1DD8EACF" w14:textId="77777777" w:rsidR="003210F3" w:rsidRPr="00947E69" w:rsidRDefault="003210F3" w:rsidP="6745C416">
      <w:pPr>
        <w:pStyle w:val="ListParagraph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36F4F380" w14:textId="271EEC05" w:rsidR="00F77C72" w:rsidRPr="00947E69" w:rsidRDefault="69F5B387" w:rsidP="451C7EC4">
      <w:pPr>
        <w:pStyle w:val="ListParagraph"/>
        <w:numPr>
          <w:ilvl w:val="0"/>
          <w:numId w:val="19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>Splnenie podmienk</w:t>
      </w:r>
      <w:r w:rsidR="00285053">
        <w:rPr>
          <w:rFonts w:ascii="Cambria" w:eastAsia="Cambria" w:hAnsi="Cambria" w:cs="Cambria"/>
          <w:sz w:val="22"/>
          <w:szCs w:val="22"/>
        </w:rPr>
        <w:t>y</w:t>
      </w:r>
      <w:r w:rsidRPr="451C7EC4">
        <w:rPr>
          <w:rFonts w:ascii="Cambria" w:eastAsia="Cambria" w:hAnsi="Cambria" w:cs="Cambria"/>
          <w:sz w:val="22"/>
          <w:szCs w:val="22"/>
        </w:rPr>
        <w:t xml:space="preserve"> podľa § 8 ods. 2 písm. h) zákona sa preukazuje predložením</w:t>
      </w:r>
    </w:p>
    <w:p w14:paraId="0812BF1B" w14:textId="450E7521" w:rsidR="00B53A72" w:rsidRPr="00947E69" w:rsidRDefault="03AD8499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doklad</w:t>
      </w:r>
      <w:r w:rsidR="5B2849B4" w:rsidRPr="6745C416">
        <w:rPr>
          <w:rFonts w:ascii="Cambria" w:eastAsia="Cambria" w:hAnsi="Cambria" w:cs="Cambria"/>
          <w:sz w:val="22"/>
          <w:szCs w:val="22"/>
        </w:rPr>
        <w:t>ov</w:t>
      </w:r>
      <w:r w:rsidRPr="6745C416">
        <w:rPr>
          <w:rFonts w:ascii="Cambria" w:eastAsia="Cambria" w:hAnsi="Cambria" w:cs="Cambria"/>
          <w:sz w:val="22"/>
          <w:szCs w:val="22"/>
        </w:rPr>
        <w:t xml:space="preserve"> podľa odseku </w:t>
      </w:r>
      <w:r w:rsidR="5C1544BA" w:rsidRPr="6745C416">
        <w:rPr>
          <w:rFonts w:ascii="Cambria" w:eastAsia="Cambria" w:hAnsi="Cambria" w:cs="Cambria"/>
          <w:sz w:val="22"/>
          <w:szCs w:val="22"/>
        </w:rPr>
        <w:t>3</w:t>
      </w:r>
      <w:r w:rsidRPr="6745C416">
        <w:rPr>
          <w:rFonts w:ascii="Cambria" w:eastAsia="Cambria" w:hAnsi="Cambria" w:cs="Cambria"/>
          <w:sz w:val="22"/>
          <w:szCs w:val="22"/>
        </w:rPr>
        <w:t xml:space="preserve"> písm. </w:t>
      </w:r>
      <w:r w:rsidR="35CCD5B2" w:rsidRPr="6745C416">
        <w:rPr>
          <w:rFonts w:ascii="Cambria" w:eastAsia="Cambria" w:hAnsi="Cambria" w:cs="Cambria"/>
          <w:sz w:val="22"/>
          <w:szCs w:val="22"/>
        </w:rPr>
        <w:t>a</w:t>
      </w:r>
      <w:r w:rsidR="05CCE321" w:rsidRPr="6745C416">
        <w:rPr>
          <w:rFonts w:ascii="Cambria" w:eastAsia="Cambria" w:hAnsi="Cambria" w:cs="Cambria"/>
          <w:sz w:val="22"/>
          <w:szCs w:val="22"/>
        </w:rPr>
        <w:t xml:space="preserve">) a </w:t>
      </w:r>
      <w:r w:rsidR="57F5E2A5" w:rsidRPr="6745C416">
        <w:rPr>
          <w:rFonts w:ascii="Cambria" w:eastAsia="Cambria" w:hAnsi="Cambria" w:cs="Cambria"/>
          <w:sz w:val="22"/>
          <w:szCs w:val="22"/>
        </w:rPr>
        <w:t>b</w:t>
      </w:r>
      <w:r w:rsidRPr="6745C416">
        <w:rPr>
          <w:rFonts w:ascii="Cambria" w:eastAsia="Cambria" w:hAnsi="Cambria" w:cs="Cambria"/>
          <w:sz w:val="22"/>
          <w:szCs w:val="22"/>
        </w:rPr>
        <w:t>)</w:t>
      </w:r>
      <w:r w:rsidR="1790D187" w:rsidRPr="6745C416">
        <w:rPr>
          <w:rFonts w:ascii="Cambria" w:eastAsia="Cambria" w:hAnsi="Cambria" w:cs="Cambria"/>
          <w:sz w:val="22"/>
          <w:szCs w:val="22"/>
        </w:rPr>
        <w:t xml:space="preserve"> a odseku 4 písm. b)</w:t>
      </w:r>
      <w:r w:rsidRPr="6745C416">
        <w:rPr>
          <w:rFonts w:ascii="Cambria" w:eastAsia="Cambria" w:hAnsi="Cambria" w:cs="Cambria"/>
          <w:sz w:val="22"/>
          <w:szCs w:val="22"/>
        </w:rPr>
        <w:t>,</w:t>
      </w:r>
    </w:p>
    <w:p w14:paraId="3247616C" w14:textId="7D3C622F" w:rsidR="00301115" w:rsidRPr="00947E69" w:rsidRDefault="004C75BC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prehľadu o majetkovej a finančnej situácii zahraničnej banky</w:t>
      </w:r>
      <w:r w:rsidR="0044257C" w:rsidRPr="6745C416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="00FA5345" w:rsidRPr="6745C416">
        <w:rPr>
          <w:rFonts w:ascii="Cambria" w:eastAsia="Cambria" w:hAnsi="Cambria" w:cs="Cambria"/>
          <w:sz w:val="22"/>
          <w:szCs w:val="22"/>
        </w:rPr>
        <w:t>,</w:t>
      </w:r>
    </w:p>
    <w:p w14:paraId="293007AD" w14:textId="3FBA992E" w:rsidR="001E24D8" w:rsidRPr="00947E69" w:rsidRDefault="001E24D8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účtovných závierok zahraničnej banky </w:t>
      </w:r>
      <w:r w:rsidR="0044257C" w:rsidRPr="6745C416">
        <w:rPr>
          <w:rFonts w:ascii="Cambria" w:eastAsia="Cambria" w:hAnsi="Cambria" w:cs="Cambria"/>
          <w:sz w:val="22"/>
          <w:szCs w:val="22"/>
        </w:rPr>
        <w:t xml:space="preserve">so sídlom mimo územia členského štátu </w:t>
      </w:r>
      <w:r w:rsidRPr="6745C416">
        <w:rPr>
          <w:rFonts w:ascii="Cambria" w:eastAsia="Cambria" w:hAnsi="Cambria" w:cs="Cambria"/>
          <w:sz w:val="22"/>
          <w:szCs w:val="22"/>
        </w:rPr>
        <w:t>overených audítorom</w:t>
      </w:r>
      <w:r w:rsidR="7160E85F" w:rsidRPr="6745C416">
        <w:rPr>
          <w:rFonts w:ascii="Cambria" w:eastAsia="Cambria" w:hAnsi="Cambria" w:cs="Cambria"/>
          <w:sz w:val="22"/>
          <w:szCs w:val="22"/>
        </w:rPr>
        <w:t xml:space="preserve"> podľa </w:t>
      </w:r>
      <w:r w:rsidR="696023EB" w:rsidRPr="6745C416">
        <w:rPr>
          <w:rFonts w:ascii="Cambria" w:eastAsia="Cambria" w:hAnsi="Cambria" w:cs="Cambria"/>
          <w:sz w:val="22"/>
          <w:szCs w:val="22"/>
        </w:rPr>
        <w:t>medzinárodne uznávaných audítorských štandardov</w:t>
      </w:r>
      <w:r w:rsidRPr="6745C416">
        <w:rPr>
          <w:rFonts w:ascii="Cambria" w:eastAsia="Cambria" w:hAnsi="Cambria" w:cs="Cambria"/>
          <w:sz w:val="22"/>
          <w:szCs w:val="22"/>
        </w:rPr>
        <w:t xml:space="preserve"> spolu so správami audítora a správami o hospodárení alebo inými obdobnými správami schválené valným zhromaždením alebo iným príslušným orgánom zahraničnej banky</w:t>
      </w:r>
      <w:r w:rsidR="0044257C" w:rsidRPr="6745C416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Pr="6745C416">
        <w:rPr>
          <w:rFonts w:ascii="Cambria" w:eastAsia="Cambria" w:hAnsi="Cambria" w:cs="Cambria"/>
          <w:sz w:val="22"/>
          <w:szCs w:val="22"/>
        </w:rPr>
        <w:t xml:space="preserve">, za bezprostredne predchádzajúce tri účtovné obdobia a ak je zahraničná banka </w:t>
      </w:r>
      <w:r w:rsidR="0044257C" w:rsidRPr="6745C416">
        <w:rPr>
          <w:rFonts w:ascii="Cambria" w:eastAsia="Cambria" w:hAnsi="Cambria" w:cs="Cambria"/>
          <w:sz w:val="22"/>
          <w:szCs w:val="22"/>
        </w:rPr>
        <w:t xml:space="preserve">so sídlom </w:t>
      </w:r>
      <w:r w:rsidR="00285053">
        <w:rPr>
          <w:rFonts w:ascii="Cambria" w:eastAsia="Cambria" w:hAnsi="Cambria" w:cs="Cambria"/>
          <w:sz w:val="22"/>
          <w:szCs w:val="22"/>
        </w:rPr>
        <w:t xml:space="preserve">mimo </w:t>
      </w:r>
      <w:r w:rsidR="0044257C" w:rsidRPr="6745C416">
        <w:rPr>
          <w:rFonts w:ascii="Cambria" w:eastAsia="Cambria" w:hAnsi="Cambria" w:cs="Cambria"/>
          <w:sz w:val="22"/>
          <w:szCs w:val="22"/>
        </w:rPr>
        <w:t xml:space="preserve">územia členského štátu </w:t>
      </w:r>
      <w:r w:rsidRPr="6745C416">
        <w:rPr>
          <w:rFonts w:ascii="Cambria" w:eastAsia="Cambria" w:hAnsi="Cambria" w:cs="Cambria"/>
          <w:sz w:val="22"/>
          <w:szCs w:val="22"/>
        </w:rPr>
        <w:t xml:space="preserve">súčasťou konsolidovaného celku, predkladá sa aj audítorom overená konsolidovaná účtovná závierka spolu so správou audítora za bezprostredne predchádzajúce tri účtovné obdobia; ak zahraničná banka </w:t>
      </w:r>
      <w:r w:rsidR="0044257C" w:rsidRPr="6745C416">
        <w:rPr>
          <w:rFonts w:ascii="Cambria" w:eastAsia="Cambria" w:hAnsi="Cambria" w:cs="Cambria"/>
          <w:sz w:val="22"/>
          <w:szCs w:val="22"/>
        </w:rPr>
        <w:t xml:space="preserve">so sídlom mimo územia členského štátu </w:t>
      </w:r>
      <w:r w:rsidRPr="6745C416">
        <w:rPr>
          <w:rFonts w:ascii="Cambria" w:eastAsia="Cambria" w:hAnsi="Cambria" w:cs="Cambria"/>
          <w:sz w:val="22"/>
          <w:szCs w:val="22"/>
        </w:rPr>
        <w:t xml:space="preserve">vznikla pred menej ako troma rokmi pred podaním žiadosti o udelenie bankového povolenia, predkladajú sa doklady </w:t>
      </w:r>
      <w:r w:rsidR="00285053" w:rsidRPr="006745AE">
        <w:rPr>
          <w:rFonts w:ascii="Cambria" w:hAnsi="Cambria"/>
          <w:sz w:val="22"/>
        </w:rPr>
        <w:t>podľa časti vety pred</w:t>
      </w:r>
      <w:r w:rsidR="00285053">
        <w:rPr>
          <w:rFonts w:ascii="Cambria" w:hAnsi="Cambria"/>
          <w:sz w:val="22"/>
        </w:rPr>
        <w:t> </w:t>
      </w:r>
      <w:r w:rsidR="00285053" w:rsidRPr="006745AE">
        <w:rPr>
          <w:rFonts w:ascii="Cambria" w:hAnsi="Cambria"/>
          <w:sz w:val="22"/>
        </w:rPr>
        <w:t>bodkočiarkou</w:t>
      </w:r>
      <w:r w:rsidR="00285053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Pr="6745C416">
        <w:rPr>
          <w:rFonts w:ascii="Cambria" w:eastAsia="Cambria" w:hAnsi="Cambria" w:cs="Cambria"/>
          <w:sz w:val="22"/>
          <w:szCs w:val="22"/>
        </w:rPr>
        <w:t>len za obdobie od jej vzniku</w:t>
      </w:r>
      <w:r w:rsidR="56DE11A9" w:rsidRPr="6745C416">
        <w:rPr>
          <w:rFonts w:ascii="Cambria" w:eastAsia="Cambria" w:hAnsi="Cambria" w:cs="Cambria"/>
          <w:sz w:val="22"/>
          <w:szCs w:val="22"/>
        </w:rPr>
        <w:t>,</w:t>
      </w:r>
      <w:r w:rsidRPr="6745C416">
        <w:rPr>
          <w:rFonts w:ascii="Cambria" w:eastAsia="Cambria" w:hAnsi="Cambria" w:cs="Cambria"/>
          <w:sz w:val="22"/>
          <w:szCs w:val="22"/>
        </w:rPr>
        <w:t xml:space="preserve"> </w:t>
      </w:r>
    </w:p>
    <w:p w14:paraId="32A33358" w14:textId="6AEB14F7" w:rsidR="001E24D8" w:rsidRPr="00947E69" w:rsidRDefault="001E24D8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písomnej informácie a dokladov preukazujúcich pôvod peňažných vkladov vložených do základného imania zahraničnej banky</w:t>
      </w:r>
      <w:r w:rsidR="00015175" w:rsidRPr="6745C416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Pr="6745C416">
        <w:rPr>
          <w:rFonts w:ascii="Cambria" w:eastAsia="Cambria" w:hAnsi="Cambria" w:cs="Cambria"/>
          <w:sz w:val="22"/>
          <w:szCs w:val="22"/>
        </w:rPr>
        <w:t xml:space="preserve"> a písomného vyhlásenia, že finančné prostriedky vložené do základného imania zahraničnej banky </w:t>
      </w:r>
      <w:r w:rsidR="0044257C" w:rsidRPr="6745C416">
        <w:rPr>
          <w:rFonts w:ascii="Cambria" w:eastAsia="Cambria" w:hAnsi="Cambria" w:cs="Cambria"/>
          <w:sz w:val="22"/>
          <w:szCs w:val="22"/>
        </w:rPr>
        <w:t xml:space="preserve">so sídlom mimo územia členského štátu </w:t>
      </w:r>
      <w:r w:rsidRPr="6745C416">
        <w:rPr>
          <w:rFonts w:ascii="Cambria" w:eastAsia="Cambria" w:hAnsi="Cambria" w:cs="Cambria"/>
          <w:sz w:val="22"/>
          <w:szCs w:val="22"/>
        </w:rPr>
        <w:t>nepochádzajú z trestnej činnosti,</w:t>
      </w:r>
    </w:p>
    <w:p w14:paraId="39F572FD" w14:textId="4F5E52B2" w:rsidR="001E24D8" w:rsidRPr="00947E69" w:rsidRDefault="001E24D8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lastRenderedPageBreak/>
        <w:t xml:space="preserve">výpisov o stavoch na účtoch </w:t>
      </w:r>
      <w:r w:rsidR="002B6170" w:rsidRPr="6745C416">
        <w:rPr>
          <w:rFonts w:ascii="Cambria" w:eastAsia="Cambria" w:hAnsi="Cambria" w:cs="Cambria"/>
          <w:sz w:val="22"/>
          <w:szCs w:val="22"/>
        </w:rPr>
        <w:t xml:space="preserve">zahraničnej banky so sídlom mimo územia členského štátu </w:t>
      </w:r>
      <w:r w:rsidRPr="6745C416">
        <w:rPr>
          <w:rFonts w:ascii="Cambria" w:eastAsia="Cambria" w:hAnsi="Cambria" w:cs="Cambria"/>
          <w:sz w:val="22"/>
          <w:szCs w:val="22"/>
        </w:rPr>
        <w:t>v</w:t>
      </w:r>
      <w:r w:rsidR="00906B96">
        <w:rPr>
          <w:rFonts w:ascii="Cambria" w:eastAsia="Cambria" w:hAnsi="Cambria" w:cs="Cambria"/>
          <w:sz w:val="22"/>
          <w:szCs w:val="22"/>
        </w:rPr>
        <w:t> </w:t>
      </w:r>
      <w:r w:rsidRPr="6745C416">
        <w:rPr>
          <w:rFonts w:ascii="Cambria" w:eastAsia="Cambria" w:hAnsi="Cambria" w:cs="Cambria"/>
          <w:sz w:val="22"/>
          <w:szCs w:val="22"/>
        </w:rPr>
        <w:t>bankách</w:t>
      </w:r>
      <w:r w:rsidR="00906B96">
        <w:rPr>
          <w:rFonts w:ascii="Cambria" w:eastAsia="Cambria" w:hAnsi="Cambria" w:cs="Cambria"/>
          <w:sz w:val="22"/>
          <w:szCs w:val="22"/>
        </w:rPr>
        <w:t>,</w:t>
      </w:r>
      <w:r w:rsidRPr="6745C416">
        <w:rPr>
          <w:rFonts w:ascii="Cambria" w:eastAsia="Cambria" w:hAnsi="Cambria" w:cs="Cambria"/>
          <w:sz w:val="22"/>
          <w:szCs w:val="22"/>
        </w:rPr>
        <w:t xml:space="preserve"> zahraničných bankách a pobočkách zahraničných bánk </w:t>
      </w:r>
      <w:bookmarkStart w:id="17" w:name="_Hlk221616607"/>
      <w:r w:rsidRPr="6745C416">
        <w:rPr>
          <w:rFonts w:ascii="Cambria" w:eastAsia="Cambria" w:hAnsi="Cambria" w:cs="Cambria"/>
          <w:sz w:val="22"/>
          <w:szCs w:val="22"/>
        </w:rPr>
        <w:t>ku dňu podania žiadosti o udelenie bankového povolenia</w:t>
      </w:r>
      <w:bookmarkEnd w:id="17"/>
      <w:r w:rsidRPr="6745C416">
        <w:rPr>
          <w:rFonts w:ascii="Cambria" w:eastAsia="Cambria" w:hAnsi="Cambria" w:cs="Cambria"/>
          <w:sz w:val="22"/>
          <w:szCs w:val="22"/>
        </w:rPr>
        <w:t>,</w:t>
      </w:r>
    </w:p>
    <w:p w14:paraId="18491A58" w14:textId="1AB24539" w:rsidR="001E24D8" w:rsidRPr="00F04A4D" w:rsidRDefault="001E24D8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ratingového hodnotenia, </w:t>
      </w:r>
      <w:r w:rsidRPr="00F04A4D">
        <w:rPr>
          <w:rFonts w:ascii="Cambria" w:eastAsia="Cambria" w:hAnsi="Cambria" w:cs="Cambria"/>
          <w:sz w:val="22"/>
          <w:szCs w:val="22"/>
        </w:rPr>
        <w:t>ak bolo pre zahraničnú banku</w:t>
      </w:r>
      <w:r w:rsidR="00015175" w:rsidRPr="00F04A4D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Pr="00F04A4D">
        <w:rPr>
          <w:rFonts w:ascii="Cambria" w:eastAsia="Cambria" w:hAnsi="Cambria" w:cs="Cambria"/>
          <w:sz w:val="22"/>
          <w:szCs w:val="22"/>
        </w:rPr>
        <w:t xml:space="preserve"> vypracované za bezprostredne predchádzajúce tri roky, </w:t>
      </w:r>
    </w:p>
    <w:p w14:paraId="478471EB" w14:textId="0CC00010" w:rsidR="001E24D8" w:rsidRPr="00F04A4D" w:rsidRDefault="001E24D8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00F04A4D">
        <w:rPr>
          <w:rFonts w:ascii="Cambria" w:eastAsia="Cambria" w:hAnsi="Cambria" w:cs="Cambria"/>
          <w:sz w:val="22"/>
          <w:szCs w:val="22"/>
        </w:rPr>
        <w:t>grafického znázornenia štruktúry</w:t>
      </w:r>
      <w:r w:rsidR="009631E1">
        <w:rPr>
          <w:rFonts w:ascii="Cambria" w:eastAsia="Cambria" w:hAnsi="Cambria" w:cs="Cambria"/>
          <w:sz w:val="22"/>
          <w:szCs w:val="22"/>
        </w:rPr>
        <w:t xml:space="preserve"> </w:t>
      </w:r>
      <w:r w:rsidR="009631E1" w:rsidRPr="009631E1">
        <w:rPr>
          <w:rFonts w:ascii="Cambria" w:eastAsia="Cambria" w:hAnsi="Cambria" w:cs="Cambria"/>
          <w:sz w:val="22"/>
          <w:szCs w:val="22"/>
        </w:rPr>
        <w:t>kvalifikovanej účasti na zahraničnej banke so sídlom mimo územia členského štátu</w:t>
      </w:r>
      <w:r w:rsidRPr="00F04A4D">
        <w:rPr>
          <w:rFonts w:ascii="Cambria" w:eastAsia="Cambria" w:hAnsi="Cambria" w:cs="Cambria"/>
          <w:sz w:val="22"/>
          <w:szCs w:val="22"/>
        </w:rPr>
        <w:t xml:space="preserve"> a konečných užívateľov výhod zahraničnej banky</w:t>
      </w:r>
      <w:r w:rsidR="00015175" w:rsidRPr="00F04A4D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="5DC77E7F" w:rsidRPr="00F04A4D">
        <w:rPr>
          <w:rFonts w:ascii="Cambria" w:eastAsia="Cambria" w:hAnsi="Cambria" w:cs="Cambria"/>
          <w:sz w:val="22"/>
          <w:szCs w:val="22"/>
        </w:rPr>
        <w:t>,</w:t>
      </w:r>
    </w:p>
    <w:p w14:paraId="459FAEBC" w14:textId="64ED80A7" w:rsidR="001E24D8" w:rsidRPr="00947E69" w:rsidRDefault="001E24D8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00F04A4D">
        <w:rPr>
          <w:rFonts w:ascii="Cambria" w:eastAsia="Cambria" w:hAnsi="Cambria" w:cs="Cambria"/>
          <w:sz w:val="22"/>
          <w:szCs w:val="22"/>
        </w:rPr>
        <w:t>písomnej informácie a dokladov o poskytnutí dostatočného objemu finančných zdrojov budúcej pobočke zahraničnej banky</w:t>
      </w:r>
      <w:r w:rsidR="00015175" w:rsidRPr="00F04A4D">
        <w:rPr>
          <w:rFonts w:ascii="Cambria" w:eastAsia="Cambria" w:hAnsi="Cambria" w:cs="Cambria"/>
          <w:sz w:val="22"/>
          <w:szCs w:val="22"/>
        </w:rPr>
        <w:t xml:space="preserve"> so sídlom</w:t>
      </w:r>
      <w:r w:rsidR="00015175" w:rsidRPr="20A63EFB">
        <w:rPr>
          <w:rFonts w:ascii="Cambria" w:eastAsia="Cambria" w:hAnsi="Cambria" w:cs="Cambria"/>
          <w:sz w:val="22"/>
          <w:szCs w:val="22"/>
        </w:rPr>
        <w:t xml:space="preserve"> mimo územia členského štátu</w:t>
      </w:r>
      <w:r w:rsidRPr="20A63EFB">
        <w:rPr>
          <w:rFonts w:ascii="Cambria" w:eastAsia="Cambria" w:hAnsi="Cambria" w:cs="Cambria"/>
          <w:sz w:val="22"/>
          <w:szCs w:val="22"/>
        </w:rPr>
        <w:t xml:space="preserve"> s </w:t>
      </w:r>
      <w:r w:rsidR="006247BA" w:rsidRPr="20A63EFB">
        <w:rPr>
          <w:rFonts w:ascii="Cambria" w:eastAsia="Cambria" w:hAnsi="Cambria" w:cs="Cambria"/>
          <w:sz w:val="22"/>
          <w:szCs w:val="22"/>
        </w:rPr>
        <w:t>podrobným</w:t>
      </w:r>
      <w:r w:rsidRPr="20A63EFB">
        <w:rPr>
          <w:rFonts w:ascii="Cambria" w:eastAsia="Cambria" w:hAnsi="Cambria" w:cs="Cambria"/>
          <w:sz w:val="22"/>
          <w:szCs w:val="22"/>
        </w:rPr>
        <w:t xml:space="preserve"> popisom, že poskytnuté</w:t>
      </w:r>
      <w:r w:rsidR="1EFB86A5" w:rsidRPr="20A63EFB">
        <w:rPr>
          <w:rFonts w:ascii="Cambria" w:eastAsia="Cambria" w:hAnsi="Cambria" w:cs="Cambria"/>
          <w:sz w:val="22"/>
          <w:szCs w:val="22"/>
        </w:rPr>
        <w:t xml:space="preserve"> finančné</w:t>
      </w:r>
      <w:r w:rsidRPr="20A63EFB">
        <w:rPr>
          <w:rFonts w:ascii="Cambria" w:eastAsia="Cambria" w:hAnsi="Cambria" w:cs="Cambria"/>
          <w:sz w:val="22"/>
          <w:szCs w:val="22"/>
        </w:rPr>
        <w:t xml:space="preserve"> zdroje zodpovedajú rozsahu a rizikovosti jej podnikania vo vzťahu ku každej plánovej bankovej činnosti a o prehľadnom pôvode týchto finančných zdrojov</w:t>
      </w:r>
      <w:r w:rsidR="3899A4D1" w:rsidRPr="20A63EFB">
        <w:rPr>
          <w:rFonts w:ascii="Cambria" w:eastAsia="Cambria" w:hAnsi="Cambria" w:cs="Cambria"/>
          <w:sz w:val="22"/>
          <w:szCs w:val="22"/>
        </w:rPr>
        <w:t xml:space="preserve"> a</w:t>
      </w:r>
    </w:p>
    <w:p w14:paraId="7FD73693" w14:textId="3CCF1FA8" w:rsidR="001E24D8" w:rsidRPr="00947E69" w:rsidRDefault="001E24D8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20A63EFB">
        <w:rPr>
          <w:rFonts w:ascii="Cambria" w:eastAsia="Cambria" w:hAnsi="Cambria" w:cs="Cambria"/>
          <w:sz w:val="22"/>
          <w:szCs w:val="22"/>
        </w:rPr>
        <w:t xml:space="preserve">písomného vyhlásenia štatutárneho orgánu zahraničnej banky </w:t>
      </w:r>
      <w:r w:rsidR="00015175" w:rsidRPr="20A63EFB">
        <w:rPr>
          <w:rFonts w:ascii="Cambria" w:eastAsia="Cambria" w:hAnsi="Cambria" w:cs="Cambria"/>
          <w:sz w:val="22"/>
          <w:szCs w:val="22"/>
        </w:rPr>
        <w:t xml:space="preserve">so sídlom mimo územia členského štátu </w:t>
      </w:r>
      <w:r w:rsidRPr="20A63EFB">
        <w:rPr>
          <w:rFonts w:ascii="Cambria" w:eastAsia="Cambria" w:hAnsi="Cambria" w:cs="Cambria"/>
          <w:sz w:val="22"/>
          <w:szCs w:val="22"/>
        </w:rPr>
        <w:t>o poskytnutí dostatočného objemu finančných zdrojov budúcej pobočke zahraničnej banky</w:t>
      </w:r>
      <w:r w:rsidR="00015175" w:rsidRPr="20A63EFB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="0044257C" w:rsidRPr="20A63EFB">
        <w:rPr>
          <w:rFonts w:ascii="Cambria" w:eastAsia="Cambria" w:hAnsi="Cambria" w:cs="Cambria"/>
          <w:sz w:val="22"/>
          <w:szCs w:val="22"/>
        </w:rPr>
        <w:t>.</w:t>
      </w:r>
    </w:p>
    <w:p w14:paraId="48C103E1" w14:textId="77777777" w:rsidR="001E24D8" w:rsidRPr="00947E69" w:rsidRDefault="001E24D8" w:rsidP="6745C416">
      <w:pPr>
        <w:pStyle w:val="ListParagraph"/>
        <w:ind w:left="1068"/>
        <w:jc w:val="both"/>
        <w:rPr>
          <w:rFonts w:ascii="Cambria" w:eastAsia="Cambria" w:hAnsi="Cambria" w:cs="Cambria"/>
          <w:sz w:val="22"/>
          <w:szCs w:val="22"/>
        </w:rPr>
      </w:pPr>
    </w:p>
    <w:p w14:paraId="5BD21CD4" w14:textId="59A26A01" w:rsidR="00B53A72" w:rsidRPr="00947E69" w:rsidRDefault="25FFDF97" w:rsidP="451C7EC4">
      <w:pPr>
        <w:pStyle w:val="ListParagraph"/>
        <w:numPr>
          <w:ilvl w:val="0"/>
          <w:numId w:val="19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>Splnenie podmienk</w:t>
      </w:r>
      <w:r w:rsidR="00871832">
        <w:rPr>
          <w:rFonts w:ascii="Cambria" w:eastAsia="Cambria" w:hAnsi="Cambria" w:cs="Cambria"/>
          <w:sz w:val="22"/>
          <w:szCs w:val="22"/>
        </w:rPr>
        <w:t>y</w:t>
      </w:r>
      <w:r w:rsidRPr="451C7EC4">
        <w:rPr>
          <w:rFonts w:ascii="Cambria" w:eastAsia="Cambria" w:hAnsi="Cambria" w:cs="Cambria"/>
          <w:sz w:val="22"/>
          <w:szCs w:val="22"/>
        </w:rPr>
        <w:t xml:space="preserve"> podľa § 8 ods. 2 písm. i) zákona sa preukazuje predložením</w:t>
      </w:r>
    </w:p>
    <w:p w14:paraId="07F82976" w14:textId="10BCA944" w:rsidR="00655809" w:rsidRPr="00947E69" w:rsidRDefault="000935D5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28F8F843">
        <w:rPr>
          <w:rFonts w:ascii="Cambria" w:eastAsia="Cambria" w:hAnsi="Cambria" w:cs="Cambria"/>
          <w:sz w:val="22"/>
          <w:szCs w:val="22"/>
        </w:rPr>
        <w:t xml:space="preserve">dokladov podľa </w:t>
      </w:r>
      <w:r w:rsidR="001543C9" w:rsidRPr="28F8F843">
        <w:rPr>
          <w:rFonts w:ascii="Cambria" w:eastAsia="Cambria" w:hAnsi="Cambria" w:cs="Cambria"/>
          <w:sz w:val="22"/>
          <w:szCs w:val="22"/>
        </w:rPr>
        <w:t>odseku</w:t>
      </w:r>
      <w:r w:rsidR="790334D2" w:rsidRPr="28F8F843">
        <w:rPr>
          <w:rFonts w:ascii="Cambria" w:eastAsia="Cambria" w:hAnsi="Cambria" w:cs="Cambria"/>
          <w:sz w:val="22"/>
          <w:szCs w:val="22"/>
        </w:rPr>
        <w:t xml:space="preserve"> 3</w:t>
      </w:r>
      <w:r w:rsidR="001543C9" w:rsidRPr="28F8F843">
        <w:rPr>
          <w:rFonts w:ascii="Cambria" w:eastAsia="Cambria" w:hAnsi="Cambria" w:cs="Cambria"/>
          <w:sz w:val="22"/>
          <w:szCs w:val="22"/>
        </w:rPr>
        <w:t xml:space="preserve">, </w:t>
      </w:r>
      <w:r w:rsidR="00545B1B" w:rsidRPr="28F8F843">
        <w:rPr>
          <w:rFonts w:ascii="Cambria" w:eastAsia="Cambria" w:hAnsi="Cambria" w:cs="Cambria"/>
          <w:sz w:val="22"/>
          <w:szCs w:val="22"/>
        </w:rPr>
        <w:t>odseku</w:t>
      </w:r>
      <w:r w:rsidR="00F805DE" w:rsidRPr="28F8F843">
        <w:rPr>
          <w:rFonts w:ascii="Cambria" w:eastAsia="Cambria" w:hAnsi="Cambria" w:cs="Cambria"/>
          <w:sz w:val="22"/>
          <w:szCs w:val="22"/>
        </w:rPr>
        <w:t xml:space="preserve"> </w:t>
      </w:r>
      <w:r w:rsidR="77640F63" w:rsidRPr="28F8F843">
        <w:rPr>
          <w:rFonts w:ascii="Cambria" w:eastAsia="Cambria" w:hAnsi="Cambria" w:cs="Cambria"/>
          <w:sz w:val="22"/>
          <w:szCs w:val="22"/>
        </w:rPr>
        <w:t>4</w:t>
      </w:r>
      <w:r w:rsidR="00F805DE" w:rsidRPr="28F8F843">
        <w:rPr>
          <w:rFonts w:ascii="Cambria" w:eastAsia="Cambria" w:hAnsi="Cambria" w:cs="Cambria"/>
          <w:sz w:val="22"/>
          <w:szCs w:val="22"/>
        </w:rPr>
        <w:t xml:space="preserve"> písm. a), odseku</w:t>
      </w:r>
      <w:r w:rsidR="00545B1B" w:rsidRPr="28F8F843">
        <w:rPr>
          <w:rFonts w:ascii="Cambria" w:eastAsia="Cambria" w:hAnsi="Cambria" w:cs="Cambria"/>
          <w:sz w:val="22"/>
          <w:szCs w:val="22"/>
        </w:rPr>
        <w:t xml:space="preserve"> </w:t>
      </w:r>
      <w:r w:rsidR="2B762683" w:rsidRPr="28F8F843">
        <w:rPr>
          <w:rFonts w:ascii="Cambria" w:eastAsia="Cambria" w:hAnsi="Cambria" w:cs="Cambria"/>
          <w:sz w:val="22"/>
          <w:szCs w:val="22"/>
        </w:rPr>
        <w:t>5</w:t>
      </w:r>
      <w:r w:rsidR="00545B1B" w:rsidRPr="28F8F843">
        <w:rPr>
          <w:rFonts w:ascii="Cambria" w:eastAsia="Cambria" w:hAnsi="Cambria" w:cs="Cambria"/>
          <w:sz w:val="22"/>
          <w:szCs w:val="22"/>
        </w:rPr>
        <w:t xml:space="preserve"> pís</w:t>
      </w:r>
      <w:r w:rsidR="00212C55" w:rsidRPr="28F8F843">
        <w:rPr>
          <w:rFonts w:ascii="Cambria" w:eastAsia="Cambria" w:hAnsi="Cambria" w:cs="Cambria"/>
          <w:sz w:val="22"/>
          <w:szCs w:val="22"/>
        </w:rPr>
        <w:t xml:space="preserve">m. </w:t>
      </w:r>
      <w:r w:rsidR="303EAF07" w:rsidRPr="28F8F843">
        <w:rPr>
          <w:rFonts w:ascii="Cambria" w:eastAsia="Cambria" w:hAnsi="Cambria" w:cs="Cambria"/>
          <w:sz w:val="22"/>
          <w:szCs w:val="22"/>
        </w:rPr>
        <w:t>d</w:t>
      </w:r>
      <w:r w:rsidR="00545B1B" w:rsidRPr="28F8F843">
        <w:rPr>
          <w:rFonts w:ascii="Cambria" w:eastAsia="Cambria" w:hAnsi="Cambria" w:cs="Cambria"/>
          <w:sz w:val="22"/>
          <w:szCs w:val="22"/>
        </w:rPr>
        <w:t>)</w:t>
      </w:r>
      <w:r w:rsidR="00212C55" w:rsidRPr="28F8F843">
        <w:rPr>
          <w:rFonts w:ascii="Cambria" w:eastAsia="Cambria" w:hAnsi="Cambria" w:cs="Cambria"/>
          <w:sz w:val="22"/>
          <w:szCs w:val="22"/>
        </w:rPr>
        <w:t xml:space="preserve"> až </w:t>
      </w:r>
      <w:r w:rsidR="665803C7" w:rsidRPr="28F8F843">
        <w:rPr>
          <w:rFonts w:ascii="Cambria" w:eastAsia="Cambria" w:hAnsi="Cambria" w:cs="Cambria"/>
          <w:sz w:val="22"/>
          <w:szCs w:val="22"/>
        </w:rPr>
        <w:t>g</w:t>
      </w:r>
      <w:r w:rsidR="00212C55" w:rsidRPr="28F8F843">
        <w:rPr>
          <w:rFonts w:ascii="Cambria" w:eastAsia="Cambria" w:hAnsi="Cambria" w:cs="Cambria"/>
          <w:sz w:val="22"/>
          <w:szCs w:val="22"/>
        </w:rPr>
        <w:t>)</w:t>
      </w:r>
      <w:r w:rsidR="00EF4E5E" w:rsidRPr="28F8F843">
        <w:rPr>
          <w:rFonts w:ascii="Cambria" w:eastAsia="Cambria" w:hAnsi="Cambria" w:cs="Cambria"/>
          <w:sz w:val="22"/>
          <w:szCs w:val="22"/>
        </w:rPr>
        <w:t xml:space="preserve"> a odseku </w:t>
      </w:r>
      <w:r w:rsidR="1F37F265" w:rsidRPr="28F8F843">
        <w:rPr>
          <w:rFonts w:ascii="Cambria" w:eastAsia="Cambria" w:hAnsi="Cambria" w:cs="Cambria"/>
          <w:sz w:val="22"/>
          <w:szCs w:val="22"/>
        </w:rPr>
        <w:t>6</w:t>
      </w:r>
      <w:r w:rsidR="2DE0A075" w:rsidRPr="28F8F843">
        <w:rPr>
          <w:rFonts w:ascii="Cambria" w:eastAsia="Cambria" w:hAnsi="Cambria" w:cs="Cambria"/>
          <w:sz w:val="22"/>
          <w:szCs w:val="22"/>
        </w:rPr>
        <w:t xml:space="preserve"> písm. b) až </w:t>
      </w:r>
      <w:r w:rsidR="5EDF778E" w:rsidRPr="28F8F843">
        <w:rPr>
          <w:rFonts w:ascii="Cambria" w:eastAsia="Cambria" w:hAnsi="Cambria" w:cs="Cambria"/>
          <w:sz w:val="22"/>
          <w:szCs w:val="22"/>
        </w:rPr>
        <w:t>i</w:t>
      </w:r>
      <w:r w:rsidR="2DE0A075" w:rsidRPr="28F8F843">
        <w:rPr>
          <w:rFonts w:ascii="Cambria" w:eastAsia="Cambria" w:hAnsi="Cambria" w:cs="Cambria"/>
          <w:sz w:val="22"/>
          <w:szCs w:val="22"/>
        </w:rPr>
        <w:t>)</w:t>
      </w:r>
      <w:r w:rsidRPr="28F8F843">
        <w:rPr>
          <w:rFonts w:ascii="Cambria" w:eastAsia="Cambria" w:hAnsi="Cambria" w:cs="Cambria"/>
          <w:sz w:val="22"/>
          <w:szCs w:val="22"/>
        </w:rPr>
        <w:t>,</w:t>
      </w:r>
    </w:p>
    <w:p w14:paraId="5D43163C" w14:textId="591FDF50" w:rsidR="005669D0" w:rsidRPr="00947E69" w:rsidRDefault="005669D0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písomného vyhlásenia zahraničnej banky</w:t>
      </w:r>
      <w:r w:rsidR="00D353C8" w:rsidRPr="6745C416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Pr="6745C416">
        <w:rPr>
          <w:rFonts w:ascii="Cambria" w:eastAsia="Cambria" w:hAnsi="Cambria" w:cs="Cambria"/>
          <w:sz w:val="22"/>
          <w:szCs w:val="22"/>
        </w:rPr>
        <w:t xml:space="preserve">, že na jej majetok nebol vyhlásený konkurz, neviedlo sa reštrukturalizačné konanie, konanie o oddlžení alebo iné obdobné </w:t>
      </w:r>
      <w:proofErr w:type="spellStart"/>
      <w:r w:rsidRPr="6745C416">
        <w:rPr>
          <w:rFonts w:ascii="Cambria" w:eastAsia="Cambria" w:hAnsi="Cambria" w:cs="Cambria"/>
          <w:sz w:val="22"/>
          <w:szCs w:val="22"/>
        </w:rPr>
        <w:t>insolvenčné</w:t>
      </w:r>
      <w:proofErr w:type="spellEnd"/>
      <w:r w:rsidRPr="6745C416">
        <w:rPr>
          <w:rFonts w:ascii="Cambria" w:eastAsia="Cambria" w:hAnsi="Cambria" w:cs="Cambria"/>
          <w:sz w:val="22"/>
          <w:szCs w:val="22"/>
        </w:rPr>
        <w:t xml:space="preserve"> konanie, nebola zavedená dozorná správa alebo nútená správa a ani povolené nútené vyrovnanie, </w:t>
      </w:r>
    </w:p>
    <w:p w14:paraId="64042FFF" w14:textId="3EB18C4E" w:rsidR="005669D0" w:rsidRPr="00947E69" w:rsidRDefault="005669D0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písomnej informácie, či zahraničnej banke </w:t>
      </w:r>
      <w:r w:rsidR="00D353C8" w:rsidRPr="6745C416">
        <w:rPr>
          <w:rFonts w:ascii="Cambria" w:eastAsia="Cambria" w:hAnsi="Cambria" w:cs="Cambria"/>
          <w:sz w:val="22"/>
          <w:szCs w:val="22"/>
        </w:rPr>
        <w:t xml:space="preserve">so sídlom mimo územia členského štátu </w:t>
      </w:r>
      <w:r w:rsidRPr="6745C416">
        <w:rPr>
          <w:rFonts w:ascii="Cambria" w:eastAsia="Cambria" w:hAnsi="Cambria" w:cs="Cambria"/>
          <w:sz w:val="22"/>
          <w:szCs w:val="22"/>
        </w:rPr>
        <w:t>bola v posledných troch rokoch pred podaním žiadosti o udelenie bankového povolenia zamietnutá žiadosť o udelenie povolenia alebo iného oprávnenia na výkon podnikateľskej činnosti alebo jej takéto povolenie alebo oprávnenie bolo odobraté,</w:t>
      </w:r>
    </w:p>
    <w:p w14:paraId="625E2B2D" w14:textId="745FA8C4" w:rsidR="00817DD8" w:rsidRPr="00E67B9E" w:rsidRDefault="00817DD8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životopisov členov </w:t>
      </w:r>
      <w:r w:rsidRPr="00E67B9E">
        <w:rPr>
          <w:rFonts w:ascii="Cambria" w:eastAsia="Cambria" w:hAnsi="Cambria" w:cs="Cambria"/>
          <w:sz w:val="22"/>
          <w:szCs w:val="22"/>
        </w:rPr>
        <w:t xml:space="preserve">štatutárneho orgánu, </w:t>
      </w:r>
      <w:r w:rsidR="00687BF6" w:rsidRPr="00E67B9E">
        <w:rPr>
          <w:rFonts w:ascii="Cambria" w:eastAsia="Cambria" w:hAnsi="Cambria" w:cs="Cambria"/>
          <w:sz w:val="22"/>
          <w:szCs w:val="22"/>
        </w:rPr>
        <w:t xml:space="preserve">členov </w:t>
      </w:r>
      <w:r w:rsidRPr="00E67B9E">
        <w:rPr>
          <w:rFonts w:ascii="Cambria" w:eastAsia="Cambria" w:hAnsi="Cambria" w:cs="Cambria"/>
          <w:sz w:val="22"/>
          <w:szCs w:val="22"/>
        </w:rPr>
        <w:t xml:space="preserve">dozornej rady a prokuristu zahraničnej banky </w:t>
      </w:r>
      <w:r w:rsidR="00D353C8" w:rsidRPr="00E67B9E">
        <w:rPr>
          <w:rFonts w:ascii="Cambria" w:eastAsia="Cambria" w:hAnsi="Cambria" w:cs="Cambria"/>
          <w:sz w:val="22"/>
          <w:szCs w:val="22"/>
        </w:rPr>
        <w:t xml:space="preserve">so sídlom mimo územia členského štátu </w:t>
      </w:r>
      <w:r w:rsidRPr="00E67B9E">
        <w:rPr>
          <w:rFonts w:ascii="Cambria" w:eastAsia="Cambria" w:hAnsi="Cambria" w:cs="Cambria"/>
          <w:sz w:val="22"/>
          <w:szCs w:val="22"/>
        </w:rPr>
        <w:t xml:space="preserve">a dokladov o ich vzdelaní a praxi, </w:t>
      </w:r>
    </w:p>
    <w:p w14:paraId="51AB3610" w14:textId="3A4F2B6E" w:rsidR="00817DD8" w:rsidRPr="00E67B9E" w:rsidRDefault="00817DD8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00E67B9E">
        <w:rPr>
          <w:rFonts w:ascii="Cambria" w:eastAsia="Cambria" w:hAnsi="Cambria" w:cs="Cambria"/>
          <w:sz w:val="22"/>
          <w:szCs w:val="22"/>
        </w:rPr>
        <w:t>výpisu z registra trestov</w:t>
      </w:r>
      <w:r w:rsidR="00D353C8" w:rsidRPr="00E67B9E">
        <w:rPr>
          <w:rFonts w:ascii="Cambria" w:eastAsia="Cambria" w:hAnsi="Cambria" w:cs="Cambria"/>
          <w:sz w:val="22"/>
          <w:szCs w:val="22"/>
        </w:rPr>
        <w:t xml:space="preserve"> </w:t>
      </w:r>
      <w:r w:rsidR="00687BF6" w:rsidRPr="00E67B9E">
        <w:rPr>
          <w:rFonts w:ascii="Cambria" w:eastAsia="Cambria" w:hAnsi="Cambria" w:cs="Cambria"/>
          <w:sz w:val="22"/>
          <w:szCs w:val="22"/>
        </w:rPr>
        <w:t>osôb</w:t>
      </w:r>
      <w:r w:rsidRPr="00E67B9E">
        <w:rPr>
          <w:rFonts w:ascii="Cambria" w:eastAsia="Cambria" w:hAnsi="Cambria" w:cs="Cambria"/>
          <w:sz w:val="22"/>
          <w:szCs w:val="22"/>
        </w:rPr>
        <w:t xml:space="preserve"> podľa</w:t>
      </w:r>
      <w:r w:rsidR="00D353C8" w:rsidRPr="00E67B9E">
        <w:rPr>
          <w:rFonts w:ascii="Cambria" w:eastAsia="Cambria" w:hAnsi="Cambria" w:cs="Cambria"/>
          <w:sz w:val="22"/>
          <w:szCs w:val="22"/>
        </w:rPr>
        <w:t xml:space="preserve"> </w:t>
      </w:r>
      <w:r w:rsidRPr="00E67B9E">
        <w:rPr>
          <w:rFonts w:ascii="Cambria" w:eastAsia="Cambria" w:hAnsi="Cambria" w:cs="Cambria"/>
          <w:sz w:val="22"/>
          <w:szCs w:val="22"/>
        </w:rPr>
        <w:t xml:space="preserve">písmena </w:t>
      </w:r>
      <w:r w:rsidR="001543C9" w:rsidRPr="00E67B9E">
        <w:rPr>
          <w:rFonts w:ascii="Cambria" w:eastAsia="Cambria" w:hAnsi="Cambria" w:cs="Cambria"/>
          <w:sz w:val="22"/>
          <w:szCs w:val="22"/>
        </w:rPr>
        <w:t>d</w:t>
      </w:r>
      <w:r w:rsidRPr="00E67B9E">
        <w:rPr>
          <w:rFonts w:ascii="Cambria" w:eastAsia="Cambria" w:hAnsi="Cambria" w:cs="Cambria"/>
          <w:sz w:val="22"/>
          <w:szCs w:val="22"/>
        </w:rPr>
        <w:t xml:space="preserve">), nie staršieho ako tri mesiace, vydaného príslušným orgánom štátu, ktorého je </w:t>
      </w:r>
      <w:r w:rsidR="009352B8" w:rsidRPr="00E67B9E">
        <w:rPr>
          <w:rFonts w:ascii="Cambria" w:eastAsia="Cambria" w:hAnsi="Cambria" w:cs="Cambria"/>
          <w:sz w:val="22"/>
          <w:szCs w:val="22"/>
        </w:rPr>
        <w:t xml:space="preserve">osoba podľa písmena d) </w:t>
      </w:r>
      <w:r w:rsidRPr="00E67B9E">
        <w:rPr>
          <w:rFonts w:ascii="Cambria" w:eastAsia="Cambria" w:hAnsi="Cambria" w:cs="Cambria"/>
          <w:sz w:val="22"/>
          <w:szCs w:val="22"/>
        </w:rPr>
        <w:t xml:space="preserve">štátnym príslušníkom, alebo príslušným orgánom štátu </w:t>
      </w:r>
      <w:r w:rsidR="00E95E69" w:rsidRPr="00E67B9E">
        <w:rPr>
          <w:rFonts w:ascii="Cambria" w:eastAsia="Cambria" w:hAnsi="Cambria" w:cs="Cambria"/>
          <w:sz w:val="22"/>
          <w:szCs w:val="22"/>
        </w:rPr>
        <w:t xml:space="preserve">jej </w:t>
      </w:r>
      <w:r w:rsidRPr="00E67B9E">
        <w:rPr>
          <w:rFonts w:ascii="Cambria" w:eastAsia="Cambria" w:hAnsi="Cambria" w:cs="Cambria"/>
          <w:sz w:val="22"/>
          <w:szCs w:val="22"/>
        </w:rPr>
        <w:t xml:space="preserve">trvalého pobytu alebo štátu, kde sa  obvykle zdržiava, </w:t>
      </w:r>
    </w:p>
    <w:p w14:paraId="3045E00D" w14:textId="3F69B202" w:rsidR="00817DD8" w:rsidRPr="00947E69" w:rsidRDefault="2E6A0B84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00E67B9E">
        <w:rPr>
          <w:rFonts w:ascii="Cambria" w:eastAsia="Cambria" w:hAnsi="Cambria" w:cs="Cambria"/>
          <w:sz w:val="22"/>
          <w:szCs w:val="22"/>
        </w:rPr>
        <w:t>vyhlásenia os</w:t>
      </w:r>
      <w:r w:rsidR="11568C70" w:rsidRPr="00E67B9E">
        <w:rPr>
          <w:rFonts w:ascii="Cambria" w:eastAsia="Cambria" w:hAnsi="Cambria" w:cs="Cambria"/>
          <w:sz w:val="22"/>
          <w:szCs w:val="22"/>
        </w:rPr>
        <w:t>ôb</w:t>
      </w:r>
      <w:r w:rsidRPr="00E67B9E">
        <w:rPr>
          <w:rFonts w:ascii="Cambria" w:eastAsia="Cambria" w:hAnsi="Cambria" w:cs="Cambria"/>
          <w:sz w:val="22"/>
          <w:szCs w:val="22"/>
        </w:rPr>
        <w:t xml:space="preserve"> podľa písmena </w:t>
      </w:r>
      <w:r w:rsidR="0DECE240" w:rsidRPr="00E67B9E">
        <w:rPr>
          <w:rFonts w:ascii="Cambria" w:eastAsia="Cambria" w:hAnsi="Cambria" w:cs="Cambria"/>
          <w:sz w:val="22"/>
          <w:szCs w:val="22"/>
        </w:rPr>
        <w:t>d</w:t>
      </w:r>
      <w:r w:rsidRPr="00E67B9E">
        <w:rPr>
          <w:rFonts w:ascii="Cambria" w:eastAsia="Cambria" w:hAnsi="Cambria" w:cs="Cambria"/>
          <w:sz w:val="22"/>
          <w:szCs w:val="22"/>
        </w:rPr>
        <w:t>) o splnení</w:t>
      </w:r>
      <w:r w:rsidRPr="6745C416">
        <w:rPr>
          <w:rFonts w:ascii="Cambria" w:eastAsia="Cambria" w:hAnsi="Cambria" w:cs="Cambria"/>
          <w:sz w:val="22"/>
          <w:szCs w:val="22"/>
        </w:rPr>
        <w:t xml:space="preserve"> podmienok podľa § 7 ods. 15 písm. b) až g) zákona a </w:t>
      </w:r>
    </w:p>
    <w:p w14:paraId="34ADC9D8" w14:textId="4299E886" w:rsidR="0E6605AD" w:rsidRDefault="2A473EF5" w:rsidP="451C7EC4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>dokladu za zahraničnú banku so sídlom mimo územia členského štátu obdobného výpisu z registra trestov právnickej osoby so sídlom v zahraničí vydaného príslušným orgánom štátu jej sídla, nie staršieho ako tri mesiace, ak sa takýto doklad v štáte jej sídla vydáva.</w:t>
      </w:r>
    </w:p>
    <w:p w14:paraId="255C0E7A" w14:textId="7EE0C5E1" w:rsidR="16AA48F7" w:rsidRDefault="16AA48F7" w:rsidP="6745C416">
      <w:pPr>
        <w:pStyle w:val="ListParagraph"/>
        <w:ind w:left="1068"/>
        <w:jc w:val="both"/>
        <w:rPr>
          <w:rFonts w:ascii="Cambria" w:eastAsia="Cambria" w:hAnsi="Cambria" w:cs="Cambria"/>
          <w:sz w:val="22"/>
          <w:szCs w:val="22"/>
        </w:rPr>
      </w:pPr>
    </w:p>
    <w:p w14:paraId="55D13A4F" w14:textId="21FFECEA" w:rsidR="714DE15B" w:rsidRDefault="1700084E" w:rsidP="451C7EC4">
      <w:pPr>
        <w:pStyle w:val="ListParagraph"/>
        <w:numPr>
          <w:ilvl w:val="0"/>
          <w:numId w:val="19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>Splnenie podmienk</w:t>
      </w:r>
      <w:r w:rsidR="006947F4">
        <w:rPr>
          <w:rFonts w:ascii="Cambria" w:eastAsia="Cambria" w:hAnsi="Cambria" w:cs="Cambria"/>
          <w:sz w:val="22"/>
          <w:szCs w:val="22"/>
        </w:rPr>
        <w:t>y</w:t>
      </w:r>
      <w:r w:rsidRPr="451C7EC4">
        <w:rPr>
          <w:rFonts w:ascii="Cambria" w:eastAsia="Cambria" w:hAnsi="Cambria" w:cs="Cambria"/>
          <w:sz w:val="22"/>
          <w:szCs w:val="22"/>
        </w:rPr>
        <w:t xml:space="preserve"> podľa § 8 ods. 2 písm. j) zákona sa preukazuje predložením</w:t>
      </w:r>
    </w:p>
    <w:p w14:paraId="08C6B159" w14:textId="4D667ABC" w:rsidR="3D2FDEE0" w:rsidRDefault="09F23309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životopisov osôb podľa </w:t>
      </w:r>
      <w:r w:rsidR="71993A20" w:rsidRPr="6745C416">
        <w:rPr>
          <w:rFonts w:ascii="Cambria" w:eastAsia="Cambria" w:hAnsi="Cambria" w:cs="Cambria"/>
          <w:sz w:val="22"/>
          <w:szCs w:val="22"/>
        </w:rPr>
        <w:t xml:space="preserve">odseku 2 </w:t>
      </w:r>
      <w:r w:rsidRPr="6745C416">
        <w:rPr>
          <w:rFonts w:ascii="Cambria" w:eastAsia="Cambria" w:hAnsi="Cambria" w:cs="Cambria"/>
          <w:sz w:val="22"/>
          <w:szCs w:val="22"/>
        </w:rPr>
        <w:t>pís</w:t>
      </w:r>
      <w:r w:rsidR="033ABA5F" w:rsidRPr="6745C416">
        <w:rPr>
          <w:rFonts w:ascii="Cambria" w:eastAsia="Cambria" w:hAnsi="Cambria" w:cs="Cambria"/>
          <w:sz w:val="22"/>
          <w:szCs w:val="22"/>
        </w:rPr>
        <w:t>m.</w:t>
      </w:r>
      <w:r w:rsidRPr="6745C416">
        <w:rPr>
          <w:rFonts w:ascii="Cambria" w:eastAsia="Cambria" w:hAnsi="Cambria" w:cs="Cambria"/>
          <w:sz w:val="22"/>
          <w:szCs w:val="22"/>
        </w:rPr>
        <w:t xml:space="preserve"> b) a dokladov o ich vzdelaní a praxi,  </w:t>
      </w:r>
    </w:p>
    <w:p w14:paraId="4BD36AC3" w14:textId="742D4400" w:rsidR="2D0CF786" w:rsidRDefault="70918E58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údajov, ktoré sú potrebné na vyžiadanie výpisu z registra trestov osôb podľa </w:t>
      </w:r>
      <w:r w:rsidR="2B2F0733" w:rsidRPr="6745C416">
        <w:rPr>
          <w:rFonts w:ascii="Cambria" w:eastAsia="Cambria" w:hAnsi="Cambria" w:cs="Cambria"/>
          <w:sz w:val="22"/>
          <w:szCs w:val="22"/>
        </w:rPr>
        <w:t>odseku 2 písm.</w:t>
      </w:r>
      <w:r w:rsidRPr="6745C416">
        <w:rPr>
          <w:rFonts w:ascii="Cambria" w:eastAsia="Cambria" w:hAnsi="Cambria" w:cs="Cambria"/>
          <w:sz w:val="22"/>
          <w:szCs w:val="22"/>
        </w:rPr>
        <w:t xml:space="preserve"> b); ak ide o cudzinca, predkladá sa doklad obdobný výpisu z registra trestov nie starší ako tri mesiace vydaný príslušným orgánom štátu, ktorého je štátnym príslušníkom, alebo príslušným orgánom štátu jeho trvalého pobytu alebo štátu, kde sa obvykle zdržiava,</w:t>
      </w:r>
    </w:p>
    <w:p w14:paraId="3C50A2B2" w14:textId="347D349F" w:rsidR="69843177" w:rsidRDefault="46621746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písomného vyhlásenia osôb podľa odseku 2 písm. b) o splnení podmienok podľa § 7 ods. 15 písm. b) až g) zákona,</w:t>
      </w:r>
    </w:p>
    <w:p w14:paraId="7B0487E2" w14:textId="36F4BB9F" w:rsidR="16AA48F7" w:rsidRDefault="3DF4454C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písomného vyhlásenia osôb navrhovaných za osoby, ktoré budú riadiť činnosť </w:t>
      </w:r>
      <w:r w:rsidR="02FE4E98" w:rsidRPr="6745C416">
        <w:rPr>
          <w:rFonts w:ascii="Cambria" w:eastAsia="Cambria" w:hAnsi="Cambria" w:cs="Cambria"/>
          <w:sz w:val="22"/>
          <w:szCs w:val="22"/>
        </w:rPr>
        <w:t xml:space="preserve">budúcej </w:t>
      </w:r>
      <w:r w:rsidRPr="6745C416">
        <w:rPr>
          <w:rFonts w:ascii="Cambria" w:eastAsia="Cambria" w:hAnsi="Cambria" w:cs="Cambria"/>
          <w:sz w:val="22"/>
          <w:szCs w:val="22"/>
        </w:rPr>
        <w:t>pobočky zahraničnej banky so sídlom mimo územia členského štátu alebo členov riadiaceho výboru podľa § 8e ods. 3 zákona, ak sa zriaďuje o splnení podmienok podľa § 25 ods. 1, 6, 11 a 12 zákona</w:t>
      </w:r>
      <w:r w:rsidR="0E49D65C" w:rsidRPr="6745C416">
        <w:rPr>
          <w:rFonts w:ascii="Cambria" w:eastAsia="Cambria" w:hAnsi="Cambria" w:cs="Cambria"/>
          <w:sz w:val="22"/>
          <w:szCs w:val="22"/>
        </w:rPr>
        <w:t>,</w:t>
      </w:r>
    </w:p>
    <w:p w14:paraId="1B177AF7" w14:textId="16977DB6" w:rsidR="16AA48F7" w:rsidRDefault="0AF7A4CE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lastRenderedPageBreak/>
        <w:t>písomného vyhlásenia osoby navrhovanej za vedúceho útvaru vnútorného auditu o splnení podmienky podľa § 25a ods. 3 prv</w:t>
      </w:r>
      <w:r w:rsidR="00B118F3">
        <w:rPr>
          <w:rFonts w:ascii="Cambria" w:eastAsia="Cambria" w:hAnsi="Cambria" w:cs="Cambria"/>
          <w:sz w:val="22"/>
          <w:szCs w:val="22"/>
        </w:rPr>
        <w:t>ej</w:t>
      </w:r>
      <w:r w:rsidRPr="6745C416">
        <w:rPr>
          <w:rFonts w:ascii="Cambria" w:eastAsia="Cambria" w:hAnsi="Cambria" w:cs="Cambria"/>
          <w:sz w:val="22"/>
          <w:szCs w:val="22"/>
        </w:rPr>
        <w:t xml:space="preserve"> vet</w:t>
      </w:r>
      <w:r w:rsidR="00B118F3">
        <w:rPr>
          <w:rFonts w:ascii="Cambria" w:eastAsia="Cambria" w:hAnsi="Cambria" w:cs="Cambria"/>
          <w:sz w:val="22"/>
          <w:szCs w:val="22"/>
        </w:rPr>
        <w:t>y</w:t>
      </w:r>
      <w:r w:rsidRPr="6745C416">
        <w:rPr>
          <w:rFonts w:ascii="Cambria" w:eastAsia="Cambria" w:hAnsi="Cambria" w:cs="Cambria"/>
          <w:sz w:val="22"/>
          <w:szCs w:val="22"/>
        </w:rPr>
        <w:t xml:space="preserve"> zákona</w:t>
      </w:r>
      <w:r w:rsidR="3B55138D" w:rsidRPr="6745C416">
        <w:rPr>
          <w:rFonts w:ascii="Cambria" w:eastAsia="Cambria" w:hAnsi="Cambria" w:cs="Cambria"/>
          <w:sz w:val="22"/>
          <w:szCs w:val="22"/>
        </w:rPr>
        <w:t xml:space="preserve"> a</w:t>
      </w:r>
    </w:p>
    <w:p w14:paraId="7115E555" w14:textId="62A3A54C" w:rsidR="00817DD8" w:rsidRPr="00947E69" w:rsidRDefault="092E49B6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písomného vyhlásenia osôb podľa odseku 2 písm</w:t>
      </w:r>
      <w:r w:rsidR="4F272A1D" w:rsidRPr="6745C416">
        <w:rPr>
          <w:rFonts w:ascii="Cambria" w:eastAsia="Cambria" w:hAnsi="Cambria" w:cs="Cambria"/>
          <w:sz w:val="22"/>
          <w:szCs w:val="22"/>
        </w:rPr>
        <w:t>.</w:t>
      </w:r>
      <w:r w:rsidRPr="6745C416">
        <w:rPr>
          <w:rFonts w:ascii="Cambria" w:eastAsia="Cambria" w:hAnsi="Cambria" w:cs="Cambria"/>
          <w:sz w:val="22"/>
          <w:szCs w:val="22"/>
        </w:rPr>
        <w:t xml:space="preserve"> b), že všetky nimi uvedené údaje a predložené doklady vrátane úradne osvedčených kópií dokladov sú úplné, správne, pravdivé, pravé a aktuálne</w:t>
      </w:r>
      <w:r w:rsidR="66DA4276" w:rsidRPr="6745C416">
        <w:rPr>
          <w:rFonts w:ascii="Cambria" w:eastAsia="Cambria" w:hAnsi="Cambria" w:cs="Cambria"/>
          <w:sz w:val="22"/>
          <w:szCs w:val="22"/>
        </w:rPr>
        <w:t>.</w:t>
      </w:r>
    </w:p>
    <w:p w14:paraId="376D7675" w14:textId="2CF2F9E4" w:rsidR="00817DD8" w:rsidRPr="00947E69" w:rsidRDefault="00817DD8" w:rsidP="6745C416">
      <w:pPr>
        <w:ind w:left="1068"/>
        <w:jc w:val="both"/>
        <w:rPr>
          <w:rFonts w:ascii="Cambria" w:eastAsia="Cambria" w:hAnsi="Cambria" w:cs="Cambria"/>
          <w:sz w:val="22"/>
          <w:szCs w:val="22"/>
        </w:rPr>
      </w:pPr>
    </w:p>
    <w:p w14:paraId="4248240A" w14:textId="253A3831" w:rsidR="003210F3" w:rsidRPr="00947E69" w:rsidRDefault="37834A74" w:rsidP="451C7EC4">
      <w:pPr>
        <w:pStyle w:val="ListParagraph"/>
        <w:numPr>
          <w:ilvl w:val="0"/>
          <w:numId w:val="19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>Splnenie podmienok podľa § 8 ods. 2 písm. k) a l) zákona sa preukazuje predložením</w:t>
      </w:r>
      <w:r w:rsidR="7D8BFD30" w:rsidRPr="451C7EC4">
        <w:rPr>
          <w:rFonts w:ascii="Cambria" w:eastAsia="Cambria" w:hAnsi="Cambria" w:cs="Cambria"/>
          <w:sz w:val="22"/>
          <w:szCs w:val="22"/>
        </w:rPr>
        <w:t xml:space="preserve"> dokladov </w:t>
      </w:r>
      <w:r w:rsidR="7DC066E8" w:rsidRPr="451C7EC4">
        <w:rPr>
          <w:rFonts w:ascii="Cambria" w:eastAsia="Cambria" w:hAnsi="Cambria" w:cs="Cambria"/>
          <w:sz w:val="22"/>
          <w:szCs w:val="22"/>
        </w:rPr>
        <w:t xml:space="preserve">podľa odseku 5 písm. </w:t>
      </w:r>
      <w:r w:rsidR="363FFE35" w:rsidRPr="451C7EC4">
        <w:rPr>
          <w:rFonts w:ascii="Cambria" w:eastAsia="Cambria" w:hAnsi="Cambria" w:cs="Cambria"/>
          <w:sz w:val="22"/>
          <w:szCs w:val="22"/>
        </w:rPr>
        <w:t>h</w:t>
      </w:r>
      <w:r w:rsidR="7DC066E8" w:rsidRPr="451C7EC4">
        <w:rPr>
          <w:rFonts w:ascii="Cambria" w:eastAsia="Cambria" w:hAnsi="Cambria" w:cs="Cambria"/>
          <w:sz w:val="22"/>
          <w:szCs w:val="22"/>
        </w:rPr>
        <w:t xml:space="preserve">) až </w:t>
      </w:r>
      <w:r w:rsidR="4CF83FD7" w:rsidRPr="451C7EC4">
        <w:rPr>
          <w:rFonts w:ascii="Cambria" w:eastAsia="Cambria" w:hAnsi="Cambria" w:cs="Cambria"/>
          <w:sz w:val="22"/>
          <w:szCs w:val="22"/>
        </w:rPr>
        <w:t>j</w:t>
      </w:r>
      <w:r w:rsidR="7DC066E8" w:rsidRPr="451C7EC4">
        <w:rPr>
          <w:rFonts w:ascii="Cambria" w:eastAsia="Cambria" w:hAnsi="Cambria" w:cs="Cambria"/>
          <w:sz w:val="22"/>
          <w:szCs w:val="22"/>
        </w:rPr>
        <w:t>)</w:t>
      </w:r>
      <w:r w:rsidR="312EAE15" w:rsidRPr="451C7EC4">
        <w:rPr>
          <w:rFonts w:ascii="Cambria" w:eastAsia="Cambria" w:hAnsi="Cambria" w:cs="Cambria"/>
          <w:sz w:val="22"/>
          <w:szCs w:val="22"/>
        </w:rPr>
        <w:t>.</w:t>
      </w:r>
      <w:r w:rsidRPr="451C7EC4">
        <w:rPr>
          <w:rFonts w:ascii="Cambria" w:eastAsia="Cambria" w:hAnsi="Cambria" w:cs="Cambria"/>
          <w:sz w:val="22"/>
          <w:szCs w:val="22"/>
        </w:rPr>
        <w:t xml:space="preserve"> </w:t>
      </w:r>
    </w:p>
    <w:p w14:paraId="138B99FF" w14:textId="4CB1AF16" w:rsidR="003210F3" w:rsidRPr="00947E69" w:rsidRDefault="003210F3" w:rsidP="6745C416">
      <w:pPr>
        <w:ind w:left="1068"/>
        <w:jc w:val="both"/>
        <w:rPr>
          <w:rFonts w:ascii="Cambria" w:eastAsia="Cambria" w:hAnsi="Cambria" w:cs="Cambria"/>
          <w:sz w:val="22"/>
          <w:szCs w:val="22"/>
        </w:rPr>
      </w:pPr>
    </w:p>
    <w:p w14:paraId="7EC06773" w14:textId="76F6BB53" w:rsidR="005A0255" w:rsidRPr="00947E69" w:rsidRDefault="27364652" w:rsidP="451C7EC4">
      <w:pPr>
        <w:pStyle w:val="ListParagraph"/>
        <w:numPr>
          <w:ilvl w:val="0"/>
          <w:numId w:val="19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 xml:space="preserve">Splnenie podmienok podľa § 8 ods. 2 písm. n) a o) </w:t>
      </w:r>
      <w:r w:rsidR="000608E0">
        <w:rPr>
          <w:rFonts w:ascii="Cambria" w:eastAsia="Cambria" w:hAnsi="Cambria" w:cs="Cambria"/>
          <w:sz w:val="22"/>
          <w:szCs w:val="22"/>
        </w:rPr>
        <w:t xml:space="preserve">zákona </w:t>
      </w:r>
      <w:r w:rsidRPr="451C7EC4">
        <w:rPr>
          <w:rFonts w:ascii="Cambria" w:eastAsia="Cambria" w:hAnsi="Cambria" w:cs="Cambria"/>
          <w:sz w:val="22"/>
          <w:szCs w:val="22"/>
        </w:rPr>
        <w:t>sa preukazuje predložením</w:t>
      </w:r>
    </w:p>
    <w:p w14:paraId="79195C8A" w14:textId="4DE9D6FC" w:rsidR="60931A48" w:rsidRDefault="60931A48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dokladov podľa odseku 2 písm. </w:t>
      </w:r>
      <w:r w:rsidR="444AD07F" w:rsidRPr="6745C416">
        <w:rPr>
          <w:rFonts w:ascii="Cambria" w:eastAsia="Cambria" w:hAnsi="Cambria" w:cs="Cambria"/>
          <w:sz w:val="22"/>
          <w:szCs w:val="22"/>
        </w:rPr>
        <w:t>h</w:t>
      </w:r>
      <w:r w:rsidR="495548BC" w:rsidRPr="6745C416">
        <w:rPr>
          <w:rFonts w:ascii="Cambria" w:eastAsia="Cambria" w:hAnsi="Cambria" w:cs="Cambria"/>
          <w:sz w:val="22"/>
          <w:szCs w:val="22"/>
        </w:rPr>
        <w:t xml:space="preserve">) a </w:t>
      </w:r>
      <w:r w:rsidR="7D3612DE" w:rsidRPr="6745C416">
        <w:rPr>
          <w:rFonts w:ascii="Cambria" w:eastAsia="Cambria" w:hAnsi="Cambria" w:cs="Cambria"/>
          <w:sz w:val="22"/>
          <w:szCs w:val="22"/>
        </w:rPr>
        <w:t>i</w:t>
      </w:r>
      <w:r w:rsidRPr="6745C416">
        <w:rPr>
          <w:rFonts w:ascii="Cambria" w:eastAsia="Cambria" w:hAnsi="Cambria" w:cs="Cambria"/>
          <w:sz w:val="22"/>
          <w:szCs w:val="22"/>
        </w:rPr>
        <w:t>),</w:t>
      </w:r>
    </w:p>
    <w:p w14:paraId="0E9CB14D" w14:textId="337431FC" w:rsidR="003210F3" w:rsidRPr="00947E69" w:rsidRDefault="030A3514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písomnej informácie o platobnom systéme</w:t>
      </w:r>
      <w:r w:rsidR="49BEB9F8" w:rsidRPr="6745C416">
        <w:rPr>
          <w:rFonts w:ascii="Cambria" w:eastAsia="Cambria" w:hAnsi="Cambria" w:cs="Cambria"/>
          <w:sz w:val="22"/>
          <w:szCs w:val="22"/>
        </w:rPr>
        <w:t xml:space="preserve"> budúcej</w:t>
      </w:r>
      <w:r w:rsidRPr="6745C416">
        <w:rPr>
          <w:rFonts w:ascii="Cambria" w:eastAsia="Cambria" w:hAnsi="Cambria" w:cs="Cambria"/>
          <w:sz w:val="22"/>
          <w:szCs w:val="22"/>
        </w:rPr>
        <w:t xml:space="preserve"> pobočky zahraničnej banky</w:t>
      </w:r>
      <w:r w:rsidR="5FE62135" w:rsidRPr="6745C416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Pr="6745C416">
        <w:rPr>
          <w:rFonts w:ascii="Cambria" w:eastAsia="Cambria" w:hAnsi="Cambria" w:cs="Cambria"/>
          <w:sz w:val="22"/>
          <w:szCs w:val="22"/>
        </w:rPr>
        <w:t>,</w:t>
      </w:r>
    </w:p>
    <w:p w14:paraId="05C312CD" w14:textId="2AD01B3B" w:rsidR="00EE6F94" w:rsidRPr="00947E69" w:rsidRDefault="00EE6F94" w:rsidP="6745C416">
      <w:pPr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obchodných podmienok</w:t>
      </w:r>
      <w:r w:rsidR="00C569C1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2909B20A" w:rsidRPr="6745C416">
        <w:rPr>
          <w:rFonts w:ascii="Cambria" w:eastAsia="Cambria" w:hAnsi="Cambria" w:cs="Cambria"/>
          <w:sz w:val="22"/>
          <w:szCs w:val="22"/>
        </w:rPr>
        <w:t xml:space="preserve">budúcej </w:t>
      </w:r>
      <w:r w:rsidR="00C569C1" w:rsidRPr="6745C416">
        <w:rPr>
          <w:rFonts w:ascii="Cambria" w:eastAsia="Cambria" w:hAnsi="Cambria" w:cs="Cambria"/>
          <w:sz w:val="22"/>
          <w:szCs w:val="22"/>
        </w:rPr>
        <w:t>pobočky zahraničnej banky so sídlom mimo územia členského štátu</w:t>
      </w:r>
      <w:r w:rsidRPr="6745C416">
        <w:rPr>
          <w:rFonts w:ascii="Cambria" w:eastAsia="Cambria" w:hAnsi="Cambria" w:cs="Cambria"/>
          <w:sz w:val="22"/>
          <w:szCs w:val="22"/>
        </w:rPr>
        <w:t>, ktoré zahŕňajú aj sadzobník poplatkov za bankové produkty a služby,</w:t>
      </w:r>
    </w:p>
    <w:p w14:paraId="1A4C1712" w14:textId="5AEC4D4A" w:rsidR="00EE6F94" w:rsidRPr="00947E69" w:rsidRDefault="00306C0C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zoznamu vzorov a tlačív na používanie v styku s klientmi,</w:t>
      </w:r>
    </w:p>
    <w:p w14:paraId="5096596F" w14:textId="23F95EAC" w:rsidR="00306C0C" w:rsidRPr="00947E69" w:rsidRDefault="00306C0C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písomnej informácie o zabezpečení ochrany</w:t>
      </w:r>
      <w:r w:rsidR="5037819A" w:rsidRPr="6745C416">
        <w:rPr>
          <w:rFonts w:ascii="Cambria" w:eastAsia="Cambria" w:hAnsi="Cambria" w:cs="Cambria"/>
          <w:sz w:val="22"/>
          <w:szCs w:val="22"/>
        </w:rPr>
        <w:t xml:space="preserve"> budúcej</w:t>
      </w:r>
      <w:r w:rsidRPr="6745C416">
        <w:rPr>
          <w:rFonts w:ascii="Cambria" w:eastAsia="Cambria" w:hAnsi="Cambria" w:cs="Cambria"/>
          <w:sz w:val="22"/>
          <w:szCs w:val="22"/>
        </w:rPr>
        <w:t xml:space="preserve"> pobočky zahraničnej banky so sídlom mimo územia členského štátu,</w:t>
      </w:r>
    </w:p>
    <w:p w14:paraId="321EEAD6" w14:textId="5A34EE2C" w:rsidR="00306C0C" w:rsidRPr="00947E69" w:rsidRDefault="00306C0C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organizačnej štruktúry</w:t>
      </w:r>
      <w:r w:rsidR="279D887F" w:rsidRPr="6745C416">
        <w:rPr>
          <w:rFonts w:ascii="Cambria" w:eastAsia="Cambria" w:hAnsi="Cambria" w:cs="Cambria"/>
          <w:sz w:val="22"/>
          <w:szCs w:val="22"/>
        </w:rPr>
        <w:t xml:space="preserve"> budúcej</w:t>
      </w:r>
      <w:r w:rsidRPr="6745C416">
        <w:rPr>
          <w:rFonts w:ascii="Cambria" w:eastAsia="Cambria" w:hAnsi="Cambria" w:cs="Cambria"/>
          <w:sz w:val="22"/>
          <w:szCs w:val="22"/>
        </w:rPr>
        <w:t xml:space="preserve"> pobočky zahraničnej banky</w:t>
      </w:r>
      <w:r w:rsidR="00F85C18" w:rsidRPr="6745C416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Pr="6745C416">
        <w:rPr>
          <w:rFonts w:ascii="Cambria" w:eastAsia="Cambria" w:hAnsi="Cambria" w:cs="Cambria"/>
          <w:sz w:val="22"/>
          <w:szCs w:val="22"/>
        </w:rPr>
        <w:t xml:space="preserve"> a vymedzenia právomocí</w:t>
      </w:r>
      <w:r w:rsidR="7C4DF767" w:rsidRPr="6745C416">
        <w:rPr>
          <w:rFonts w:ascii="Cambria" w:eastAsia="Cambria" w:hAnsi="Cambria" w:cs="Cambria"/>
          <w:sz w:val="22"/>
          <w:szCs w:val="22"/>
        </w:rPr>
        <w:t xml:space="preserve"> budúcej</w:t>
      </w:r>
      <w:r w:rsidRPr="6745C416">
        <w:rPr>
          <w:rFonts w:ascii="Cambria" w:eastAsia="Cambria" w:hAnsi="Cambria" w:cs="Cambria"/>
          <w:sz w:val="22"/>
          <w:szCs w:val="22"/>
        </w:rPr>
        <w:t xml:space="preserve"> pobočky zahraničnej banky </w:t>
      </w:r>
      <w:r w:rsidR="00F85C18" w:rsidRPr="6745C416">
        <w:rPr>
          <w:rFonts w:ascii="Cambria" w:eastAsia="Cambria" w:hAnsi="Cambria" w:cs="Cambria"/>
          <w:sz w:val="22"/>
          <w:szCs w:val="22"/>
        </w:rPr>
        <w:t xml:space="preserve">so sídlom mimo územia členského štátu </w:t>
      </w:r>
      <w:r w:rsidRPr="6745C416">
        <w:rPr>
          <w:rFonts w:ascii="Cambria" w:eastAsia="Cambria" w:hAnsi="Cambria" w:cs="Cambria"/>
          <w:sz w:val="22"/>
          <w:szCs w:val="22"/>
        </w:rPr>
        <w:t>pri výkone bankových činností,</w:t>
      </w:r>
    </w:p>
    <w:p w14:paraId="456C89BD" w14:textId="0795273A" w:rsidR="00306C0C" w:rsidRPr="00947E69" w:rsidRDefault="00306C0C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písomnej informácie o personálnom a technickom zabezpečení výkonu požadovaných bankových činností, vrátane predpokladaného počtu zamestnancov, ktorí budú zabezpečovať činnosti budúcej pobočky zahraničnej banky</w:t>
      </w:r>
      <w:r w:rsidR="00F85C18" w:rsidRPr="6745C416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="00043A40" w:rsidRPr="6745C416">
        <w:rPr>
          <w:rFonts w:ascii="Cambria" w:eastAsia="Cambria" w:hAnsi="Cambria" w:cs="Cambria"/>
          <w:sz w:val="22"/>
          <w:szCs w:val="22"/>
        </w:rPr>
        <w:t>,</w:t>
      </w:r>
    </w:p>
    <w:p w14:paraId="3B0EAF83" w14:textId="05F4CD03" w:rsidR="00DB4899" w:rsidRPr="00947E69" w:rsidRDefault="134C979E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20A63EFB">
        <w:rPr>
          <w:rFonts w:ascii="Cambria" w:eastAsia="Cambria" w:hAnsi="Cambria" w:cs="Cambria"/>
          <w:sz w:val="22"/>
          <w:szCs w:val="22"/>
        </w:rPr>
        <w:t xml:space="preserve">písomnej </w:t>
      </w:r>
      <w:r w:rsidR="1E5E3715" w:rsidRPr="20A63EFB">
        <w:rPr>
          <w:rFonts w:ascii="Cambria" w:eastAsia="Cambria" w:hAnsi="Cambria" w:cs="Cambria"/>
          <w:sz w:val="22"/>
          <w:szCs w:val="22"/>
        </w:rPr>
        <w:t>informácie o plánovanom vzdelávaní a programe odbornej prípravy budúcich zamestnancov jednotlivých organizačných útvarov</w:t>
      </w:r>
      <w:r w:rsidR="07C79B39" w:rsidRPr="20A63EFB">
        <w:rPr>
          <w:rFonts w:ascii="Cambria" w:eastAsia="Cambria" w:hAnsi="Cambria" w:cs="Cambria"/>
          <w:sz w:val="22"/>
          <w:szCs w:val="22"/>
        </w:rPr>
        <w:t xml:space="preserve"> budúcej</w:t>
      </w:r>
      <w:r w:rsidR="1E5E3715" w:rsidRPr="20A63EFB">
        <w:rPr>
          <w:rFonts w:ascii="Cambria" w:eastAsia="Cambria" w:hAnsi="Cambria" w:cs="Cambria"/>
          <w:sz w:val="22"/>
          <w:szCs w:val="22"/>
        </w:rPr>
        <w:t xml:space="preserve"> pobočky zahraničnej banky</w:t>
      </w:r>
      <w:r w:rsidR="61641FEA" w:rsidRPr="20A63EFB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="1E5E3715" w:rsidRPr="20A63EFB">
        <w:rPr>
          <w:rFonts w:ascii="Cambria" w:eastAsia="Cambria" w:hAnsi="Cambria" w:cs="Cambria"/>
          <w:sz w:val="22"/>
          <w:szCs w:val="22"/>
        </w:rPr>
        <w:t xml:space="preserve"> z hľadiska zabezpečenia výkonu požadovaných bankových činností a ochrany pred legalizáciou príjmov z trestnej činnosti a pred financovaním terorizmu</w:t>
      </w:r>
      <w:r w:rsidR="6DB2D1A7" w:rsidRPr="20A63EFB">
        <w:rPr>
          <w:rFonts w:ascii="Cambria" w:eastAsia="Cambria" w:hAnsi="Cambria" w:cs="Cambria"/>
          <w:sz w:val="22"/>
          <w:szCs w:val="22"/>
        </w:rPr>
        <w:t>,</w:t>
      </w:r>
    </w:p>
    <w:p w14:paraId="07EF7B8B" w14:textId="2A08817B" w:rsidR="00D85BE5" w:rsidRPr="00947E69" w:rsidRDefault="540AFB3D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 xml:space="preserve">písomnej </w:t>
      </w:r>
      <w:r w:rsidR="2C1A2734" w:rsidRPr="09FB59E6">
        <w:rPr>
          <w:rFonts w:ascii="Cambria" w:eastAsia="Cambria" w:hAnsi="Cambria" w:cs="Cambria"/>
          <w:sz w:val="22"/>
          <w:szCs w:val="22"/>
        </w:rPr>
        <w:t>i</w:t>
      </w:r>
      <w:r w:rsidR="65F66974" w:rsidRPr="09FB59E6">
        <w:rPr>
          <w:rFonts w:ascii="Cambria" w:eastAsia="Cambria" w:hAnsi="Cambria" w:cs="Cambria"/>
          <w:sz w:val="22"/>
          <w:szCs w:val="22"/>
        </w:rPr>
        <w:t>nformácie o implementácii a dodržiavaní pravidiel</w:t>
      </w:r>
      <w:r w:rsidR="2C1A2734" w:rsidRPr="09FB59E6">
        <w:rPr>
          <w:rFonts w:ascii="Cambria" w:eastAsia="Cambria" w:hAnsi="Cambria" w:cs="Cambria"/>
          <w:sz w:val="22"/>
          <w:szCs w:val="22"/>
        </w:rPr>
        <w:t xml:space="preserve"> podľa osobitného predpisu</w:t>
      </w:r>
      <w:r w:rsidR="2C1A2734" w:rsidRPr="09FB59E6">
        <w:rPr>
          <w:rFonts w:ascii="Cambria" w:eastAsia="Cambria" w:hAnsi="Cambria" w:cs="Cambria"/>
          <w:sz w:val="22"/>
          <w:szCs w:val="22"/>
          <w:vertAlign w:val="superscript"/>
        </w:rPr>
        <w:footnoteReference w:id="16"/>
      </w:r>
      <w:r w:rsidR="1D0650EC" w:rsidRPr="09FB59E6">
        <w:rPr>
          <w:rFonts w:ascii="Cambria" w:eastAsia="Cambria" w:hAnsi="Cambria" w:cs="Cambria"/>
          <w:sz w:val="22"/>
          <w:szCs w:val="22"/>
        </w:rPr>
        <w:t>)</w:t>
      </w:r>
      <w:r w:rsidR="003036B1" w:rsidRPr="09FB59E6">
        <w:rPr>
          <w:rFonts w:ascii="Cambria" w:eastAsia="Cambria" w:hAnsi="Cambria" w:cs="Cambria"/>
          <w:sz w:val="22"/>
          <w:szCs w:val="22"/>
        </w:rPr>
        <w:t xml:space="preserve"> a</w:t>
      </w:r>
    </w:p>
    <w:p w14:paraId="645FA296" w14:textId="0A41FC39" w:rsidR="2E7FC5EB" w:rsidRDefault="2E7FC5EB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údajov podľa osobitného predpisu</w:t>
      </w:r>
      <w:r w:rsidR="00732169">
        <w:rPr>
          <w:rFonts w:ascii="Cambria" w:eastAsia="Cambria" w:hAnsi="Cambria" w:cs="Cambria"/>
          <w:sz w:val="22"/>
          <w:szCs w:val="22"/>
          <w:vertAlign w:val="superscript"/>
        </w:rPr>
        <w:t>7</w:t>
      </w:r>
      <w:r w:rsidRPr="6745C416">
        <w:rPr>
          <w:rFonts w:ascii="Cambria" w:eastAsia="Cambria" w:hAnsi="Cambria" w:cs="Cambria"/>
          <w:sz w:val="22"/>
          <w:szCs w:val="22"/>
        </w:rPr>
        <w:t>) na účel overenia vlastníckeho práva k nehnuteľnosti alebo jej časti alebo dokladu preukazujúceho užívacie právo k nehnuteľnosti alebo jej časti alebo súhlas vlastníka nehnuteľnosti alebo jej časti so zápisom nehnuteľnosti alebo jej časti ako sídla do obchodného registra, na základe ktorého možno užívať nehnuteľnosti, v ktorých sa budú vykonávať bankové činnosti na území Slovenskej republiky.</w:t>
      </w:r>
    </w:p>
    <w:p w14:paraId="4A321616" w14:textId="649915A2" w:rsidR="00DB4899" w:rsidRPr="00947E69" w:rsidRDefault="00DB4899" w:rsidP="451C7EC4">
      <w:pPr>
        <w:ind w:left="1068"/>
        <w:jc w:val="both"/>
        <w:rPr>
          <w:rFonts w:ascii="Cambria" w:eastAsia="Cambria" w:hAnsi="Cambria" w:cs="Cambria"/>
          <w:sz w:val="22"/>
          <w:szCs w:val="22"/>
        </w:rPr>
      </w:pPr>
    </w:p>
    <w:p w14:paraId="70B4AEE0" w14:textId="2075C158" w:rsidR="006019FF" w:rsidRPr="00947E69" w:rsidRDefault="7C27DF15" w:rsidP="451C7EC4">
      <w:pPr>
        <w:pStyle w:val="ListParagraph"/>
        <w:numPr>
          <w:ilvl w:val="0"/>
          <w:numId w:val="19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20A63EFB">
        <w:rPr>
          <w:rFonts w:ascii="Cambria" w:eastAsia="Cambria" w:hAnsi="Cambria" w:cs="Cambria"/>
          <w:sz w:val="22"/>
          <w:szCs w:val="22"/>
        </w:rPr>
        <w:t xml:space="preserve"> </w:t>
      </w:r>
      <w:r w:rsidR="487988E9" w:rsidRPr="00446C38">
        <w:rPr>
          <w:rFonts w:ascii="Cambria" w:eastAsia="Cambria" w:hAnsi="Cambria" w:cs="Cambria"/>
          <w:sz w:val="22"/>
          <w:szCs w:val="22"/>
        </w:rPr>
        <w:t>Obchodný plán</w:t>
      </w:r>
      <w:r w:rsidR="487988E9" w:rsidRPr="20A63EFB">
        <w:rPr>
          <w:rFonts w:ascii="Cambria" w:eastAsia="Cambria" w:hAnsi="Cambria" w:cs="Cambria"/>
          <w:sz w:val="22"/>
          <w:szCs w:val="22"/>
        </w:rPr>
        <w:t xml:space="preserve"> </w:t>
      </w:r>
      <w:r w:rsidR="3699C33A" w:rsidRPr="20A63EFB">
        <w:rPr>
          <w:rFonts w:ascii="Cambria" w:eastAsia="Cambria" w:hAnsi="Cambria" w:cs="Cambria"/>
          <w:sz w:val="22"/>
          <w:szCs w:val="22"/>
        </w:rPr>
        <w:t xml:space="preserve">zahraničnej banky so sídlom mimo územia členského štátu </w:t>
      </w:r>
      <w:r w:rsidRPr="20A63EFB">
        <w:rPr>
          <w:rFonts w:ascii="Cambria" w:eastAsia="Cambria" w:hAnsi="Cambria" w:cs="Cambria"/>
          <w:sz w:val="22"/>
          <w:szCs w:val="22"/>
        </w:rPr>
        <w:t xml:space="preserve">podľa § 8 ods. 3 zákona sa </w:t>
      </w:r>
      <w:r w:rsidR="36043325" w:rsidRPr="20A63EFB">
        <w:rPr>
          <w:rFonts w:ascii="Cambria" w:eastAsia="Cambria" w:hAnsi="Cambria" w:cs="Cambria"/>
          <w:sz w:val="22"/>
          <w:szCs w:val="22"/>
        </w:rPr>
        <w:t xml:space="preserve">predkladá </w:t>
      </w:r>
      <w:r w:rsidR="3E32B8DD" w:rsidRPr="20A63EFB">
        <w:rPr>
          <w:rFonts w:ascii="Cambria" w:eastAsia="Cambria" w:hAnsi="Cambria" w:cs="Cambria"/>
          <w:sz w:val="22"/>
          <w:szCs w:val="22"/>
        </w:rPr>
        <w:t xml:space="preserve">v základnom a stresovom scenári vychádzajúcom z navrhovanej stratégie činnosti budúcej pobočky zahraničnej banky so sídlom mimo územia členského štátu na prvé tri roky jej činnosti, v štruktúre zhodnej so štruktúrou súvahy a so štruktúrou výkazu ziskov a strát </w:t>
      </w:r>
      <w:r w:rsidR="6D3DFB4D" w:rsidRPr="20A63EFB">
        <w:rPr>
          <w:rFonts w:ascii="Cambria" w:eastAsia="Cambria" w:hAnsi="Cambria" w:cs="Cambria"/>
          <w:sz w:val="22"/>
          <w:szCs w:val="22"/>
        </w:rPr>
        <w:t xml:space="preserve">a </w:t>
      </w:r>
      <w:r w:rsidR="5FE5882D" w:rsidRPr="20A63EFB">
        <w:rPr>
          <w:rFonts w:ascii="Cambria" w:eastAsia="Cambria" w:hAnsi="Cambria" w:cs="Cambria"/>
          <w:sz w:val="22"/>
          <w:szCs w:val="22"/>
        </w:rPr>
        <w:t>obsahuje aj</w:t>
      </w:r>
    </w:p>
    <w:p w14:paraId="4D2D210A" w14:textId="61C608B3" w:rsidR="006019FF" w:rsidRPr="00947E69" w:rsidRDefault="00CA2A68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hlavné ciele, stratégiu a spôsob dosiahnutia týchto cieľov,</w:t>
      </w:r>
    </w:p>
    <w:p w14:paraId="5032AFE7" w14:textId="172FE174" w:rsidR="00CA2A68" w:rsidRPr="00947E69" w:rsidRDefault="00CA2A68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očakávané finančné údaje na nasledujúce tri roky na individuálnom a konsolidovanom základe</w:t>
      </w:r>
      <w:r w:rsidR="0AFBA292" w:rsidRPr="6745C416">
        <w:rPr>
          <w:rFonts w:ascii="Cambria" w:eastAsia="Cambria" w:hAnsi="Cambria" w:cs="Cambria"/>
          <w:sz w:val="22"/>
          <w:szCs w:val="22"/>
        </w:rPr>
        <w:t xml:space="preserve">, </w:t>
      </w:r>
      <w:r w:rsidR="572CF9C3" w:rsidRPr="6745C416">
        <w:rPr>
          <w:rFonts w:ascii="Cambria" w:eastAsia="Cambria" w:hAnsi="Cambria" w:cs="Cambria"/>
          <w:sz w:val="22"/>
          <w:szCs w:val="22"/>
        </w:rPr>
        <w:t>zohľadňujúc plnenie požiadaviek podľa § 8</w:t>
      </w:r>
      <w:r w:rsidR="007E40B4" w:rsidRPr="6745C416">
        <w:rPr>
          <w:rFonts w:ascii="Cambria" w:eastAsia="Cambria" w:hAnsi="Cambria" w:cs="Cambria"/>
          <w:sz w:val="22"/>
          <w:szCs w:val="22"/>
        </w:rPr>
        <w:t>h a 8i</w:t>
      </w:r>
      <w:r w:rsidR="572CF9C3" w:rsidRPr="6745C416">
        <w:rPr>
          <w:rFonts w:ascii="Cambria" w:eastAsia="Cambria" w:hAnsi="Cambria" w:cs="Cambria"/>
          <w:sz w:val="22"/>
          <w:szCs w:val="22"/>
        </w:rPr>
        <w:t xml:space="preserve"> zákona</w:t>
      </w:r>
      <w:r w:rsidR="29DAA261" w:rsidRPr="6745C416">
        <w:rPr>
          <w:rFonts w:ascii="Cambria" w:eastAsia="Cambria" w:hAnsi="Cambria" w:cs="Cambria"/>
          <w:sz w:val="22"/>
          <w:szCs w:val="22"/>
        </w:rPr>
        <w:t xml:space="preserve"> a</w:t>
      </w:r>
    </w:p>
    <w:p w14:paraId="512B8436" w14:textId="38312FAE" w:rsidR="00CA2A68" w:rsidRPr="00947E69" w:rsidRDefault="00CA2A68" w:rsidP="6745C416">
      <w:pPr>
        <w:pStyle w:val="ListParagraph"/>
        <w:numPr>
          <w:ilvl w:val="1"/>
          <w:numId w:val="19"/>
        </w:numPr>
        <w:jc w:val="both"/>
        <w:rPr>
          <w:rFonts w:ascii="Cambria" w:eastAsia="Cambria" w:hAnsi="Cambria" w:cs="Cambria"/>
          <w:sz w:val="22"/>
          <w:szCs w:val="22"/>
        </w:rPr>
      </w:pPr>
      <w:r w:rsidRPr="6745C416">
        <w:rPr>
          <w:rFonts w:ascii="Cambria" w:eastAsia="Cambria" w:hAnsi="Cambria" w:cs="Cambria"/>
          <w:sz w:val="22"/>
          <w:szCs w:val="22"/>
        </w:rPr>
        <w:t>očakávaný vývoj v oblasti organizácie a riadenia</w:t>
      </w:r>
      <w:r w:rsidR="5EAD8780" w:rsidRPr="6745C416">
        <w:rPr>
          <w:rFonts w:ascii="Cambria" w:eastAsia="Cambria" w:hAnsi="Cambria" w:cs="Cambria"/>
          <w:sz w:val="22"/>
          <w:szCs w:val="22"/>
        </w:rPr>
        <w:t xml:space="preserve"> budúcej</w:t>
      </w:r>
      <w:r w:rsidRPr="6745C416">
        <w:rPr>
          <w:rFonts w:ascii="Cambria" w:eastAsia="Cambria" w:hAnsi="Cambria" w:cs="Cambria"/>
          <w:sz w:val="22"/>
          <w:szCs w:val="22"/>
        </w:rPr>
        <w:t xml:space="preserve"> pobočky zahraničnej banky so sídlom mimo územia členského štátu, vrátane návrhu personálnych zmien na pozíciách </w:t>
      </w:r>
      <w:r w:rsidR="77579EA2" w:rsidRPr="6745C416">
        <w:rPr>
          <w:rFonts w:ascii="Cambria" w:eastAsia="Cambria" w:hAnsi="Cambria" w:cs="Cambria"/>
          <w:sz w:val="22"/>
          <w:szCs w:val="22"/>
        </w:rPr>
        <w:t>osôb riadiacich činnosť</w:t>
      </w:r>
      <w:r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42B1EB97" w:rsidRPr="6745C416">
        <w:rPr>
          <w:rFonts w:ascii="Cambria" w:eastAsia="Cambria" w:hAnsi="Cambria" w:cs="Cambria"/>
          <w:sz w:val="22"/>
          <w:szCs w:val="22"/>
        </w:rPr>
        <w:t xml:space="preserve">budúcej </w:t>
      </w:r>
      <w:r w:rsidRPr="6745C416">
        <w:rPr>
          <w:rFonts w:ascii="Cambria" w:eastAsia="Cambria" w:hAnsi="Cambria" w:cs="Cambria"/>
          <w:sz w:val="22"/>
          <w:szCs w:val="22"/>
        </w:rPr>
        <w:t>pobočky zahraničnej banky</w:t>
      </w:r>
      <w:r w:rsidR="004B33DF" w:rsidRPr="6745C416">
        <w:rPr>
          <w:rFonts w:ascii="Cambria" w:eastAsia="Cambria" w:hAnsi="Cambria" w:cs="Cambria"/>
          <w:sz w:val="22"/>
          <w:szCs w:val="22"/>
        </w:rPr>
        <w:t xml:space="preserve"> so sídlom mimo územia </w:t>
      </w:r>
      <w:r w:rsidR="004B33DF" w:rsidRPr="6745C416">
        <w:rPr>
          <w:rFonts w:ascii="Cambria" w:eastAsia="Cambria" w:hAnsi="Cambria" w:cs="Cambria"/>
          <w:sz w:val="22"/>
          <w:szCs w:val="22"/>
        </w:rPr>
        <w:lastRenderedPageBreak/>
        <w:t>členského štátu</w:t>
      </w:r>
      <w:r w:rsidRPr="6745C416">
        <w:rPr>
          <w:rFonts w:ascii="Cambria" w:eastAsia="Cambria" w:hAnsi="Cambria" w:cs="Cambria"/>
          <w:sz w:val="22"/>
          <w:szCs w:val="22"/>
        </w:rPr>
        <w:t>,</w:t>
      </w:r>
      <w:r w:rsidR="78D44553" w:rsidRPr="6745C416">
        <w:rPr>
          <w:rFonts w:ascii="Cambria" w:eastAsia="Cambria" w:hAnsi="Cambria" w:cs="Cambria"/>
          <w:sz w:val="22"/>
          <w:szCs w:val="22"/>
        </w:rPr>
        <w:t xml:space="preserve"> </w:t>
      </w:r>
      <w:r w:rsidR="00E95B5A">
        <w:rPr>
          <w:rFonts w:ascii="Cambria" w:eastAsia="Cambria" w:hAnsi="Cambria" w:cs="Cambria"/>
          <w:sz w:val="22"/>
          <w:szCs w:val="22"/>
        </w:rPr>
        <w:t>osôb zastávajúcich kľúčové funkcie a</w:t>
      </w:r>
      <w:r w:rsidR="005E4426">
        <w:rPr>
          <w:rFonts w:ascii="Cambria" w:eastAsia="Cambria" w:hAnsi="Cambria" w:cs="Cambria"/>
          <w:sz w:val="22"/>
          <w:szCs w:val="22"/>
        </w:rPr>
        <w:t> </w:t>
      </w:r>
      <w:r w:rsidR="78D44553" w:rsidRPr="6745C416">
        <w:rPr>
          <w:rFonts w:ascii="Cambria" w:eastAsia="Cambria" w:hAnsi="Cambria" w:cs="Cambria"/>
          <w:sz w:val="22"/>
          <w:szCs w:val="22"/>
        </w:rPr>
        <w:t>osôb</w:t>
      </w:r>
      <w:r w:rsidR="005E4426">
        <w:rPr>
          <w:rFonts w:ascii="Cambria" w:eastAsia="Cambria" w:hAnsi="Cambria" w:cs="Cambria"/>
          <w:sz w:val="22"/>
          <w:szCs w:val="22"/>
        </w:rPr>
        <w:t>,</w:t>
      </w:r>
      <w:r w:rsidR="78D44553" w:rsidRPr="6745C416">
        <w:rPr>
          <w:rFonts w:ascii="Cambria" w:eastAsia="Cambria" w:hAnsi="Cambria" w:cs="Cambria"/>
          <w:sz w:val="22"/>
          <w:szCs w:val="22"/>
        </w:rPr>
        <w:t xml:space="preserve"> ktoré sú členmi riadiaceho výboru podľa § 8e ods. 3 zákona, ak sa zriaďuje</w:t>
      </w:r>
      <w:r w:rsidRPr="6745C416">
        <w:rPr>
          <w:rFonts w:ascii="Cambria" w:eastAsia="Cambria" w:hAnsi="Cambria" w:cs="Cambria"/>
          <w:sz w:val="22"/>
          <w:szCs w:val="22"/>
        </w:rPr>
        <w:t>.</w:t>
      </w:r>
    </w:p>
    <w:p w14:paraId="15181768" w14:textId="77777777" w:rsidR="004A6953" w:rsidRPr="00947E69" w:rsidRDefault="004A6953" w:rsidP="6745C416">
      <w:pPr>
        <w:pStyle w:val="ListParagraph"/>
        <w:ind w:left="1068"/>
        <w:jc w:val="both"/>
        <w:rPr>
          <w:rFonts w:ascii="Cambria" w:eastAsia="Cambria" w:hAnsi="Cambria" w:cs="Cambria"/>
          <w:sz w:val="22"/>
          <w:szCs w:val="22"/>
        </w:rPr>
      </w:pPr>
    </w:p>
    <w:p w14:paraId="3517B076" w14:textId="13AC28D1" w:rsidR="00B74C14" w:rsidRPr="00947E69" w:rsidRDefault="640468E3" w:rsidP="451C7EC4">
      <w:pPr>
        <w:pStyle w:val="ListParagraph"/>
        <w:numPr>
          <w:ilvl w:val="0"/>
          <w:numId w:val="19"/>
        </w:numPr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 xml:space="preserve">Pri rozšírení bankového povolenia podľa § 9 ods. 3 zákona o ďalšie bankové činnosti, žiadosť pobočky zahraničnej banky </w:t>
      </w:r>
      <w:r w:rsidR="454249E8" w:rsidRPr="451C7EC4">
        <w:rPr>
          <w:rFonts w:ascii="Cambria" w:eastAsia="Cambria" w:hAnsi="Cambria" w:cs="Cambria"/>
          <w:sz w:val="22"/>
          <w:szCs w:val="22"/>
        </w:rPr>
        <w:t xml:space="preserve">so sídlom mimo územia členského štátu </w:t>
      </w:r>
      <w:r w:rsidRPr="451C7EC4">
        <w:rPr>
          <w:rFonts w:ascii="Cambria" w:eastAsia="Cambria" w:hAnsi="Cambria" w:cs="Cambria"/>
          <w:sz w:val="22"/>
          <w:szCs w:val="22"/>
        </w:rPr>
        <w:t>obsahuje informácie a doklady k žiadosti, ktoré sú predmetom tohto rozšírenia.</w:t>
      </w:r>
    </w:p>
    <w:p w14:paraId="2E49712B" w14:textId="77777777" w:rsidR="00B74C14" w:rsidRPr="00947E69" w:rsidRDefault="00B74C14" w:rsidP="6745C416">
      <w:pPr>
        <w:jc w:val="both"/>
        <w:rPr>
          <w:rFonts w:ascii="Cambria" w:eastAsia="Cambria" w:hAnsi="Cambria" w:cs="Cambria"/>
          <w:sz w:val="22"/>
          <w:szCs w:val="22"/>
        </w:rPr>
      </w:pPr>
    </w:p>
    <w:p w14:paraId="233E54CE" w14:textId="77777777" w:rsidR="00555979" w:rsidRPr="00947E69" w:rsidRDefault="00555979" w:rsidP="6745C416">
      <w:pPr>
        <w:autoSpaceDE/>
        <w:autoSpaceDN/>
        <w:spacing w:before="225" w:after="225" w:line="264" w:lineRule="auto"/>
        <w:ind w:left="195"/>
        <w:jc w:val="center"/>
        <w:rPr>
          <w:rFonts w:ascii="Cambria" w:eastAsia="Cambria" w:hAnsi="Cambria" w:cs="Cambria"/>
          <w:b/>
          <w:bCs/>
          <w:color w:val="000000"/>
          <w:sz w:val="22"/>
          <w:szCs w:val="22"/>
          <w:lang w:eastAsia="en-US"/>
        </w:rPr>
      </w:pPr>
      <w:bookmarkStart w:id="18" w:name="paragraf-6.oznacenie"/>
      <w:bookmarkStart w:id="19" w:name="paragraf-6"/>
      <w:r w:rsidRPr="00DA0E7D">
        <w:rPr>
          <w:rFonts w:ascii="Cambria" w:eastAsia="Cambria" w:hAnsi="Cambria" w:cs="Cambria"/>
          <w:b/>
          <w:bCs/>
          <w:color w:val="000000" w:themeColor="text1"/>
          <w:sz w:val="22"/>
          <w:szCs w:val="22"/>
          <w:lang w:eastAsia="en-US"/>
        </w:rPr>
        <w:t>§ 5</w:t>
      </w:r>
      <w:r w:rsidRPr="6745C416">
        <w:rPr>
          <w:rFonts w:ascii="Cambria" w:eastAsia="Cambria" w:hAnsi="Cambria" w:cs="Cambria"/>
          <w:b/>
          <w:bCs/>
          <w:color w:val="000000" w:themeColor="text1"/>
          <w:sz w:val="22"/>
          <w:szCs w:val="22"/>
          <w:lang w:eastAsia="en-US"/>
        </w:rPr>
        <w:t xml:space="preserve"> </w:t>
      </w:r>
    </w:p>
    <w:p w14:paraId="29482885" w14:textId="515FA0DE" w:rsidR="00555979" w:rsidRPr="00947E69" w:rsidRDefault="5013E422" w:rsidP="451C7EC4">
      <w:pPr>
        <w:pStyle w:val="ListParagraph"/>
        <w:numPr>
          <w:ilvl w:val="0"/>
          <w:numId w:val="22"/>
        </w:numPr>
        <w:autoSpaceDE/>
        <w:autoSpaceDN/>
        <w:spacing w:line="264" w:lineRule="auto"/>
        <w:ind w:left="283" w:firstLine="0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 xml:space="preserve">Splnenie podmienok podľa § 7 ods. 4 a § 8 ods. </w:t>
      </w:r>
      <w:r w:rsidR="2ECFFE2A" w:rsidRPr="451C7EC4">
        <w:rPr>
          <w:rFonts w:ascii="Cambria" w:eastAsia="Cambria" w:hAnsi="Cambria" w:cs="Cambria"/>
          <w:sz w:val="22"/>
          <w:szCs w:val="22"/>
        </w:rPr>
        <w:t>9</w:t>
      </w:r>
      <w:r w:rsidRPr="451C7EC4">
        <w:rPr>
          <w:rFonts w:ascii="Cambria" w:eastAsia="Cambria" w:hAnsi="Cambria" w:cs="Cambria"/>
          <w:sz w:val="22"/>
          <w:szCs w:val="22"/>
        </w:rPr>
        <w:t xml:space="preserve"> zákona sa preukazuje pred začatím vykonávania povolených bankových činností bankou alebo pobočkou zahraničnej banky</w:t>
      </w:r>
      <w:r w:rsidR="16571C76" w:rsidRPr="451C7EC4">
        <w:rPr>
          <w:rFonts w:ascii="Cambria" w:eastAsia="Cambria" w:hAnsi="Cambria" w:cs="Cambria"/>
          <w:sz w:val="22"/>
          <w:szCs w:val="22"/>
        </w:rPr>
        <w:t xml:space="preserve"> so sídlom mimo územia členského štátu</w:t>
      </w:r>
      <w:r w:rsidRPr="451C7EC4">
        <w:rPr>
          <w:rFonts w:ascii="Cambria" w:eastAsia="Cambria" w:hAnsi="Cambria" w:cs="Cambria"/>
          <w:sz w:val="22"/>
          <w:szCs w:val="22"/>
        </w:rPr>
        <w:t xml:space="preserve">, a to predložením informácií a dokladov podľa odsekov 2 až 4. </w:t>
      </w:r>
    </w:p>
    <w:p w14:paraId="5ED9937D" w14:textId="77777777" w:rsidR="001D0097" w:rsidRPr="00947E69" w:rsidRDefault="001D0097" w:rsidP="451C7EC4">
      <w:pPr>
        <w:pStyle w:val="ListParagraph"/>
        <w:autoSpaceDE/>
        <w:autoSpaceDN/>
        <w:spacing w:before="225" w:after="225" w:line="264" w:lineRule="auto"/>
        <w:ind w:left="283"/>
        <w:jc w:val="both"/>
        <w:rPr>
          <w:rFonts w:ascii="Cambria" w:eastAsia="Cambria" w:hAnsi="Cambria" w:cs="Cambria"/>
          <w:sz w:val="22"/>
          <w:szCs w:val="22"/>
        </w:rPr>
      </w:pPr>
    </w:p>
    <w:p w14:paraId="3801CDAB" w14:textId="70405062" w:rsidR="001D0097" w:rsidRPr="00947E69" w:rsidRDefault="5013E422" w:rsidP="451C7EC4">
      <w:pPr>
        <w:pStyle w:val="ListParagraph"/>
        <w:numPr>
          <w:ilvl w:val="0"/>
          <w:numId w:val="22"/>
        </w:numPr>
        <w:autoSpaceDE/>
        <w:autoSpaceDN/>
        <w:spacing w:line="264" w:lineRule="auto"/>
        <w:ind w:left="283" w:firstLine="0"/>
        <w:jc w:val="both"/>
        <w:rPr>
          <w:rFonts w:ascii="Cambria" w:eastAsia="Cambria" w:hAnsi="Cambria" w:cs="Cambria"/>
          <w:color w:val="000000"/>
          <w:sz w:val="22"/>
          <w:szCs w:val="22"/>
          <w:lang w:eastAsia="en-US"/>
        </w:rPr>
      </w:pP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Splnenie podmienky podľa § 7 ods. 4 písm. a) zákona sa preukazuje výpisom z obchodného registra nie starším ako tri mesiace alebo predložením písomného vyhlásenia správcu vkladu o splatení peňažného vkladu do základného imania budúcej banky v plnej výške, ak sa nepreukazuje výpisom z obchodného registra.</w:t>
      </w:r>
    </w:p>
    <w:p w14:paraId="41A37D11" w14:textId="77777777" w:rsidR="001D0097" w:rsidRPr="00947E69" w:rsidRDefault="001D0097" w:rsidP="6745C416">
      <w:pPr>
        <w:pStyle w:val="ListParagraph"/>
        <w:autoSpaceDE/>
        <w:autoSpaceDN/>
        <w:spacing w:before="225" w:after="225" w:line="264" w:lineRule="auto"/>
        <w:ind w:left="360"/>
        <w:jc w:val="both"/>
        <w:rPr>
          <w:rFonts w:ascii="Cambria" w:eastAsia="Cambria" w:hAnsi="Cambria" w:cs="Cambria"/>
          <w:color w:val="000000"/>
          <w:sz w:val="22"/>
          <w:szCs w:val="22"/>
          <w:lang w:eastAsia="en-US"/>
        </w:rPr>
      </w:pPr>
    </w:p>
    <w:p w14:paraId="1107A642" w14:textId="7855287E" w:rsidR="00555979" w:rsidRPr="00947E69" w:rsidRDefault="5013E422" w:rsidP="451C7EC4">
      <w:pPr>
        <w:pStyle w:val="ListParagraph"/>
        <w:numPr>
          <w:ilvl w:val="0"/>
          <w:numId w:val="22"/>
        </w:numPr>
        <w:autoSpaceDE/>
        <w:autoSpaceDN/>
        <w:spacing w:line="264" w:lineRule="auto"/>
        <w:ind w:left="283" w:firstLine="0"/>
        <w:jc w:val="both"/>
        <w:rPr>
          <w:rFonts w:ascii="Cambria" w:eastAsia="Cambria" w:hAnsi="Cambria" w:cs="Cambria"/>
          <w:color w:val="000000"/>
          <w:sz w:val="22"/>
          <w:szCs w:val="22"/>
          <w:lang w:eastAsia="en-US"/>
        </w:rPr>
      </w:pP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Splnenie podmienok podľa § 7 ods. 4 písm. b) a § 8 ods. </w:t>
      </w:r>
      <w:r w:rsidR="2ECFFE2A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9</w:t>
      </w:r>
      <w:r w:rsidR="7ABA456F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písm. a)</w:t>
      </w: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zákona sa preukazuje predložením </w:t>
      </w:r>
    </w:p>
    <w:p w14:paraId="3B644C6F" w14:textId="1BCCD340" w:rsidR="00555979" w:rsidRPr="00947E69" w:rsidRDefault="5013E422" w:rsidP="451C7EC4">
      <w:pPr>
        <w:pStyle w:val="ListParagraph"/>
        <w:numPr>
          <w:ilvl w:val="0"/>
          <w:numId w:val="21"/>
        </w:numPr>
        <w:autoSpaceDE/>
        <w:autoSpaceDN/>
        <w:spacing w:line="264" w:lineRule="auto"/>
        <w:jc w:val="both"/>
        <w:rPr>
          <w:rFonts w:ascii="Cambria" w:eastAsia="Cambria" w:hAnsi="Cambria" w:cs="Cambria"/>
          <w:color w:val="000000"/>
          <w:sz w:val="22"/>
          <w:szCs w:val="22"/>
          <w:lang w:eastAsia="en-US"/>
        </w:rPr>
      </w:pP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písomnej informácie o prehľade zmien, ktoré nastali oproti skutočnostiam tvoriacim podklady na udelenie bankového povolenia,</w:t>
      </w:r>
    </w:p>
    <w:p w14:paraId="11D524AE" w14:textId="19C2F2F0" w:rsidR="00555979" w:rsidRPr="00947E69" w:rsidRDefault="5013E422" w:rsidP="451C7EC4">
      <w:pPr>
        <w:pStyle w:val="ListParagraph"/>
        <w:numPr>
          <w:ilvl w:val="0"/>
          <w:numId w:val="21"/>
        </w:numPr>
        <w:autoSpaceDE/>
        <w:autoSpaceDN/>
        <w:spacing w:line="264" w:lineRule="auto"/>
        <w:jc w:val="both"/>
        <w:rPr>
          <w:rFonts w:ascii="Cambria" w:eastAsia="Cambria" w:hAnsi="Cambria" w:cs="Cambria"/>
          <w:color w:val="000000"/>
          <w:sz w:val="22"/>
          <w:szCs w:val="22"/>
          <w:lang w:eastAsia="en-US"/>
        </w:rPr>
      </w:pP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zmlúv o platobnom systéme, vrátane zmlúv s inými používateľmi platobného systému a ich vzájomnej spolupráci, </w:t>
      </w:r>
    </w:p>
    <w:p w14:paraId="38ECDF55" w14:textId="72B25FF2" w:rsidR="00555979" w:rsidRPr="00947E69" w:rsidRDefault="5013E422" w:rsidP="451C7EC4">
      <w:pPr>
        <w:pStyle w:val="ListParagraph"/>
        <w:numPr>
          <w:ilvl w:val="0"/>
          <w:numId w:val="21"/>
        </w:numPr>
        <w:autoSpaceDE/>
        <w:autoSpaceDN/>
        <w:spacing w:line="264" w:lineRule="auto"/>
        <w:jc w:val="both"/>
        <w:rPr>
          <w:rFonts w:ascii="Cambria" w:eastAsia="Cambria" w:hAnsi="Cambria" w:cs="Cambria"/>
          <w:color w:val="000000"/>
          <w:sz w:val="22"/>
          <w:szCs w:val="22"/>
          <w:lang w:eastAsia="en-US"/>
        </w:rPr>
      </w:pP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protokolu o splnení technických predpokladov na účasť v platobnom systéme, </w:t>
      </w:r>
    </w:p>
    <w:p w14:paraId="72409B97" w14:textId="49559919" w:rsidR="00555979" w:rsidRPr="00947E69" w:rsidRDefault="5013E422" w:rsidP="451C7EC4">
      <w:pPr>
        <w:pStyle w:val="ListParagraph"/>
        <w:numPr>
          <w:ilvl w:val="0"/>
          <w:numId w:val="21"/>
        </w:numPr>
        <w:autoSpaceDE/>
        <w:autoSpaceDN/>
        <w:spacing w:line="264" w:lineRule="auto"/>
        <w:jc w:val="both"/>
        <w:rPr>
          <w:rFonts w:ascii="Cambria" w:eastAsia="Cambria" w:hAnsi="Cambria" w:cs="Cambria"/>
          <w:color w:val="000000"/>
          <w:sz w:val="22"/>
          <w:szCs w:val="22"/>
          <w:lang w:eastAsia="en-US"/>
        </w:rPr>
      </w:pP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zoznamu </w:t>
      </w:r>
      <w:r w:rsidR="32BFD692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osôb zastávajúcich kľúčové funkcie</w:t>
      </w: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zodpovedných za bezpečný výkon povolených bankových činností, </w:t>
      </w:r>
    </w:p>
    <w:p w14:paraId="339DD649" w14:textId="4E295282" w:rsidR="00555979" w:rsidRPr="00947E69" w:rsidRDefault="5013E422" w:rsidP="451C7EC4">
      <w:pPr>
        <w:pStyle w:val="ListParagraph"/>
        <w:numPr>
          <w:ilvl w:val="0"/>
          <w:numId w:val="21"/>
        </w:numPr>
        <w:autoSpaceDE/>
        <w:autoSpaceDN/>
        <w:spacing w:line="264" w:lineRule="auto"/>
        <w:jc w:val="both"/>
        <w:rPr>
          <w:rFonts w:ascii="Cambria" w:eastAsia="Cambria" w:hAnsi="Cambria" w:cs="Cambria"/>
          <w:color w:val="000000"/>
          <w:sz w:val="22"/>
          <w:szCs w:val="22"/>
          <w:lang w:eastAsia="en-US"/>
        </w:rPr>
      </w:pP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dokladu o zabezpečení ochrany banky alebo pobočky zahraničnej banky</w:t>
      </w:r>
      <w:r w:rsidR="16571C76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so sídlom mimo územia členského štátu</w:t>
      </w: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, </w:t>
      </w:r>
    </w:p>
    <w:p w14:paraId="49326DAF" w14:textId="3F4FB74A" w:rsidR="00555979" w:rsidRPr="00947E69" w:rsidRDefault="5013E422" w:rsidP="451C7EC4">
      <w:pPr>
        <w:pStyle w:val="ListParagraph"/>
        <w:numPr>
          <w:ilvl w:val="0"/>
          <w:numId w:val="21"/>
        </w:numPr>
        <w:autoSpaceDE/>
        <w:autoSpaceDN/>
        <w:spacing w:line="264" w:lineRule="auto"/>
        <w:jc w:val="both"/>
        <w:rPr>
          <w:rFonts w:ascii="Cambria" w:eastAsia="Cambria" w:hAnsi="Cambria" w:cs="Cambria"/>
          <w:color w:val="000000"/>
          <w:sz w:val="22"/>
          <w:szCs w:val="22"/>
          <w:lang w:eastAsia="en-US"/>
        </w:rPr>
      </w:pP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dokladu o prehľade uskutočneného vzdelávania a programu odbornej prípravy zamestnancov jednotlivých organizačných útvarov banky alebo pobočky zahraničnej banky</w:t>
      </w:r>
      <w:r w:rsidR="16571C76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so sídlom mimo územia členského štátu </w:t>
      </w: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z hľadiska zabezpečenia výkonu bankových činností, </w:t>
      </w:r>
    </w:p>
    <w:p w14:paraId="2EA6B123" w14:textId="4841BF10" w:rsidR="00555979" w:rsidRPr="00947E69" w:rsidRDefault="5013E422" w:rsidP="451C7EC4">
      <w:pPr>
        <w:pStyle w:val="ListParagraph"/>
        <w:numPr>
          <w:ilvl w:val="0"/>
          <w:numId w:val="21"/>
        </w:numPr>
        <w:autoSpaceDE/>
        <w:autoSpaceDN/>
        <w:spacing w:line="264" w:lineRule="auto"/>
        <w:jc w:val="both"/>
        <w:rPr>
          <w:rFonts w:ascii="Cambria" w:eastAsia="Cambria" w:hAnsi="Cambria" w:cs="Cambria"/>
          <w:color w:val="000000"/>
          <w:sz w:val="22"/>
          <w:szCs w:val="22"/>
          <w:lang w:eastAsia="en-US"/>
        </w:rPr>
      </w:pP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dokladu o prehľade uskutočneného vzdelávania a programu odbornej prípravy zamestnancov banky alebo</w:t>
      </w:r>
      <w:r w:rsidR="00A218D7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</w:t>
      </w: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pobočky zahraničnej banky</w:t>
      </w:r>
      <w:r w:rsidR="00DA0E7D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so sídlom mimo územia členského štátu</w:t>
      </w: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z hľadiska ochrany pred legalizáciou príjmov z trestnej činnosti a pred financovaním terorizmu, </w:t>
      </w:r>
    </w:p>
    <w:p w14:paraId="4BE64808" w14:textId="70035852" w:rsidR="00555979" w:rsidRPr="00947E69" w:rsidRDefault="5013E422" w:rsidP="451C7EC4">
      <w:pPr>
        <w:pStyle w:val="ListParagraph"/>
        <w:numPr>
          <w:ilvl w:val="0"/>
          <w:numId w:val="21"/>
        </w:numPr>
        <w:autoSpaceDE/>
        <w:autoSpaceDN/>
        <w:spacing w:line="264" w:lineRule="auto"/>
        <w:jc w:val="both"/>
        <w:rPr>
          <w:rFonts w:ascii="Cambria" w:eastAsia="Cambria" w:hAnsi="Cambria" w:cs="Cambria"/>
          <w:color w:val="000000"/>
          <w:sz w:val="22"/>
          <w:szCs w:val="22"/>
          <w:lang w:eastAsia="en-US"/>
        </w:rPr>
      </w:pP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rokovacieho poriadku štatutárneho orgánu a dozornej rady banky</w:t>
      </w:r>
      <w:r w:rsidR="44484CB8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,</w:t>
      </w: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</w:t>
      </w:r>
    </w:p>
    <w:p w14:paraId="5C663D36" w14:textId="0F189290" w:rsidR="00555979" w:rsidRPr="00947E69" w:rsidRDefault="5013E422" w:rsidP="451C7EC4">
      <w:pPr>
        <w:pStyle w:val="ListParagraph"/>
        <w:numPr>
          <w:ilvl w:val="0"/>
          <w:numId w:val="21"/>
        </w:numPr>
        <w:autoSpaceDE/>
        <w:autoSpaceDN/>
        <w:spacing w:line="264" w:lineRule="auto"/>
        <w:jc w:val="both"/>
        <w:rPr>
          <w:rFonts w:ascii="Cambria" w:eastAsia="Cambria" w:hAnsi="Cambria" w:cs="Cambria"/>
          <w:color w:val="000000"/>
          <w:sz w:val="22"/>
          <w:szCs w:val="22"/>
          <w:lang w:eastAsia="en-US"/>
        </w:rPr>
      </w:pP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podpisových vzorov osôb oprávnených konať v mene banky alebo</w:t>
      </w:r>
      <w:r w:rsidR="50EB4184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</w:t>
      </w: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pobočky zahraničnej banky</w:t>
      </w:r>
      <w:r w:rsidR="16571C76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so sídlom mimo územia členského štátu</w:t>
      </w:r>
      <w:r w:rsidR="1D9F5AD4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,</w:t>
      </w:r>
    </w:p>
    <w:p w14:paraId="41F25BA0" w14:textId="3855BB36" w:rsidR="34F5521F" w:rsidRDefault="454606EC" w:rsidP="451C7EC4">
      <w:pPr>
        <w:pStyle w:val="ListParagraph"/>
        <w:numPr>
          <w:ilvl w:val="0"/>
          <w:numId w:val="21"/>
        </w:numPr>
        <w:spacing w:line="264" w:lineRule="auto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>písomn</w:t>
      </w:r>
      <w:r w:rsidR="003654B6">
        <w:rPr>
          <w:rFonts w:ascii="Cambria" w:eastAsia="Cambria" w:hAnsi="Cambria" w:cs="Cambria"/>
          <w:sz w:val="22"/>
          <w:szCs w:val="22"/>
        </w:rPr>
        <w:t>ej</w:t>
      </w:r>
      <w:r w:rsidRPr="451C7EC4">
        <w:rPr>
          <w:rFonts w:ascii="Cambria" w:eastAsia="Cambria" w:hAnsi="Cambria" w:cs="Cambria"/>
          <w:sz w:val="22"/>
          <w:szCs w:val="22"/>
        </w:rPr>
        <w:t xml:space="preserve"> informáci</w:t>
      </w:r>
      <w:r w:rsidR="003654B6">
        <w:rPr>
          <w:rFonts w:ascii="Cambria" w:eastAsia="Cambria" w:hAnsi="Cambria" w:cs="Cambria"/>
          <w:sz w:val="22"/>
          <w:szCs w:val="22"/>
        </w:rPr>
        <w:t>e</w:t>
      </w:r>
      <w:r w:rsidRPr="451C7EC4">
        <w:rPr>
          <w:rFonts w:ascii="Cambria" w:eastAsia="Cambria" w:hAnsi="Cambria" w:cs="Cambria"/>
          <w:sz w:val="22"/>
          <w:szCs w:val="22"/>
        </w:rPr>
        <w:t xml:space="preserve"> o </w:t>
      </w:r>
      <w:r w:rsidR="5C83B1CF" w:rsidRPr="451C7EC4">
        <w:rPr>
          <w:rFonts w:ascii="Cambria" w:eastAsia="Cambria" w:hAnsi="Cambria" w:cs="Cambria"/>
          <w:sz w:val="22"/>
          <w:szCs w:val="22"/>
        </w:rPr>
        <w:t>s</w:t>
      </w:r>
      <w:r w:rsidRPr="451C7EC4">
        <w:rPr>
          <w:rFonts w:ascii="Cambria" w:eastAsia="Cambria" w:hAnsi="Cambria" w:cs="Cambria"/>
          <w:sz w:val="22"/>
          <w:szCs w:val="22"/>
        </w:rPr>
        <w:t>plnení požiadaviek v oblasti ochrany pred legalizáciou príjmov z trestnej činnosti podľa osobitných predpisov</w:t>
      </w:r>
      <w:r w:rsidR="01EE42F9" w:rsidRPr="451C7EC4">
        <w:rPr>
          <w:rFonts w:ascii="Cambria" w:eastAsia="Cambria" w:hAnsi="Cambria" w:cs="Cambria"/>
          <w:sz w:val="22"/>
          <w:szCs w:val="22"/>
          <w:vertAlign w:val="superscript"/>
        </w:rPr>
        <w:t>15</w:t>
      </w:r>
      <w:r w:rsidRPr="451C7EC4">
        <w:rPr>
          <w:rFonts w:ascii="Cambria" w:eastAsia="Cambria" w:hAnsi="Cambria" w:cs="Cambria"/>
          <w:sz w:val="22"/>
          <w:szCs w:val="22"/>
        </w:rPr>
        <w:t>) pobočkou zahraničnej banky so sídlom mimo územia členského štátu</w:t>
      </w:r>
      <w:r w:rsidR="095AD96A" w:rsidRPr="451C7EC4">
        <w:rPr>
          <w:rFonts w:ascii="Cambria" w:eastAsia="Cambria" w:hAnsi="Cambria" w:cs="Cambria"/>
          <w:sz w:val="22"/>
          <w:szCs w:val="22"/>
        </w:rPr>
        <w:t xml:space="preserve"> a</w:t>
      </w:r>
    </w:p>
    <w:p w14:paraId="616CEC46" w14:textId="067276A1" w:rsidR="2AE1AA43" w:rsidRDefault="2AE1AA43" w:rsidP="451C7EC4">
      <w:pPr>
        <w:pStyle w:val="ListParagraph"/>
        <w:numPr>
          <w:ilvl w:val="0"/>
          <w:numId w:val="21"/>
        </w:numPr>
        <w:spacing w:line="264" w:lineRule="auto"/>
        <w:jc w:val="both"/>
        <w:rPr>
          <w:rFonts w:ascii="Cambria" w:eastAsia="Cambria" w:hAnsi="Cambria" w:cs="Cambria"/>
          <w:sz w:val="22"/>
          <w:szCs w:val="22"/>
        </w:rPr>
      </w:pPr>
      <w:r w:rsidRPr="451C7EC4">
        <w:rPr>
          <w:rFonts w:ascii="Cambria" w:eastAsia="Cambria" w:hAnsi="Cambria" w:cs="Cambria"/>
          <w:sz w:val="22"/>
          <w:szCs w:val="22"/>
        </w:rPr>
        <w:t xml:space="preserve">dokladu o </w:t>
      </w:r>
      <w:r w:rsidR="5E344B2E" w:rsidRPr="451C7EC4">
        <w:rPr>
          <w:rFonts w:ascii="Cambria" w:eastAsia="Cambria" w:hAnsi="Cambria" w:cs="Cambria"/>
          <w:sz w:val="22"/>
          <w:szCs w:val="22"/>
        </w:rPr>
        <w:t xml:space="preserve">účasti </w:t>
      </w:r>
      <w:r w:rsidR="55CE31AB" w:rsidRPr="451C7EC4">
        <w:rPr>
          <w:rFonts w:ascii="Cambria" w:eastAsia="Cambria" w:hAnsi="Cambria" w:cs="Cambria"/>
          <w:sz w:val="22"/>
          <w:szCs w:val="22"/>
        </w:rPr>
        <w:t xml:space="preserve">pobočky zahraničnej banky so sídlom mimo územia členského štátu </w:t>
      </w:r>
      <w:r w:rsidR="5E344B2E" w:rsidRPr="451C7EC4">
        <w:rPr>
          <w:rFonts w:ascii="Cambria" w:eastAsia="Cambria" w:hAnsi="Cambria" w:cs="Cambria"/>
          <w:sz w:val="22"/>
          <w:szCs w:val="22"/>
        </w:rPr>
        <w:t>na ochrane vkladov podľa osobitného predpisu</w:t>
      </w:r>
      <w:r w:rsidR="003654B6">
        <w:rPr>
          <w:rFonts w:ascii="Cambria" w:eastAsia="Cambria" w:hAnsi="Cambria" w:cs="Cambria"/>
          <w:sz w:val="22"/>
          <w:szCs w:val="22"/>
        </w:rPr>
        <w:t>,</w:t>
      </w:r>
      <w:r w:rsidRPr="451C7EC4">
        <w:rPr>
          <w:rStyle w:val="FootnoteReference"/>
          <w:rFonts w:ascii="Cambria" w:eastAsia="Cambria" w:hAnsi="Cambria" w:cs="Cambria"/>
          <w:sz w:val="22"/>
          <w:szCs w:val="22"/>
        </w:rPr>
        <w:footnoteReference w:id="17"/>
      </w:r>
      <w:r w:rsidR="5FD42997" w:rsidRPr="451C7EC4">
        <w:rPr>
          <w:rFonts w:ascii="Cambria" w:eastAsia="Cambria" w:hAnsi="Cambria" w:cs="Cambria"/>
          <w:sz w:val="22"/>
          <w:szCs w:val="22"/>
        </w:rPr>
        <w:t>) ak sa na</w:t>
      </w:r>
      <w:r w:rsidR="437E260A" w:rsidRPr="451C7EC4">
        <w:rPr>
          <w:rFonts w:ascii="Cambria" w:eastAsia="Cambria" w:hAnsi="Cambria" w:cs="Cambria"/>
          <w:sz w:val="22"/>
          <w:szCs w:val="22"/>
        </w:rPr>
        <w:t xml:space="preserve"> ňu nevzťahuje výnimka podľa osobitného predpisu</w:t>
      </w:r>
      <w:r w:rsidR="00DA0E7D">
        <w:rPr>
          <w:rFonts w:ascii="Cambria" w:eastAsia="Cambria" w:hAnsi="Cambria" w:cs="Cambria"/>
          <w:sz w:val="22"/>
          <w:szCs w:val="22"/>
        </w:rPr>
        <w:t>.</w:t>
      </w:r>
      <w:r w:rsidR="437E260A" w:rsidRPr="451C7EC4">
        <w:rPr>
          <w:rFonts w:ascii="Cambria" w:eastAsia="Cambria" w:hAnsi="Cambria" w:cs="Cambria"/>
          <w:sz w:val="22"/>
          <w:szCs w:val="22"/>
          <w:vertAlign w:val="superscript"/>
        </w:rPr>
        <w:t>14</w:t>
      </w:r>
      <w:r w:rsidR="3EBA73FD" w:rsidRPr="451C7EC4">
        <w:rPr>
          <w:rFonts w:ascii="Cambria" w:eastAsia="Cambria" w:hAnsi="Cambria" w:cs="Cambria"/>
          <w:sz w:val="22"/>
          <w:szCs w:val="22"/>
        </w:rPr>
        <w:t>)</w:t>
      </w:r>
    </w:p>
    <w:p w14:paraId="2DC27361" w14:textId="77777777" w:rsidR="00F805DF" w:rsidRPr="00947E69" w:rsidRDefault="00F805DF" w:rsidP="451C7EC4">
      <w:pPr>
        <w:pStyle w:val="ListParagraph"/>
        <w:autoSpaceDE/>
        <w:autoSpaceDN/>
        <w:spacing w:line="264" w:lineRule="auto"/>
        <w:ind w:left="786"/>
        <w:jc w:val="both"/>
        <w:rPr>
          <w:rFonts w:ascii="Cambria" w:eastAsia="Cambria" w:hAnsi="Cambria" w:cs="Cambria"/>
          <w:color w:val="000000"/>
          <w:sz w:val="22"/>
          <w:szCs w:val="22"/>
          <w:lang w:eastAsia="en-US"/>
        </w:rPr>
      </w:pPr>
    </w:p>
    <w:p w14:paraId="3160E607" w14:textId="24859106" w:rsidR="00555979" w:rsidRPr="00947E69" w:rsidRDefault="5013E422" w:rsidP="451C7EC4">
      <w:pPr>
        <w:pStyle w:val="ListParagraph"/>
        <w:numPr>
          <w:ilvl w:val="0"/>
          <w:numId w:val="22"/>
        </w:numPr>
        <w:autoSpaceDE/>
        <w:autoSpaceDN/>
        <w:spacing w:line="264" w:lineRule="auto"/>
        <w:ind w:left="283" w:firstLine="0"/>
        <w:jc w:val="both"/>
        <w:rPr>
          <w:rFonts w:ascii="Cambria" w:eastAsia="Cambria" w:hAnsi="Cambria" w:cs="Cambria"/>
          <w:color w:val="000000"/>
          <w:sz w:val="22"/>
          <w:szCs w:val="22"/>
          <w:lang w:eastAsia="en-US"/>
        </w:rPr>
      </w:pP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Splnenie podmienok podľa § 7 ods. 4 písm. c) a § 8 ods. </w:t>
      </w:r>
      <w:r w:rsidR="2ECFFE2A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9</w:t>
      </w: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písm. b) zákona sa preukazuje predložením zmlúv podľa § 27 ods. 1</w:t>
      </w:r>
      <w:r w:rsidR="2ECFFE2A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0</w:t>
      </w: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zákona.</w:t>
      </w:r>
    </w:p>
    <w:p w14:paraId="25B7B6E9" w14:textId="04F47609" w:rsidR="00B74C14" w:rsidRPr="00947E69" w:rsidRDefault="00B74C14" w:rsidP="6745C416">
      <w:pPr>
        <w:autoSpaceDE/>
        <w:autoSpaceDN/>
        <w:spacing w:before="225" w:after="225" w:line="264" w:lineRule="auto"/>
        <w:ind w:left="195"/>
        <w:jc w:val="center"/>
        <w:rPr>
          <w:rFonts w:ascii="Cambria" w:eastAsia="Cambria" w:hAnsi="Cambria" w:cs="Cambria"/>
          <w:sz w:val="22"/>
          <w:szCs w:val="22"/>
          <w:lang w:eastAsia="en-US"/>
        </w:rPr>
      </w:pPr>
      <w:r w:rsidRPr="6745C416">
        <w:rPr>
          <w:rFonts w:ascii="Cambria" w:eastAsia="Cambria" w:hAnsi="Cambria" w:cs="Cambria"/>
          <w:b/>
          <w:bCs/>
          <w:color w:val="000000" w:themeColor="text1"/>
          <w:sz w:val="22"/>
          <w:szCs w:val="22"/>
          <w:lang w:eastAsia="en-US"/>
        </w:rPr>
        <w:t xml:space="preserve">§ 6 </w:t>
      </w:r>
    </w:p>
    <w:p w14:paraId="1AC045A3" w14:textId="576BFCA9" w:rsidR="00B74C14" w:rsidRPr="00947E69" w:rsidRDefault="6B83378A" w:rsidP="451C7EC4">
      <w:pPr>
        <w:autoSpaceDE/>
        <w:autoSpaceDN/>
        <w:spacing w:line="264" w:lineRule="auto"/>
        <w:ind w:left="283"/>
        <w:jc w:val="both"/>
        <w:rPr>
          <w:rFonts w:ascii="Cambria" w:eastAsia="Cambria" w:hAnsi="Cambria" w:cs="Cambria"/>
          <w:sz w:val="22"/>
          <w:szCs w:val="22"/>
          <w:lang w:eastAsia="en-US"/>
        </w:rPr>
      </w:pPr>
      <w:bookmarkStart w:id="20" w:name="paragraf-6.odsek-1"/>
      <w:bookmarkEnd w:id="18"/>
      <w:r w:rsidRPr="6745C416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Dokladom preukazujúcim splnenie podmienok na udelenie bankového povolenia pre banku podľa osobitného predpisu</w:t>
      </w:r>
      <w:r w:rsidR="00B74C14" w:rsidRPr="6745C416">
        <w:rPr>
          <w:rStyle w:val="FootnoteReference"/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footnoteReference w:id="18"/>
      </w:r>
      <w:r w:rsidR="3FBD7C43" w:rsidRPr="6745C416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)</w:t>
      </w:r>
      <w:r w:rsidRPr="6745C416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sú aj zásady na vykonávanie stavebného sporenia podľa osobitného predpisu.</w:t>
      </w:r>
      <w:r w:rsidR="00B74C14" w:rsidRPr="6745C416">
        <w:rPr>
          <w:rStyle w:val="FootnoteReference"/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footnoteReference w:id="19"/>
      </w:r>
      <w:r w:rsidR="3FBD7C43" w:rsidRPr="6745C416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)</w:t>
      </w:r>
      <w:r w:rsidR="3FBD7C43" w:rsidRPr="6745C416">
        <w:rPr>
          <w:rFonts w:ascii="Cambria" w:eastAsia="Cambria" w:hAnsi="Cambria" w:cs="Cambria"/>
          <w:sz w:val="22"/>
          <w:szCs w:val="22"/>
          <w:lang w:eastAsia="en-US"/>
        </w:rPr>
        <w:t xml:space="preserve"> </w:t>
      </w:r>
      <w:bookmarkEnd w:id="19"/>
      <w:bookmarkEnd w:id="20"/>
    </w:p>
    <w:p w14:paraId="5D3C3463" w14:textId="34FD708F" w:rsidR="00B74C14" w:rsidRPr="00947E69" w:rsidRDefault="00B74C14" w:rsidP="6745C416">
      <w:pPr>
        <w:autoSpaceDE/>
        <w:autoSpaceDN/>
        <w:spacing w:before="225" w:after="225" w:line="264" w:lineRule="auto"/>
        <w:ind w:left="195"/>
        <w:jc w:val="center"/>
        <w:rPr>
          <w:rFonts w:ascii="Cambria" w:eastAsia="Cambria" w:hAnsi="Cambria" w:cs="Cambria"/>
          <w:sz w:val="22"/>
          <w:szCs w:val="22"/>
          <w:lang w:eastAsia="en-US"/>
        </w:rPr>
      </w:pPr>
      <w:bookmarkStart w:id="21" w:name="paragraf-7"/>
      <w:bookmarkStart w:id="22" w:name="paragraf-7.oznacenie"/>
      <w:r w:rsidRPr="20A63EFB">
        <w:rPr>
          <w:rFonts w:ascii="Cambria" w:eastAsia="Cambria" w:hAnsi="Cambria" w:cs="Cambria"/>
          <w:b/>
          <w:bCs/>
          <w:color w:val="000000" w:themeColor="text1"/>
          <w:sz w:val="22"/>
          <w:szCs w:val="22"/>
          <w:lang w:eastAsia="en-US"/>
        </w:rPr>
        <w:t xml:space="preserve">§ </w:t>
      </w:r>
      <w:r w:rsidR="6A72893F" w:rsidRPr="20A63EFB">
        <w:rPr>
          <w:rFonts w:ascii="Cambria" w:eastAsia="Cambria" w:hAnsi="Cambria" w:cs="Cambria"/>
          <w:b/>
          <w:bCs/>
          <w:color w:val="000000" w:themeColor="text1"/>
          <w:sz w:val="22"/>
          <w:szCs w:val="22"/>
          <w:lang w:eastAsia="en-US"/>
        </w:rPr>
        <w:t>7</w:t>
      </w:r>
      <w:r w:rsidRPr="20A63EFB">
        <w:rPr>
          <w:rFonts w:ascii="Cambria" w:eastAsia="Cambria" w:hAnsi="Cambria" w:cs="Cambria"/>
          <w:b/>
          <w:bCs/>
          <w:color w:val="000000" w:themeColor="text1"/>
          <w:sz w:val="22"/>
          <w:szCs w:val="22"/>
          <w:lang w:eastAsia="en-US"/>
        </w:rPr>
        <w:t xml:space="preserve"> </w:t>
      </w:r>
    </w:p>
    <w:bookmarkEnd w:id="21"/>
    <w:bookmarkEnd w:id="22"/>
    <w:p w14:paraId="04BD21EA" w14:textId="51FEEE97" w:rsidR="00B74C14" w:rsidRPr="00947E69" w:rsidRDefault="6B83378A" w:rsidP="451C7EC4">
      <w:pPr>
        <w:autoSpaceDE/>
        <w:autoSpaceDN/>
        <w:spacing w:line="264" w:lineRule="auto"/>
        <w:ind w:left="283"/>
        <w:jc w:val="both"/>
        <w:rPr>
          <w:rFonts w:ascii="Cambria" w:eastAsia="Cambria" w:hAnsi="Cambria" w:cs="Cambria"/>
          <w:sz w:val="22"/>
          <w:szCs w:val="22"/>
          <w:lang w:eastAsia="en-US"/>
        </w:rPr>
      </w:pP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Zrušuje sa </w:t>
      </w:r>
      <w:bookmarkStart w:id="23" w:name="_Hlk221638159"/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opatrenie Národnej banky Slovenska z</w:t>
      </w:r>
      <w:r w:rsidR="0063218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o 4.</w:t>
      </w: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</w:t>
      </w:r>
      <w:r w:rsidR="0063218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februára</w:t>
      </w: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2025 č. </w:t>
      </w:r>
      <w:r w:rsidR="469F9F90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2</w:t>
      </w: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/2025 o náležitostiach žiadosti a spôsobe preukazovania splnenia podmienok na udelenie bankového povolenia pre banku a pobočku zahraničnej banky</w:t>
      </w:r>
      <w:bookmarkEnd w:id="23"/>
      <w:r w:rsidR="0063218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(oznámenie č. 30/2025 Z. z.)</w:t>
      </w:r>
      <w:r w:rsidR="61776F3D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.</w:t>
      </w:r>
    </w:p>
    <w:p w14:paraId="66CAC35B" w14:textId="3B62A5A1" w:rsidR="00B74C14" w:rsidRPr="00947E69" w:rsidRDefault="00B74C14" w:rsidP="6745C416">
      <w:pPr>
        <w:autoSpaceDE/>
        <w:autoSpaceDN/>
        <w:spacing w:before="225" w:after="225" w:line="264" w:lineRule="auto"/>
        <w:ind w:left="195"/>
        <w:jc w:val="center"/>
        <w:rPr>
          <w:rFonts w:ascii="Cambria" w:eastAsia="Cambria" w:hAnsi="Cambria" w:cs="Cambria"/>
          <w:sz w:val="22"/>
          <w:szCs w:val="22"/>
          <w:lang w:eastAsia="en-US"/>
        </w:rPr>
      </w:pPr>
      <w:bookmarkStart w:id="24" w:name="paragraf-8"/>
      <w:bookmarkStart w:id="25" w:name="paragraf-8.oznacenie"/>
      <w:r w:rsidRPr="20A63EFB">
        <w:rPr>
          <w:rFonts w:ascii="Cambria" w:eastAsia="Cambria" w:hAnsi="Cambria" w:cs="Cambria"/>
          <w:b/>
          <w:bCs/>
          <w:color w:val="000000" w:themeColor="text1"/>
          <w:sz w:val="22"/>
          <w:szCs w:val="22"/>
          <w:lang w:eastAsia="en-US"/>
        </w:rPr>
        <w:t xml:space="preserve"> § </w:t>
      </w:r>
      <w:r w:rsidR="64C55CBB" w:rsidRPr="20A63EFB">
        <w:rPr>
          <w:rFonts w:ascii="Cambria" w:eastAsia="Cambria" w:hAnsi="Cambria" w:cs="Cambria"/>
          <w:b/>
          <w:bCs/>
          <w:color w:val="000000" w:themeColor="text1"/>
          <w:sz w:val="22"/>
          <w:szCs w:val="22"/>
          <w:lang w:eastAsia="en-US"/>
        </w:rPr>
        <w:t>8</w:t>
      </w:r>
      <w:r w:rsidRPr="20A63EFB">
        <w:rPr>
          <w:rFonts w:ascii="Cambria" w:eastAsia="Cambria" w:hAnsi="Cambria" w:cs="Cambria"/>
          <w:b/>
          <w:bCs/>
          <w:color w:val="000000" w:themeColor="text1"/>
          <w:sz w:val="22"/>
          <w:szCs w:val="22"/>
          <w:lang w:eastAsia="en-US"/>
        </w:rPr>
        <w:t xml:space="preserve"> </w:t>
      </w:r>
    </w:p>
    <w:bookmarkEnd w:id="24"/>
    <w:bookmarkEnd w:id="25"/>
    <w:p w14:paraId="2B2BD1A1" w14:textId="42E6B3D9" w:rsidR="00B74C14" w:rsidRPr="00947E69" w:rsidRDefault="6B83378A" w:rsidP="451C7EC4">
      <w:pPr>
        <w:spacing w:line="264" w:lineRule="auto"/>
        <w:ind w:left="270"/>
        <w:rPr>
          <w:rFonts w:ascii="Cambria" w:eastAsia="Cambria" w:hAnsi="Cambria" w:cs="Cambria"/>
          <w:sz w:val="22"/>
          <w:szCs w:val="22"/>
          <w:lang w:eastAsia="en-US"/>
        </w:rPr>
      </w:pP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 </w:t>
      </w:r>
      <w:bookmarkStart w:id="26" w:name="paragraf-8.odsek-1.oznacenie"/>
      <w:bookmarkStart w:id="27" w:name="paragraf-8.odsek-1.text"/>
      <w:bookmarkEnd w:id="26"/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Toto opatrenie nadobúda účinnosť </w:t>
      </w:r>
      <w:r w:rsidR="50022953"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>11. januára 2027</w:t>
      </w:r>
      <w:r w:rsidRPr="451C7EC4">
        <w:rPr>
          <w:rFonts w:ascii="Cambria" w:eastAsia="Cambria" w:hAnsi="Cambria" w:cs="Cambria"/>
          <w:color w:val="000000" w:themeColor="text1"/>
          <w:sz w:val="22"/>
          <w:szCs w:val="22"/>
          <w:lang w:eastAsia="en-US"/>
        </w:rPr>
        <w:t xml:space="preserve">. </w:t>
      </w:r>
      <w:bookmarkEnd w:id="27"/>
    </w:p>
    <w:sectPr w:rsidR="00B74C14" w:rsidRPr="00947E69">
      <w:footerReference w:type="default" r:id="rId10"/>
      <w:pgSz w:w="11906" w:h="16838"/>
      <w:pgMar w:top="1417" w:right="1417" w:bottom="1417" w:left="124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4BFD1" w14:textId="77777777" w:rsidR="00D57723" w:rsidRDefault="00D57723" w:rsidP="0009480D">
      <w:r>
        <w:separator/>
      </w:r>
    </w:p>
  </w:endnote>
  <w:endnote w:type="continuationSeparator" w:id="0">
    <w:p w14:paraId="603E4ED7" w14:textId="77777777" w:rsidR="00D57723" w:rsidRDefault="00D57723" w:rsidP="00094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81FDF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86CD9" w14:textId="77777777" w:rsidR="00D57723" w:rsidRDefault="00D57723" w:rsidP="0009480D">
      <w:r>
        <w:separator/>
      </w:r>
    </w:p>
  </w:footnote>
  <w:footnote w:type="continuationSeparator" w:id="0">
    <w:p w14:paraId="6BDD4AEE" w14:textId="77777777" w:rsidR="00D57723" w:rsidRDefault="00D57723" w:rsidP="0009480D">
      <w:r>
        <w:continuationSeparator/>
      </w:r>
    </w:p>
  </w:footnote>
  <w:footnote w:id="1">
    <w:p w14:paraId="2F0844FB" w14:textId="393873F5" w:rsidR="00B44C78" w:rsidRDefault="00B44C78" w:rsidP="00E20F17">
      <w:pPr>
        <w:pStyle w:val="FootnoteText"/>
        <w:jc w:val="both"/>
      </w:pPr>
      <w:r>
        <w:rPr>
          <w:rStyle w:val="FootnoteReference"/>
        </w:rPr>
        <w:footnoteRef/>
      </w:r>
      <w:r w:rsidR="008322CD">
        <w:t>)</w:t>
      </w:r>
      <w:r>
        <w:t xml:space="preserve"> </w:t>
      </w:r>
      <w:r w:rsidR="008322CD" w:rsidRPr="008322CD">
        <w:t>Delegované nariadenie Komisie (EÚ) 2022/2580 zo 17. júna 2022, ktorým sa dopĺňa smernica Európskeho parlamentu a Rady 2013/36/EÚ, pokiaľ ide o regulačné technické predpisy, v ktorých sa spresňujú informácie, ktoré sa majú poskytovať v žiadosti o povolenie na vykonávanie činnosti úverovej inštitúcie, a v ktorých sa spresňujú prekážky, ktoré môžu brániť účinnému výkonu funkcií dohľadu príslušných orgánov (Ú. v. EÚ L 335, 29.12.2022).</w:t>
      </w:r>
    </w:p>
    <w:p w14:paraId="3D943A94" w14:textId="0E93BDD2" w:rsidR="008322CD" w:rsidRPr="002B47CD" w:rsidRDefault="008322CD" w:rsidP="00E20F17">
      <w:pPr>
        <w:pStyle w:val="FootnoteText"/>
        <w:jc w:val="both"/>
      </w:pPr>
      <w:r w:rsidRPr="008322CD">
        <w:t xml:space="preserve">Čl. 1 ods. 1 </w:t>
      </w:r>
      <w:r w:rsidRPr="002B47CD">
        <w:t>vykonávacieho nariadenia Komisie (EÚ) 2022/2581 z 20. júna 2022, ktorým sa stanovujú vykonávacie technické predpisy na uplatňovanie smernice Európskeho parlamentu a Rady 2013/36/EÚ, pokiaľ ide o poskytovanie informácií v žiadostiach o povolenie na vykonávanie činnosti úverovej inštitúcie (Ú. v. EÚ L 335, 29.12.2022).</w:t>
      </w:r>
    </w:p>
  </w:footnote>
  <w:footnote w:id="2">
    <w:p w14:paraId="6547FAD2" w14:textId="3C140287" w:rsidR="00B44C78" w:rsidRPr="002B47CD" w:rsidRDefault="00B44C78" w:rsidP="00E20F17">
      <w:pPr>
        <w:pStyle w:val="FootnoteText"/>
        <w:jc w:val="both"/>
      </w:pPr>
      <w:r w:rsidRPr="002B47CD">
        <w:rPr>
          <w:rStyle w:val="FootnoteReference"/>
        </w:rPr>
        <w:footnoteRef/>
      </w:r>
      <w:r w:rsidR="008322CD" w:rsidRPr="002B47CD">
        <w:t>) § 16 ods. 3 písm. f) zákona č. 747/2004 Z. z. o dohľade nad finančným trhom a o zmene a doplnení niektorých zákonov v znení zákona č. 334/2024 Z. z.</w:t>
      </w:r>
    </w:p>
  </w:footnote>
  <w:footnote w:id="3">
    <w:p w14:paraId="4351E4BC" w14:textId="142C1F1A" w:rsidR="008322CD" w:rsidRPr="002B47CD" w:rsidRDefault="00B44C78" w:rsidP="00E20F17">
      <w:pPr>
        <w:pStyle w:val="FootnoteText"/>
        <w:jc w:val="both"/>
      </w:pPr>
      <w:r w:rsidRPr="002B47CD">
        <w:rPr>
          <w:rStyle w:val="FootnoteReference"/>
        </w:rPr>
        <w:footnoteRef/>
      </w:r>
      <w:r w:rsidR="0E6605AD" w:rsidRPr="002B47CD">
        <w:t xml:space="preserve">) </w:t>
      </w:r>
      <w:r w:rsidR="008322CD" w:rsidRPr="002B47CD">
        <w:t>§ 16 ods. 3 písm. i) zákona č. 747/2004 Z. z. v znení neskorších predpisov.</w:t>
      </w:r>
    </w:p>
  </w:footnote>
  <w:footnote w:id="4">
    <w:p w14:paraId="1D7FFE54" w14:textId="66B1CF8E" w:rsidR="00875F5D" w:rsidRPr="002B47CD" w:rsidRDefault="00875F5D" w:rsidP="00E20F17">
      <w:pPr>
        <w:pStyle w:val="FootnoteText"/>
        <w:jc w:val="both"/>
      </w:pPr>
      <w:r w:rsidRPr="002B47CD">
        <w:rPr>
          <w:rStyle w:val="FootnoteReference"/>
        </w:rPr>
        <w:footnoteRef/>
      </w:r>
      <w:r w:rsidRPr="002B47CD">
        <w:t>) Čl. 7 delegovaného nariadenia (EÚ) 2022/2580.</w:t>
      </w:r>
    </w:p>
  </w:footnote>
  <w:footnote w:id="5">
    <w:p w14:paraId="6CA3D765" w14:textId="7EBDB7A1" w:rsidR="009D7096" w:rsidRDefault="009D7096" w:rsidP="00E20F1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) </w:t>
      </w:r>
      <w:r w:rsidR="00521151" w:rsidRPr="00521151">
        <w:t>§ 12 ods. 4 zákona č. 192/2023 Z. z. o registri trestov a o zmene a doplnení niektorých zákonov.</w:t>
      </w:r>
    </w:p>
  </w:footnote>
  <w:footnote w:id="6">
    <w:p w14:paraId="112E852A" w14:textId="4E74649C" w:rsidR="009D7096" w:rsidRDefault="009D7096" w:rsidP="00E20F1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) </w:t>
      </w:r>
      <w:r w:rsidR="00521151" w:rsidRPr="00521151">
        <w:t>§ 2 ods. 2 zákona č. 404/2011 Z. z. o pobyte cudzincov a o zmene a doplnení niektorých zákonov.</w:t>
      </w:r>
    </w:p>
  </w:footnote>
  <w:footnote w:id="7">
    <w:p w14:paraId="4F7ED601" w14:textId="62448F55" w:rsidR="00521151" w:rsidRDefault="00521151" w:rsidP="00E20F1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) </w:t>
      </w:r>
      <w:r w:rsidRPr="00521151">
        <w:t>§ 60 ods. 3 vyhlášky Úradu geodézie, kartografie a katastra Slovenskej republiky č. 461/2009 Z. z., ktorou sa vykonáva zákon Národnej rady Slovenskej republiky č. 162/1995 Z. z. o katastri nehnuteľností a o zápise vlastníckych a iných práv k nehnuteľnostiam (katastrálny zákon) v znení neskorších predpisov v znení vyhlášky č.</w:t>
      </w:r>
      <w:r w:rsidR="008D4D42">
        <w:t> </w:t>
      </w:r>
      <w:r w:rsidRPr="00521151">
        <w:t>263/2018 Z. z.</w:t>
      </w:r>
    </w:p>
  </w:footnote>
  <w:footnote w:id="8">
    <w:p w14:paraId="73AF611A" w14:textId="7B3BA7D6" w:rsidR="007F2251" w:rsidRDefault="007F2251" w:rsidP="00E20F1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) </w:t>
      </w:r>
      <w:r w:rsidRPr="007F2251">
        <w:t>§ 54 a 55 zákona č. 566/2001 Z. z. o cenných papieroch a investičných službách a o zmene a doplnení niektorých zákonov (zákon o cenných papieroch) v znení neskorších predpisov.</w:t>
      </w:r>
    </w:p>
  </w:footnote>
  <w:footnote w:id="9">
    <w:p w14:paraId="64B97F32" w14:textId="50F617CC" w:rsidR="005D2DEB" w:rsidRDefault="005D2DEB" w:rsidP="00E20F1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) </w:t>
      </w:r>
      <w:r w:rsidRPr="005D2DEB">
        <w:t>§ 64 ods. 2 písm. j) zákona č. 492/2009 Z. z. o platobných službách a o zmene a doplnení niektorých zákonov.</w:t>
      </w:r>
    </w:p>
  </w:footnote>
  <w:footnote w:id="10">
    <w:p w14:paraId="125ABC1A" w14:textId="4C332C59" w:rsidR="005D2DEB" w:rsidRDefault="005D2DEB" w:rsidP="00E20F1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) </w:t>
      </w:r>
      <w:r w:rsidRPr="005D2DEB">
        <w:t>§ 82 ods. 2 písm. j) zákona č. 492/2009 Z. z.</w:t>
      </w:r>
    </w:p>
  </w:footnote>
  <w:footnote w:id="11">
    <w:p w14:paraId="1433D4AC" w14:textId="3AA2B587" w:rsidR="005D2DEB" w:rsidRDefault="005D2DEB" w:rsidP="00E20F1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) </w:t>
      </w:r>
      <w:r w:rsidRPr="005D2DEB">
        <w:t>Delegované nariadenie Komisie (EÚ) 2022/2579 z 10. júna 2022, ktorým sa dopĺňa smernica Európskeho parlamentu a Rady 2013/36/EÚ, pokiaľ ide o regulačné technické predpisy, v ktorých sa spresňujú informácie, ktoré má podnik poskytnúť v žiadosti o udelenie povolenia v súlade s článkom 8a uvedenej smernice (Ú. v. EÚ L 335, 29.12.2022).</w:t>
      </w:r>
    </w:p>
  </w:footnote>
  <w:footnote w:id="12">
    <w:p w14:paraId="0B446B93" w14:textId="0F1ACE64" w:rsidR="000F55DB" w:rsidRDefault="000F55DB" w:rsidP="00E20F1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) </w:t>
      </w:r>
      <w:r w:rsidRPr="000F55DB">
        <w:t>§ 18 ods. 10 zákona č. 747/2004 Z. z. v znení neskorších predpisov.</w:t>
      </w:r>
    </w:p>
  </w:footnote>
  <w:footnote w:id="13">
    <w:p w14:paraId="7FB55C07" w14:textId="0FBFE5D3" w:rsidR="12D168D8" w:rsidRDefault="12D168D8" w:rsidP="00A507C1">
      <w:pPr>
        <w:pStyle w:val="FootnoteText"/>
      </w:pPr>
      <w:r w:rsidRPr="12D168D8">
        <w:rPr>
          <w:rStyle w:val="FootnoteReference"/>
        </w:rPr>
        <w:footnoteRef/>
      </w:r>
      <w:r w:rsidR="09FB59E6">
        <w:t>) Zákon č. 431/2002 Z. z. o účtovníctve v znení neskorších predpisov</w:t>
      </w:r>
    </w:p>
  </w:footnote>
  <w:footnote w:id="14">
    <w:p w14:paraId="70A633CE" w14:textId="6288DA7C" w:rsidR="3DA8D31D" w:rsidRDefault="3DA8D31D" w:rsidP="00E20F17">
      <w:pPr>
        <w:pStyle w:val="FootnoteText"/>
        <w:jc w:val="both"/>
      </w:pPr>
      <w:r w:rsidRPr="3DA8D31D">
        <w:rPr>
          <w:rStyle w:val="FootnoteReference"/>
        </w:rPr>
        <w:footnoteRef/>
      </w:r>
      <w:r w:rsidR="2D7F00EF" w:rsidDel="3DA8D31D">
        <w:t>)</w:t>
      </w:r>
      <w:r w:rsidR="2D7F00EF">
        <w:t xml:space="preserve"> § 4 ods. 3 zákona č. 118/1996 Z. z. o ochrane vkladov a o zmene a doplnení niektorých zákonov v znení </w:t>
      </w:r>
      <w:r w:rsidR="00364461">
        <w:t>zákona č. 421/2008 Z. z.</w:t>
      </w:r>
      <w:r w:rsidR="003D65F7">
        <w:t>.</w:t>
      </w:r>
    </w:p>
  </w:footnote>
  <w:footnote w:id="15">
    <w:p w14:paraId="73576DD2" w14:textId="0412F161" w:rsidR="3DA8D31D" w:rsidRDefault="3DA8D31D" w:rsidP="6745C416">
      <w:pPr>
        <w:pStyle w:val="FootnoteText"/>
        <w:jc w:val="both"/>
      </w:pPr>
      <w:r w:rsidRPr="3DA8D31D">
        <w:rPr>
          <w:rStyle w:val="FootnoteReference"/>
        </w:rPr>
        <w:footnoteRef/>
      </w:r>
      <w:r w:rsidR="6745C416" w:rsidDel="3DA8D31D">
        <w:t xml:space="preserve">) </w:t>
      </w:r>
      <w:r w:rsidR="6745C416">
        <w:t>Napr</w:t>
      </w:r>
      <w:r w:rsidR="00364461">
        <w:t>íklad</w:t>
      </w:r>
      <w:r w:rsidR="6745C416">
        <w:t xml:space="preserve"> nariadenie Európskeho parlamentu a Rady (EÚ) 2024/1624 z 31. mája 2024 o predchádzaní využívaniu finančného systému na účely prania špinavých peňazí alebo financovania terorizmu (Ú. v. EÚ L, 2024/1624, 19.6.2024), nariadenie Európskeho parlamentu a Rady (EÚ) 2023/1113 z 31. mája 2023 o údajoch sprevádzajúcich prevody finančných prostriedkov a určitých </w:t>
      </w:r>
      <w:proofErr w:type="spellStart"/>
      <w:r w:rsidR="6745C416">
        <w:t>kryptoaktív</w:t>
      </w:r>
      <w:proofErr w:type="spellEnd"/>
      <w:r w:rsidR="6745C416">
        <w:t xml:space="preserve"> a o zmene smernice (EÚ) 2015/849 </w:t>
      </w:r>
      <w:r w:rsidR="00AF36A0">
        <w:t xml:space="preserve">(prepracované znenie) </w:t>
      </w:r>
      <w:r w:rsidR="6745C416">
        <w:t xml:space="preserve">(Ú. </w:t>
      </w:r>
      <w:r w:rsidR="00813EC0">
        <w:t>v</w:t>
      </w:r>
      <w:r w:rsidR="6745C416">
        <w:t>. EÚ L 150, 9.6.2023)</w:t>
      </w:r>
      <w:r w:rsidR="003D65F7">
        <w:t>.</w:t>
      </w:r>
    </w:p>
  </w:footnote>
  <w:footnote w:id="16">
    <w:p w14:paraId="0C0FE612" w14:textId="6BEAF840" w:rsidR="00043A40" w:rsidRDefault="6745C416" w:rsidP="00E20F17">
      <w:pPr>
        <w:pStyle w:val="FootnoteText"/>
        <w:jc w:val="both"/>
      </w:pPr>
      <w:r w:rsidRPr="6745C416">
        <w:rPr>
          <w:vertAlign w:val="superscript"/>
        </w:rPr>
        <w:t>16</w:t>
      </w:r>
      <w:r>
        <w:t>) Nariadenie Európskeho parlamentu a Rady (EÚ) 2022/2554 zo 14. decembra 2022 o digitálnej prevádzkovej odolnosti finančného sektora a o zmene nariadení (ES) č. 1060/2009, (EÚ) č. 648/2012, (EÚ) č. 600/2014, (EÚ) č.</w:t>
      </w:r>
      <w:r w:rsidR="00E3038A">
        <w:t> </w:t>
      </w:r>
      <w:r>
        <w:t>909/2014 a (EÚ) 2016/1011 (Ú. v. EÚ L 333, 27.12.2022)</w:t>
      </w:r>
      <w:r w:rsidR="003D65F7">
        <w:t>.</w:t>
      </w:r>
    </w:p>
  </w:footnote>
  <w:footnote w:id="17">
    <w:p w14:paraId="54964017" w14:textId="29CFC72B" w:rsidR="451C7EC4" w:rsidRDefault="451C7EC4" w:rsidP="451C7EC4">
      <w:pPr>
        <w:pStyle w:val="FootnoteText"/>
      </w:pPr>
      <w:r w:rsidRPr="451C7EC4">
        <w:rPr>
          <w:rStyle w:val="FootnoteReference"/>
        </w:rPr>
        <w:footnoteRef/>
      </w:r>
      <w:r>
        <w:t>) § 4 ods. 2 zákona č. 118/1996 Z. z. v znení neskorších predpisov</w:t>
      </w:r>
      <w:r w:rsidR="003D65F7">
        <w:t>.</w:t>
      </w:r>
    </w:p>
  </w:footnote>
  <w:footnote w:id="18">
    <w:p w14:paraId="0FC6746D" w14:textId="338808FA" w:rsidR="008E54F2" w:rsidRDefault="008E54F2" w:rsidP="00E20F1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) </w:t>
      </w:r>
      <w:r w:rsidR="00EF0421" w:rsidRPr="00EF0421">
        <w:t>Zákon Slovenskej národnej rady č. 310/1992 Zb. o stavebnom sporení v znení neskorších predpisov.</w:t>
      </w:r>
    </w:p>
  </w:footnote>
  <w:footnote w:id="19">
    <w:p w14:paraId="49B678A9" w14:textId="7F895EFA" w:rsidR="008E54F2" w:rsidRDefault="008E54F2" w:rsidP="00E20F1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) </w:t>
      </w:r>
      <w:r w:rsidR="00EF0421" w:rsidRPr="00EF0421">
        <w:t>§ 7 ods. 1 zákona Slovenskej národnej rady č. 310/1992 Zb. v znení neskorších predpisov.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C06A8"/>
    <w:multiLevelType w:val="hybridMultilevel"/>
    <w:tmpl w:val="3A9C05F4"/>
    <w:lvl w:ilvl="0" w:tplc="36B6358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5D27E5"/>
    <w:multiLevelType w:val="hybridMultilevel"/>
    <w:tmpl w:val="32AEBEC6"/>
    <w:lvl w:ilvl="0" w:tplc="180AB94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7E3174"/>
    <w:multiLevelType w:val="hybridMultilevel"/>
    <w:tmpl w:val="A598379A"/>
    <w:lvl w:ilvl="0" w:tplc="91340D38">
      <w:start w:val="3"/>
      <w:numFmt w:val="decimal"/>
      <w:suff w:val="nothing"/>
      <w:lvlText w:val="(%1)"/>
      <w:lvlJc w:val="left"/>
      <w:pPr>
        <w:ind w:left="36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785" w:hanging="360"/>
      </w:pPr>
    </w:lvl>
    <w:lvl w:ilvl="2" w:tplc="041B001B" w:tentative="1">
      <w:start w:val="1"/>
      <w:numFmt w:val="lowerRoman"/>
      <w:lvlText w:val="%3."/>
      <w:lvlJc w:val="right"/>
      <w:pPr>
        <w:ind w:left="1735" w:hanging="180"/>
      </w:pPr>
    </w:lvl>
    <w:lvl w:ilvl="3" w:tplc="041B000F" w:tentative="1">
      <w:start w:val="1"/>
      <w:numFmt w:val="decimal"/>
      <w:lvlText w:val="%4."/>
      <w:lvlJc w:val="left"/>
      <w:pPr>
        <w:ind w:left="2455" w:hanging="360"/>
      </w:pPr>
    </w:lvl>
    <w:lvl w:ilvl="4" w:tplc="041B0019" w:tentative="1">
      <w:start w:val="1"/>
      <w:numFmt w:val="lowerLetter"/>
      <w:lvlText w:val="%5."/>
      <w:lvlJc w:val="left"/>
      <w:pPr>
        <w:ind w:left="3175" w:hanging="360"/>
      </w:pPr>
    </w:lvl>
    <w:lvl w:ilvl="5" w:tplc="041B001B" w:tentative="1">
      <w:start w:val="1"/>
      <w:numFmt w:val="lowerRoman"/>
      <w:lvlText w:val="%6."/>
      <w:lvlJc w:val="right"/>
      <w:pPr>
        <w:ind w:left="3895" w:hanging="180"/>
      </w:pPr>
    </w:lvl>
    <w:lvl w:ilvl="6" w:tplc="041B000F" w:tentative="1">
      <w:start w:val="1"/>
      <w:numFmt w:val="decimal"/>
      <w:lvlText w:val="%7."/>
      <w:lvlJc w:val="left"/>
      <w:pPr>
        <w:ind w:left="4615" w:hanging="360"/>
      </w:pPr>
    </w:lvl>
    <w:lvl w:ilvl="7" w:tplc="041B0019" w:tentative="1">
      <w:start w:val="1"/>
      <w:numFmt w:val="lowerLetter"/>
      <w:lvlText w:val="%8."/>
      <w:lvlJc w:val="left"/>
      <w:pPr>
        <w:ind w:left="5335" w:hanging="360"/>
      </w:pPr>
    </w:lvl>
    <w:lvl w:ilvl="8" w:tplc="041B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3" w15:restartNumberingAfterBreak="0">
    <w:nsid w:val="0DA81AEE"/>
    <w:multiLevelType w:val="hybridMultilevel"/>
    <w:tmpl w:val="8A9E6206"/>
    <w:lvl w:ilvl="0" w:tplc="E1B21692">
      <w:start w:val="1"/>
      <w:numFmt w:val="decimal"/>
      <w:lvlText w:val="%1."/>
      <w:lvlJc w:val="left"/>
      <w:pPr>
        <w:ind w:left="1020" w:hanging="360"/>
      </w:pPr>
    </w:lvl>
    <w:lvl w:ilvl="1" w:tplc="41F6FEAA">
      <w:start w:val="1"/>
      <w:numFmt w:val="decimal"/>
      <w:lvlText w:val="%2."/>
      <w:lvlJc w:val="left"/>
      <w:pPr>
        <w:ind w:left="1020" w:hanging="360"/>
      </w:pPr>
    </w:lvl>
    <w:lvl w:ilvl="2" w:tplc="5B04295C">
      <w:start w:val="1"/>
      <w:numFmt w:val="decimal"/>
      <w:lvlText w:val="%3."/>
      <w:lvlJc w:val="left"/>
      <w:pPr>
        <w:ind w:left="1020" w:hanging="360"/>
      </w:pPr>
    </w:lvl>
    <w:lvl w:ilvl="3" w:tplc="30B4B234">
      <w:start w:val="1"/>
      <w:numFmt w:val="decimal"/>
      <w:lvlText w:val="%4."/>
      <w:lvlJc w:val="left"/>
      <w:pPr>
        <w:ind w:left="1020" w:hanging="360"/>
      </w:pPr>
    </w:lvl>
    <w:lvl w:ilvl="4" w:tplc="155CEA42">
      <w:start w:val="1"/>
      <w:numFmt w:val="decimal"/>
      <w:lvlText w:val="%5."/>
      <w:lvlJc w:val="left"/>
      <w:pPr>
        <w:ind w:left="1020" w:hanging="360"/>
      </w:pPr>
    </w:lvl>
    <w:lvl w:ilvl="5" w:tplc="9AE00B4E">
      <w:start w:val="1"/>
      <w:numFmt w:val="decimal"/>
      <w:lvlText w:val="%6."/>
      <w:lvlJc w:val="left"/>
      <w:pPr>
        <w:ind w:left="1020" w:hanging="360"/>
      </w:pPr>
    </w:lvl>
    <w:lvl w:ilvl="6" w:tplc="1E72451C">
      <w:start w:val="1"/>
      <w:numFmt w:val="decimal"/>
      <w:lvlText w:val="%7."/>
      <w:lvlJc w:val="left"/>
      <w:pPr>
        <w:ind w:left="1020" w:hanging="360"/>
      </w:pPr>
    </w:lvl>
    <w:lvl w:ilvl="7" w:tplc="D608988A">
      <w:start w:val="1"/>
      <w:numFmt w:val="decimal"/>
      <w:lvlText w:val="%8."/>
      <w:lvlJc w:val="left"/>
      <w:pPr>
        <w:ind w:left="1020" w:hanging="360"/>
      </w:pPr>
    </w:lvl>
    <w:lvl w:ilvl="8" w:tplc="5148A73E">
      <w:start w:val="1"/>
      <w:numFmt w:val="decimal"/>
      <w:lvlText w:val="%9."/>
      <w:lvlJc w:val="left"/>
      <w:pPr>
        <w:ind w:left="1020" w:hanging="360"/>
      </w:pPr>
    </w:lvl>
  </w:abstractNum>
  <w:abstractNum w:abstractNumId="4" w15:restartNumberingAfterBreak="0">
    <w:nsid w:val="10B80A6C"/>
    <w:multiLevelType w:val="hybridMultilevel"/>
    <w:tmpl w:val="013258C2"/>
    <w:lvl w:ilvl="0" w:tplc="70CEF7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255BE"/>
    <w:multiLevelType w:val="hybridMultilevel"/>
    <w:tmpl w:val="64FCA5D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F06E4"/>
    <w:multiLevelType w:val="hybridMultilevel"/>
    <w:tmpl w:val="BDC235D6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70CEF73C">
      <w:start w:val="1"/>
      <w:numFmt w:val="decimal"/>
      <w:lvlText w:val="(%2)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B22DA3"/>
    <w:multiLevelType w:val="hybridMultilevel"/>
    <w:tmpl w:val="FEE42E82"/>
    <w:lvl w:ilvl="0" w:tplc="70CEF7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262F40"/>
    <w:multiLevelType w:val="hybridMultilevel"/>
    <w:tmpl w:val="CD40C56E"/>
    <w:lvl w:ilvl="0" w:tplc="70CEF73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0F42DF"/>
    <w:multiLevelType w:val="hybridMultilevel"/>
    <w:tmpl w:val="7EF4F582"/>
    <w:lvl w:ilvl="0" w:tplc="22963C6E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2D30DD72">
      <w:start w:val="1"/>
      <w:numFmt w:val="lowerLetter"/>
      <w:lvlText w:val="%2)"/>
      <w:lvlJc w:val="left"/>
      <w:pPr>
        <w:ind w:left="1015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1735" w:hanging="180"/>
      </w:pPr>
    </w:lvl>
    <w:lvl w:ilvl="3" w:tplc="041B000F" w:tentative="1">
      <w:start w:val="1"/>
      <w:numFmt w:val="decimal"/>
      <w:lvlText w:val="%4."/>
      <w:lvlJc w:val="left"/>
      <w:pPr>
        <w:ind w:left="2455" w:hanging="360"/>
      </w:pPr>
    </w:lvl>
    <w:lvl w:ilvl="4" w:tplc="041B0019" w:tentative="1">
      <w:start w:val="1"/>
      <w:numFmt w:val="lowerLetter"/>
      <w:lvlText w:val="%5."/>
      <w:lvlJc w:val="left"/>
      <w:pPr>
        <w:ind w:left="3175" w:hanging="360"/>
      </w:pPr>
    </w:lvl>
    <w:lvl w:ilvl="5" w:tplc="041B001B" w:tentative="1">
      <w:start w:val="1"/>
      <w:numFmt w:val="lowerRoman"/>
      <w:lvlText w:val="%6."/>
      <w:lvlJc w:val="right"/>
      <w:pPr>
        <w:ind w:left="3895" w:hanging="180"/>
      </w:pPr>
    </w:lvl>
    <w:lvl w:ilvl="6" w:tplc="041B000F" w:tentative="1">
      <w:start w:val="1"/>
      <w:numFmt w:val="decimal"/>
      <w:lvlText w:val="%7."/>
      <w:lvlJc w:val="left"/>
      <w:pPr>
        <w:ind w:left="4615" w:hanging="360"/>
      </w:pPr>
    </w:lvl>
    <w:lvl w:ilvl="7" w:tplc="041B0019" w:tentative="1">
      <w:start w:val="1"/>
      <w:numFmt w:val="lowerLetter"/>
      <w:lvlText w:val="%8."/>
      <w:lvlJc w:val="left"/>
      <w:pPr>
        <w:ind w:left="5335" w:hanging="360"/>
      </w:pPr>
    </w:lvl>
    <w:lvl w:ilvl="8" w:tplc="041B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10" w15:restartNumberingAfterBreak="0">
    <w:nsid w:val="2AB10960"/>
    <w:multiLevelType w:val="hybridMultilevel"/>
    <w:tmpl w:val="3320BADC"/>
    <w:lvl w:ilvl="0" w:tplc="041B0017">
      <w:start w:val="1"/>
      <w:numFmt w:val="lowerLetter"/>
      <w:lvlText w:val="%1)"/>
      <w:lvlJc w:val="left"/>
      <w:pPr>
        <w:ind w:left="785" w:hanging="360"/>
      </w:pPr>
    </w:lvl>
    <w:lvl w:ilvl="1" w:tplc="36B63586">
      <w:start w:val="1"/>
      <w:numFmt w:val="decimal"/>
      <w:lvlText w:val="(%2)"/>
      <w:lvlJc w:val="left"/>
      <w:pPr>
        <w:ind w:left="1116" w:hanging="396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9E0838"/>
    <w:multiLevelType w:val="hybridMultilevel"/>
    <w:tmpl w:val="12D6081C"/>
    <w:lvl w:ilvl="0" w:tplc="041B0017">
      <w:start w:val="1"/>
      <w:numFmt w:val="lowerLetter"/>
      <w:lvlText w:val="%1)"/>
      <w:lvlJc w:val="left"/>
      <w:pPr>
        <w:ind w:left="786" w:hanging="360"/>
      </w:pPr>
    </w:lvl>
    <w:lvl w:ilvl="1" w:tplc="041B0019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20F38F7"/>
    <w:multiLevelType w:val="hybridMultilevel"/>
    <w:tmpl w:val="1A8CDD16"/>
    <w:lvl w:ilvl="0" w:tplc="041B0017">
      <w:start w:val="1"/>
      <w:numFmt w:val="lowerLetter"/>
      <w:lvlText w:val="%1)"/>
      <w:lvlJc w:val="left"/>
      <w:pPr>
        <w:ind w:left="785" w:hanging="360"/>
      </w:p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3D884AE7"/>
    <w:multiLevelType w:val="hybridMultilevel"/>
    <w:tmpl w:val="D9F4E93E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1675B14"/>
    <w:multiLevelType w:val="hybridMultilevel"/>
    <w:tmpl w:val="7320EF22"/>
    <w:lvl w:ilvl="0" w:tplc="8A58D4C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40" w:hanging="360"/>
      </w:pPr>
    </w:lvl>
    <w:lvl w:ilvl="2" w:tplc="041B001B" w:tentative="1">
      <w:start w:val="1"/>
      <w:numFmt w:val="lowerRoman"/>
      <w:lvlText w:val="%3."/>
      <w:lvlJc w:val="right"/>
      <w:pPr>
        <w:ind w:left="1860" w:hanging="180"/>
      </w:pPr>
    </w:lvl>
    <w:lvl w:ilvl="3" w:tplc="041B000F" w:tentative="1">
      <w:start w:val="1"/>
      <w:numFmt w:val="decimal"/>
      <w:lvlText w:val="%4."/>
      <w:lvlJc w:val="left"/>
      <w:pPr>
        <w:ind w:left="2580" w:hanging="360"/>
      </w:pPr>
    </w:lvl>
    <w:lvl w:ilvl="4" w:tplc="041B0019" w:tentative="1">
      <w:start w:val="1"/>
      <w:numFmt w:val="lowerLetter"/>
      <w:lvlText w:val="%5."/>
      <w:lvlJc w:val="left"/>
      <w:pPr>
        <w:ind w:left="3300" w:hanging="360"/>
      </w:pPr>
    </w:lvl>
    <w:lvl w:ilvl="5" w:tplc="041B001B" w:tentative="1">
      <w:start w:val="1"/>
      <w:numFmt w:val="lowerRoman"/>
      <w:lvlText w:val="%6."/>
      <w:lvlJc w:val="right"/>
      <w:pPr>
        <w:ind w:left="4020" w:hanging="180"/>
      </w:pPr>
    </w:lvl>
    <w:lvl w:ilvl="6" w:tplc="041B000F" w:tentative="1">
      <w:start w:val="1"/>
      <w:numFmt w:val="decimal"/>
      <w:lvlText w:val="%7."/>
      <w:lvlJc w:val="left"/>
      <w:pPr>
        <w:ind w:left="4740" w:hanging="360"/>
      </w:pPr>
    </w:lvl>
    <w:lvl w:ilvl="7" w:tplc="041B0019" w:tentative="1">
      <w:start w:val="1"/>
      <w:numFmt w:val="lowerLetter"/>
      <w:lvlText w:val="%8."/>
      <w:lvlJc w:val="left"/>
      <w:pPr>
        <w:ind w:left="5460" w:hanging="360"/>
      </w:pPr>
    </w:lvl>
    <w:lvl w:ilvl="8" w:tplc="041B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446C1B67"/>
    <w:multiLevelType w:val="hybridMultilevel"/>
    <w:tmpl w:val="5A7219C4"/>
    <w:lvl w:ilvl="0" w:tplc="A58A413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99634C"/>
    <w:multiLevelType w:val="hybridMultilevel"/>
    <w:tmpl w:val="0D46B286"/>
    <w:lvl w:ilvl="0" w:tplc="70CEF73C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4A415833"/>
    <w:multiLevelType w:val="hybridMultilevel"/>
    <w:tmpl w:val="E2D002CA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1068" w:hanging="360"/>
      </w:pPr>
    </w:lvl>
    <w:lvl w:ilvl="2" w:tplc="041B000F">
      <w:start w:val="1"/>
      <w:numFmt w:val="decimal"/>
      <w:lvlText w:val="%3."/>
      <w:lvlJc w:val="left"/>
      <w:pPr>
        <w:ind w:left="1980" w:hanging="36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C93FE1"/>
    <w:multiLevelType w:val="hybridMultilevel"/>
    <w:tmpl w:val="5C7EC0C0"/>
    <w:lvl w:ilvl="0" w:tplc="FF4A751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40" w:hanging="360"/>
      </w:pPr>
    </w:lvl>
    <w:lvl w:ilvl="2" w:tplc="041B001B" w:tentative="1">
      <w:start w:val="1"/>
      <w:numFmt w:val="lowerRoman"/>
      <w:lvlText w:val="%3."/>
      <w:lvlJc w:val="right"/>
      <w:pPr>
        <w:ind w:left="1860" w:hanging="180"/>
      </w:pPr>
    </w:lvl>
    <w:lvl w:ilvl="3" w:tplc="041B000F" w:tentative="1">
      <w:start w:val="1"/>
      <w:numFmt w:val="decimal"/>
      <w:lvlText w:val="%4."/>
      <w:lvlJc w:val="left"/>
      <w:pPr>
        <w:ind w:left="2580" w:hanging="360"/>
      </w:pPr>
    </w:lvl>
    <w:lvl w:ilvl="4" w:tplc="041B0019" w:tentative="1">
      <w:start w:val="1"/>
      <w:numFmt w:val="lowerLetter"/>
      <w:lvlText w:val="%5."/>
      <w:lvlJc w:val="left"/>
      <w:pPr>
        <w:ind w:left="3300" w:hanging="360"/>
      </w:pPr>
    </w:lvl>
    <w:lvl w:ilvl="5" w:tplc="041B001B" w:tentative="1">
      <w:start w:val="1"/>
      <w:numFmt w:val="lowerRoman"/>
      <w:lvlText w:val="%6."/>
      <w:lvlJc w:val="right"/>
      <w:pPr>
        <w:ind w:left="4020" w:hanging="180"/>
      </w:pPr>
    </w:lvl>
    <w:lvl w:ilvl="6" w:tplc="041B000F" w:tentative="1">
      <w:start w:val="1"/>
      <w:numFmt w:val="decimal"/>
      <w:lvlText w:val="%7."/>
      <w:lvlJc w:val="left"/>
      <w:pPr>
        <w:ind w:left="4740" w:hanging="360"/>
      </w:pPr>
    </w:lvl>
    <w:lvl w:ilvl="7" w:tplc="041B0019" w:tentative="1">
      <w:start w:val="1"/>
      <w:numFmt w:val="lowerLetter"/>
      <w:lvlText w:val="%8."/>
      <w:lvlJc w:val="left"/>
      <w:pPr>
        <w:ind w:left="5460" w:hanging="360"/>
      </w:pPr>
    </w:lvl>
    <w:lvl w:ilvl="8" w:tplc="041B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4DA74670"/>
    <w:multiLevelType w:val="hybridMultilevel"/>
    <w:tmpl w:val="BE16C82E"/>
    <w:lvl w:ilvl="0" w:tplc="4D1EEFE4">
      <w:start w:val="1"/>
      <w:numFmt w:val="decimal"/>
      <w:lvlText w:val="(%1)"/>
      <w:lvlJc w:val="left"/>
      <w:pPr>
        <w:ind w:left="756" w:hanging="396"/>
      </w:pPr>
      <w:rPr>
        <w:rFonts w:ascii="Cambria" w:hAnsi="Cambria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409DB"/>
    <w:multiLevelType w:val="hybridMultilevel"/>
    <w:tmpl w:val="ADAADD54"/>
    <w:lvl w:ilvl="0" w:tplc="70CEF73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9C5C8B"/>
    <w:multiLevelType w:val="hybridMultilevel"/>
    <w:tmpl w:val="16FE8ACE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0ED1275"/>
    <w:multiLevelType w:val="hybridMultilevel"/>
    <w:tmpl w:val="493274B6"/>
    <w:lvl w:ilvl="0" w:tplc="C34CF510">
      <w:start w:val="1"/>
      <w:numFmt w:val="decimal"/>
      <w:lvlText w:val="(%1)"/>
      <w:lvlJc w:val="left"/>
      <w:pPr>
        <w:ind w:left="555" w:hanging="360"/>
      </w:pPr>
    </w:lvl>
    <w:lvl w:ilvl="1" w:tplc="132CE454">
      <w:start w:val="1"/>
      <w:numFmt w:val="lowerLetter"/>
      <w:lvlText w:val="%2."/>
      <w:lvlJc w:val="left"/>
      <w:pPr>
        <w:ind w:left="1275" w:hanging="360"/>
      </w:pPr>
    </w:lvl>
    <w:lvl w:ilvl="2" w:tplc="164CB43C">
      <w:start w:val="1"/>
      <w:numFmt w:val="lowerRoman"/>
      <w:lvlText w:val="%3."/>
      <w:lvlJc w:val="right"/>
      <w:pPr>
        <w:ind w:left="1995" w:hanging="180"/>
      </w:pPr>
    </w:lvl>
    <w:lvl w:ilvl="3" w:tplc="058C2B2E">
      <w:start w:val="1"/>
      <w:numFmt w:val="decimal"/>
      <w:lvlText w:val="%4."/>
      <w:lvlJc w:val="left"/>
      <w:pPr>
        <w:ind w:left="2715" w:hanging="360"/>
      </w:pPr>
    </w:lvl>
    <w:lvl w:ilvl="4" w:tplc="03F2AB64">
      <w:start w:val="1"/>
      <w:numFmt w:val="lowerLetter"/>
      <w:lvlText w:val="%5."/>
      <w:lvlJc w:val="left"/>
      <w:pPr>
        <w:ind w:left="3435" w:hanging="360"/>
      </w:pPr>
    </w:lvl>
    <w:lvl w:ilvl="5" w:tplc="C5A26738">
      <w:start w:val="1"/>
      <w:numFmt w:val="lowerRoman"/>
      <w:lvlText w:val="%6."/>
      <w:lvlJc w:val="right"/>
      <w:pPr>
        <w:ind w:left="4155" w:hanging="180"/>
      </w:pPr>
    </w:lvl>
    <w:lvl w:ilvl="6" w:tplc="2B0E3E4C">
      <w:start w:val="1"/>
      <w:numFmt w:val="decimal"/>
      <w:lvlText w:val="%7."/>
      <w:lvlJc w:val="left"/>
      <w:pPr>
        <w:ind w:left="4875" w:hanging="360"/>
      </w:pPr>
    </w:lvl>
    <w:lvl w:ilvl="7" w:tplc="6BFC1556">
      <w:start w:val="1"/>
      <w:numFmt w:val="lowerLetter"/>
      <w:lvlText w:val="%8."/>
      <w:lvlJc w:val="left"/>
      <w:pPr>
        <w:ind w:left="5595" w:hanging="360"/>
      </w:pPr>
    </w:lvl>
    <w:lvl w:ilvl="8" w:tplc="CC022000">
      <w:start w:val="1"/>
      <w:numFmt w:val="lowerRoman"/>
      <w:lvlText w:val="%9."/>
      <w:lvlJc w:val="right"/>
      <w:pPr>
        <w:ind w:left="6315" w:hanging="180"/>
      </w:pPr>
    </w:lvl>
  </w:abstractNum>
  <w:abstractNum w:abstractNumId="23" w15:restartNumberingAfterBreak="0">
    <w:nsid w:val="667F5403"/>
    <w:multiLevelType w:val="hybridMultilevel"/>
    <w:tmpl w:val="94AAA0D8"/>
    <w:lvl w:ilvl="0" w:tplc="041B0017">
      <w:start w:val="1"/>
      <w:numFmt w:val="lowerLetter"/>
      <w:lvlText w:val="%1)"/>
      <w:lvlJc w:val="left"/>
      <w:pPr>
        <w:ind w:left="785" w:hanging="360"/>
      </w:p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4" w15:restartNumberingAfterBreak="0">
    <w:nsid w:val="677133F9"/>
    <w:multiLevelType w:val="hybridMultilevel"/>
    <w:tmpl w:val="1F789D38"/>
    <w:lvl w:ilvl="0" w:tplc="70CEF7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5F5BA2"/>
    <w:multiLevelType w:val="hybridMultilevel"/>
    <w:tmpl w:val="245AF77E"/>
    <w:lvl w:ilvl="0" w:tplc="45203C12">
      <w:start w:val="1"/>
      <w:numFmt w:val="decimal"/>
      <w:lvlText w:val="%1."/>
      <w:lvlJc w:val="left"/>
      <w:pPr>
        <w:ind w:left="1020" w:hanging="360"/>
      </w:pPr>
    </w:lvl>
    <w:lvl w:ilvl="1" w:tplc="D946DABA">
      <w:start w:val="1"/>
      <w:numFmt w:val="decimal"/>
      <w:lvlText w:val="%2."/>
      <w:lvlJc w:val="left"/>
      <w:pPr>
        <w:ind w:left="1020" w:hanging="360"/>
      </w:pPr>
    </w:lvl>
    <w:lvl w:ilvl="2" w:tplc="B6A8C7B0">
      <w:start w:val="1"/>
      <w:numFmt w:val="decimal"/>
      <w:lvlText w:val="%3."/>
      <w:lvlJc w:val="left"/>
      <w:pPr>
        <w:ind w:left="1020" w:hanging="360"/>
      </w:pPr>
    </w:lvl>
    <w:lvl w:ilvl="3" w:tplc="308E0956">
      <w:start w:val="1"/>
      <w:numFmt w:val="decimal"/>
      <w:lvlText w:val="%4."/>
      <w:lvlJc w:val="left"/>
      <w:pPr>
        <w:ind w:left="1020" w:hanging="360"/>
      </w:pPr>
    </w:lvl>
    <w:lvl w:ilvl="4" w:tplc="7FC083A4">
      <w:start w:val="1"/>
      <w:numFmt w:val="decimal"/>
      <w:lvlText w:val="%5."/>
      <w:lvlJc w:val="left"/>
      <w:pPr>
        <w:ind w:left="1020" w:hanging="360"/>
      </w:pPr>
    </w:lvl>
    <w:lvl w:ilvl="5" w:tplc="C95A39A4">
      <w:start w:val="1"/>
      <w:numFmt w:val="decimal"/>
      <w:lvlText w:val="%6."/>
      <w:lvlJc w:val="left"/>
      <w:pPr>
        <w:ind w:left="1020" w:hanging="360"/>
      </w:pPr>
    </w:lvl>
    <w:lvl w:ilvl="6" w:tplc="C62632F4">
      <w:start w:val="1"/>
      <w:numFmt w:val="decimal"/>
      <w:lvlText w:val="%7."/>
      <w:lvlJc w:val="left"/>
      <w:pPr>
        <w:ind w:left="1020" w:hanging="360"/>
      </w:pPr>
    </w:lvl>
    <w:lvl w:ilvl="7" w:tplc="3CA84636">
      <w:start w:val="1"/>
      <w:numFmt w:val="decimal"/>
      <w:lvlText w:val="%8."/>
      <w:lvlJc w:val="left"/>
      <w:pPr>
        <w:ind w:left="1020" w:hanging="360"/>
      </w:pPr>
    </w:lvl>
    <w:lvl w:ilvl="8" w:tplc="197AC652">
      <w:start w:val="1"/>
      <w:numFmt w:val="decimal"/>
      <w:lvlText w:val="%9."/>
      <w:lvlJc w:val="left"/>
      <w:pPr>
        <w:ind w:left="1020" w:hanging="360"/>
      </w:pPr>
    </w:lvl>
  </w:abstractNum>
  <w:num w:numId="1" w16cid:durableId="824398827">
    <w:abstractNumId w:val="10"/>
  </w:num>
  <w:num w:numId="2" w16cid:durableId="397754036">
    <w:abstractNumId w:val="15"/>
  </w:num>
  <w:num w:numId="3" w16cid:durableId="2053189315">
    <w:abstractNumId w:val="19"/>
  </w:num>
  <w:num w:numId="4" w16cid:durableId="756099822">
    <w:abstractNumId w:val="12"/>
  </w:num>
  <w:num w:numId="5" w16cid:durableId="1514372927">
    <w:abstractNumId w:val="23"/>
  </w:num>
  <w:num w:numId="6" w16cid:durableId="1937245003">
    <w:abstractNumId w:val="18"/>
  </w:num>
  <w:num w:numId="7" w16cid:durableId="248932763">
    <w:abstractNumId w:val="13"/>
  </w:num>
  <w:num w:numId="8" w16cid:durableId="1941840522">
    <w:abstractNumId w:val="14"/>
  </w:num>
  <w:num w:numId="9" w16cid:durableId="1305037428">
    <w:abstractNumId w:val="4"/>
  </w:num>
  <w:num w:numId="10" w16cid:durableId="1978796641">
    <w:abstractNumId w:val="24"/>
  </w:num>
  <w:num w:numId="11" w16cid:durableId="2044791847">
    <w:abstractNumId w:val="6"/>
  </w:num>
  <w:num w:numId="12" w16cid:durableId="400299366">
    <w:abstractNumId w:val="7"/>
  </w:num>
  <w:num w:numId="13" w16cid:durableId="1678536235">
    <w:abstractNumId w:val="9"/>
  </w:num>
  <w:num w:numId="14" w16cid:durableId="1449348559">
    <w:abstractNumId w:val="20"/>
  </w:num>
  <w:num w:numId="15" w16cid:durableId="1991715408">
    <w:abstractNumId w:val="2"/>
  </w:num>
  <w:num w:numId="16" w16cid:durableId="571240098">
    <w:abstractNumId w:val="16"/>
  </w:num>
  <w:num w:numId="17" w16cid:durableId="1780681552">
    <w:abstractNumId w:val="8"/>
  </w:num>
  <w:num w:numId="18" w16cid:durableId="668749934">
    <w:abstractNumId w:val="21"/>
  </w:num>
  <w:num w:numId="19" w16cid:durableId="1436368138">
    <w:abstractNumId w:val="17"/>
  </w:num>
  <w:num w:numId="20" w16cid:durableId="763378251">
    <w:abstractNumId w:val="5"/>
  </w:num>
  <w:num w:numId="21" w16cid:durableId="316155356">
    <w:abstractNumId w:val="11"/>
  </w:num>
  <w:num w:numId="22" w16cid:durableId="1163350204">
    <w:abstractNumId w:val="1"/>
  </w:num>
  <w:num w:numId="23" w16cid:durableId="698436669">
    <w:abstractNumId w:val="0"/>
  </w:num>
  <w:num w:numId="24" w16cid:durableId="880938549">
    <w:abstractNumId w:val="3"/>
  </w:num>
  <w:num w:numId="25" w16cid:durableId="1676687458">
    <w:abstractNumId w:val="25"/>
  </w:num>
  <w:num w:numId="26" w16cid:durableId="20961319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CA4"/>
    <w:rsid w:val="0000213E"/>
    <w:rsid w:val="00003EAA"/>
    <w:rsid w:val="000075D3"/>
    <w:rsid w:val="00010210"/>
    <w:rsid w:val="0001490B"/>
    <w:rsid w:val="00015175"/>
    <w:rsid w:val="00016D53"/>
    <w:rsid w:val="000262D8"/>
    <w:rsid w:val="000316FA"/>
    <w:rsid w:val="00031DEB"/>
    <w:rsid w:val="00034569"/>
    <w:rsid w:val="0003458E"/>
    <w:rsid w:val="00036FD8"/>
    <w:rsid w:val="00037BE2"/>
    <w:rsid w:val="000432EE"/>
    <w:rsid w:val="00043A40"/>
    <w:rsid w:val="000443A8"/>
    <w:rsid w:val="00044719"/>
    <w:rsid w:val="00044AA3"/>
    <w:rsid w:val="000478C5"/>
    <w:rsid w:val="00047F60"/>
    <w:rsid w:val="00050F42"/>
    <w:rsid w:val="00051AAD"/>
    <w:rsid w:val="00053FB4"/>
    <w:rsid w:val="0005417A"/>
    <w:rsid w:val="000561BF"/>
    <w:rsid w:val="000608E0"/>
    <w:rsid w:val="000609A0"/>
    <w:rsid w:val="00064F56"/>
    <w:rsid w:val="00066CF9"/>
    <w:rsid w:val="00067700"/>
    <w:rsid w:val="00073DBF"/>
    <w:rsid w:val="00082B28"/>
    <w:rsid w:val="000859C1"/>
    <w:rsid w:val="00086415"/>
    <w:rsid w:val="000921AF"/>
    <w:rsid w:val="000935D5"/>
    <w:rsid w:val="0009480D"/>
    <w:rsid w:val="00096679"/>
    <w:rsid w:val="000A2CD2"/>
    <w:rsid w:val="000A3113"/>
    <w:rsid w:val="000A3A78"/>
    <w:rsid w:val="000A533B"/>
    <w:rsid w:val="000A637F"/>
    <w:rsid w:val="000A6E7A"/>
    <w:rsid w:val="000A705B"/>
    <w:rsid w:val="000B1118"/>
    <w:rsid w:val="000B3412"/>
    <w:rsid w:val="000BAB59"/>
    <w:rsid w:val="000C3229"/>
    <w:rsid w:val="000C3D8D"/>
    <w:rsid w:val="000D001E"/>
    <w:rsid w:val="000D596B"/>
    <w:rsid w:val="000E09C7"/>
    <w:rsid w:val="000E66AB"/>
    <w:rsid w:val="000F2963"/>
    <w:rsid w:val="000F3147"/>
    <w:rsid w:val="000F3CB1"/>
    <w:rsid w:val="000F4687"/>
    <w:rsid w:val="000F4AA8"/>
    <w:rsid w:val="000F5423"/>
    <w:rsid w:val="000F55DB"/>
    <w:rsid w:val="000F5D2D"/>
    <w:rsid w:val="000F678B"/>
    <w:rsid w:val="00103467"/>
    <w:rsid w:val="00103C4D"/>
    <w:rsid w:val="00104316"/>
    <w:rsid w:val="00104C25"/>
    <w:rsid w:val="00104DF3"/>
    <w:rsid w:val="00110BCA"/>
    <w:rsid w:val="00110DB0"/>
    <w:rsid w:val="0011246C"/>
    <w:rsid w:val="001146DE"/>
    <w:rsid w:val="00123B2A"/>
    <w:rsid w:val="00126988"/>
    <w:rsid w:val="00130860"/>
    <w:rsid w:val="00130EF0"/>
    <w:rsid w:val="00133CF2"/>
    <w:rsid w:val="00133E23"/>
    <w:rsid w:val="00142EC7"/>
    <w:rsid w:val="0014441D"/>
    <w:rsid w:val="00146147"/>
    <w:rsid w:val="00146D08"/>
    <w:rsid w:val="00146FDA"/>
    <w:rsid w:val="00147910"/>
    <w:rsid w:val="001543C9"/>
    <w:rsid w:val="0015700F"/>
    <w:rsid w:val="0016082F"/>
    <w:rsid w:val="00160E77"/>
    <w:rsid w:val="00160EA5"/>
    <w:rsid w:val="00163C07"/>
    <w:rsid w:val="00165A49"/>
    <w:rsid w:val="001663B6"/>
    <w:rsid w:val="001726C5"/>
    <w:rsid w:val="00175FFA"/>
    <w:rsid w:val="00180CF2"/>
    <w:rsid w:val="001831F3"/>
    <w:rsid w:val="00184215"/>
    <w:rsid w:val="00190A1C"/>
    <w:rsid w:val="0019245C"/>
    <w:rsid w:val="0019550B"/>
    <w:rsid w:val="0019563D"/>
    <w:rsid w:val="00197B6B"/>
    <w:rsid w:val="001A4E69"/>
    <w:rsid w:val="001A4EC0"/>
    <w:rsid w:val="001A555E"/>
    <w:rsid w:val="001A694C"/>
    <w:rsid w:val="001B13B6"/>
    <w:rsid w:val="001B5766"/>
    <w:rsid w:val="001B67B4"/>
    <w:rsid w:val="001C0C13"/>
    <w:rsid w:val="001C34E1"/>
    <w:rsid w:val="001C6268"/>
    <w:rsid w:val="001C7399"/>
    <w:rsid w:val="001C7673"/>
    <w:rsid w:val="001C7DE3"/>
    <w:rsid w:val="001D0097"/>
    <w:rsid w:val="001D01FE"/>
    <w:rsid w:val="001D2B80"/>
    <w:rsid w:val="001D3BC5"/>
    <w:rsid w:val="001D5F9F"/>
    <w:rsid w:val="001E022C"/>
    <w:rsid w:val="001E24D8"/>
    <w:rsid w:val="001E5949"/>
    <w:rsid w:val="001E792B"/>
    <w:rsid w:val="001F32D6"/>
    <w:rsid w:val="001F67FC"/>
    <w:rsid w:val="00201DF4"/>
    <w:rsid w:val="00201ED6"/>
    <w:rsid w:val="002037BE"/>
    <w:rsid w:val="00204B80"/>
    <w:rsid w:val="00206283"/>
    <w:rsid w:val="00207367"/>
    <w:rsid w:val="0020758B"/>
    <w:rsid w:val="00207720"/>
    <w:rsid w:val="002129F5"/>
    <w:rsid w:val="00212C55"/>
    <w:rsid w:val="00215A7E"/>
    <w:rsid w:val="00216E9D"/>
    <w:rsid w:val="002213F0"/>
    <w:rsid w:val="00223141"/>
    <w:rsid w:val="00225371"/>
    <w:rsid w:val="00225679"/>
    <w:rsid w:val="00225D1C"/>
    <w:rsid w:val="00226D82"/>
    <w:rsid w:val="00231111"/>
    <w:rsid w:val="002331C1"/>
    <w:rsid w:val="002361F2"/>
    <w:rsid w:val="002362F3"/>
    <w:rsid w:val="002371C3"/>
    <w:rsid w:val="00240C76"/>
    <w:rsid w:val="00250715"/>
    <w:rsid w:val="00250D2D"/>
    <w:rsid w:val="00252183"/>
    <w:rsid w:val="00264C90"/>
    <w:rsid w:val="00266144"/>
    <w:rsid w:val="00267027"/>
    <w:rsid w:val="002716FF"/>
    <w:rsid w:val="0027220F"/>
    <w:rsid w:val="0027232B"/>
    <w:rsid w:val="00276624"/>
    <w:rsid w:val="00276CAD"/>
    <w:rsid w:val="00276D1C"/>
    <w:rsid w:val="0028086D"/>
    <w:rsid w:val="002815D5"/>
    <w:rsid w:val="002816AE"/>
    <w:rsid w:val="00281C2E"/>
    <w:rsid w:val="00281F33"/>
    <w:rsid w:val="00282046"/>
    <w:rsid w:val="002821A0"/>
    <w:rsid w:val="00282844"/>
    <w:rsid w:val="00285053"/>
    <w:rsid w:val="002862B4"/>
    <w:rsid w:val="002879D6"/>
    <w:rsid w:val="00295EBA"/>
    <w:rsid w:val="002973C6"/>
    <w:rsid w:val="002A0587"/>
    <w:rsid w:val="002A6107"/>
    <w:rsid w:val="002A631F"/>
    <w:rsid w:val="002A63CB"/>
    <w:rsid w:val="002B0F28"/>
    <w:rsid w:val="002B1396"/>
    <w:rsid w:val="002B1DE8"/>
    <w:rsid w:val="002B28FD"/>
    <w:rsid w:val="002B47CD"/>
    <w:rsid w:val="002B4CD0"/>
    <w:rsid w:val="002B5405"/>
    <w:rsid w:val="002B6170"/>
    <w:rsid w:val="002B6428"/>
    <w:rsid w:val="002B7346"/>
    <w:rsid w:val="002C204A"/>
    <w:rsid w:val="002C2F3E"/>
    <w:rsid w:val="002C3563"/>
    <w:rsid w:val="002C5980"/>
    <w:rsid w:val="002C70B6"/>
    <w:rsid w:val="002D7A7D"/>
    <w:rsid w:val="002E4675"/>
    <w:rsid w:val="002E778A"/>
    <w:rsid w:val="002F1E55"/>
    <w:rsid w:val="00301115"/>
    <w:rsid w:val="00302FA9"/>
    <w:rsid w:val="0030305D"/>
    <w:rsid w:val="003036B1"/>
    <w:rsid w:val="00305167"/>
    <w:rsid w:val="00306C0C"/>
    <w:rsid w:val="00310B31"/>
    <w:rsid w:val="00311328"/>
    <w:rsid w:val="0031398C"/>
    <w:rsid w:val="00313D6C"/>
    <w:rsid w:val="003210F3"/>
    <w:rsid w:val="00326896"/>
    <w:rsid w:val="00334F53"/>
    <w:rsid w:val="00337A27"/>
    <w:rsid w:val="0034153B"/>
    <w:rsid w:val="003425E8"/>
    <w:rsid w:val="00344182"/>
    <w:rsid w:val="003460A4"/>
    <w:rsid w:val="003465C9"/>
    <w:rsid w:val="00347112"/>
    <w:rsid w:val="0034E114"/>
    <w:rsid w:val="00350FA9"/>
    <w:rsid w:val="0035147B"/>
    <w:rsid w:val="00352F50"/>
    <w:rsid w:val="0035681E"/>
    <w:rsid w:val="0035784B"/>
    <w:rsid w:val="00360AD7"/>
    <w:rsid w:val="003636B5"/>
    <w:rsid w:val="00364461"/>
    <w:rsid w:val="003654B6"/>
    <w:rsid w:val="00370D79"/>
    <w:rsid w:val="003767B9"/>
    <w:rsid w:val="00377268"/>
    <w:rsid w:val="003819A3"/>
    <w:rsid w:val="00383D87"/>
    <w:rsid w:val="003864E1"/>
    <w:rsid w:val="003874AC"/>
    <w:rsid w:val="00392A4B"/>
    <w:rsid w:val="00392F01"/>
    <w:rsid w:val="00393AAF"/>
    <w:rsid w:val="00393D01"/>
    <w:rsid w:val="003A00F7"/>
    <w:rsid w:val="003A6952"/>
    <w:rsid w:val="003A714C"/>
    <w:rsid w:val="003B3595"/>
    <w:rsid w:val="003C0232"/>
    <w:rsid w:val="003C0314"/>
    <w:rsid w:val="003C3947"/>
    <w:rsid w:val="003C3ED2"/>
    <w:rsid w:val="003C5492"/>
    <w:rsid w:val="003C582E"/>
    <w:rsid w:val="003D0066"/>
    <w:rsid w:val="003D1B7E"/>
    <w:rsid w:val="003D65F7"/>
    <w:rsid w:val="003D70C8"/>
    <w:rsid w:val="003E3D5C"/>
    <w:rsid w:val="003E437F"/>
    <w:rsid w:val="003E6BE6"/>
    <w:rsid w:val="003E6CDA"/>
    <w:rsid w:val="003F297D"/>
    <w:rsid w:val="003F30A4"/>
    <w:rsid w:val="003F62A4"/>
    <w:rsid w:val="003F769D"/>
    <w:rsid w:val="003F7E07"/>
    <w:rsid w:val="00402C6D"/>
    <w:rsid w:val="00406F6C"/>
    <w:rsid w:val="004100B0"/>
    <w:rsid w:val="004110CD"/>
    <w:rsid w:val="00420E87"/>
    <w:rsid w:val="00422ED7"/>
    <w:rsid w:val="0043177A"/>
    <w:rsid w:val="004345BF"/>
    <w:rsid w:val="004349B3"/>
    <w:rsid w:val="00435205"/>
    <w:rsid w:val="004361C2"/>
    <w:rsid w:val="00441EB0"/>
    <w:rsid w:val="0044257C"/>
    <w:rsid w:val="00442D04"/>
    <w:rsid w:val="004442CC"/>
    <w:rsid w:val="00445B18"/>
    <w:rsid w:val="00446C38"/>
    <w:rsid w:val="0045158E"/>
    <w:rsid w:val="00454A64"/>
    <w:rsid w:val="00455458"/>
    <w:rsid w:val="00455D10"/>
    <w:rsid w:val="0046080E"/>
    <w:rsid w:val="00460B93"/>
    <w:rsid w:val="00461945"/>
    <w:rsid w:val="004635F0"/>
    <w:rsid w:val="004658A3"/>
    <w:rsid w:val="004741F8"/>
    <w:rsid w:val="0048296F"/>
    <w:rsid w:val="00483358"/>
    <w:rsid w:val="004854E2"/>
    <w:rsid w:val="00491065"/>
    <w:rsid w:val="004A01B2"/>
    <w:rsid w:val="004A6953"/>
    <w:rsid w:val="004A77F1"/>
    <w:rsid w:val="004A79CE"/>
    <w:rsid w:val="004B076B"/>
    <w:rsid w:val="004B1556"/>
    <w:rsid w:val="004B33DF"/>
    <w:rsid w:val="004B39C9"/>
    <w:rsid w:val="004B4528"/>
    <w:rsid w:val="004C2D0E"/>
    <w:rsid w:val="004C5556"/>
    <w:rsid w:val="004C599B"/>
    <w:rsid w:val="004C6097"/>
    <w:rsid w:val="004C75BC"/>
    <w:rsid w:val="004D0675"/>
    <w:rsid w:val="004D2A8A"/>
    <w:rsid w:val="004D2C88"/>
    <w:rsid w:val="004D4133"/>
    <w:rsid w:val="004D6531"/>
    <w:rsid w:val="004D7E2D"/>
    <w:rsid w:val="004E3282"/>
    <w:rsid w:val="004F0306"/>
    <w:rsid w:val="004F4363"/>
    <w:rsid w:val="004F504E"/>
    <w:rsid w:val="0050471F"/>
    <w:rsid w:val="005059F4"/>
    <w:rsid w:val="005075B5"/>
    <w:rsid w:val="00507938"/>
    <w:rsid w:val="00510928"/>
    <w:rsid w:val="00511D98"/>
    <w:rsid w:val="00511EC4"/>
    <w:rsid w:val="00511F68"/>
    <w:rsid w:val="00514091"/>
    <w:rsid w:val="005145FD"/>
    <w:rsid w:val="00521151"/>
    <w:rsid w:val="00523EFE"/>
    <w:rsid w:val="005247ED"/>
    <w:rsid w:val="005249ED"/>
    <w:rsid w:val="00525B05"/>
    <w:rsid w:val="005316F2"/>
    <w:rsid w:val="00532542"/>
    <w:rsid w:val="005335FE"/>
    <w:rsid w:val="00533E94"/>
    <w:rsid w:val="0053471E"/>
    <w:rsid w:val="005364E0"/>
    <w:rsid w:val="005377C2"/>
    <w:rsid w:val="00542878"/>
    <w:rsid w:val="00544811"/>
    <w:rsid w:val="00545537"/>
    <w:rsid w:val="00545B1B"/>
    <w:rsid w:val="00551A93"/>
    <w:rsid w:val="005543F5"/>
    <w:rsid w:val="00554C8C"/>
    <w:rsid w:val="00555979"/>
    <w:rsid w:val="00555C53"/>
    <w:rsid w:val="00564381"/>
    <w:rsid w:val="0056669D"/>
    <w:rsid w:val="005669D0"/>
    <w:rsid w:val="00567B7C"/>
    <w:rsid w:val="0057171C"/>
    <w:rsid w:val="0057349E"/>
    <w:rsid w:val="005739C7"/>
    <w:rsid w:val="00574226"/>
    <w:rsid w:val="00575612"/>
    <w:rsid w:val="00576478"/>
    <w:rsid w:val="005774DB"/>
    <w:rsid w:val="005820DC"/>
    <w:rsid w:val="00582E5B"/>
    <w:rsid w:val="00583A74"/>
    <w:rsid w:val="0058483F"/>
    <w:rsid w:val="00584CB9"/>
    <w:rsid w:val="00586235"/>
    <w:rsid w:val="005864E7"/>
    <w:rsid w:val="00592F43"/>
    <w:rsid w:val="005939CC"/>
    <w:rsid w:val="00595B91"/>
    <w:rsid w:val="005A0255"/>
    <w:rsid w:val="005A16EE"/>
    <w:rsid w:val="005A1CD3"/>
    <w:rsid w:val="005A777C"/>
    <w:rsid w:val="005B5C9E"/>
    <w:rsid w:val="005C4B7C"/>
    <w:rsid w:val="005D29B4"/>
    <w:rsid w:val="005D2DEB"/>
    <w:rsid w:val="005E033B"/>
    <w:rsid w:val="005E4426"/>
    <w:rsid w:val="005E6ABB"/>
    <w:rsid w:val="005F3C8D"/>
    <w:rsid w:val="00600AE0"/>
    <w:rsid w:val="00601135"/>
    <w:rsid w:val="006019FF"/>
    <w:rsid w:val="00604C03"/>
    <w:rsid w:val="00606E7E"/>
    <w:rsid w:val="00607D91"/>
    <w:rsid w:val="006142EE"/>
    <w:rsid w:val="00615319"/>
    <w:rsid w:val="0061738C"/>
    <w:rsid w:val="0061D5BA"/>
    <w:rsid w:val="00620D80"/>
    <w:rsid w:val="00622A0C"/>
    <w:rsid w:val="00622E39"/>
    <w:rsid w:val="006247BA"/>
    <w:rsid w:val="00625193"/>
    <w:rsid w:val="00625395"/>
    <w:rsid w:val="00627B66"/>
    <w:rsid w:val="00632184"/>
    <w:rsid w:val="006400CA"/>
    <w:rsid w:val="006414DA"/>
    <w:rsid w:val="00644CC8"/>
    <w:rsid w:val="00646031"/>
    <w:rsid w:val="006470E3"/>
    <w:rsid w:val="00655809"/>
    <w:rsid w:val="00656684"/>
    <w:rsid w:val="00663236"/>
    <w:rsid w:val="006642D8"/>
    <w:rsid w:val="006653BD"/>
    <w:rsid w:val="00666D58"/>
    <w:rsid w:val="00667B96"/>
    <w:rsid w:val="0067349E"/>
    <w:rsid w:val="006744F7"/>
    <w:rsid w:val="0067478B"/>
    <w:rsid w:val="0067575F"/>
    <w:rsid w:val="006759D1"/>
    <w:rsid w:val="006807AB"/>
    <w:rsid w:val="00680EA1"/>
    <w:rsid w:val="0068139B"/>
    <w:rsid w:val="00683BF9"/>
    <w:rsid w:val="00685677"/>
    <w:rsid w:val="00687BF6"/>
    <w:rsid w:val="00692D16"/>
    <w:rsid w:val="006947F4"/>
    <w:rsid w:val="006A08B3"/>
    <w:rsid w:val="006A6345"/>
    <w:rsid w:val="006B184C"/>
    <w:rsid w:val="006B5C9A"/>
    <w:rsid w:val="006B65B5"/>
    <w:rsid w:val="006C4058"/>
    <w:rsid w:val="006C4618"/>
    <w:rsid w:val="006D39FD"/>
    <w:rsid w:val="006D5545"/>
    <w:rsid w:val="006D7D82"/>
    <w:rsid w:val="006E186E"/>
    <w:rsid w:val="006E5EC9"/>
    <w:rsid w:val="006E6F0E"/>
    <w:rsid w:val="006F0825"/>
    <w:rsid w:val="006F1760"/>
    <w:rsid w:val="006F2A57"/>
    <w:rsid w:val="006F2C4B"/>
    <w:rsid w:val="006F3DF4"/>
    <w:rsid w:val="006F4361"/>
    <w:rsid w:val="006F6195"/>
    <w:rsid w:val="006F7998"/>
    <w:rsid w:val="0070070D"/>
    <w:rsid w:val="00702538"/>
    <w:rsid w:val="0070547D"/>
    <w:rsid w:val="00711183"/>
    <w:rsid w:val="007124D5"/>
    <w:rsid w:val="00714DB7"/>
    <w:rsid w:val="00722A3E"/>
    <w:rsid w:val="007232E8"/>
    <w:rsid w:val="00727057"/>
    <w:rsid w:val="00732169"/>
    <w:rsid w:val="007351DC"/>
    <w:rsid w:val="00736A4D"/>
    <w:rsid w:val="0073700D"/>
    <w:rsid w:val="007446B6"/>
    <w:rsid w:val="00747550"/>
    <w:rsid w:val="00747B67"/>
    <w:rsid w:val="00754294"/>
    <w:rsid w:val="00754604"/>
    <w:rsid w:val="00754CB1"/>
    <w:rsid w:val="00755758"/>
    <w:rsid w:val="00756D50"/>
    <w:rsid w:val="0076126B"/>
    <w:rsid w:val="00761350"/>
    <w:rsid w:val="00762F3B"/>
    <w:rsid w:val="00767221"/>
    <w:rsid w:val="007679CD"/>
    <w:rsid w:val="00767F49"/>
    <w:rsid w:val="00780257"/>
    <w:rsid w:val="007807C7"/>
    <w:rsid w:val="00782367"/>
    <w:rsid w:val="00785F59"/>
    <w:rsid w:val="00786A88"/>
    <w:rsid w:val="00787300"/>
    <w:rsid w:val="007A14B4"/>
    <w:rsid w:val="007A249F"/>
    <w:rsid w:val="007A2D4F"/>
    <w:rsid w:val="007A5957"/>
    <w:rsid w:val="007B0019"/>
    <w:rsid w:val="007B419F"/>
    <w:rsid w:val="007C0BB9"/>
    <w:rsid w:val="007C1BCC"/>
    <w:rsid w:val="007C325E"/>
    <w:rsid w:val="007C48A9"/>
    <w:rsid w:val="007C5809"/>
    <w:rsid w:val="007D1AA2"/>
    <w:rsid w:val="007D55F5"/>
    <w:rsid w:val="007D583F"/>
    <w:rsid w:val="007E1842"/>
    <w:rsid w:val="007E220C"/>
    <w:rsid w:val="007E3703"/>
    <w:rsid w:val="007E37A1"/>
    <w:rsid w:val="007E40B4"/>
    <w:rsid w:val="007E4D78"/>
    <w:rsid w:val="007E714E"/>
    <w:rsid w:val="007F0037"/>
    <w:rsid w:val="007F203F"/>
    <w:rsid w:val="007F2251"/>
    <w:rsid w:val="007F3702"/>
    <w:rsid w:val="007F6186"/>
    <w:rsid w:val="007F66BF"/>
    <w:rsid w:val="00804DF5"/>
    <w:rsid w:val="00807F8D"/>
    <w:rsid w:val="00811499"/>
    <w:rsid w:val="008120A0"/>
    <w:rsid w:val="00813EC0"/>
    <w:rsid w:val="00815579"/>
    <w:rsid w:val="00817D04"/>
    <w:rsid w:val="00817DD8"/>
    <w:rsid w:val="00820788"/>
    <w:rsid w:val="00822561"/>
    <w:rsid w:val="00830D6D"/>
    <w:rsid w:val="00831332"/>
    <w:rsid w:val="00831D3E"/>
    <w:rsid w:val="0083216C"/>
    <w:rsid w:val="008322CD"/>
    <w:rsid w:val="00833598"/>
    <w:rsid w:val="00835CB5"/>
    <w:rsid w:val="00836073"/>
    <w:rsid w:val="008362FE"/>
    <w:rsid w:val="008372DE"/>
    <w:rsid w:val="00837905"/>
    <w:rsid w:val="00842351"/>
    <w:rsid w:val="00844642"/>
    <w:rsid w:val="00844F8E"/>
    <w:rsid w:val="008518CA"/>
    <w:rsid w:val="00852C2B"/>
    <w:rsid w:val="0085578A"/>
    <w:rsid w:val="0085623F"/>
    <w:rsid w:val="008608F0"/>
    <w:rsid w:val="00864064"/>
    <w:rsid w:val="00864E8F"/>
    <w:rsid w:val="008650EF"/>
    <w:rsid w:val="00867B0D"/>
    <w:rsid w:val="00871832"/>
    <w:rsid w:val="008734D0"/>
    <w:rsid w:val="00874C45"/>
    <w:rsid w:val="00875F5D"/>
    <w:rsid w:val="00880D93"/>
    <w:rsid w:val="0088258D"/>
    <w:rsid w:val="00883C35"/>
    <w:rsid w:val="00883DD2"/>
    <w:rsid w:val="00885DD2"/>
    <w:rsid w:val="008A0643"/>
    <w:rsid w:val="008A139B"/>
    <w:rsid w:val="008A30D0"/>
    <w:rsid w:val="008A38AA"/>
    <w:rsid w:val="008B3662"/>
    <w:rsid w:val="008B39F9"/>
    <w:rsid w:val="008C0001"/>
    <w:rsid w:val="008C2FCD"/>
    <w:rsid w:val="008C54C6"/>
    <w:rsid w:val="008D0707"/>
    <w:rsid w:val="008D17E7"/>
    <w:rsid w:val="008D4312"/>
    <w:rsid w:val="008D4D42"/>
    <w:rsid w:val="008D6538"/>
    <w:rsid w:val="008D74AC"/>
    <w:rsid w:val="008D7E84"/>
    <w:rsid w:val="008E01CA"/>
    <w:rsid w:val="008E1448"/>
    <w:rsid w:val="008E2D25"/>
    <w:rsid w:val="008E3724"/>
    <w:rsid w:val="008E54F2"/>
    <w:rsid w:val="008E65ED"/>
    <w:rsid w:val="008F010E"/>
    <w:rsid w:val="008F3F74"/>
    <w:rsid w:val="008F525C"/>
    <w:rsid w:val="00901743"/>
    <w:rsid w:val="009038BF"/>
    <w:rsid w:val="00906B96"/>
    <w:rsid w:val="00910D44"/>
    <w:rsid w:val="009120A9"/>
    <w:rsid w:val="009122EE"/>
    <w:rsid w:val="00912DED"/>
    <w:rsid w:val="00913494"/>
    <w:rsid w:val="0091403E"/>
    <w:rsid w:val="00922975"/>
    <w:rsid w:val="00926B3E"/>
    <w:rsid w:val="0092749B"/>
    <w:rsid w:val="009274F3"/>
    <w:rsid w:val="00927707"/>
    <w:rsid w:val="0093132D"/>
    <w:rsid w:val="0093202B"/>
    <w:rsid w:val="00933DF1"/>
    <w:rsid w:val="009352B8"/>
    <w:rsid w:val="009354D1"/>
    <w:rsid w:val="009356A6"/>
    <w:rsid w:val="009358BC"/>
    <w:rsid w:val="0094150B"/>
    <w:rsid w:val="009469EB"/>
    <w:rsid w:val="00947A0A"/>
    <w:rsid w:val="00947BDE"/>
    <w:rsid w:val="00947E69"/>
    <w:rsid w:val="00952017"/>
    <w:rsid w:val="009538DD"/>
    <w:rsid w:val="0095413E"/>
    <w:rsid w:val="0096027D"/>
    <w:rsid w:val="009613F8"/>
    <w:rsid w:val="0096184D"/>
    <w:rsid w:val="009631E1"/>
    <w:rsid w:val="00963EBF"/>
    <w:rsid w:val="00964B9A"/>
    <w:rsid w:val="00966E5A"/>
    <w:rsid w:val="009679C7"/>
    <w:rsid w:val="00971537"/>
    <w:rsid w:val="00976AF6"/>
    <w:rsid w:val="0098282C"/>
    <w:rsid w:val="009834E9"/>
    <w:rsid w:val="009841D6"/>
    <w:rsid w:val="00990CC2"/>
    <w:rsid w:val="009917FA"/>
    <w:rsid w:val="00995182"/>
    <w:rsid w:val="009A28B8"/>
    <w:rsid w:val="009A534C"/>
    <w:rsid w:val="009A6FA0"/>
    <w:rsid w:val="009B1A47"/>
    <w:rsid w:val="009C0640"/>
    <w:rsid w:val="009C222C"/>
    <w:rsid w:val="009C448B"/>
    <w:rsid w:val="009C705F"/>
    <w:rsid w:val="009D133F"/>
    <w:rsid w:val="009D1ACD"/>
    <w:rsid w:val="009D1F40"/>
    <w:rsid w:val="009D57ED"/>
    <w:rsid w:val="009D685E"/>
    <w:rsid w:val="009D7096"/>
    <w:rsid w:val="009E137B"/>
    <w:rsid w:val="009E2567"/>
    <w:rsid w:val="009E2E3C"/>
    <w:rsid w:val="009E36F4"/>
    <w:rsid w:val="009E4557"/>
    <w:rsid w:val="009E6581"/>
    <w:rsid w:val="009E7409"/>
    <w:rsid w:val="009F365F"/>
    <w:rsid w:val="009F43B4"/>
    <w:rsid w:val="00A02151"/>
    <w:rsid w:val="00A025EC"/>
    <w:rsid w:val="00A02BDF"/>
    <w:rsid w:val="00A1082E"/>
    <w:rsid w:val="00A1347C"/>
    <w:rsid w:val="00A14F95"/>
    <w:rsid w:val="00A218D7"/>
    <w:rsid w:val="00A21B19"/>
    <w:rsid w:val="00A22213"/>
    <w:rsid w:val="00A225B2"/>
    <w:rsid w:val="00A22F18"/>
    <w:rsid w:val="00A24FD9"/>
    <w:rsid w:val="00A25F6A"/>
    <w:rsid w:val="00A263D9"/>
    <w:rsid w:val="00A313E0"/>
    <w:rsid w:val="00A36255"/>
    <w:rsid w:val="00A37946"/>
    <w:rsid w:val="00A40863"/>
    <w:rsid w:val="00A42B5C"/>
    <w:rsid w:val="00A507C1"/>
    <w:rsid w:val="00A50954"/>
    <w:rsid w:val="00A530D9"/>
    <w:rsid w:val="00A531C1"/>
    <w:rsid w:val="00A56160"/>
    <w:rsid w:val="00A605B0"/>
    <w:rsid w:val="00A60A8C"/>
    <w:rsid w:val="00A63229"/>
    <w:rsid w:val="00A63CAE"/>
    <w:rsid w:val="00A64085"/>
    <w:rsid w:val="00A65FDD"/>
    <w:rsid w:val="00A670D8"/>
    <w:rsid w:val="00A719D6"/>
    <w:rsid w:val="00A71F7B"/>
    <w:rsid w:val="00A72555"/>
    <w:rsid w:val="00A7349D"/>
    <w:rsid w:val="00A80499"/>
    <w:rsid w:val="00A812DF"/>
    <w:rsid w:val="00A81A10"/>
    <w:rsid w:val="00A81F66"/>
    <w:rsid w:val="00A82BCD"/>
    <w:rsid w:val="00A858C3"/>
    <w:rsid w:val="00A86F20"/>
    <w:rsid w:val="00A93B2C"/>
    <w:rsid w:val="00A95FDA"/>
    <w:rsid w:val="00A96BFF"/>
    <w:rsid w:val="00AA1BD7"/>
    <w:rsid w:val="00AA2735"/>
    <w:rsid w:val="00AA2C43"/>
    <w:rsid w:val="00AA41E2"/>
    <w:rsid w:val="00AA42C1"/>
    <w:rsid w:val="00AA4970"/>
    <w:rsid w:val="00AB10FC"/>
    <w:rsid w:val="00AB1398"/>
    <w:rsid w:val="00AB60FF"/>
    <w:rsid w:val="00AB73B5"/>
    <w:rsid w:val="00AC1F2C"/>
    <w:rsid w:val="00AC2F81"/>
    <w:rsid w:val="00AC6297"/>
    <w:rsid w:val="00AD12EE"/>
    <w:rsid w:val="00AD3D33"/>
    <w:rsid w:val="00AD7084"/>
    <w:rsid w:val="00AE3991"/>
    <w:rsid w:val="00AE55D6"/>
    <w:rsid w:val="00AE645A"/>
    <w:rsid w:val="00AE6C0D"/>
    <w:rsid w:val="00AF1242"/>
    <w:rsid w:val="00AF3172"/>
    <w:rsid w:val="00AF36A0"/>
    <w:rsid w:val="00AF4831"/>
    <w:rsid w:val="00AF5F44"/>
    <w:rsid w:val="00B051DD"/>
    <w:rsid w:val="00B06E0F"/>
    <w:rsid w:val="00B078CE"/>
    <w:rsid w:val="00B07C92"/>
    <w:rsid w:val="00B11668"/>
    <w:rsid w:val="00B118F3"/>
    <w:rsid w:val="00B12EFD"/>
    <w:rsid w:val="00B15FBD"/>
    <w:rsid w:val="00B22DB9"/>
    <w:rsid w:val="00B319B1"/>
    <w:rsid w:val="00B31C02"/>
    <w:rsid w:val="00B32E0C"/>
    <w:rsid w:val="00B33B58"/>
    <w:rsid w:val="00B373D6"/>
    <w:rsid w:val="00B3789A"/>
    <w:rsid w:val="00B417B9"/>
    <w:rsid w:val="00B42F36"/>
    <w:rsid w:val="00B44C78"/>
    <w:rsid w:val="00B45498"/>
    <w:rsid w:val="00B4683E"/>
    <w:rsid w:val="00B47B88"/>
    <w:rsid w:val="00B53A72"/>
    <w:rsid w:val="00B5492F"/>
    <w:rsid w:val="00B55966"/>
    <w:rsid w:val="00B56610"/>
    <w:rsid w:val="00B60BD3"/>
    <w:rsid w:val="00B644E8"/>
    <w:rsid w:val="00B64F5F"/>
    <w:rsid w:val="00B717A2"/>
    <w:rsid w:val="00B717CD"/>
    <w:rsid w:val="00B71B93"/>
    <w:rsid w:val="00B74A28"/>
    <w:rsid w:val="00B74C14"/>
    <w:rsid w:val="00B753F2"/>
    <w:rsid w:val="00B75BDC"/>
    <w:rsid w:val="00B8260E"/>
    <w:rsid w:val="00B90220"/>
    <w:rsid w:val="00B9098C"/>
    <w:rsid w:val="00B93089"/>
    <w:rsid w:val="00B934EB"/>
    <w:rsid w:val="00BA1EB4"/>
    <w:rsid w:val="00BA4BE5"/>
    <w:rsid w:val="00BA6043"/>
    <w:rsid w:val="00BA625C"/>
    <w:rsid w:val="00BA64AE"/>
    <w:rsid w:val="00BA69CD"/>
    <w:rsid w:val="00BC0758"/>
    <w:rsid w:val="00BC07FF"/>
    <w:rsid w:val="00BC12E5"/>
    <w:rsid w:val="00BC411E"/>
    <w:rsid w:val="00BC7506"/>
    <w:rsid w:val="00BC753F"/>
    <w:rsid w:val="00BD4A68"/>
    <w:rsid w:val="00BD739E"/>
    <w:rsid w:val="00BE2DF0"/>
    <w:rsid w:val="00BE32C8"/>
    <w:rsid w:val="00BE6A47"/>
    <w:rsid w:val="00BE74E7"/>
    <w:rsid w:val="00BF5943"/>
    <w:rsid w:val="00BF6B14"/>
    <w:rsid w:val="00C03879"/>
    <w:rsid w:val="00C11E65"/>
    <w:rsid w:val="00C11F04"/>
    <w:rsid w:val="00C12115"/>
    <w:rsid w:val="00C12639"/>
    <w:rsid w:val="00C17B69"/>
    <w:rsid w:val="00C23793"/>
    <w:rsid w:val="00C24D1E"/>
    <w:rsid w:val="00C251F6"/>
    <w:rsid w:val="00C3169B"/>
    <w:rsid w:val="00C33FC6"/>
    <w:rsid w:val="00C350AC"/>
    <w:rsid w:val="00C35E8A"/>
    <w:rsid w:val="00C378FE"/>
    <w:rsid w:val="00C422FC"/>
    <w:rsid w:val="00C44D2D"/>
    <w:rsid w:val="00C470BE"/>
    <w:rsid w:val="00C52974"/>
    <w:rsid w:val="00C538F9"/>
    <w:rsid w:val="00C569C1"/>
    <w:rsid w:val="00C60C60"/>
    <w:rsid w:val="00C63109"/>
    <w:rsid w:val="00C72206"/>
    <w:rsid w:val="00C74175"/>
    <w:rsid w:val="00C80CE3"/>
    <w:rsid w:val="00C87864"/>
    <w:rsid w:val="00C95FB8"/>
    <w:rsid w:val="00CA2A68"/>
    <w:rsid w:val="00CA4504"/>
    <w:rsid w:val="00CB08DE"/>
    <w:rsid w:val="00CB1CD7"/>
    <w:rsid w:val="00CB1CF2"/>
    <w:rsid w:val="00CB3052"/>
    <w:rsid w:val="00CB420F"/>
    <w:rsid w:val="00CB482B"/>
    <w:rsid w:val="00CB4F2C"/>
    <w:rsid w:val="00CB7C08"/>
    <w:rsid w:val="00CB7F14"/>
    <w:rsid w:val="00CC0B01"/>
    <w:rsid w:val="00CC0D73"/>
    <w:rsid w:val="00CC1886"/>
    <w:rsid w:val="00CC35BA"/>
    <w:rsid w:val="00CC43C9"/>
    <w:rsid w:val="00CC5025"/>
    <w:rsid w:val="00CC5ABE"/>
    <w:rsid w:val="00CD449D"/>
    <w:rsid w:val="00CD5467"/>
    <w:rsid w:val="00CE140F"/>
    <w:rsid w:val="00CE4482"/>
    <w:rsid w:val="00CF1D17"/>
    <w:rsid w:val="00CF2809"/>
    <w:rsid w:val="00CF2EFF"/>
    <w:rsid w:val="00CF792B"/>
    <w:rsid w:val="00D00C9C"/>
    <w:rsid w:val="00D02013"/>
    <w:rsid w:val="00D049E6"/>
    <w:rsid w:val="00D06094"/>
    <w:rsid w:val="00D07DAE"/>
    <w:rsid w:val="00D11EC1"/>
    <w:rsid w:val="00D131C5"/>
    <w:rsid w:val="00D15576"/>
    <w:rsid w:val="00D23C51"/>
    <w:rsid w:val="00D243A4"/>
    <w:rsid w:val="00D315A7"/>
    <w:rsid w:val="00D353C8"/>
    <w:rsid w:val="00D3585E"/>
    <w:rsid w:val="00D35BD4"/>
    <w:rsid w:val="00D37CCC"/>
    <w:rsid w:val="00D412F1"/>
    <w:rsid w:val="00D51FEA"/>
    <w:rsid w:val="00D52576"/>
    <w:rsid w:val="00D53EFC"/>
    <w:rsid w:val="00D57542"/>
    <w:rsid w:val="00D57723"/>
    <w:rsid w:val="00D66035"/>
    <w:rsid w:val="00D67B2D"/>
    <w:rsid w:val="00D722C6"/>
    <w:rsid w:val="00D72D8F"/>
    <w:rsid w:val="00D75E1A"/>
    <w:rsid w:val="00D8276E"/>
    <w:rsid w:val="00D85BE5"/>
    <w:rsid w:val="00D8753F"/>
    <w:rsid w:val="00D91908"/>
    <w:rsid w:val="00D92158"/>
    <w:rsid w:val="00D954D0"/>
    <w:rsid w:val="00D97D2F"/>
    <w:rsid w:val="00DA0E7D"/>
    <w:rsid w:val="00DA4AEE"/>
    <w:rsid w:val="00DA7BDA"/>
    <w:rsid w:val="00DB0D5A"/>
    <w:rsid w:val="00DB144E"/>
    <w:rsid w:val="00DB4899"/>
    <w:rsid w:val="00DB4C65"/>
    <w:rsid w:val="00DB513C"/>
    <w:rsid w:val="00DB771A"/>
    <w:rsid w:val="00DC05A4"/>
    <w:rsid w:val="00DC05A7"/>
    <w:rsid w:val="00DC41E0"/>
    <w:rsid w:val="00DC4B75"/>
    <w:rsid w:val="00DC52BB"/>
    <w:rsid w:val="00DC669E"/>
    <w:rsid w:val="00DD026F"/>
    <w:rsid w:val="00DD1FF4"/>
    <w:rsid w:val="00DD3FCA"/>
    <w:rsid w:val="00DE2898"/>
    <w:rsid w:val="00DE5CA4"/>
    <w:rsid w:val="00DE610A"/>
    <w:rsid w:val="00DF637D"/>
    <w:rsid w:val="00E00BD7"/>
    <w:rsid w:val="00E037CF"/>
    <w:rsid w:val="00E07734"/>
    <w:rsid w:val="00E12C5A"/>
    <w:rsid w:val="00E13FB5"/>
    <w:rsid w:val="00E14150"/>
    <w:rsid w:val="00E1655D"/>
    <w:rsid w:val="00E20F17"/>
    <w:rsid w:val="00E2510B"/>
    <w:rsid w:val="00E26DC9"/>
    <w:rsid w:val="00E27302"/>
    <w:rsid w:val="00E3038A"/>
    <w:rsid w:val="00E32243"/>
    <w:rsid w:val="00E338F4"/>
    <w:rsid w:val="00E34A35"/>
    <w:rsid w:val="00E419CF"/>
    <w:rsid w:val="00E42D07"/>
    <w:rsid w:val="00E46E85"/>
    <w:rsid w:val="00E501E0"/>
    <w:rsid w:val="00E53CEE"/>
    <w:rsid w:val="00E60DB0"/>
    <w:rsid w:val="00E62974"/>
    <w:rsid w:val="00E67B9E"/>
    <w:rsid w:val="00E70050"/>
    <w:rsid w:val="00E70F7F"/>
    <w:rsid w:val="00E729F0"/>
    <w:rsid w:val="00E7448F"/>
    <w:rsid w:val="00E76267"/>
    <w:rsid w:val="00E7735A"/>
    <w:rsid w:val="00E77C59"/>
    <w:rsid w:val="00E77CA8"/>
    <w:rsid w:val="00E847C2"/>
    <w:rsid w:val="00E910EC"/>
    <w:rsid w:val="00E915F3"/>
    <w:rsid w:val="00E91834"/>
    <w:rsid w:val="00E95B5A"/>
    <w:rsid w:val="00E95E69"/>
    <w:rsid w:val="00E964FC"/>
    <w:rsid w:val="00EA04C0"/>
    <w:rsid w:val="00EA341C"/>
    <w:rsid w:val="00EA3583"/>
    <w:rsid w:val="00EA48A8"/>
    <w:rsid w:val="00EB0419"/>
    <w:rsid w:val="00EB0FC2"/>
    <w:rsid w:val="00EB7B6B"/>
    <w:rsid w:val="00EC099C"/>
    <w:rsid w:val="00EC50A9"/>
    <w:rsid w:val="00EC532F"/>
    <w:rsid w:val="00ED16CF"/>
    <w:rsid w:val="00ED55AA"/>
    <w:rsid w:val="00ED7944"/>
    <w:rsid w:val="00EE2ADA"/>
    <w:rsid w:val="00EE6BE9"/>
    <w:rsid w:val="00EE6F94"/>
    <w:rsid w:val="00EF0421"/>
    <w:rsid w:val="00EF0C47"/>
    <w:rsid w:val="00EF1EAD"/>
    <w:rsid w:val="00EF3CED"/>
    <w:rsid w:val="00EF3E38"/>
    <w:rsid w:val="00EF428D"/>
    <w:rsid w:val="00EF4E5E"/>
    <w:rsid w:val="00EF69A3"/>
    <w:rsid w:val="00F00DEA"/>
    <w:rsid w:val="00F03C83"/>
    <w:rsid w:val="00F04A4D"/>
    <w:rsid w:val="00F062C4"/>
    <w:rsid w:val="00F065D4"/>
    <w:rsid w:val="00F10DDD"/>
    <w:rsid w:val="00F13FF0"/>
    <w:rsid w:val="00F161D5"/>
    <w:rsid w:val="00F165CE"/>
    <w:rsid w:val="00F172DA"/>
    <w:rsid w:val="00F235C5"/>
    <w:rsid w:val="00F259C6"/>
    <w:rsid w:val="00F25A5B"/>
    <w:rsid w:val="00F25D75"/>
    <w:rsid w:val="00F30FE2"/>
    <w:rsid w:val="00F319CE"/>
    <w:rsid w:val="00F3538B"/>
    <w:rsid w:val="00F355BA"/>
    <w:rsid w:val="00F37AD6"/>
    <w:rsid w:val="00F40078"/>
    <w:rsid w:val="00F41086"/>
    <w:rsid w:val="00F41436"/>
    <w:rsid w:val="00F42052"/>
    <w:rsid w:val="00F426AD"/>
    <w:rsid w:val="00F45396"/>
    <w:rsid w:val="00F5321C"/>
    <w:rsid w:val="00F536FD"/>
    <w:rsid w:val="00F53846"/>
    <w:rsid w:val="00F67A12"/>
    <w:rsid w:val="00F71901"/>
    <w:rsid w:val="00F736E0"/>
    <w:rsid w:val="00F73C90"/>
    <w:rsid w:val="00F73CE7"/>
    <w:rsid w:val="00F77C72"/>
    <w:rsid w:val="00F805DE"/>
    <w:rsid w:val="00F805DF"/>
    <w:rsid w:val="00F81898"/>
    <w:rsid w:val="00F82F80"/>
    <w:rsid w:val="00F84359"/>
    <w:rsid w:val="00F84D9B"/>
    <w:rsid w:val="00F85C18"/>
    <w:rsid w:val="00F86567"/>
    <w:rsid w:val="00F86701"/>
    <w:rsid w:val="00F86D60"/>
    <w:rsid w:val="00F87A85"/>
    <w:rsid w:val="00F91C85"/>
    <w:rsid w:val="00F92D6D"/>
    <w:rsid w:val="00F93958"/>
    <w:rsid w:val="00F96A10"/>
    <w:rsid w:val="00FA017D"/>
    <w:rsid w:val="00FA42B1"/>
    <w:rsid w:val="00FA4985"/>
    <w:rsid w:val="00FA5345"/>
    <w:rsid w:val="00FADAB9"/>
    <w:rsid w:val="00FB6744"/>
    <w:rsid w:val="00FC48B3"/>
    <w:rsid w:val="00FC686D"/>
    <w:rsid w:val="00FC73D1"/>
    <w:rsid w:val="00FC7DC9"/>
    <w:rsid w:val="00FD02F3"/>
    <w:rsid w:val="00FD093A"/>
    <w:rsid w:val="00FD4052"/>
    <w:rsid w:val="00FD5054"/>
    <w:rsid w:val="00FD5385"/>
    <w:rsid w:val="00FE29B3"/>
    <w:rsid w:val="00FE4D4B"/>
    <w:rsid w:val="00FE6113"/>
    <w:rsid w:val="00FE69B3"/>
    <w:rsid w:val="00FF04B5"/>
    <w:rsid w:val="00FF0BBF"/>
    <w:rsid w:val="00FF3C71"/>
    <w:rsid w:val="00FF5631"/>
    <w:rsid w:val="00FF5C68"/>
    <w:rsid w:val="010234EB"/>
    <w:rsid w:val="0125CE21"/>
    <w:rsid w:val="016FBCC8"/>
    <w:rsid w:val="0182D2A6"/>
    <w:rsid w:val="018EF2AF"/>
    <w:rsid w:val="01A7CCF2"/>
    <w:rsid w:val="01AF6C32"/>
    <w:rsid w:val="01B2BF17"/>
    <w:rsid w:val="01B48428"/>
    <w:rsid w:val="01CACD98"/>
    <w:rsid w:val="01DAA6E9"/>
    <w:rsid w:val="01E45175"/>
    <w:rsid w:val="01EE42F9"/>
    <w:rsid w:val="0201C443"/>
    <w:rsid w:val="02AC1A96"/>
    <w:rsid w:val="02BA2353"/>
    <w:rsid w:val="02C2CC83"/>
    <w:rsid w:val="02C9AEE2"/>
    <w:rsid w:val="02FE4E98"/>
    <w:rsid w:val="030A3514"/>
    <w:rsid w:val="033ABA5F"/>
    <w:rsid w:val="03547EC6"/>
    <w:rsid w:val="036B1997"/>
    <w:rsid w:val="036F3859"/>
    <w:rsid w:val="0386F540"/>
    <w:rsid w:val="0391BF21"/>
    <w:rsid w:val="039C4A53"/>
    <w:rsid w:val="03AD8499"/>
    <w:rsid w:val="03C06F3F"/>
    <w:rsid w:val="03D5F943"/>
    <w:rsid w:val="03D80CC0"/>
    <w:rsid w:val="040CAF4F"/>
    <w:rsid w:val="0415DBC5"/>
    <w:rsid w:val="0418C00D"/>
    <w:rsid w:val="04A55642"/>
    <w:rsid w:val="04AF1D8D"/>
    <w:rsid w:val="04BDB213"/>
    <w:rsid w:val="04C61AD3"/>
    <w:rsid w:val="04E1CC9E"/>
    <w:rsid w:val="0514F6A0"/>
    <w:rsid w:val="0528C46D"/>
    <w:rsid w:val="054E2857"/>
    <w:rsid w:val="057804D3"/>
    <w:rsid w:val="05856684"/>
    <w:rsid w:val="05CCE321"/>
    <w:rsid w:val="05F4CD78"/>
    <w:rsid w:val="062A372D"/>
    <w:rsid w:val="06307557"/>
    <w:rsid w:val="06331203"/>
    <w:rsid w:val="064D62BF"/>
    <w:rsid w:val="06777094"/>
    <w:rsid w:val="067D282B"/>
    <w:rsid w:val="0686A7CC"/>
    <w:rsid w:val="06BAD977"/>
    <w:rsid w:val="06BE8580"/>
    <w:rsid w:val="0722A4D9"/>
    <w:rsid w:val="074227EF"/>
    <w:rsid w:val="0749D7FE"/>
    <w:rsid w:val="074B6F46"/>
    <w:rsid w:val="076DF059"/>
    <w:rsid w:val="078D6D2E"/>
    <w:rsid w:val="07C686A2"/>
    <w:rsid w:val="07C79B39"/>
    <w:rsid w:val="07E8BF02"/>
    <w:rsid w:val="07FA61A5"/>
    <w:rsid w:val="080365C6"/>
    <w:rsid w:val="08122B17"/>
    <w:rsid w:val="0865AD38"/>
    <w:rsid w:val="08A3A57C"/>
    <w:rsid w:val="08AB6B3D"/>
    <w:rsid w:val="08DAB8DC"/>
    <w:rsid w:val="08E229FF"/>
    <w:rsid w:val="08EF44C6"/>
    <w:rsid w:val="09155DDF"/>
    <w:rsid w:val="09212749"/>
    <w:rsid w:val="092BF901"/>
    <w:rsid w:val="092E49B6"/>
    <w:rsid w:val="09306AE2"/>
    <w:rsid w:val="095AD96A"/>
    <w:rsid w:val="0978B06B"/>
    <w:rsid w:val="09B0D87A"/>
    <w:rsid w:val="09EBFAD5"/>
    <w:rsid w:val="09F23309"/>
    <w:rsid w:val="09FB59E6"/>
    <w:rsid w:val="0A3D6A55"/>
    <w:rsid w:val="0A3EDA15"/>
    <w:rsid w:val="0A7E0429"/>
    <w:rsid w:val="0A8FACDE"/>
    <w:rsid w:val="0AA9A17A"/>
    <w:rsid w:val="0AABFB06"/>
    <w:rsid w:val="0AB88178"/>
    <w:rsid w:val="0AED92E7"/>
    <w:rsid w:val="0AF7A4CE"/>
    <w:rsid w:val="0AFBA292"/>
    <w:rsid w:val="0B1E4461"/>
    <w:rsid w:val="0B5F8CCB"/>
    <w:rsid w:val="0BA6C67B"/>
    <w:rsid w:val="0BB76640"/>
    <w:rsid w:val="0BBC7D49"/>
    <w:rsid w:val="0BC73FE3"/>
    <w:rsid w:val="0BD56649"/>
    <w:rsid w:val="0BFFA6F4"/>
    <w:rsid w:val="0C271F0A"/>
    <w:rsid w:val="0C3F0A42"/>
    <w:rsid w:val="0C42AB2C"/>
    <w:rsid w:val="0C5D91BA"/>
    <w:rsid w:val="0C69C9E8"/>
    <w:rsid w:val="0C6FF5EF"/>
    <w:rsid w:val="0C707CFC"/>
    <w:rsid w:val="0C738928"/>
    <w:rsid w:val="0C9C672A"/>
    <w:rsid w:val="0CBA9926"/>
    <w:rsid w:val="0CF49BDA"/>
    <w:rsid w:val="0D2DF95A"/>
    <w:rsid w:val="0D4A2EC9"/>
    <w:rsid w:val="0D6A300C"/>
    <w:rsid w:val="0D85D00E"/>
    <w:rsid w:val="0DD7037A"/>
    <w:rsid w:val="0DECE240"/>
    <w:rsid w:val="0DF09F11"/>
    <w:rsid w:val="0E011E6C"/>
    <w:rsid w:val="0E14C982"/>
    <w:rsid w:val="0E364716"/>
    <w:rsid w:val="0E366706"/>
    <w:rsid w:val="0E49D65C"/>
    <w:rsid w:val="0E4E484D"/>
    <w:rsid w:val="0E6605AD"/>
    <w:rsid w:val="0E663581"/>
    <w:rsid w:val="0E750F74"/>
    <w:rsid w:val="0EC8FB15"/>
    <w:rsid w:val="0EE5C79F"/>
    <w:rsid w:val="0EF2CC5E"/>
    <w:rsid w:val="0EFF9355"/>
    <w:rsid w:val="0F53DBB8"/>
    <w:rsid w:val="0F5FE546"/>
    <w:rsid w:val="0F94FA1F"/>
    <w:rsid w:val="0FA8BB3B"/>
    <w:rsid w:val="0FAC6841"/>
    <w:rsid w:val="0FB0EA95"/>
    <w:rsid w:val="0FB705B6"/>
    <w:rsid w:val="0FD957C9"/>
    <w:rsid w:val="0FF25F0E"/>
    <w:rsid w:val="101171BD"/>
    <w:rsid w:val="10430F87"/>
    <w:rsid w:val="1063D7BD"/>
    <w:rsid w:val="1072AE55"/>
    <w:rsid w:val="1084B327"/>
    <w:rsid w:val="10B50AF7"/>
    <w:rsid w:val="10BE74EA"/>
    <w:rsid w:val="10CEFC2E"/>
    <w:rsid w:val="10EFF723"/>
    <w:rsid w:val="110A2532"/>
    <w:rsid w:val="110F2089"/>
    <w:rsid w:val="112FDCB1"/>
    <w:rsid w:val="11409A56"/>
    <w:rsid w:val="11568C70"/>
    <w:rsid w:val="115C01C1"/>
    <w:rsid w:val="115D4E4D"/>
    <w:rsid w:val="119BD015"/>
    <w:rsid w:val="11B6F887"/>
    <w:rsid w:val="11E0D99F"/>
    <w:rsid w:val="11F6001E"/>
    <w:rsid w:val="11FB3F6F"/>
    <w:rsid w:val="1264F7BF"/>
    <w:rsid w:val="1285E347"/>
    <w:rsid w:val="12C15ADE"/>
    <w:rsid w:val="12D168D8"/>
    <w:rsid w:val="12DA9C9A"/>
    <w:rsid w:val="12E399CA"/>
    <w:rsid w:val="12F3355E"/>
    <w:rsid w:val="13074900"/>
    <w:rsid w:val="134BD4B1"/>
    <w:rsid w:val="134C979E"/>
    <w:rsid w:val="1360CC46"/>
    <w:rsid w:val="139E3D93"/>
    <w:rsid w:val="13CAC5C5"/>
    <w:rsid w:val="13CBED95"/>
    <w:rsid w:val="13D20AF5"/>
    <w:rsid w:val="13EB0028"/>
    <w:rsid w:val="13F6D51E"/>
    <w:rsid w:val="144EAA67"/>
    <w:rsid w:val="148BD2B1"/>
    <w:rsid w:val="14C9A7D6"/>
    <w:rsid w:val="14CEEF85"/>
    <w:rsid w:val="1515C0A1"/>
    <w:rsid w:val="156DCD58"/>
    <w:rsid w:val="158421B7"/>
    <w:rsid w:val="159D2B32"/>
    <w:rsid w:val="15AD757A"/>
    <w:rsid w:val="15F79B51"/>
    <w:rsid w:val="16277EE3"/>
    <w:rsid w:val="16571C76"/>
    <w:rsid w:val="16659825"/>
    <w:rsid w:val="16AA48F7"/>
    <w:rsid w:val="16CDDF4E"/>
    <w:rsid w:val="16F8683D"/>
    <w:rsid w:val="1700084E"/>
    <w:rsid w:val="1713C0CD"/>
    <w:rsid w:val="172C69E7"/>
    <w:rsid w:val="172F1D44"/>
    <w:rsid w:val="173F15B1"/>
    <w:rsid w:val="174079BF"/>
    <w:rsid w:val="1753B166"/>
    <w:rsid w:val="1769A06A"/>
    <w:rsid w:val="1771C988"/>
    <w:rsid w:val="1790D187"/>
    <w:rsid w:val="17BBD134"/>
    <w:rsid w:val="17BBEE29"/>
    <w:rsid w:val="17BE785D"/>
    <w:rsid w:val="17FD4203"/>
    <w:rsid w:val="18110E07"/>
    <w:rsid w:val="18115BAB"/>
    <w:rsid w:val="181782D4"/>
    <w:rsid w:val="1843BDEA"/>
    <w:rsid w:val="18729788"/>
    <w:rsid w:val="18826DEE"/>
    <w:rsid w:val="188293EC"/>
    <w:rsid w:val="18B97AD1"/>
    <w:rsid w:val="18BC9FE3"/>
    <w:rsid w:val="18CB65F2"/>
    <w:rsid w:val="18CD9C2B"/>
    <w:rsid w:val="190ED28F"/>
    <w:rsid w:val="190F11AD"/>
    <w:rsid w:val="1915F466"/>
    <w:rsid w:val="192644F9"/>
    <w:rsid w:val="192E83B3"/>
    <w:rsid w:val="193A078A"/>
    <w:rsid w:val="19612DAA"/>
    <w:rsid w:val="19869AA8"/>
    <w:rsid w:val="19AC9F49"/>
    <w:rsid w:val="19CD7291"/>
    <w:rsid w:val="19DB7FE6"/>
    <w:rsid w:val="19E35723"/>
    <w:rsid w:val="1A039809"/>
    <w:rsid w:val="1A68C0AF"/>
    <w:rsid w:val="1AC623FA"/>
    <w:rsid w:val="1ACE5DB1"/>
    <w:rsid w:val="1B088917"/>
    <w:rsid w:val="1B0B3F75"/>
    <w:rsid w:val="1B31CDBD"/>
    <w:rsid w:val="1B53B3BF"/>
    <w:rsid w:val="1B5E2272"/>
    <w:rsid w:val="1B6D1BFE"/>
    <w:rsid w:val="1B6EE44C"/>
    <w:rsid w:val="1B90DA3D"/>
    <w:rsid w:val="1C09F3BF"/>
    <w:rsid w:val="1C0ACF05"/>
    <w:rsid w:val="1C8496D1"/>
    <w:rsid w:val="1C960966"/>
    <w:rsid w:val="1CA5A280"/>
    <w:rsid w:val="1CBFDE12"/>
    <w:rsid w:val="1CC14195"/>
    <w:rsid w:val="1CC78759"/>
    <w:rsid w:val="1D0650EC"/>
    <w:rsid w:val="1D1D62A1"/>
    <w:rsid w:val="1D54C37D"/>
    <w:rsid w:val="1D800E5A"/>
    <w:rsid w:val="1D8B7F4B"/>
    <w:rsid w:val="1D9F5AD4"/>
    <w:rsid w:val="1E135BD6"/>
    <w:rsid w:val="1E216D76"/>
    <w:rsid w:val="1E21E667"/>
    <w:rsid w:val="1E285AB0"/>
    <w:rsid w:val="1E2AA0D4"/>
    <w:rsid w:val="1E5E3715"/>
    <w:rsid w:val="1E7532AD"/>
    <w:rsid w:val="1EC48342"/>
    <w:rsid w:val="1EEF596A"/>
    <w:rsid w:val="1EFB86A5"/>
    <w:rsid w:val="1F19A32A"/>
    <w:rsid w:val="1F37F265"/>
    <w:rsid w:val="1F48EE00"/>
    <w:rsid w:val="1F9F7DFA"/>
    <w:rsid w:val="1FCA8B14"/>
    <w:rsid w:val="1FEDA332"/>
    <w:rsid w:val="200BC3F1"/>
    <w:rsid w:val="2027F04E"/>
    <w:rsid w:val="20384338"/>
    <w:rsid w:val="2091CADA"/>
    <w:rsid w:val="209B1249"/>
    <w:rsid w:val="20A63EFB"/>
    <w:rsid w:val="20A8238F"/>
    <w:rsid w:val="20CAF3F3"/>
    <w:rsid w:val="20E32199"/>
    <w:rsid w:val="20EF5C80"/>
    <w:rsid w:val="21043189"/>
    <w:rsid w:val="21239BC7"/>
    <w:rsid w:val="21494AA6"/>
    <w:rsid w:val="214B30BC"/>
    <w:rsid w:val="214B4E5C"/>
    <w:rsid w:val="21B80F48"/>
    <w:rsid w:val="21BB1741"/>
    <w:rsid w:val="21BDD9E8"/>
    <w:rsid w:val="21DAD8F6"/>
    <w:rsid w:val="21EB3254"/>
    <w:rsid w:val="21F7549F"/>
    <w:rsid w:val="21FF4BE9"/>
    <w:rsid w:val="221B407D"/>
    <w:rsid w:val="22337853"/>
    <w:rsid w:val="223BAE89"/>
    <w:rsid w:val="22461964"/>
    <w:rsid w:val="22857E0D"/>
    <w:rsid w:val="22E722CE"/>
    <w:rsid w:val="22E934D5"/>
    <w:rsid w:val="22F36D1A"/>
    <w:rsid w:val="22FD0EA9"/>
    <w:rsid w:val="23068DDF"/>
    <w:rsid w:val="234BF80C"/>
    <w:rsid w:val="234D7617"/>
    <w:rsid w:val="23509609"/>
    <w:rsid w:val="23C6F4C6"/>
    <w:rsid w:val="23C9AA28"/>
    <w:rsid w:val="23FACB7C"/>
    <w:rsid w:val="240BE0DE"/>
    <w:rsid w:val="24452511"/>
    <w:rsid w:val="24554158"/>
    <w:rsid w:val="245965AF"/>
    <w:rsid w:val="24718F80"/>
    <w:rsid w:val="24ADF993"/>
    <w:rsid w:val="24B013B0"/>
    <w:rsid w:val="24BA8F80"/>
    <w:rsid w:val="24FDE9C3"/>
    <w:rsid w:val="2513CEEB"/>
    <w:rsid w:val="252972E3"/>
    <w:rsid w:val="2545ECE1"/>
    <w:rsid w:val="259954C2"/>
    <w:rsid w:val="25A7968F"/>
    <w:rsid w:val="25C11709"/>
    <w:rsid w:val="25C1884C"/>
    <w:rsid w:val="25C3BCEA"/>
    <w:rsid w:val="25E53EE2"/>
    <w:rsid w:val="25F2997D"/>
    <w:rsid w:val="25FFDF97"/>
    <w:rsid w:val="2651BE27"/>
    <w:rsid w:val="267549FD"/>
    <w:rsid w:val="2686F91D"/>
    <w:rsid w:val="26BAA678"/>
    <w:rsid w:val="26DE09B6"/>
    <w:rsid w:val="26F38661"/>
    <w:rsid w:val="27364652"/>
    <w:rsid w:val="275394E0"/>
    <w:rsid w:val="27546AA4"/>
    <w:rsid w:val="27645B74"/>
    <w:rsid w:val="277366A5"/>
    <w:rsid w:val="279D887F"/>
    <w:rsid w:val="27D9B1E0"/>
    <w:rsid w:val="27E372CC"/>
    <w:rsid w:val="28238786"/>
    <w:rsid w:val="286FEAD1"/>
    <w:rsid w:val="28999113"/>
    <w:rsid w:val="289F7AC5"/>
    <w:rsid w:val="28AA9749"/>
    <w:rsid w:val="28E029D5"/>
    <w:rsid w:val="28F8F843"/>
    <w:rsid w:val="2909B20A"/>
    <w:rsid w:val="290F23A4"/>
    <w:rsid w:val="2912069A"/>
    <w:rsid w:val="291738D3"/>
    <w:rsid w:val="292F1D65"/>
    <w:rsid w:val="2982EB18"/>
    <w:rsid w:val="298DC53D"/>
    <w:rsid w:val="299262BF"/>
    <w:rsid w:val="29B31C72"/>
    <w:rsid w:val="29D46ACE"/>
    <w:rsid w:val="29DAA261"/>
    <w:rsid w:val="2A0EF017"/>
    <w:rsid w:val="2A473EF5"/>
    <w:rsid w:val="2A6EA995"/>
    <w:rsid w:val="2A71DDBF"/>
    <w:rsid w:val="2AA1A4FA"/>
    <w:rsid w:val="2AC0B431"/>
    <w:rsid w:val="2AE1AA43"/>
    <w:rsid w:val="2B1B032B"/>
    <w:rsid w:val="2B1FFBD1"/>
    <w:rsid w:val="2B2F0733"/>
    <w:rsid w:val="2B3E885C"/>
    <w:rsid w:val="2B41226D"/>
    <w:rsid w:val="2B56DC2B"/>
    <w:rsid w:val="2B762683"/>
    <w:rsid w:val="2B7AD5A1"/>
    <w:rsid w:val="2BAC2A44"/>
    <w:rsid w:val="2BAE403B"/>
    <w:rsid w:val="2BB9BA4A"/>
    <w:rsid w:val="2C046C81"/>
    <w:rsid w:val="2C0E5D2E"/>
    <w:rsid w:val="2C113D68"/>
    <w:rsid w:val="2C1A2734"/>
    <w:rsid w:val="2C2AD569"/>
    <w:rsid w:val="2C39139F"/>
    <w:rsid w:val="2C5BFC29"/>
    <w:rsid w:val="2C808360"/>
    <w:rsid w:val="2C866E2F"/>
    <w:rsid w:val="2CA69C10"/>
    <w:rsid w:val="2CAE7D14"/>
    <w:rsid w:val="2CC81117"/>
    <w:rsid w:val="2CDC20BF"/>
    <w:rsid w:val="2D0CF786"/>
    <w:rsid w:val="2D284987"/>
    <w:rsid w:val="2D3F870C"/>
    <w:rsid w:val="2D408CEB"/>
    <w:rsid w:val="2D5C3432"/>
    <w:rsid w:val="2D5E0B85"/>
    <w:rsid w:val="2D76678B"/>
    <w:rsid w:val="2D7F00EF"/>
    <w:rsid w:val="2DB0FFFF"/>
    <w:rsid w:val="2DD7D7C5"/>
    <w:rsid w:val="2DE0A075"/>
    <w:rsid w:val="2DEB1AF5"/>
    <w:rsid w:val="2E09F8A1"/>
    <w:rsid w:val="2E2B78E7"/>
    <w:rsid w:val="2E5312D8"/>
    <w:rsid w:val="2E6A0B84"/>
    <w:rsid w:val="2E7FC5EB"/>
    <w:rsid w:val="2ECFFE2A"/>
    <w:rsid w:val="2F016B2E"/>
    <w:rsid w:val="2F773B97"/>
    <w:rsid w:val="2FD62559"/>
    <w:rsid w:val="2FED06EF"/>
    <w:rsid w:val="2FF72E72"/>
    <w:rsid w:val="301F108D"/>
    <w:rsid w:val="3029B9E0"/>
    <w:rsid w:val="302EAF6C"/>
    <w:rsid w:val="303EAF07"/>
    <w:rsid w:val="3044E2A8"/>
    <w:rsid w:val="304A0476"/>
    <w:rsid w:val="304FC217"/>
    <w:rsid w:val="3056E4C8"/>
    <w:rsid w:val="30693794"/>
    <w:rsid w:val="30811BA0"/>
    <w:rsid w:val="30CFD84F"/>
    <w:rsid w:val="30D86850"/>
    <w:rsid w:val="30DF821F"/>
    <w:rsid w:val="3100EBCC"/>
    <w:rsid w:val="311319AE"/>
    <w:rsid w:val="3114BB36"/>
    <w:rsid w:val="311D8CC2"/>
    <w:rsid w:val="312EAE15"/>
    <w:rsid w:val="312F31F1"/>
    <w:rsid w:val="3136F0E7"/>
    <w:rsid w:val="315AD3CF"/>
    <w:rsid w:val="315F3893"/>
    <w:rsid w:val="3169E251"/>
    <w:rsid w:val="318D5710"/>
    <w:rsid w:val="31A2D5DE"/>
    <w:rsid w:val="31F02EA1"/>
    <w:rsid w:val="320F4171"/>
    <w:rsid w:val="32B58CFD"/>
    <w:rsid w:val="32BFD692"/>
    <w:rsid w:val="32E15AF7"/>
    <w:rsid w:val="32E8E0C9"/>
    <w:rsid w:val="32EEBD54"/>
    <w:rsid w:val="3328BCF0"/>
    <w:rsid w:val="33363D1D"/>
    <w:rsid w:val="3338E8EF"/>
    <w:rsid w:val="334DCCA4"/>
    <w:rsid w:val="336EE779"/>
    <w:rsid w:val="337986F2"/>
    <w:rsid w:val="3404AD0E"/>
    <w:rsid w:val="34429D6A"/>
    <w:rsid w:val="3443AE95"/>
    <w:rsid w:val="344D2C45"/>
    <w:rsid w:val="3464C937"/>
    <w:rsid w:val="348CA892"/>
    <w:rsid w:val="34F5521F"/>
    <w:rsid w:val="3503187A"/>
    <w:rsid w:val="352A0ADB"/>
    <w:rsid w:val="35398AAE"/>
    <w:rsid w:val="355CD16E"/>
    <w:rsid w:val="359B1C3B"/>
    <w:rsid w:val="35CCD5B2"/>
    <w:rsid w:val="35DD5256"/>
    <w:rsid w:val="35DFAC8A"/>
    <w:rsid w:val="35EC467B"/>
    <w:rsid w:val="35F56E78"/>
    <w:rsid w:val="36043325"/>
    <w:rsid w:val="360D46A7"/>
    <w:rsid w:val="3614A38F"/>
    <w:rsid w:val="362BDD60"/>
    <w:rsid w:val="363FFE35"/>
    <w:rsid w:val="364AB62C"/>
    <w:rsid w:val="3653B79E"/>
    <w:rsid w:val="365F390E"/>
    <w:rsid w:val="369137EB"/>
    <w:rsid w:val="3699C33A"/>
    <w:rsid w:val="36B3940D"/>
    <w:rsid w:val="372D360C"/>
    <w:rsid w:val="374FAC68"/>
    <w:rsid w:val="375686F5"/>
    <w:rsid w:val="37834A74"/>
    <w:rsid w:val="37A1007E"/>
    <w:rsid w:val="37A7C29E"/>
    <w:rsid w:val="37E45C74"/>
    <w:rsid w:val="37FDACF7"/>
    <w:rsid w:val="3899A4D1"/>
    <w:rsid w:val="389F2A61"/>
    <w:rsid w:val="38E15CA1"/>
    <w:rsid w:val="39328413"/>
    <w:rsid w:val="397CDE31"/>
    <w:rsid w:val="397D56E1"/>
    <w:rsid w:val="3989852E"/>
    <w:rsid w:val="39C18FBB"/>
    <w:rsid w:val="39F32E5D"/>
    <w:rsid w:val="3A198D3E"/>
    <w:rsid w:val="3AA1B165"/>
    <w:rsid w:val="3AE49FD1"/>
    <w:rsid w:val="3AEF7227"/>
    <w:rsid w:val="3AF5838A"/>
    <w:rsid w:val="3B01A10D"/>
    <w:rsid w:val="3B321966"/>
    <w:rsid w:val="3B55138D"/>
    <w:rsid w:val="3B66FCF7"/>
    <w:rsid w:val="3BAA811E"/>
    <w:rsid w:val="3BFD5B30"/>
    <w:rsid w:val="3C547D6B"/>
    <w:rsid w:val="3C7B9254"/>
    <w:rsid w:val="3CDE870D"/>
    <w:rsid w:val="3D2FDEE0"/>
    <w:rsid w:val="3D694956"/>
    <w:rsid w:val="3D914371"/>
    <w:rsid w:val="3D962771"/>
    <w:rsid w:val="3DA1AB9E"/>
    <w:rsid w:val="3DA8D31D"/>
    <w:rsid w:val="3DC06496"/>
    <w:rsid w:val="3DF4454C"/>
    <w:rsid w:val="3DF55B8B"/>
    <w:rsid w:val="3E02B7B0"/>
    <w:rsid w:val="3E06C7A0"/>
    <w:rsid w:val="3E2F1886"/>
    <w:rsid w:val="3E32B8DD"/>
    <w:rsid w:val="3E79BD91"/>
    <w:rsid w:val="3E93A47E"/>
    <w:rsid w:val="3EB1950E"/>
    <w:rsid w:val="3EB8D940"/>
    <w:rsid w:val="3EBA73FD"/>
    <w:rsid w:val="3EC38ECD"/>
    <w:rsid w:val="3EDD52EE"/>
    <w:rsid w:val="3EE2DD08"/>
    <w:rsid w:val="3F0ECF15"/>
    <w:rsid w:val="3F22CC9F"/>
    <w:rsid w:val="3F4136EB"/>
    <w:rsid w:val="3F5A9037"/>
    <w:rsid w:val="3F9097CE"/>
    <w:rsid w:val="3F96B85D"/>
    <w:rsid w:val="3F9D94B6"/>
    <w:rsid w:val="3FBD7C43"/>
    <w:rsid w:val="3FE4D633"/>
    <w:rsid w:val="3FE89A6F"/>
    <w:rsid w:val="3FFCD78D"/>
    <w:rsid w:val="4019E121"/>
    <w:rsid w:val="401E602C"/>
    <w:rsid w:val="4028E164"/>
    <w:rsid w:val="402DE9F5"/>
    <w:rsid w:val="404D873B"/>
    <w:rsid w:val="4082829C"/>
    <w:rsid w:val="409213FC"/>
    <w:rsid w:val="40B53975"/>
    <w:rsid w:val="40BE6FA4"/>
    <w:rsid w:val="40BEA65E"/>
    <w:rsid w:val="40DE5EF9"/>
    <w:rsid w:val="4139496F"/>
    <w:rsid w:val="4155BC67"/>
    <w:rsid w:val="418C24C1"/>
    <w:rsid w:val="41BAD641"/>
    <w:rsid w:val="41C8BADC"/>
    <w:rsid w:val="420C0320"/>
    <w:rsid w:val="420E7D8B"/>
    <w:rsid w:val="42249676"/>
    <w:rsid w:val="423B653F"/>
    <w:rsid w:val="426423CF"/>
    <w:rsid w:val="4266D9CB"/>
    <w:rsid w:val="429B1C5F"/>
    <w:rsid w:val="42AB82DC"/>
    <w:rsid w:val="42B1EB97"/>
    <w:rsid w:val="42E29F4A"/>
    <w:rsid w:val="42FA46E5"/>
    <w:rsid w:val="4305B17A"/>
    <w:rsid w:val="43182187"/>
    <w:rsid w:val="4331E6EC"/>
    <w:rsid w:val="43466196"/>
    <w:rsid w:val="435FCD18"/>
    <w:rsid w:val="436B934F"/>
    <w:rsid w:val="437E260A"/>
    <w:rsid w:val="43ACC62A"/>
    <w:rsid w:val="43E60A6B"/>
    <w:rsid w:val="442BFA8E"/>
    <w:rsid w:val="442F3662"/>
    <w:rsid w:val="44484CB8"/>
    <w:rsid w:val="444AD07F"/>
    <w:rsid w:val="446F3DAF"/>
    <w:rsid w:val="4483BC9C"/>
    <w:rsid w:val="44A3B065"/>
    <w:rsid w:val="44A7CC01"/>
    <w:rsid w:val="44A8477D"/>
    <w:rsid w:val="44AAAFB6"/>
    <w:rsid w:val="44AF19FE"/>
    <w:rsid w:val="44BFEE8C"/>
    <w:rsid w:val="44D5F75C"/>
    <w:rsid w:val="451C7EC4"/>
    <w:rsid w:val="454249E8"/>
    <w:rsid w:val="454606EC"/>
    <w:rsid w:val="455C9C80"/>
    <w:rsid w:val="45604E5D"/>
    <w:rsid w:val="456D5161"/>
    <w:rsid w:val="45A28AA4"/>
    <w:rsid w:val="45EC1926"/>
    <w:rsid w:val="45F01BD0"/>
    <w:rsid w:val="45F072C8"/>
    <w:rsid w:val="462CE1EB"/>
    <w:rsid w:val="46594027"/>
    <w:rsid w:val="466116B0"/>
    <w:rsid w:val="46621746"/>
    <w:rsid w:val="466A7FDB"/>
    <w:rsid w:val="469F9F90"/>
    <w:rsid w:val="46CADF50"/>
    <w:rsid w:val="46E837D3"/>
    <w:rsid w:val="4759B925"/>
    <w:rsid w:val="4785AFC1"/>
    <w:rsid w:val="47952470"/>
    <w:rsid w:val="479D4C27"/>
    <w:rsid w:val="47AD1FB4"/>
    <w:rsid w:val="47BBB5A6"/>
    <w:rsid w:val="47D27CB6"/>
    <w:rsid w:val="480C33B4"/>
    <w:rsid w:val="48502B67"/>
    <w:rsid w:val="486EA581"/>
    <w:rsid w:val="487988E9"/>
    <w:rsid w:val="48AC7230"/>
    <w:rsid w:val="48C25A94"/>
    <w:rsid w:val="48CA92EF"/>
    <w:rsid w:val="48D60EA3"/>
    <w:rsid w:val="48DA8926"/>
    <w:rsid w:val="49007495"/>
    <w:rsid w:val="490E4B95"/>
    <w:rsid w:val="4927A0AF"/>
    <w:rsid w:val="495548BC"/>
    <w:rsid w:val="49726388"/>
    <w:rsid w:val="49815156"/>
    <w:rsid w:val="49900FFC"/>
    <w:rsid w:val="49BEB9F8"/>
    <w:rsid w:val="49DBC525"/>
    <w:rsid w:val="49DEFCDA"/>
    <w:rsid w:val="4A58249E"/>
    <w:rsid w:val="4A6D0DF2"/>
    <w:rsid w:val="4A8BFCC6"/>
    <w:rsid w:val="4A9239A4"/>
    <w:rsid w:val="4AC27648"/>
    <w:rsid w:val="4AC7D844"/>
    <w:rsid w:val="4AE6251D"/>
    <w:rsid w:val="4B2E73DF"/>
    <w:rsid w:val="4B36AE68"/>
    <w:rsid w:val="4B3F40AD"/>
    <w:rsid w:val="4B6D9C1F"/>
    <w:rsid w:val="4B78804F"/>
    <w:rsid w:val="4B8777BA"/>
    <w:rsid w:val="4BE3BD9E"/>
    <w:rsid w:val="4C245E07"/>
    <w:rsid w:val="4C389273"/>
    <w:rsid w:val="4C5181AD"/>
    <w:rsid w:val="4C5FB9B9"/>
    <w:rsid w:val="4C687C29"/>
    <w:rsid w:val="4CB7C079"/>
    <w:rsid w:val="4CEC0700"/>
    <w:rsid w:val="4CF83FD7"/>
    <w:rsid w:val="4CFACA7B"/>
    <w:rsid w:val="4CFE2128"/>
    <w:rsid w:val="4D00EDF2"/>
    <w:rsid w:val="4D218B98"/>
    <w:rsid w:val="4D93A1C3"/>
    <w:rsid w:val="4DB0F142"/>
    <w:rsid w:val="4DB3501F"/>
    <w:rsid w:val="4DB9587A"/>
    <w:rsid w:val="4DFD3C9D"/>
    <w:rsid w:val="4E209986"/>
    <w:rsid w:val="4E4A370F"/>
    <w:rsid w:val="4E6FAF64"/>
    <w:rsid w:val="4E9DCC0F"/>
    <w:rsid w:val="4F143283"/>
    <w:rsid w:val="4F17BCCE"/>
    <w:rsid w:val="4F206AC0"/>
    <w:rsid w:val="4F272A1D"/>
    <w:rsid w:val="4F36C3E6"/>
    <w:rsid w:val="4F62C603"/>
    <w:rsid w:val="4F68B7DD"/>
    <w:rsid w:val="4F91B6AA"/>
    <w:rsid w:val="4FC66BB9"/>
    <w:rsid w:val="4FE33DBE"/>
    <w:rsid w:val="4FFB5E43"/>
    <w:rsid w:val="50022953"/>
    <w:rsid w:val="500AB189"/>
    <w:rsid w:val="5013E422"/>
    <w:rsid w:val="50213ED3"/>
    <w:rsid w:val="50233711"/>
    <w:rsid w:val="5037819A"/>
    <w:rsid w:val="50381BC3"/>
    <w:rsid w:val="503D84FC"/>
    <w:rsid w:val="504AE0D0"/>
    <w:rsid w:val="50CA70FF"/>
    <w:rsid w:val="50E3BB7D"/>
    <w:rsid w:val="50EB4184"/>
    <w:rsid w:val="51338008"/>
    <w:rsid w:val="51343231"/>
    <w:rsid w:val="513B2AF5"/>
    <w:rsid w:val="514BBC0F"/>
    <w:rsid w:val="515C42F6"/>
    <w:rsid w:val="5190671A"/>
    <w:rsid w:val="51921AE6"/>
    <w:rsid w:val="51AF9707"/>
    <w:rsid w:val="51F498CE"/>
    <w:rsid w:val="51F82DE4"/>
    <w:rsid w:val="5227FDE8"/>
    <w:rsid w:val="523EC47B"/>
    <w:rsid w:val="52533585"/>
    <w:rsid w:val="5262C860"/>
    <w:rsid w:val="52E64867"/>
    <w:rsid w:val="532CA5FB"/>
    <w:rsid w:val="537CF4EE"/>
    <w:rsid w:val="538CCCF1"/>
    <w:rsid w:val="538E5949"/>
    <w:rsid w:val="538E963E"/>
    <w:rsid w:val="53C63BEF"/>
    <w:rsid w:val="53F25BC2"/>
    <w:rsid w:val="540AFB3D"/>
    <w:rsid w:val="540CBD22"/>
    <w:rsid w:val="542FA9EA"/>
    <w:rsid w:val="545B7B6C"/>
    <w:rsid w:val="54609F39"/>
    <w:rsid w:val="54713A7F"/>
    <w:rsid w:val="54CC270B"/>
    <w:rsid w:val="54F9DE14"/>
    <w:rsid w:val="550BF6D7"/>
    <w:rsid w:val="5524098B"/>
    <w:rsid w:val="5563CB2B"/>
    <w:rsid w:val="5585C155"/>
    <w:rsid w:val="558FDC9C"/>
    <w:rsid w:val="55A29C8B"/>
    <w:rsid w:val="55CE31AB"/>
    <w:rsid w:val="561BE046"/>
    <w:rsid w:val="56521F8A"/>
    <w:rsid w:val="56C97BF6"/>
    <w:rsid w:val="56DE11A9"/>
    <w:rsid w:val="570C9990"/>
    <w:rsid w:val="571966C3"/>
    <w:rsid w:val="572CF9C3"/>
    <w:rsid w:val="575D64C0"/>
    <w:rsid w:val="576EF98E"/>
    <w:rsid w:val="57884B1B"/>
    <w:rsid w:val="57C27AF0"/>
    <w:rsid w:val="57D3C4F8"/>
    <w:rsid w:val="57E4F6BF"/>
    <w:rsid w:val="57F5E2A5"/>
    <w:rsid w:val="5815640C"/>
    <w:rsid w:val="58527B05"/>
    <w:rsid w:val="58621F98"/>
    <w:rsid w:val="588D66B2"/>
    <w:rsid w:val="58BF727E"/>
    <w:rsid w:val="5923AF97"/>
    <w:rsid w:val="5977EB46"/>
    <w:rsid w:val="597ED732"/>
    <w:rsid w:val="598E3C2C"/>
    <w:rsid w:val="599279DA"/>
    <w:rsid w:val="59BA1960"/>
    <w:rsid w:val="59C59F24"/>
    <w:rsid w:val="5A105553"/>
    <w:rsid w:val="5A2A47A9"/>
    <w:rsid w:val="5A3CA976"/>
    <w:rsid w:val="5A59198D"/>
    <w:rsid w:val="5A64567B"/>
    <w:rsid w:val="5A80F78D"/>
    <w:rsid w:val="5A8AE3F5"/>
    <w:rsid w:val="5ABA2AE6"/>
    <w:rsid w:val="5AC39349"/>
    <w:rsid w:val="5AD4718D"/>
    <w:rsid w:val="5AD4868F"/>
    <w:rsid w:val="5AF6666F"/>
    <w:rsid w:val="5B2849B4"/>
    <w:rsid w:val="5B308B79"/>
    <w:rsid w:val="5B6B9B83"/>
    <w:rsid w:val="5BA214E5"/>
    <w:rsid w:val="5BA50CEB"/>
    <w:rsid w:val="5BCF908D"/>
    <w:rsid w:val="5BE3667D"/>
    <w:rsid w:val="5C1544BA"/>
    <w:rsid w:val="5C1958F7"/>
    <w:rsid w:val="5C53DECF"/>
    <w:rsid w:val="5C5BD4BE"/>
    <w:rsid w:val="5C62087B"/>
    <w:rsid w:val="5C704F9D"/>
    <w:rsid w:val="5C793ACE"/>
    <w:rsid w:val="5C83B1CF"/>
    <w:rsid w:val="5CE048A4"/>
    <w:rsid w:val="5D1862FF"/>
    <w:rsid w:val="5D2B0931"/>
    <w:rsid w:val="5D6A5A6B"/>
    <w:rsid w:val="5D878AB1"/>
    <w:rsid w:val="5D95F2EE"/>
    <w:rsid w:val="5D96DFA0"/>
    <w:rsid w:val="5DC77E7F"/>
    <w:rsid w:val="5DD7D519"/>
    <w:rsid w:val="5DE3274F"/>
    <w:rsid w:val="5E18F6D9"/>
    <w:rsid w:val="5E344B2E"/>
    <w:rsid w:val="5E53D84F"/>
    <w:rsid w:val="5E5B21DD"/>
    <w:rsid w:val="5E74CAA6"/>
    <w:rsid w:val="5E97326A"/>
    <w:rsid w:val="5EA260F9"/>
    <w:rsid w:val="5EA32E5A"/>
    <w:rsid w:val="5EA51CA6"/>
    <w:rsid w:val="5EAD8780"/>
    <w:rsid w:val="5EDBF010"/>
    <w:rsid w:val="5EDF778E"/>
    <w:rsid w:val="5F45E6FB"/>
    <w:rsid w:val="5FA2C91D"/>
    <w:rsid w:val="5FB19E36"/>
    <w:rsid w:val="5FD42997"/>
    <w:rsid w:val="5FE5882D"/>
    <w:rsid w:val="5FE62135"/>
    <w:rsid w:val="6004AB42"/>
    <w:rsid w:val="600CC724"/>
    <w:rsid w:val="60139677"/>
    <w:rsid w:val="601AAC6E"/>
    <w:rsid w:val="602BA4A2"/>
    <w:rsid w:val="605C0B97"/>
    <w:rsid w:val="606F8C3E"/>
    <w:rsid w:val="60931A48"/>
    <w:rsid w:val="60A476B5"/>
    <w:rsid w:val="60C7828D"/>
    <w:rsid w:val="60F014E6"/>
    <w:rsid w:val="60F076FA"/>
    <w:rsid w:val="610DCCC3"/>
    <w:rsid w:val="612A780C"/>
    <w:rsid w:val="613C967F"/>
    <w:rsid w:val="6143296F"/>
    <w:rsid w:val="614AA3A7"/>
    <w:rsid w:val="614EB9EA"/>
    <w:rsid w:val="61641FEA"/>
    <w:rsid w:val="61776F3D"/>
    <w:rsid w:val="617EBBE4"/>
    <w:rsid w:val="61B655E6"/>
    <w:rsid w:val="61E9ED0C"/>
    <w:rsid w:val="62139837"/>
    <w:rsid w:val="621F4A1F"/>
    <w:rsid w:val="6237AD69"/>
    <w:rsid w:val="6252EB80"/>
    <w:rsid w:val="626F4A80"/>
    <w:rsid w:val="62E5A2E3"/>
    <w:rsid w:val="62E82FCF"/>
    <w:rsid w:val="62F454A4"/>
    <w:rsid w:val="6342C0B4"/>
    <w:rsid w:val="634CDEC9"/>
    <w:rsid w:val="635254D3"/>
    <w:rsid w:val="635624E4"/>
    <w:rsid w:val="6388C8D3"/>
    <w:rsid w:val="638EEE3E"/>
    <w:rsid w:val="63AC670C"/>
    <w:rsid w:val="63D54477"/>
    <w:rsid w:val="63DB9323"/>
    <w:rsid w:val="63F1C2FA"/>
    <w:rsid w:val="63F5747A"/>
    <w:rsid w:val="640468E3"/>
    <w:rsid w:val="640BD336"/>
    <w:rsid w:val="647D4BF5"/>
    <w:rsid w:val="649F0ACA"/>
    <w:rsid w:val="64B020E9"/>
    <w:rsid w:val="64C04234"/>
    <w:rsid w:val="64C55CBB"/>
    <w:rsid w:val="64DD0E59"/>
    <w:rsid w:val="65096A73"/>
    <w:rsid w:val="65322064"/>
    <w:rsid w:val="6578575A"/>
    <w:rsid w:val="6598EEE1"/>
    <w:rsid w:val="659D219A"/>
    <w:rsid w:val="65BAF458"/>
    <w:rsid w:val="65F0F9DE"/>
    <w:rsid w:val="65F66974"/>
    <w:rsid w:val="660FBCE6"/>
    <w:rsid w:val="663BA6E3"/>
    <w:rsid w:val="665803C7"/>
    <w:rsid w:val="665A2480"/>
    <w:rsid w:val="666BE08D"/>
    <w:rsid w:val="667E3031"/>
    <w:rsid w:val="6683E840"/>
    <w:rsid w:val="66937FA9"/>
    <w:rsid w:val="66A7C6D3"/>
    <w:rsid w:val="66DA4276"/>
    <w:rsid w:val="66EDE187"/>
    <w:rsid w:val="66EFEC0F"/>
    <w:rsid w:val="66F6297A"/>
    <w:rsid w:val="66F6ED5D"/>
    <w:rsid w:val="66F87585"/>
    <w:rsid w:val="6745C416"/>
    <w:rsid w:val="675D7763"/>
    <w:rsid w:val="675ED598"/>
    <w:rsid w:val="6768F1BA"/>
    <w:rsid w:val="678F53F7"/>
    <w:rsid w:val="67B1E82A"/>
    <w:rsid w:val="67B3161C"/>
    <w:rsid w:val="67BD518E"/>
    <w:rsid w:val="681A4D33"/>
    <w:rsid w:val="6821F17F"/>
    <w:rsid w:val="6864F6F0"/>
    <w:rsid w:val="686F186E"/>
    <w:rsid w:val="68850259"/>
    <w:rsid w:val="6891D8C6"/>
    <w:rsid w:val="68A03923"/>
    <w:rsid w:val="69285AA3"/>
    <w:rsid w:val="69322BFE"/>
    <w:rsid w:val="69416906"/>
    <w:rsid w:val="695E3F22"/>
    <w:rsid w:val="696023EB"/>
    <w:rsid w:val="6974828F"/>
    <w:rsid w:val="69843177"/>
    <w:rsid w:val="698734E5"/>
    <w:rsid w:val="69AE8137"/>
    <w:rsid w:val="69F5B387"/>
    <w:rsid w:val="6A15A672"/>
    <w:rsid w:val="6A50BF8D"/>
    <w:rsid w:val="6A628041"/>
    <w:rsid w:val="6A6D7B6A"/>
    <w:rsid w:val="6A72893F"/>
    <w:rsid w:val="6A8AA36E"/>
    <w:rsid w:val="6AA4BD35"/>
    <w:rsid w:val="6ACF8F64"/>
    <w:rsid w:val="6B327696"/>
    <w:rsid w:val="6B7FC8F4"/>
    <w:rsid w:val="6B83378A"/>
    <w:rsid w:val="6B8F15DE"/>
    <w:rsid w:val="6B91DD22"/>
    <w:rsid w:val="6BC54527"/>
    <w:rsid w:val="6BC85145"/>
    <w:rsid w:val="6BCFFAA9"/>
    <w:rsid w:val="6C014342"/>
    <w:rsid w:val="6C06265A"/>
    <w:rsid w:val="6CC34FDD"/>
    <w:rsid w:val="6CDF1C61"/>
    <w:rsid w:val="6CE1C87F"/>
    <w:rsid w:val="6D092E36"/>
    <w:rsid w:val="6D3DFB4D"/>
    <w:rsid w:val="6D671357"/>
    <w:rsid w:val="6D68379D"/>
    <w:rsid w:val="6DB03945"/>
    <w:rsid w:val="6DB2D1A7"/>
    <w:rsid w:val="6DB379A9"/>
    <w:rsid w:val="6DF57DF2"/>
    <w:rsid w:val="6E1AC3C9"/>
    <w:rsid w:val="6E3374BE"/>
    <w:rsid w:val="6E4BB1CC"/>
    <w:rsid w:val="6E57E30F"/>
    <w:rsid w:val="6E5F5399"/>
    <w:rsid w:val="6EAC3B90"/>
    <w:rsid w:val="6F1F4363"/>
    <w:rsid w:val="6FD24A9A"/>
    <w:rsid w:val="6FF9D39F"/>
    <w:rsid w:val="6FF9DDCB"/>
    <w:rsid w:val="7021E475"/>
    <w:rsid w:val="7029D84F"/>
    <w:rsid w:val="7050BC51"/>
    <w:rsid w:val="70918E58"/>
    <w:rsid w:val="70929204"/>
    <w:rsid w:val="70A07D31"/>
    <w:rsid w:val="70C60713"/>
    <w:rsid w:val="711E7423"/>
    <w:rsid w:val="71202BD1"/>
    <w:rsid w:val="71309C94"/>
    <w:rsid w:val="7139871D"/>
    <w:rsid w:val="714DE15B"/>
    <w:rsid w:val="715DF46D"/>
    <w:rsid w:val="7160E85F"/>
    <w:rsid w:val="71630FE3"/>
    <w:rsid w:val="71801754"/>
    <w:rsid w:val="7188AB5E"/>
    <w:rsid w:val="718B76C9"/>
    <w:rsid w:val="7195F800"/>
    <w:rsid w:val="71993A20"/>
    <w:rsid w:val="71CECBF3"/>
    <w:rsid w:val="71F18320"/>
    <w:rsid w:val="722EA19C"/>
    <w:rsid w:val="7245C3D9"/>
    <w:rsid w:val="72A02CC1"/>
    <w:rsid w:val="72B97D55"/>
    <w:rsid w:val="72D6F0E1"/>
    <w:rsid w:val="730A61C4"/>
    <w:rsid w:val="732F8A7D"/>
    <w:rsid w:val="733ACAEF"/>
    <w:rsid w:val="733BE983"/>
    <w:rsid w:val="734CEFF8"/>
    <w:rsid w:val="735BD3E3"/>
    <w:rsid w:val="735C1EBA"/>
    <w:rsid w:val="73AE44E4"/>
    <w:rsid w:val="73AFD8E4"/>
    <w:rsid w:val="73D10444"/>
    <w:rsid w:val="73FDCEEC"/>
    <w:rsid w:val="741330C2"/>
    <w:rsid w:val="7453536A"/>
    <w:rsid w:val="74743496"/>
    <w:rsid w:val="7480CC63"/>
    <w:rsid w:val="748E1BF8"/>
    <w:rsid w:val="749E56A1"/>
    <w:rsid w:val="74A08775"/>
    <w:rsid w:val="74A09392"/>
    <w:rsid w:val="74B0B6FA"/>
    <w:rsid w:val="74BC4FE5"/>
    <w:rsid w:val="74C84DE2"/>
    <w:rsid w:val="74F13E0F"/>
    <w:rsid w:val="75332D75"/>
    <w:rsid w:val="754DE847"/>
    <w:rsid w:val="754DF16E"/>
    <w:rsid w:val="757EE2E3"/>
    <w:rsid w:val="757FDB28"/>
    <w:rsid w:val="75865A58"/>
    <w:rsid w:val="75CC075C"/>
    <w:rsid w:val="75D6A6E1"/>
    <w:rsid w:val="760539E5"/>
    <w:rsid w:val="7607D527"/>
    <w:rsid w:val="762C6018"/>
    <w:rsid w:val="764CA4CA"/>
    <w:rsid w:val="76679E11"/>
    <w:rsid w:val="766C1D17"/>
    <w:rsid w:val="767DD5DC"/>
    <w:rsid w:val="767F2372"/>
    <w:rsid w:val="76AA051B"/>
    <w:rsid w:val="76B41FC3"/>
    <w:rsid w:val="76C3F346"/>
    <w:rsid w:val="76C75122"/>
    <w:rsid w:val="77075DCF"/>
    <w:rsid w:val="770DD7E5"/>
    <w:rsid w:val="77579EA2"/>
    <w:rsid w:val="77640F63"/>
    <w:rsid w:val="779940D7"/>
    <w:rsid w:val="779D22AB"/>
    <w:rsid w:val="77FED0DC"/>
    <w:rsid w:val="781AFE83"/>
    <w:rsid w:val="78331F00"/>
    <w:rsid w:val="78C928D9"/>
    <w:rsid w:val="78D44553"/>
    <w:rsid w:val="7901FB02"/>
    <w:rsid w:val="790334D2"/>
    <w:rsid w:val="7904CF6E"/>
    <w:rsid w:val="796AE989"/>
    <w:rsid w:val="798D4CCA"/>
    <w:rsid w:val="79933150"/>
    <w:rsid w:val="79AD96A0"/>
    <w:rsid w:val="79B02B8D"/>
    <w:rsid w:val="79C831FB"/>
    <w:rsid w:val="79D6302E"/>
    <w:rsid w:val="79E3F1B7"/>
    <w:rsid w:val="7A120A88"/>
    <w:rsid w:val="7A1AC419"/>
    <w:rsid w:val="7A215504"/>
    <w:rsid w:val="7A52217D"/>
    <w:rsid w:val="7A62406C"/>
    <w:rsid w:val="7A8E23E9"/>
    <w:rsid w:val="7AB73E8A"/>
    <w:rsid w:val="7ABA456F"/>
    <w:rsid w:val="7AEB12B4"/>
    <w:rsid w:val="7AF2230F"/>
    <w:rsid w:val="7AFC871C"/>
    <w:rsid w:val="7B7B03F7"/>
    <w:rsid w:val="7B7E87F5"/>
    <w:rsid w:val="7B81BA27"/>
    <w:rsid w:val="7BD09C5B"/>
    <w:rsid w:val="7BDC9C39"/>
    <w:rsid w:val="7BE708B9"/>
    <w:rsid w:val="7C27DF15"/>
    <w:rsid w:val="7C2DAD9A"/>
    <w:rsid w:val="7C38D924"/>
    <w:rsid w:val="7C40D956"/>
    <w:rsid w:val="7C4DF767"/>
    <w:rsid w:val="7C63AE8D"/>
    <w:rsid w:val="7C72EC75"/>
    <w:rsid w:val="7C7E8883"/>
    <w:rsid w:val="7C9773B2"/>
    <w:rsid w:val="7CD76EC2"/>
    <w:rsid w:val="7CF3D963"/>
    <w:rsid w:val="7D3612DE"/>
    <w:rsid w:val="7D6564F5"/>
    <w:rsid w:val="7D8BFD30"/>
    <w:rsid w:val="7D9FF3B6"/>
    <w:rsid w:val="7DB30DBB"/>
    <w:rsid w:val="7DC066E8"/>
    <w:rsid w:val="7E04CACB"/>
    <w:rsid w:val="7E257F2C"/>
    <w:rsid w:val="7E476A74"/>
    <w:rsid w:val="7E81F310"/>
    <w:rsid w:val="7E892853"/>
    <w:rsid w:val="7E9758D6"/>
    <w:rsid w:val="7EC8301A"/>
    <w:rsid w:val="7EDD46D2"/>
    <w:rsid w:val="7EFE8E36"/>
    <w:rsid w:val="7F06D67C"/>
    <w:rsid w:val="7F1CDFB1"/>
    <w:rsid w:val="7F5B5DD1"/>
    <w:rsid w:val="7FE2B810"/>
    <w:rsid w:val="7FE4E47F"/>
    <w:rsid w:val="7FE4F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1412"/>
  <w15:chartTrackingRefBased/>
  <w15:docId w15:val="{82D0523E-90D6-430D-99F9-C445796DB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9C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5CA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5CA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04C8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5CA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5CA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5CA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5CA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NoSpacing">
    <w:name w:val="No Spacing"/>
    <w:uiPriority w:val="1"/>
    <w:rsid w:val="005316F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480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480D"/>
  </w:style>
  <w:style w:type="paragraph" w:styleId="Footer">
    <w:name w:val="footer"/>
    <w:basedOn w:val="Normal"/>
    <w:link w:val="FooterChar"/>
    <w:uiPriority w:val="99"/>
    <w:unhideWhenUsed/>
    <w:rsid w:val="0009480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480D"/>
  </w:style>
  <w:style w:type="paragraph" w:customStyle="1" w:styleId="Paticka">
    <w:name w:val="Paticka"/>
    <w:basedOn w:val="Footer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Footer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DefaultParagraphFont"/>
    <w:link w:val="Poznamka"/>
    <w:rsid w:val="0009480D"/>
    <w:rPr>
      <w:rFonts w:ascii="Verdana" w:hAnsi="Verdana"/>
      <w:sz w:val="1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5CA4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5CA4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5CA4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5CA4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5CA4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5CA4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DE5C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5C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5CA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5CA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5CA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5CA4"/>
    <w:rPr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DE5C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5CA4"/>
    <w:rPr>
      <w:i/>
      <w:iCs/>
      <w:color w:val="004C8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5CA4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spacing w:before="360" w:after="360"/>
      <w:ind w:left="864" w:right="864"/>
      <w:jc w:val="center"/>
    </w:pPr>
    <w:rPr>
      <w:i/>
      <w:iCs/>
      <w:color w:val="004C80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5CA4"/>
    <w:rPr>
      <w:i/>
      <w:iCs/>
      <w:color w:val="004C80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DE5CA4"/>
    <w:rPr>
      <w:b/>
      <w:bCs/>
      <w:smallCaps/>
      <w:color w:val="004C80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44C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4C78"/>
    <w:rPr>
      <w:rFonts w:ascii="Times New Roman" w:eastAsia="Times New Roman" w:hAnsi="Times New Roman" w:cs="Times New Roman"/>
      <w:lang w:eastAsia="sk-SK"/>
    </w:rPr>
  </w:style>
  <w:style w:type="character" w:styleId="FootnoteReference">
    <w:name w:val="footnote reference"/>
    <w:basedOn w:val="DefaultParagraphFont"/>
    <w:uiPriority w:val="99"/>
    <w:semiHidden/>
    <w:unhideWhenUsed/>
    <w:rsid w:val="00B44C7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146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146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146DE"/>
    <w:rPr>
      <w:rFonts w:ascii="Times New Roman" w:eastAsia="Times New Roman" w:hAnsi="Times New Roman" w:cs="Times New Roman"/>
      <w:lang w:eastAsia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46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46DE"/>
    <w:rPr>
      <w:rFonts w:ascii="Times New Roman" w:eastAsia="Times New Roman" w:hAnsi="Times New Roman" w:cs="Times New Roman"/>
      <w:b/>
      <w:bCs/>
      <w:lang w:eastAsia="sk-SK"/>
    </w:rPr>
  </w:style>
  <w:style w:type="paragraph" w:styleId="Revision">
    <w:name w:val="Revision"/>
    <w:hidden/>
    <w:uiPriority w:val="99"/>
    <w:semiHidden/>
    <w:rsid w:val="003D70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link">
    <w:name w:val="Hyperlink"/>
    <w:basedOn w:val="DefaultParagraphFont"/>
    <w:uiPriority w:val="99"/>
    <w:unhideWhenUsed/>
    <w:rsid w:val="00586235"/>
    <w:rPr>
      <w:color w:val="1C355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62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3C3D69-56D4-4234-821D-CEC44A027EB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customXml/itemProps3.xml><?xml version="1.0" encoding="utf-8"?>
<ds:datastoreItem xmlns:ds="http://schemas.openxmlformats.org/officeDocument/2006/customXml" ds:itemID="{A212189F-4995-4590-BB77-4F0669F61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10</Pages>
  <Words>4074</Words>
  <Characters>23228</Characters>
  <Application>Microsoft Office Word</Application>
  <DocSecurity>0</DocSecurity>
  <Lines>193</Lines>
  <Paragraphs>54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Benčo Vladimír</dc:creator>
  <cp:keywords/>
  <dc:description/>
  <cp:lastModifiedBy>Benčo Vladimír</cp:lastModifiedBy>
  <cp:revision>44</cp:revision>
  <cp:lastPrinted>2026-08-11T10:16:00Z</cp:lastPrinted>
  <dcterms:created xsi:type="dcterms:W3CDTF">2026-09-15T08:25:00Z</dcterms:created>
  <dcterms:modified xsi:type="dcterms:W3CDTF">2026-10-29T08:33:00Z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