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151F2" w14:textId="77777777" w:rsidR="00E266D6" w:rsidRPr="00F9528E" w:rsidRDefault="004D7A15" w:rsidP="00406213">
      <w:pPr>
        <w:widowControl/>
        <w:spacing w:line="276" w:lineRule="auto"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0C4151F3" w14:textId="77777777" w:rsidR="00856250" w:rsidRPr="00F9528E" w:rsidRDefault="00856250" w:rsidP="00406213">
      <w:pPr>
        <w:widowControl/>
        <w:spacing w:line="276" w:lineRule="auto"/>
        <w:jc w:val="both"/>
        <w:rPr>
          <w:color w:val="000000"/>
        </w:rPr>
      </w:pPr>
    </w:p>
    <w:p w14:paraId="0C4151F4" w14:textId="77777777" w:rsidR="00C15152" w:rsidRDefault="00C15152" w:rsidP="00406213">
      <w:pPr>
        <w:widowControl/>
        <w:spacing w:line="276" w:lineRule="auto"/>
        <w:jc w:val="center"/>
        <w:rPr>
          <w:color w:val="000000"/>
          <w:lang w:val="en-US"/>
        </w:rPr>
      </w:pPr>
    </w:p>
    <w:p w14:paraId="0C4151F5" w14:textId="77777777" w:rsidR="004D7A15" w:rsidRDefault="004D7A15" w:rsidP="00406213">
      <w:pPr>
        <w:widowControl/>
        <w:spacing w:line="276" w:lineRule="auto"/>
        <w:jc w:val="center"/>
        <w:rPr>
          <w:color w:val="000000"/>
          <w:lang w:val="en-US"/>
        </w:rPr>
      </w:pPr>
    </w:p>
    <w:p w14:paraId="720709ED" w14:textId="77777777" w:rsidR="00BF581F" w:rsidRDefault="00BF581F" w:rsidP="00406213">
      <w:pPr>
        <w:widowControl/>
        <w:spacing w:line="276" w:lineRule="auto"/>
        <w:jc w:val="both"/>
      </w:pPr>
    </w:p>
    <w:p w14:paraId="203664E0" w14:textId="6B75DC7A" w:rsidR="00BF581F" w:rsidRPr="00BF581F" w:rsidRDefault="00BF581F" w:rsidP="00406213">
      <w:pPr>
        <w:widowControl/>
        <w:spacing w:line="276" w:lineRule="auto"/>
        <w:jc w:val="both"/>
      </w:pPr>
      <w:r w:rsidRPr="00BF581F">
        <w:t xml:space="preserve">Vzhľadom na skutočnosť, že </w:t>
      </w:r>
      <w:r w:rsidR="00A11C6E">
        <w:t>n</w:t>
      </w:r>
      <w:r w:rsidRPr="00BF581F">
        <w:t xml:space="preserve">ávrh skupiny poslancov Národnej rady Slovenskej republiky na vydanie </w:t>
      </w:r>
      <w:r w:rsidRPr="00454C40">
        <w:t>zákona, ktorým sa mení a dopĺňa zákon č. 440/2015 Z. z. o športe a o zmene a doplnení niektorých zákonov v znení neskorších predpisov (tlač 1413) je návrhom</w:t>
      </w:r>
      <w:r w:rsidRPr="00BF581F">
        <w:t xml:space="preserve"> poslancov podľa § 67 ods. 1 a uplatňuje sa postup podľa § 70 ods. 2 zákona Národnej rady Slovenskej republiky č. 350/1996 Z. z. o rokovacom poriadku Národnej rady Slovenskej republiky v znení neskorších predpisov, verejnosť nebola o jeho tvorbe informovaná prostredníctvom predbežnej informácie na portáli Slov-Lex.</w:t>
      </w:r>
    </w:p>
    <w:p w14:paraId="1EDA67F7" w14:textId="77777777" w:rsidR="00BF581F" w:rsidRPr="00E55392" w:rsidRDefault="00BF581F" w:rsidP="004D7A15">
      <w:pPr>
        <w:widowControl/>
        <w:rPr>
          <w:lang w:val="en-US"/>
        </w:rPr>
      </w:pPr>
    </w:p>
    <w:sectPr w:rsidR="00BF581F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E4F08"/>
    <w:rsid w:val="000F021B"/>
    <w:rsid w:val="00181754"/>
    <w:rsid w:val="00212F9A"/>
    <w:rsid w:val="003F7950"/>
    <w:rsid w:val="00406213"/>
    <w:rsid w:val="00454C40"/>
    <w:rsid w:val="0049695E"/>
    <w:rsid w:val="004A1531"/>
    <w:rsid w:val="004B3784"/>
    <w:rsid w:val="004D7A15"/>
    <w:rsid w:val="00606674"/>
    <w:rsid w:val="006C5DD0"/>
    <w:rsid w:val="00716D4D"/>
    <w:rsid w:val="00755ADB"/>
    <w:rsid w:val="007C09AE"/>
    <w:rsid w:val="007D62CB"/>
    <w:rsid w:val="00856250"/>
    <w:rsid w:val="008F0415"/>
    <w:rsid w:val="00974AE7"/>
    <w:rsid w:val="00A11C6E"/>
    <w:rsid w:val="00AA762C"/>
    <w:rsid w:val="00AC5107"/>
    <w:rsid w:val="00BF581F"/>
    <w:rsid w:val="00C15152"/>
    <w:rsid w:val="00C9479C"/>
    <w:rsid w:val="00CD4237"/>
    <w:rsid w:val="00D8599B"/>
    <w:rsid w:val="00E266D6"/>
    <w:rsid w:val="00E55392"/>
    <w:rsid w:val="00ED21F7"/>
    <w:rsid w:val="00F9528E"/>
    <w:rsid w:val="00FE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4151F2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.10.2020 9:46:28"/>
    <f:field ref="objchangedby" par="" text="Administrator, System"/>
    <f:field ref="objmodifiedat" par="" text="1.10.2020 9:46:29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Petra Ďurišová</cp:lastModifiedBy>
  <cp:revision>6</cp:revision>
  <dcterms:created xsi:type="dcterms:W3CDTF">2020-10-01T09:44:00Z</dcterms:created>
  <dcterms:modified xsi:type="dcterms:W3CDTF">2026-10-01T06:38:00Z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Poslanecký návrh - zákon</vt:lpwstr>
  </property>
  <property fmtid="{D5CDD505-2E9C-101B-9397-08002B2CF9AE}" pid="3" name="FSC#SKEDITIONSLOVLEX@103.510:stavpredpis">
    <vt:lpwstr>Príprava materiálu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Andrea Strmenská</vt:lpwstr>
  </property>
  <property fmtid="{D5CDD505-2E9C-101B-9397-08002B2CF9AE}" pid="9" name="FSC#SKEDITIONSLOVLEX@103.510:zodppredkladatel">
    <vt:lpwstr>Mgr. Branislav Gröhling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Návrh poslancov Národnej rady Slovenskej republiky Richarda NEMCA, Radovana SLOBODU a Petra VONSA na vydanie zákona, ktorým sa mení a dopĺňa zákon č. 440/2015 Z. z. o športe a o zmene a doplnení niektorých zákonov v znení neskorších predpisov (tlač 216)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školstva, vedy, výskumu a športu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70 ods. 2 zákona Národnej rady Slovenskej republiky č. 350/1996 Z. z. o rokovacom poriadku Národnej rady Slovenskej republiky </vt:lpwstr>
  </property>
  <property fmtid="{D5CDD505-2E9C-101B-9397-08002B2CF9AE}" pid="17" name="FSC#SKEDITIONSLOVLEX@103.510:plnynazovpredpis">
    <vt:lpwstr> Návrh poslancov Národnej rady Slovenskej republiky Richarda NEMCA, Radovana SLOBODU a Petra VONSA na vydanie zákona, ktorým sa mení a dopĺňa zákon č. 440/2015 Z. z. o športe a o zmene a doplnení niektorých zákonov v znení neskorších predpisov (tlač 216)</vt:lpwstr>
  </property>
  <property fmtid="{D5CDD505-2E9C-101B-9397-08002B2CF9AE}" pid="18" name="FSC#SKEDITIONSLOVLEX@103.510:rezortcislopredpis">
    <vt:lpwstr>spis č. 2020/16927-A1810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LP/2020/419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školstva, vedy, výskumu a športu SR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Mgr. Branislav Gröhling_x000d_
minister školstva, vedy, výskumu a športu SR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justify;"&gt;Na základe §&amp;nbsp;70 ods.&amp;nbsp;2 zákona Národnej rady Slovenskej republiky č.&amp;nbsp;350/1996 Z.&amp;nbsp;z. o&amp;nbsp;rokovacom poriadku Národnej rady Slovenskej republiky v znení neskorších predpisov, Ministerstvo školstva, vedy, </vt:lpwstr>
  </property>
  <property fmtid="{D5CDD505-2E9C-101B-9397-08002B2CF9AE}" pid="135" name="FSC#COOSYSTEM@1.1:Container">
    <vt:lpwstr>COO.2145.1000.3.4029719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Vzhľadom na to, že ide o poslanecký návrh zákona, verejnosť sa na jeho príprave nepodieľala.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školstva, vedy, výskumu a športu SR</vt:lpwstr>
  </property>
  <property fmtid="{D5CDD505-2E9C-101B-9397-08002B2CF9AE}" pid="148" name="FSC#SKEDITIONSLOVLEX@103.510:funkciaZodpPredDativ">
    <vt:lpwstr>ministrovi školstva, vedy, výskumu a športu SR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2020</vt:lpwstr>
  </property>
  <property fmtid="{D5CDD505-2E9C-101B-9397-08002B2CF9AE}" pid="152" name="FSC#SKEDITIONSLOVLEX@103.510:vytvorenedna">
    <vt:lpwstr>1. 10. 2020</vt:lpwstr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2026-09-28T11:59:49Z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3d06d471-bf75-41a9-be5e-00756f9e0bb1</vt:lpwstr>
  </property>
  <property fmtid="{D5CDD505-2E9C-101B-9397-08002B2CF9AE}" pid="159" name="MSIP_Label_defa4170-0d19-0005-0004-bc88714345d2_ContentBits">
    <vt:lpwstr>0</vt:lpwstr>
  </property>
  <property fmtid="{D5CDD505-2E9C-101B-9397-08002B2CF9AE}" pid="160" name="MSIP_Label_defa4170-0d19-0005-0004-bc88714345d2_Tag">
    <vt:lpwstr>10, 3, 0, 1</vt:lpwstr>
  </property>
</Properties>
</file>