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1D6CF" w14:textId="77777777" w:rsidR="00697D3A" w:rsidRDefault="00697D3A" w:rsidP="006A33B5">
      <w:pPr>
        <w:pStyle w:val="Default"/>
        <w:rPr>
          <w:b/>
          <w:bCs/>
          <w:color w:val="auto"/>
          <w:sz w:val="23"/>
          <w:szCs w:val="23"/>
        </w:rPr>
      </w:pPr>
    </w:p>
    <w:p w14:paraId="5C089112" w14:textId="697C311F" w:rsidR="00697D3A" w:rsidRDefault="00697D3A" w:rsidP="00E808B5">
      <w:pPr>
        <w:pStyle w:val="Default"/>
        <w:rPr>
          <w:b/>
          <w:bCs/>
          <w:color w:val="auto"/>
          <w:sz w:val="23"/>
          <w:szCs w:val="23"/>
        </w:rPr>
      </w:pPr>
    </w:p>
    <w:p w14:paraId="07BF7CD5" w14:textId="77777777" w:rsidR="00697D3A" w:rsidRDefault="00697D3A" w:rsidP="00B8387B">
      <w:pPr>
        <w:pStyle w:val="Default"/>
        <w:jc w:val="center"/>
        <w:rPr>
          <w:b/>
          <w:bCs/>
          <w:color w:val="auto"/>
          <w:sz w:val="23"/>
          <w:szCs w:val="23"/>
        </w:rPr>
      </w:pPr>
    </w:p>
    <w:p w14:paraId="0AEEBA8C" w14:textId="4FB256F9" w:rsidR="00B8387B" w:rsidRPr="00D935BD" w:rsidRDefault="00B8387B" w:rsidP="00B8387B">
      <w:pPr>
        <w:pStyle w:val="Default"/>
        <w:jc w:val="center"/>
        <w:rPr>
          <w:color w:val="auto"/>
          <w:sz w:val="23"/>
          <w:szCs w:val="23"/>
        </w:rPr>
      </w:pPr>
      <w:r w:rsidRPr="00D935BD">
        <w:rPr>
          <w:b/>
          <w:bCs/>
          <w:color w:val="auto"/>
          <w:sz w:val="23"/>
          <w:szCs w:val="23"/>
        </w:rPr>
        <w:t>Predbežná informácia</w:t>
      </w:r>
    </w:p>
    <w:p w14:paraId="037738EC" w14:textId="77777777" w:rsidR="00B8387B" w:rsidRPr="00D935BD" w:rsidRDefault="00B8387B" w:rsidP="00B8387B">
      <w:pPr>
        <w:pStyle w:val="Default"/>
        <w:jc w:val="center"/>
        <w:rPr>
          <w:color w:val="auto"/>
          <w:sz w:val="23"/>
          <w:szCs w:val="23"/>
        </w:rPr>
      </w:pPr>
      <w:r w:rsidRPr="00D935BD">
        <w:rPr>
          <w:color w:val="auto"/>
          <w:sz w:val="23"/>
          <w:szCs w:val="23"/>
        </w:rPr>
        <w:t>podľa § 9 zákona č. 400/2015 Z. z. o tvorbe právnych predpisov</w:t>
      </w:r>
    </w:p>
    <w:p w14:paraId="0FCF61B8" w14:textId="77777777" w:rsidR="00B8387B" w:rsidRDefault="00B8387B" w:rsidP="00B8387B">
      <w:pPr>
        <w:pStyle w:val="Default"/>
        <w:jc w:val="center"/>
        <w:rPr>
          <w:color w:val="auto"/>
          <w:sz w:val="23"/>
          <w:szCs w:val="23"/>
        </w:rPr>
      </w:pPr>
      <w:r w:rsidRPr="00D935BD">
        <w:rPr>
          <w:color w:val="auto"/>
          <w:sz w:val="23"/>
          <w:szCs w:val="23"/>
        </w:rPr>
        <w:t xml:space="preserve">a o Zbierke zákonov Slovenskej republiky a o zmene a doplnení niektorých zákonov </w:t>
      </w:r>
      <w:r w:rsidRPr="00D935BD">
        <w:rPr>
          <w:color w:val="auto"/>
          <w:sz w:val="23"/>
          <w:szCs w:val="23"/>
        </w:rPr>
        <w:br/>
        <w:t>v znení neskorších predpisov</w:t>
      </w:r>
    </w:p>
    <w:p w14:paraId="3CF7E102" w14:textId="77777777" w:rsidR="006A33B5" w:rsidRDefault="006A33B5" w:rsidP="00B8387B">
      <w:pPr>
        <w:pStyle w:val="Default"/>
        <w:jc w:val="center"/>
        <w:rPr>
          <w:color w:val="auto"/>
          <w:sz w:val="23"/>
          <w:szCs w:val="23"/>
        </w:rPr>
      </w:pPr>
    </w:p>
    <w:p w14:paraId="22527774" w14:textId="77777777" w:rsidR="006A33B5" w:rsidRPr="00D935BD" w:rsidRDefault="006A33B5" w:rsidP="00B8387B">
      <w:pPr>
        <w:pStyle w:val="Default"/>
        <w:jc w:val="center"/>
        <w:rPr>
          <w:color w:val="auto"/>
          <w:sz w:val="23"/>
          <w:szCs w:val="23"/>
        </w:rPr>
      </w:pPr>
    </w:p>
    <w:p w14:paraId="21E49B39" w14:textId="77777777" w:rsidR="00A90789" w:rsidRPr="00D935BD" w:rsidRDefault="00A90789" w:rsidP="00F07F9F">
      <w:pPr>
        <w:spacing w:after="0"/>
        <w:rPr>
          <w:rFonts w:ascii="Times New Roman" w:hAnsi="Times New Roman"/>
          <w:bCs/>
          <w:sz w:val="23"/>
          <w:szCs w:val="23"/>
        </w:rPr>
      </w:pPr>
    </w:p>
    <w:p w14:paraId="5A23A934" w14:textId="77777777" w:rsidR="00A90789" w:rsidRDefault="00A90789" w:rsidP="007C03BB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 w:rsidRPr="00D935BD">
        <w:rPr>
          <w:rFonts w:ascii="Times New Roman" w:hAnsi="Times New Roman"/>
          <w:b/>
          <w:bCs/>
          <w:sz w:val="23"/>
          <w:szCs w:val="23"/>
        </w:rPr>
        <w:t>Pripravovaný právny predpis:</w:t>
      </w:r>
    </w:p>
    <w:p w14:paraId="42ABEA19" w14:textId="77777777" w:rsidR="00F02742" w:rsidRPr="00D935BD" w:rsidRDefault="00F02742" w:rsidP="00F67A05">
      <w:pPr>
        <w:pStyle w:val="Odsekzoznamu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251F2561" w14:textId="7C7E7308" w:rsidR="00A90789" w:rsidRPr="00F64F6B" w:rsidRDefault="006B1C11" w:rsidP="000D4FFC">
      <w:pPr>
        <w:pStyle w:val="Odsekzoznamu"/>
        <w:tabs>
          <w:tab w:val="left" w:pos="9498"/>
        </w:tabs>
        <w:ind w:left="284" w:right="142"/>
        <w:jc w:val="both"/>
        <w:rPr>
          <w:rFonts w:ascii="Times New Roman" w:hAnsi="Times New Roman"/>
          <w:bCs/>
          <w:color w:val="FF0000"/>
          <w:sz w:val="23"/>
          <w:szCs w:val="23"/>
        </w:rPr>
      </w:pPr>
      <w:r w:rsidRPr="00D935BD">
        <w:rPr>
          <w:rFonts w:ascii="Times New Roman" w:hAnsi="Times New Roman"/>
          <w:bCs/>
          <w:sz w:val="23"/>
          <w:szCs w:val="23"/>
        </w:rPr>
        <w:t>Návrh nariadenia</w:t>
      </w:r>
      <w:r w:rsidR="00A90789" w:rsidRPr="00D935BD">
        <w:rPr>
          <w:rFonts w:ascii="Times New Roman" w:hAnsi="Times New Roman"/>
          <w:bCs/>
          <w:sz w:val="23"/>
          <w:szCs w:val="23"/>
        </w:rPr>
        <w:t xml:space="preserve"> vlády Slovenskej republiky, ktorým sa vyhl</w:t>
      </w:r>
      <w:r w:rsidR="00602B74" w:rsidRPr="00D935BD">
        <w:rPr>
          <w:rFonts w:ascii="Times New Roman" w:hAnsi="Times New Roman"/>
          <w:bCs/>
          <w:sz w:val="23"/>
          <w:szCs w:val="23"/>
        </w:rPr>
        <w:t xml:space="preserve">asuje </w:t>
      </w:r>
      <w:r w:rsidR="00D323DF" w:rsidRPr="00D935BD">
        <w:rPr>
          <w:rFonts w:ascii="Times New Roman" w:hAnsi="Times New Roman"/>
          <w:bCs/>
          <w:sz w:val="23"/>
          <w:szCs w:val="23"/>
        </w:rPr>
        <w:t xml:space="preserve">chránený areál </w:t>
      </w:r>
      <w:r w:rsidR="00191E24" w:rsidRPr="00D935BD">
        <w:rPr>
          <w:rFonts w:ascii="Times New Roman" w:hAnsi="Times New Roman"/>
          <w:bCs/>
          <w:sz w:val="23"/>
          <w:szCs w:val="23"/>
        </w:rPr>
        <w:t>Zemplínska šírava</w:t>
      </w:r>
      <w:r w:rsidR="00F64F6B">
        <w:rPr>
          <w:rFonts w:ascii="Times New Roman" w:hAnsi="Times New Roman"/>
          <w:bCs/>
          <w:sz w:val="23"/>
          <w:szCs w:val="23"/>
        </w:rPr>
        <w:t xml:space="preserve"> </w:t>
      </w:r>
      <w:r w:rsidR="00F64F6B" w:rsidRPr="00E808B5">
        <w:rPr>
          <w:rFonts w:ascii="Times New Roman" w:hAnsi="Times New Roman"/>
          <w:bCs/>
          <w:sz w:val="23"/>
          <w:szCs w:val="23"/>
        </w:rPr>
        <w:t>a jeho ochranné pásmo</w:t>
      </w:r>
    </w:p>
    <w:p w14:paraId="36E9CCE3" w14:textId="77777777" w:rsidR="00A90789" w:rsidRPr="00D935BD" w:rsidRDefault="00A90789" w:rsidP="007C03BB">
      <w:pPr>
        <w:pStyle w:val="Odsekzoznamu"/>
        <w:tabs>
          <w:tab w:val="left" w:pos="9498"/>
        </w:tabs>
        <w:ind w:left="284" w:right="142"/>
        <w:jc w:val="both"/>
        <w:rPr>
          <w:rFonts w:ascii="Times New Roman" w:hAnsi="Times New Roman"/>
          <w:bCs/>
          <w:sz w:val="23"/>
          <w:szCs w:val="23"/>
        </w:rPr>
      </w:pPr>
    </w:p>
    <w:p w14:paraId="4265E15A" w14:textId="77777777" w:rsidR="00A90789" w:rsidRDefault="00A90789" w:rsidP="007C03BB">
      <w:pPr>
        <w:pStyle w:val="Odsekzoznamu"/>
        <w:numPr>
          <w:ilvl w:val="0"/>
          <w:numId w:val="1"/>
        </w:numPr>
        <w:tabs>
          <w:tab w:val="left" w:pos="9498"/>
        </w:tabs>
        <w:spacing w:after="0"/>
        <w:ind w:right="142"/>
        <w:jc w:val="both"/>
        <w:rPr>
          <w:rFonts w:ascii="Times New Roman" w:hAnsi="Times New Roman"/>
          <w:b/>
          <w:bCs/>
          <w:sz w:val="23"/>
          <w:szCs w:val="23"/>
        </w:rPr>
      </w:pPr>
      <w:r w:rsidRPr="00D935BD">
        <w:rPr>
          <w:rFonts w:ascii="Times New Roman" w:hAnsi="Times New Roman"/>
          <w:b/>
          <w:bCs/>
          <w:sz w:val="23"/>
          <w:szCs w:val="23"/>
        </w:rPr>
        <w:t>Základné ciele právnej úpravy:</w:t>
      </w:r>
    </w:p>
    <w:p w14:paraId="1AD7B671" w14:textId="77777777" w:rsidR="00F02742" w:rsidRPr="00D935BD" w:rsidRDefault="00F02742" w:rsidP="00F67A05">
      <w:pPr>
        <w:pStyle w:val="Odsekzoznamu"/>
        <w:tabs>
          <w:tab w:val="left" w:pos="9498"/>
        </w:tabs>
        <w:spacing w:after="0"/>
        <w:ind w:right="142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59831F12" w14:textId="189965CD" w:rsidR="00A90789" w:rsidRPr="00D935BD" w:rsidRDefault="00A90789" w:rsidP="004A5D7A">
      <w:pPr>
        <w:tabs>
          <w:tab w:val="left" w:pos="9498"/>
        </w:tabs>
        <w:spacing w:after="240" w:line="240" w:lineRule="auto"/>
        <w:ind w:left="284" w:right="142"/>
        <w:jc w:val="both"/>
        <w:rPr>
          <w:rFonts w:ascii="Times New Roman" w:hAnsi="Times New Roman"/>
          <w:bCs/>
          <w:sz w:val="23"/>
          <w:szCs w:val="23"/>
        </w:rPr>
      </w:pPr>
      <w:r w:rsidRPr="00D935BD">
        <w:rPr>
          <w:rFonts w:ascii="Times New Roman" w:hAnsi="Times New Roman"/>
          <w:bCs/>
          <w:sz w:val="23"/>
          <w:szCs w:val="23"/>
        </w:rPr>
        <w:t>Predloženie materiál</w:t>
      </w:r>
      <w:r w:rsidR="000D4FFC" w:rsidRPr="00D935BD">
        <w:rPr>
          <w:rFonts w:ascii="Times New Roman" w:hAnsi="Times New Roman"/>
          <w:bCs/>
          <w:sz w:val="23"/>
          <w:szCs w:val="23"/>
        </w:rPr>
        <w:t xml:space="preserve">u bolo zaradené do </w:t>
      </w:r>
      <w:bookmarkStart w:id="0" w:name="_Hlk3504139"/>
      <w:r w:rsidR="00D323DF" w:rsidRPr="00D935BD">
        <w:rPr>
          <w:rFonts w:ascii="Times New Roman" w:hAnsi="Times New Roman"/>
          <w:bCs/>
          <w:sz w:val="23"/>
          <w:szCs w:val="23"/>
        </w:rPr>
        <w:t xml:space="preserve">Plánu legislatívnych úloh vlády Slovenskej republiky </w:t>
      </w:r>
      <w:r w:rsidR="00850276" w:rsidRPr="00D935BD">
        <w:rPr>
          <w:rFonts w:ascii="Times New Roman" w:hAnsi="Times New Roman"/>
          <w:bCs/>
          <w:sz w:val="23"/>
          <w:szCs w:val="23"/>
        </w:rPr>
        <w:br/>
      </w:r>
      <w:r w:rsidR="00D323DF" w:rsidRPr="00D935BD">
        <w:rPr>
          <w:rFonts w:ascii="Times New Roman" w:hAnsi="Times New Roman"/>
          <w:bCs/>
          <w:sz w:val="23"/>
          <w:szCs w:val="23"/>
        </w:rPr>
        <w:t>na rok 2025</w:t>
      </w:r>
      <w:r w:rsidR="000D4FFC" w:rsidRPr="00D935BD">
        <w:rPr>
          <w:rFonts w:ascii="Times New Roman" w:hAnsi="Times New Roman"/>
          <w:bCs/>
          <w:sz w:val="23"/>
          <w:szCs w:val="23"/>
        </w:rPr>
        <w:t xml:space="preserve"> </w:t>
      </w:r>
      <w:r w:rsidR="00697D3A">
        <w:rPr>
          <w:rFonts w:ascii="Times New Roman" w:hAnsi="Times New Roman"/>
          <w:bCs/>
          <w:sz w:val="23"/>
          <w:szCs w:val="23"/>
        </w:rPr>
        <w:t>s cieľom upraviť</w:t>
      </w:r>
      <w:r w:rsidR="000D4FFC" w:rsidRPr="00D935BD">
        <w:rPr>
          <w:rFonts w:ascii="Times New Roman" w:hAnsi="Times New Roman"/>
          <w:bCs/>
          <w:sz w:val="23"/>
          <w:szCs w:val="23"/>
        </w:rPr>
        <w:t xml:space="preserve"> hranice chráneného územia</w:t>
      </w:r>
      <w:r w:rsidR="001B4467" w:rsidRPr="00D935BD">
        <w:rPr>
          <w:rFonts w:ascii="Times New Roman" w:hAnsi="Times New Roman"/>
          <w:bCs/>
          <w:sz w:val="23"/>
          <w:szCs w:val="23"/>
        </w:rPr>
        <w:t xml:space="preserve"> a jeho ochranného pásma</w:t>
      </w:r>
      <w:r w:rsidR="00697D3A">
        <w:rPr>
          <w:rFonts w:ascii="Times New Roman" w:hAnsi="Times New Roman"/>
          <w:bCs/>
          <w:sz w:val="23"/>
          <w:szCs w:val="23"/>
        </w:rPr>
        <w:t xml:space="preserve"> </w:t>
      </w:r>
      <w:r w:rsidR="00697D3A" w:rsidRPr="00697D3A">
        <w:rPr>
          <w:rFonts w:ascii="Times New Roman" w:hAnsi="Times New Roman"/>
          <w:bCs/>
          <w:sz w:val="23"/>
          <w:szCs w:val="23"/>
        </w:rPr>
        <w:t>tak, aby reflektovali skutočný stav</w:t>
      </w:r>
      <w:r w:rsidR="00697D3A" w:rsidRPr="004277DE">
        <w:rPr>
          <w:rFonts w:ascii="Times New Roman" w:hAnsi="Times New Roman"/>
          <w:bCs/>
          <w:sz w:val="23"/>
          <w:szCs w:val="23"/>
        </w:rPr>
        <w:t>.</w:t>
      </w:r>
    </w:p>
    <w:bookmarkEnd w:id="0"/>
    <w:p w14:paraId="164BEC87" w14:textId="77777777" w:rsidR="00A90789" w:rsidRDefault="00A90789" w:rsidP="00850276">
      <w:pPr>
        <w:pStyle w:val="Odsekzoznamu"/>
        <w:numPr>
          <w:ilvl w:val="0"/>
          <w:numId w:val="1"/>
        </w:numPr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D935BD">
        <w:rPr>
          <w:rFonts w:ascii="Times New Roman" w:hAnsi="Times New Roman"/>
          <w:b/>
          <w:bCs/>
          <w:sz w:val="23"/>
          <w:szCs w:val="23"/>
        </w:rPr>
        <w:t>Zhodnotenie súčasného stavu:</w:t>
      </w:r>
    </w:p>
    <w:p w14:paraId="1C8B8F48" w14:textId="77777777" w:rsidR="00F02742" w:rsidRPr="00D935BD" w:rsidRDefault="00F02742" w:rsidP="00F67A05">
      <w:pPr>
        <w:pStyle w:val="Odsekzoznamu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79BDBB99" w14:textId="48C4F3AB" w:rsidR="00DA5343" w:rsidRDefault="00FE187A" w:rsidP="001B4467">
      <w:pPr>
        <w:pStyle w:val="TableParagraph"/>
        <w:spacing w:line="270" w:lineRule="exact"/>
        <w:ind w:left="284" w:right="140"/>
        <w:jc w:val="both"/>
        <w:rPr>
          <w:bCs/>
          <w:sz w:val="23"/>
          <w:szCs w:val="23"/>
          <w:lang w:val="sk-SK"/>
        </w:rPr>
      </w:pPr>
      <w:r w:rsidRPr="00D935BD">
        <w:rPr>
          <w:bCs/>
          <w:sz w:val="23"/>
          <w:szCs w:val="23"/>
          <w:lang w:val="sk-SK"/>
        </w:rPr>
        <w:t xml:space="preserve">Zemplínska šírava </w:t>
      </w:r>
      <w:r w:rsidR="004A5D7A">
        <w:rPr>
          <w:bCs/>
          <w:sz w:val="23"/>
          <w:szCs w:val="23"/>
          <w:lang w:val="sk-SK"/>
        </w:rPr>
        <w:t xml:space="preserve">bola vyhlásená za </w:t>
      </w:r>
      <w:r w:rsidR="00D323DF" w:rsidRPr="00D935BD">
        <w:rPr>
          <w:bCs/>
          <w:sz w:val="23"/>
          <w:szCs w:val="23"/>
          <w:lang w:val="sk-SK"/>
        </w:rPr>
        <w:t>chránen</w:t>
      </w:r>
      <w:r w:rsidR="004A5D7A">
        <w:rPr>
          <w:bCs/>
          <w:sz w:val="23"/>
          <w:szCs w:val="23"/>
          <w:lang w:val="sk-SK"/>
        </w:rPr>
        <w:t>é</w:t>
      </w:r>
      <w:r w:rsidR="00D323DF" w:rsidRPr="00D935BD">
        <w:rPr>
          <w:bCs/>
          <w:sz w:val="23"/>
          <w:szCs w:val="23"/>
          <w:lang w:val="sk-SK"/>
        </w:rPr>
        <w:t xml:space="preserve"> územ</w:t>
      </w:r>
      <w:r w:rsidR="004A5D7A">
        <w:rPr>
          <w:bCs/>
          <w:sz w:val="23"/>
          <w:szCs w:val="23"/>
          <w:lang w:val="sk-SK"/>
        </w:rPr>
        <w:t>ie v</w:t>
      </w:r>
      <w:r w:rsidR="00D323DF" w:rsidRPr="00D935BD">
        <w:rPr>
          <w:bCs/>
          <w:sz w:val="23"/>
          <w:szCs w:val="23"/>
          <w:lang w:val="sk-SK"/>
        </w:rPr>
        <w:t xml:space="preserve"> roku 19</w:t>
      </w:r>
      <w:r w:rsidR="000D4FFC" w:rsidRPr="00D935BD">
        <w:rPr>
          <w:bCs/>
          <w:sz w:val="23"/>
          <w:szCs w:val="23"/>
          <w:lang w:val="sk-SK"/>
        </w:rPr>
        <w:t>6</w:t>
      </w:r>
      <w:r w:rsidRPr="00D935BD">
        <w:rPr>
          <w:bCs/>
          <w:sz w:val="23"/>
          <w:szCs w:val="23"/>
          <w:lang w:val="sk-SK"/>
        </w:rPr>
        <w:t>8</w:t>
      </w:r>
      <w:r w:rsidR="004A5D7A">
        <w:rPr>
          <w:bCs/>
          <w:sz w:val="23"/>
          <w:szCs w:val="23"/>
          <w:lang w:val="sk-SK"/>
        </w:rPr>
        <w:t xml:space="preserve">, </w:t>
      </w:r>
      <w:r w:rsidR="001B4467" w:rsidRPr="00D935BD">
        <w:rPr>
          <w:bCs/>
          <w:sz w:val="23"/>
          <w:szCs w:val="23"/>
          <w:lang w:val="sk-SK"/>
        </w:rPr>
        <w:t>po výstav</w:t>
      </w:r>
      <w:r w:rsidR="00B7284B" w:rsidRPr="00D935BD">
        <w:rPr>
          <w:bCs/>
          <w:sz w:val="23"/>
          <w:szCs w:val="23"/>
          <w:lang w:val="sk-SK"/>
        </w:rPr>
        <w:t>b</w:t>
      </w:r>
      <w:r w:rsidR="001B4467" w:rsidRPr="00D935BD">
        <w:rPr>
          <w:bCs/>
          <w:sz w:val="23"/>
          <w:szCs w:val="23"/>
          <w:lang w:val="sk-SK"/>
        </w:rPr>
        <w:t xml:space="preserve">e </w:t>
      </w:r>
      <w:r w:rsidR="004A5D7A">
        <w:rPr>
          <w:bCs/>
          <w:sz w:val="23"/>
          <w:szCs w:val="23"/>
          <w:lang w:val="sk-SK"/>
        </w:rPr>
        <w:t xml:space="preserve">rovnomennej </w:t>
      </w:r>
      <w:r w:rsidR="001B4467" w:rsidRPr="00D935BD">
        <w:rPr>
          <w:bCs/>
          <w:sz w:val="23"/>
          <w:szCs w:val="23"/>
          <w:lang w:val="sk-SK"/>
        </w:rPr>
        <w:t>vodnej nádrže</w:t>
      </w:r>
      <w:r w:rsidR="004A5D7A">
        <w:rPr>
          <w:bCs/>
          <w:sz w:val="23"/>
          <w:szCs w:val="23"/>
          <w:lang w:val="sk-SK"/>
        </w:rPr>
        <w:t xml:space="preserve">, ktorej </w:t>
      </w:r>
      <w:r w:rsidR="00697D3A">
        <w:rPr>
          <w:bCs/>
          <w:sz w:val="23"/>
          <w:szCs w:val="23"/>
          <w:lang w:val="sk-SK"/>
        </w:rPr>
        <w:t>účelom</w:t>
      </w:r>
      <w:r w:rsidR="00697D3A" w:rsidRPr="00D935BD">
        <w:rPr>
          <w:bCs/>
          <w:sz w:val="23"/>
          <w:szCs w:val="23"/>
          <w:lang w:val="sk-SK"/>
        </w:rPr>
        <w:t xml:space="preserve"> </w:t>
      </w:r>
      <w:r w:rsidR="004A5D7A">
        <w:rPr>
          <w:bCs/>
          <w:sz w:val="23"/>
          <w:szCs w:val="23"/>
          <w:lang w:val="sk-SK"/>
        </w:rPr>
        <w:t xml:space="preserve">bolo </w:t>
      </w:r>
      <w:r w:rsidR="001B4467" w:rsidRPr="00D935BD">
        <w:rPr>
          <w:bCs/>
          <w:sz w:val="23"/>
          <w:szCs w:val="23"/>
          <w:lang w:val="sk-SK"/>
        </w:rPr>
        <w:t>zachytávať prívalové vody Laborca a Čiernej vody</w:t>
      </w:r>
      <w:r w:rsidR="004A5D7A">
        <w:rPr>
          <w:bCs/>
          <w:sz w:val="23"/>
          <w:szCs w:val="23"/>
          <w:lang w:val="sk-SK"/>
        </w:rPr>
        <w:t xml:space="preserve"> a</w:t>
      </w:r>
      <w:r w:rsidR="001B4467" w:rsidRPr="00D935BD">
        <w:rPr>
          <w:bCs/>
          <w:sz w:val="23"/>
          <w:szCs w:val="23"/>
          <w:lang w:val="sk-SK"/>
        </w:rPr>
        <w:t xml:space="preserve"> znižovať hladinu storočne</w:t>
      </w:r>
      <w:r w:rsidR="00B7284B" w:rsidRPr="00D935BD">
        <w:rPr>
          <w:bCs/>
          <w:sz w:val="23"/>
          <w:szCs w:val="23"/>
          <w:lang w:val="sk-SK"/>
        </w:rPr>
        <w:t>j</w:t>
      </w:r>
      <w:r w:rsidR="001B4467" w:rsidRPr="00D935BD">
        <w:rPr>
          <w:bCs/>
          <w:sz w:val="23"/>
          <w:szCs w:val="23"/>
          <w:lang w:val="sk-SK"/>
        </w:rPr>
        <w:t xml:space="preserve"> povodňovej vlny</w:t>
      </w:r>
      <w:r w:rsidR="004A5D7A">
        <w:rPr>
          <w:bCs/>
          <w:sz w:val="23"/>
          <w:szCs w:val="23"/>
          <w:lang w:val="sk-SK"/>
        </w:rPr>
        <w:t xml:space="preserve">, a tiež zabezpečiť </w:t>
      </w:r>
      <w:r w:rsidR="00DA5343" w:rsidRPr="00D935BD">
        <w:rPr>
          <w:bCs/>
          <w:sz w:val="23"/>
          <w:szCs w:val="23"/>
          <w:lang w:val="sk-SK"/>
        </w:rPr>
        <w:t>zdroj vody n</w:t>
      </w:r>
      <w:r w:rsidR="001B4467" w:rsidRPr="00D935BD">
        <w:rPr>
          <w:bCs/>
          <w:sz w:val="23"/>
          <w:szCs w:val="23"/>
          <w:lang w:val="sk-SK"/>
        </w:rPr>
        <w:t>a zavlažovanie a</w:t>
      </w:r>
      <w:r w:rsidR="00DA5343" w:rsidRPr="00D935BD">
        <w:rPr>
          <w:bCs/>
          <w:sz w:val="23"/>
          <w:szCs w:val="23"/>
          <w:lang w:val="sk-SK"/>
        </w:rPr>
        <w:t> miesto pre rekreác</w:t>
      </w:r>
      <w:r w:rsidR="001B4467" w:rsidRPr="00D935BD">
        <w:rPr>
          <w:bCs/>
          <w:sz w:val="23"/>
          <w:szCs w:val="23"/>
          <w:lang w:val="sk-SK"/>
        </w:rPr>
        <w:t>iu</w:t>
      </w:r>
      <w:r w:rsidR="000F26AB" w:rsidRPr="00D935BD">
        <w:rPr>
          <w:bCs/>
          <w:sz w:val="23"/>
          <w:szCs w:val="23"/>
          <w:lang w:val="sk-SK"/>
        </w:rPr>
        <w:t>. Pôvodne bol</w:t>
      </w:r>
      <w:r w:rsidR="00DF3671">
        <w:rPr>
          <w:bCs/>
          <w:sz w:val="23"/>
          <w:szCs w:val="23"/>
          <w:lang w:val="sk-SK"/>
        </w:rPr>
        <w:t xml:space="preserve">o chránené územie </w:t>
      </w:r>
      <w:r w:rsidR="000D4FFC" w:rsidRPr="00D935BD">
        <w:rPr>
          <w:bCs/>
          <w:sz w:val="23"/>
          <w:szCs w:val="23"/>
          <w:lang w:val="sk-SK"/>
        </w:rPr>
        <w:t>vyhlásen</w:t>
      </w:r>
      <w:r w:rsidR="00DF3671">
        <w:rPr>
          <w:bCs/>
          <w:sz w:val="23"/>
          <w:szCs w:val="23"/>
          <w:lang w:val="sk-SK"/>
        </w:rPr>
        <w:t>é</w:t>
      </w:r>
      <w:r w:rsidRPr="00D935BD">
        <w:rPr>
          <w:bCs/>
          <w:sz w:val="23"/>
          <w:szCs w:val="23"/>
          <w:lang w:val="sk-SK"/>
        </w:rPr>
        <w:t xml:space="preserve"> ako chránená študijná plocha</w:t>
      </w:r>
      <w:r w:rsidR="00D323DF" w:rsidRPr="00D935BD">
        <w:rPr>
          <w:bCs/>
          <w:sz w:val="23"/>
          <w:szCs w:val="23"/>
          <w:lang w:val="sk-SK"/>
        </w:rPr>
        <w:t>,</w:t>
      </w:r>
      <w:r w:rsidR="00697D3A">
        <w:rPr>
          <w:bCs/>
          <w:sz w:val="23"/>
          <w:szCs w:val="23"/>
          <w:lang w:val="sk-SK"/>
        </w:rPr>
        <w:t xml:space="preserve"> pričom na základe</w:t>
      </w:r>
      <w:r w:rsidR="00D323DF" w:rsidRPr="00D935BD">
        <w:rPr>
          <w:bCs/>
          <w:sz w:val="23"/>
          <w:szCs w:val="23"/>
          <w:lang w:val="sk-SK"/>
        </w:rPr>
        <w:t xml:space="preserve"> </w:t>
      </w:r>
      <w:r w:rsidR="000D4FFC" w:rsidRPr="00D935BD">
        <w:rPr>
          <w:bCs/>
          <w:sz w:val="23"/>
          <w:szCs w:val="23"/>
          <w:lang w:val="sk-SK"/>
        </w:rPr>
        <w:t>zákona č. 287/1994 Z. z. o ochrane prírody a krajiny došlo k zmene kategórie na chránený areál</w:t>
      </w:r>
      <w:r w:rsidRPr="00D935BD">
        <w:rPr>
          <w:bCs/>
          <w:sz w:val="23"/>
          <w:szCs w:val="23"/>
          <w:lang w:val="sk-SK"/>
        </w:rPr>
        <w:t xml:space="preserve">. </w:t>
      </w:r>
      <w:r w:rsidR="00F67A05">
        <w:rPr>
          <w:bCs/>
          <w:sz w:val="23"/>
          <w:szCs w:val="23"/>
          <w:lang w:val="sk-SK"/>
        </w:rPr>
        <w:t>V</w:t>
      </w:r>
      <w:r w:rsidRPr="00D935BD">
        <w:rPr>
          <w:bCs/>
          <w:sz w:val="23"/>
          <w:szCs w:val="23"/>
          <w:lang w:val="sk-SK"/>
        </w:rPr>
        <w:t xml:space="preserve"> chránenom území </w:t>
      </w:r>
      <w:r w:rsidR="000D4FFC" w:rsidRPr="00D935BD">
        <w:rPr>
          <w:bCs/>
          <w:sz w:val="23"/>
          <w:szCs w:val="23"/>
          <w:lang w:val="sk-SK"/>
        </w:rPr>
        <w:t>platí 4. stupeň ochrany</w:t>
      </w:r>
      <w:r w:rsidR="00E25E1B" w:rsidRPr="00D935BD">
        <w:rPr>
          <w:bCs/>
          <w:sz w:val="23"/>
          <w:szCs w:val="23"/>
          <w:lang w:val="sk-SK"/>
        </w:rPr>
        <w:t xml:space="preserve"> podľa § 15 zákona č. 543/2002 Z. z. o ochrane prírody a krajiny v znení neskorších predpisov (ďalej len „zákon“)</w:t>
      </w:r>
      <w:r w:rsidRPr="00D935BD">
        <w:rPr>
          <w:bCs/>
          <w:sz w:val="23"/>
          <w:szCs w:val="23"/>
          <w:lang w:val="sk-SK"/>
        </w:rPr>
        <w:t xml:space="preserve"> a v</w:t>
      </w:r>
      <w:r w:rsidR="00203AE0">
        <w:rPr>
          <w:bCs/>
          <w:sz w:val="23"/>
          <w:szCs w:val="23"/>
          <w:lang w:val="sk-SK"/>
        </w:rPr>
        <w:t xml:space="preserve"> jeho </w:t>
      </w:r>
      <w:r w:rsidRPr="00D935BD">
        <w:rPr>
          <w:bCs/>
          <w:sz w:val="23"/>
          <w:szCs w:val="23"/>
          <w:lang w:val="sk-SK"/>
        </w:rPr>
        <w:t>ochrannom pásme pl</w:t>
      </w:r>
      <w:r w:rsidRPr="00203AE0">
        <w:rPr>
          <w:bCs/>
          <w:sz w:val="23"/>
          <w:szCs w:val="23"/>
          <w:lang w:val="sk-SK"/>
        </w:rPr>
        <w:t>a</w:t>
      </w:r>
      <w:r w:rsidR="00AA0235" w:rsidRPr="004277DE">
        <w:rPr>
          <w:bCs/>
          <w:sz w:val="23"/>
          <w:szCs w:val="23"/>
          <w:lang w:val="sk-SK"/>
        </w:rPr>
        <w:t>tí</w:t>
      </w:r>
      <w:r w:rsidRPr="00203AE0">
        <w:rPr>
          <w:bCs/>
          <w:sz w:val="23"/>
          <w:szCs w:val="23"/>
          <w:lang w:val="sk-SK"/>
        </w:rPr>
        <w:t xml:space="preserve"> </w:t>
      </w:r>
      <w:r w:rsidRPr="00D935BD">
        <w:rPr>
          <w:bCs/>
          <w:sz w:val="23"/>
          <w:szCs w:val="23"/>
          <w:lang w:val="sk-SK"/>
        </w:rPr>
        <w:t>3. stupeň ochrany podľa</w:t>
      </w:r>
      <w:r w:rsidR="00F67A05">
        <w:rPr>
          <w:bCs/>
          <w:sz w:val="23"/>
          <w:szCs w:val="23"/>
          <w:lang w:val="sk-SK"/>
        </w:rPr>
        <w:t xml:space="preserve"> </w:t>
      </w:r>
      <w:r w:rsidRPr="00D935BD">
        <w:rPr>
          <w:bCs/>
          <w:sz w:val="23"/>
          <w:szCs w:val="23"/>
          <w:lang w:val="sk-SK"/>
        </w:rPr>
        <w:t>§ 14 zákona</w:t>
      </w:r>
      <w:r w:rsidR="00E25E1B" w:rsidRPr="00D935BD">
        <w:rPr>
          <w:bCs/>
          <w:sz w:val="23"/>
          <w:szCs w:val="23"/>
          <w:lang w:val="sk-SK"/>
        </w:rPr>
        <w:t>.</w:t>
      </w:r>
      <w:r w:rsidR="001B4467" w:rsidRPr="00D935BD">
        <w:rPr>
          <w:bCs/>
          <w:sz w:val="23"/>
          <w:szCs w:val="23"/>
          <w:lang w:val="sk-SK"/>
        </w:rPr>
        <w:t xml:space="preserve"> </w:t>
      </w:r>
    </w:p>
    <w:p w14:paraId="0E51078E" w14:textId="559B92B9" w:rsidR="00D61A41" w:rsidRDefault="00D61A41" w:rsidP="001B4467">
      <w:pPr>
        <w:pStyle w:val="TableParagraph"/>
        <w:spacing w:line="270" w:lineRule="exact"/>
        <w:ind w:left="284" w:right="140"/>
        <w:jc w:val="both"/>
        <w:rPr>
          <w:bCs/>
          <w:sz w:val="23"/>
          <w:szCs w:val="23"/>
          <w:lang w:val="sk-SK"/>
        </w:rPr>
      </w:pPr>
    </w:p>
    <w:p w14:paraId="7ED2E480" w14:textId="46C4B353" w:rsidR="00DA5343" w:rsidRPr="00D935BD" w:rsidRDefault="00D61A41" w:rsidP="00A67B00">
      <w:pPr>
        <w:pStyle w:val="TableParagraph"/>
        <w:ind w:left="284" w:right="140"/>
        <w:jc w:val="both"/>
        <w:rPr>
          <w:sz w:val="23"/>
          <w:szCs w:val="23"/>
        </w:rPr>
      </w:pPr>
      <w:r w:rsidRPr="004277DE">
        <w:rPr>
          <w:bCs/>
          <w:sz w:val="23"/>
          <w:szCs w:val="23"/>
          <w:lang w:val="sk-SK"/>
        </w:rPr>
        <w:t>Úpravou hraníc</w:t>
      </w:r>
      <w:r w:rsidR="004A5D7A">
        <w:rPr>
          <w:bCs/>
          <w:sz w:val="23"/>
          <w:szCs w:val="23"/>
          <w:lang w:val="sk-SK"/>
        </w:rPr>
        <w:t xml:space="preserve"> sa v</w:t>
      </w:r>
      <w:r>
        <w:rPr>
          <w:bCs/>
          <w:sz w:val="23"/>
          <w:szCs w:val="23"/>
          <w:lang w:val="sk-SK"/>
        </w:rPr>
        <w:t xml:space="preserve">ýmera chráneného areálu zníži zo 622,49 ha na 620,49 ha z dôvodu zaradenia niektorých parciel, </w:t>
      </w:r>
      <w:r w:rsidR="003745D7">
        <w:rPr>
          <w:bCs/>
          <w:sz w:val="23"/>
          <w:szCs w:val="23"/>
          <w:lang w:val="sk-SK"/>
        </w:rPr>
        <w:t xml:space="preserve">vrátane </w:t>
      </w:r>
      <w:r>
        <w:rPr>
          <w:bCs/>
          <w:sz w:val="23"/>
          <w:szCs w:val="23"/>
          <w:lang w:val="sk-SK"/>
        </w:rPr>
        <w:t>hrádz</w:t>
      </w:r>
      <w:r w:rsidR="003745D7">
        <w:rPr>
          <w:bCs/>
          <w:sz w:val="23"/>
          <w:szCs w:val="23"/>
          <w:lang w:val="sk-SK"/>
        </w:rPr>
        <w:t>e</w:t>
      </w:r>
      <w:r>
        <w:rPr>
          <w:bCs/>
          <w:sz w:val="23"/>
          <w:szCs w:val="23"/>
          <w:lang w:val="sk-SK"/>
        </w:rPr>
        <w:t>, do ochranného pásma</w:t>
      </w:r>
      <w:r w:rsidR="004A5D7A">
        <w:rPr>
          <w:bCs/>
          <w:sz w:val="23"/>
          <w:szCs w:val="23"/>
          <w:lang w:val="sk-SK"/>
        </w:rPr>
        <w:t xml:space="preserve"> chráneného areálu</w:t>
      </w:r>
      <w:r>
        <w:rPr>
          <w:bCs/>
          <w:sz w:val="23"/>
          <w:szCs w:val="23"/>
          <w:lang w:val="sk-SK"/>
        </w:rPr>
        <w:t>. Výmera ochranného pásm</w:t>
      </w:r>
      <w:r w:rsidR="0003620B">
        <w:rPr>
          <w:bCs/>
          <w:sz w:val="23"/>
          <w:szCs w:val="23"/>
          <w:lang w:val="sk-SK"/>
        </w:rPr>
        <w:t>a</w:t>
      </w:r>
      <w:r>
        <w:rPr>
          <w:bCs/>
          <w:sz w:val="23"/>
          <w:szCs w:val="23"/>
          <w:lang w:val="sk-SK"/>
        </w:rPr>
        <w:t xml:space="preserve"> sa podľa návrhu zníži z 2 </w:t>
      </w:r>
      <w:r w:rsidR="00B41990">
        <w:rPr>
          <w:bCs/>
          <w:sz w:val="23"/>
          <w:szCs w:val="23"/>
          <w:lang w:val="sk-SK"/>
        </w:rPr>
        <w:t>0</w:t>
      </w:r>
      <w:r>
        <w:rPr>
          <w:bCs/>
          <w:sz w:val="23"/>
          <w:szCs w:val="23"/>
          <w:lang w:val="sk-SK"/>
        </w:rPr>
        <w:t>37,75 ha na 3</w:t>
      </w:r>
      <w:r w:rsidR="00AC65E9">
        <w:rPr>
          <w:bCs/>
          <w:sz w:val="23"/>
          <w:szCs w:val="23"/>
          <w:lang w:val="sk-SK"/>
        </w:rPr>
        <w:t>4</w:t>
      </w:r>
      <w:r>
        <w:rPr>
          <w:bCs/>
          <w:sz w:val="23"/>
          <w:szCs w:val="23"/>
          <w:lang w:val="sk-SK"/>
        </w:rPr>
        <w:t>,</w:t>
      </w:r>
      <w:r w:rsidR="00AC65E9">
        <w:rPr>
          <w:bCs/>
          <w:sz w:val="23"/>
          <w:szCs w:val="23"/>
          <w:lang w:val="sk-SK"/>
        </w:rPr>
        <w:t xml:space="preserve">99 </w:t>
      </w:r>
      <w:r>
        <w:rPr>
          <w:bCs/>
          <w:sz w:val="23"/>
          <w:szCs w:val="23"/>
          <w:lang w:val="sk-SK"/>
        </w:rPr>
        <w:t xml:space="preserve">ha, </w:t>
      </w:r>
      <w:r w:rsidR="004A5D7A">
        <w:rPr>
          <w:bCs/>
          <w:sz w:val="23"/>
          <w:szCs w:val="23"/>
          <w:lang w:val="sk-SK"/>
        </w:rPr>
        <w:t xml:space="preserve">nakoľko bude z neho </w:t>
      </w:r>
      <w:r>
        <w:rPr>
          <w:bCs/>
          <w:sz w:val="23"/>
          <w:szCs w:val="23"/>
          <w:lang w:val="sk-SK"/>
        </w:rPr>
        <w:t xml:space="preserve">vypustená plocha vodnej nádrže Zemplínska </w:t>
      </w:r>
      <w:r w:rsidR="005D69EA">
        <w:rPr>
          <w:bCs/>
          <w:sz w:val="23"/>
          <w:szCs w:val="23"/>
          <w:lang w:val="sk-SK"/>
        </w:rPr>
        <w:t>š</w:t>
      </w:r>
      <w:r>
        <w:rPr>
          <w:bCs/>
          <w:sz w:val="23"/>
          <w:szCs w:val="23"/>
          <w:lang w:val="sk-SK"/>
        </w:rPr>
        <w:t>írava</w:t>
      </w:r>
      <w:r w:rsidR="00CA598A">
        <w:rPr>
          <w:bCs/>
          <w:sz w:val="23"/>
          <w:szCs w:val="23"/>
          <w:lang w:val="sk-SK"/>
        </w:rPr>
        <w:t xml:space="preserve"> západne od hranice chráneného areálu</w:t>
      </w:r>
      <w:r>
        <w:rPr>
          <w:bCs/>
          <w:sz w:val="23"/>
          <w:szCs w:val="23"/>
          <w:lang w:val="sk-SK"/>
        </w:rPr>
        <w:t>, ako aj lokality, ktoré sú dlhodobo využívané na b</w:t>
      </w:r>
      <w:r w:rsidR="00A67B00">
        <w:rPr>
          <w:bCs/>
          <w:sz w:val="23"/>
          <w:szCs w:val="23"/>
          <w:lang w:val="sk-SK"/>
        </w:rPr>
        <w:t xml:space="preserve">ývanie </w:t>
      </w:r>
      <w:r>
        <w:rPr>
          <w:bCs/>
          <w:sz w:val="23"/>
          <w:szCs w:val="23"/>
          <w:lang w:val="sk-SK"/>
        </w:rPr>
        <w:t>a</w:t>
      </w:r>
      <w:r w:rsidR="004277DE">
        <w:rPr>
          <w:bCs/>
          <w:sz w:val="23"/>
          <w:szCs w:val="23"/>
          <w:lang w:val="sk-SK"/>
        </w:rPr>
        <w:t> </w:t>
      </w:r>
      <w:r>
        <w:rPr>
          <w:bCs/>
          <w:sz w:val="23"/>
          <w:szCs w:val="23"/>
          <w:lang w:val="sk-SK"/>
        </w:rPr>
        <w:t>rekreáciu</w:t>
      </w:r>
      <w:r w:rsidR="004277DE">
        <w:rPr>
          <w:bCs/>
          <w:sz w:val="23"/>
          <w:szCs w:val="23"/>
          <w:lang w:val="sk-SK"/>
        </w:rPr>
        <w:t xml:space="preserve"> v katastrálnych územiach </w:t>
      </w:r>
      <w:r w:rsidR="005D69EA">
        <w:rPr>
          <w:bCs/>
          <w:sz w:val="23"/>
          <w:szCs w:val="23"/>
          <w:lang w:val="sk-SK"/>
        </w:rPr>
        <w:t xml:space="preserve">obcí </w:t>
      </w:r>
      <w:r w:rsidR="004277DE">
        <w:rPr>
          <w:bCs/>
          <w:sz w:val="23"/>
          <w:szCs w:val="23"/>
          <w:lang w:val="sk-SK"/>
        </w:rPr>
        <w:t>Jovsa a Kusín</w:t>
      </w:r>
      <w:r>
        <w:rPr>
          <w:bCs/>
          <w:sz w:val="23"/>
          <w:szCs w:val="23"/>
          <w:lang w:val="sk-SK"/>
        </w:rPr>
        <w:t>. S</w:t>
      </w:r>
      <w:proofErr w:type="spellStart"/>
      <w:r w:rsidR="005F024A" w:rsidRPr="00D935BD">
        <w:rPr>
          <w:sz w:val="23"/>
          <w:szCs w:val="23"/>
        </w:rPr>
        <w:t>účasne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35556F" w:rsidRPr="00D935BD">
        <w:rPr>
          <w:sz w:val="23"/>
          <w:szCs w:val="23"/>
        </w:rPr>
        <w:t>budú</w:t>
      </w:r>
      <w:proofErr w:type="spellEnd"/>
      <w:r w:rsidR="0035556F" w:rsidRPr="00D935BD">
        <w:rPr>
          <w:sz w:val="23"/>
          <w:szCs w:val="23"/>
        </w:rPr>
        <w:t xml:space="preserve"> </w:t>
      </w:r>
      <w:proofErr w:type="spellStart"/>
      <w:r w:rsidR="0035556F" w:rsidRPr="00D935BD">
        <w:rPr>
          <w:sz w:val="23"/>
          <w:szCs w:val="23"/>
        </w:rPr>
        <w:t>aj</w:t>
      </w:r>
      <w:proofErr w:type="spellEnd"/>
      <w:r w:rsidR="0035556F" w:rsidRPr="00D935BD">
        <w:rPr>
          <w:sz w:val="23"/>
          <w:szCs w:val="23"/>
        </w:rPr>
        <w:t xml:space="preserve"> </w:t>
      </w:r>
      <w:proofErr w:type="spellStart"/>
      <w:r w:rsidR="0035556F" w:rsidRPr="00D935BD">
        <w:rPr>
          <w:sz w:val="23"/>
          <w:szCs w:val="23"/>
        </w:rPr>
        <w:t>naďalej</w:t>
      </w:r>
      <w:proofErr w:type="spellEnd"/>
      <w:r w:rsidR="0035556F" w:rsidRPr="00D935BD">
        <w:rPr>
          <w:sz w:val="23"/>
          <w:szCs w:val="23"/>
        </w:rPr>
        <w:t xml:space="preserve"> </w:t>
      </w:r>
      <w:proofErr w:type="spellStart"/>
      <w:r w:rsidR="0035556F" w:rsidRPr="00D935BD">
        <w:rPr>
          <w:sz w:val="23"/>
          <w:szCs w:val="23"/>
        </w:rPr>
        <w:t>platiť</w:t>
      </w:r>
      <w:proofErr w:type="spellEnd"/>
      <w:r w:rsidR="0035556F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podmienk</w:t>
      </w:r>
      <w:r w:rsidR="0035556F" w:rsidRPr="00D935BD">
        <w:rPr>
          <w:sz w:val="23"/>
          <w:szCs w:val="23"/>
        </w:rPr>
        <w:t>y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35556F" w:rsidRPr="00D935BD">
        <w:rPr>
          <w:sz w:val="23"/>
          <w:szCs w:val="23"/>
        </w:rPr>
        <w:t>ochrany</w:t>
      </w:r>
      <w:proofErr w:type="spellEnd"/>
      <w:r w:rsidR="0035556F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určen</w:t>
      </w:r>
      <w:r w:rsidR="0035556F" w:rsidRPr="00D935BD">
        <w:rPr>
          <w:sz w:val="23"/>
          <w:szCs w:val="23"/>
        </w:rPr>
        <w:t>é</w:t>
      </w:r>
      <w:proofErr w:type="spellEnd"/>
      <w:r w:rsidR="005F024A" w:rsidRPr="00D935BD">
        <w:rPr>
          <w:sz w:val="23"/>
          <w:szCs w:val="23"/>
        </w:rPr>
        <w:t xml:space="preserve"> v 4. a 3. </w:t>
      </w:r>
      <w:proofErr w:type="spellStart"/>
      <w:r w:rsidR="00BB3CF5" w:rsidRPr="00D935BD">
        <w:rPr>
          <w:sz w:val="23"/>
          <w:szCs w:val="23"/>
        </w:rPr>
        <w:t>s</w:t>
      </w:r>
      <w:r w:rsidR="005F024A" w:rsidRPr="00D935BD">
        <w:rPr>
          <w:sz w:val="23"/>
          <w:szCs w:val="23"/>
        </w:rPr>
        <w:t>tupni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ochrany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podľa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zákona</w:t>
      </w:r>
      <w:proofErr w:type="spellEnd"/>
      <w:r w:rsidR="005F024A" w:rsidRPr="00D935BD">
        <w:rPr>
          <w:sz w:val="23"/>
          <w:szCs w:val="23"/>
        </w:rPr>
        <w:t xml:space="preserve"> v </w:t>
      </w:r>
      <w:proofErr w:type="spellStart"/>
      <w:r w:rsidR="005F024A" w:rsidRPr="00D935BD">
        <w:rPr>
          <w:sz w:val="23"/>
          <w:szCs w:val="23"/>
        </w:rPr>
        <w:t>častiach</w:t>
      </w:r>
      <w:proofErr w:type="spellEnd"/>
      <w:r w:rsidR="005F024A" w:rsidRPr="00D935BD">
        <w:rPr>
          <w:sz w:val="23"/>
          <w:szCs w:val="23"/>
        </w:rPr>
        <w:t xml:space="preserve">, </w:t>
      </w:r>
      <w:proofErr w:type="spellStart"/>
      <w:r w:rsidR="005F024A" w:rsidRPr="00D935BD">
        <w:rPr>
          <w:sz w:val="23"/>
          <w:szCs w:val="23"/>
        </w:rPr>
        <w:t>kde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sú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zachované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prírodné</w:t>
      </w:r>
      <w:proofErr w:type="spellEnd"/>
      <w:r w:rsidR="005F024A" w:rsidRPr="00D935BD">
        <w:rPr>
          <w:sz w:val="23"/>
          <w:szCs w:val="23"/>
        </w:rPr>
        <w:t xml:space="preserve"> </w:t>
      </w:r>
      <w:proofErr w:type="spellStart"/>
      <w:r w:rsidR="005F024A" w:rsidRPr="00D935BD">
        <w:rPr>
          <w:sz w:val="23"/>
          <w:szCs w:val="23"/>
        </w:rPr>
        <w:t>hodnoty</w:t>
      </w:r>
      <w:proofErr w:type="spellEnd"/>
      <w:r w:rsidR="00B7284B" w:rsidRPr="00D935BD">
        <w:rPr>
          <w:sz w:val="23"/>
          <w:szCs w:val="23"/>
        </w:rPr>
        <w:t xml:space="preserve"> </w:t>
      </w:r>
      <w:proofErr w:type="spellStart"/>
      <w:r w:rsidR="00B7284B" w:rsidRPr="00D935BD">
        <w:rPr>
          <w:sz w:val="23"/>
          <w:szCs w:val="23"/>
        </w:rPr>
        <w:t>tohto</w:t>
      </w:r>
      <w:proofErr w:type="spellEnd"/>
      <w:r w:rsidR="00B7284B" w:rsidRPr="00D935BD">
        <w:rPr>
          <w:sz w:val="23"/>
          <w:szCs w:val="23"/>
        </w:rPr>
        <w:t xml:space="preserve"> </w:t>
      </w:r>
      <w:proofErr w:type="spellStart"/>
      <w:r w:rsidR="00B7284B" w:rsidRPr="00D935BD">
        <w:rPr>
          <w:sz w:val="23"/>
          <w:szCs w:val="23"/>
        </w:rPr>
        <w:t>chráneného</w:t>
      </w:r>
      <w:proofErr w:type="spellEnd"/>
      <w:r w:rsidR="00B7284B" w:rsidRPr="00D935BD">
        <w:rPr>
          <w:sz w:val="23"/>
          <w:szCs w:val="23"/>
        </w:rPr>
        <w:t xml:space="preserve"> </w:t>
      </w:r>
      <w:proofErr w:type="spellStart"/>
      <w:r w:rsidR="00B7284B" w:rsidRPr="00D935BD">
        <w:rPr>
          <w:sz w:val="23"/>
          <w:szCs w:val="23"/>
        </w:rPr>
        <w:t>územia</w:t>
      </w:r>
      <w:proofErr w:type="spellEnd"/>
      <w:r w:rsidR="004277DE">
        <w:rPr>
          <w:sz w:val="23"/>
          <w:szCs w:val="23"/>
        </w:rPr>
        <w:t xml:space="preserve"> a </w:t>
      </w:r>
      <w:proofErr w:type="spellStart"/>
      <w:r w:rsidR="004277DE">
        <w:rPr>
          <w:sz w:val="23"/>
          <w:szCs w:val="23"/>
        </w:rPr>
        <w:t>jeho</w:t>
      </w:r>
      <w:proofErr w:type="spellEnd"/>
      <w:r w:rsidR="004277DE">
        <w:rPr>
          <w:sz w:val="23"/>
          <w:szCs w:val="23"/>
        </w:rPr>
        <w:t xml:space="preserve"> </w:t>
      </w:r>
      <w:proofErr w:type="spellStart"/>
      <w:r w:rsidR="004277DE">
        <w:rPr>
          <w:sz w:val="23"/>
          <w:szCs w:val="23"/>
        </w:rPr>
        <w:t>ochranného</w:t>
      </w:r>
      <w:proofErr w:type="spellEnd"/>
      <w:r w:rsidR="004277DE">
        <w:rPr>
          <w:sz w:val="23"/>
          <w:szCs w:val="23"/>
        </w:rPr>
        <w:t xml:space="preserve"> </w:t>
      </w:r>
      <w:proofErr w:type="spellStart"/>
      <w:r w:rsidR="004277DE">
        <w:rPr>
          <w:sz w:val="23"/>
          <w:szCs w:val="23"/>
        </w:rPr>
        <w:t>pásma</w:t>
      </w:r>
      <w:proofErr w:type="spellEnd"/>
      <w:r w:rsidR="005F024A" w:rsidRPr="00D935BD">
        <w:rPr>
          <w:sz w:val="23"/>
          <w:szCs w:val="23"/>
        </w:rPr>
        <w:t xml:space="preserve">. </w:t>
      </w:r>
    </w:p>
    <w:p w14:paraId="7B94EF84" w14:textId="55CBE597" w:rsidR="000F26AB" w:rsidRDefault="000F26AB" w:rsidP="00850276">
      <w:pPr>
        <w:pStyle w:val="TableParagraph"/>
        <w:spacing w:line="270" w:lineRule="exact"/>
        <w:ind w:left="284" w:right="140" w:hanging="227"/>
        <w:jc w:val="both"/>
        <w:rPr>
          <w:bCs/>
          <w:sz w:val="23"/>
          <w:szCs w:val="23"/>
          <w:lang w:val="sk-SK"/>
        </w:rPr>
      </w:pPr>
      <w:r w:rsidRPr="00D935BD">
        <w:rPr>
          <w:bCs/>
          <w:sz w:val="23"/>
          <w:szCs w:val="23"/>
          <w:lang w:val="sk-SK"/>
        </w:rPr>
        <w:t xml:space="preserve">  </w:t>
      </w:r>
    </w:p>
    <w:p w14:paraId="12C60BE9" w14:textId="52C39926" w:rsidR="006A33B5" w:rsidRPr="006A33B5" w:rsidRDefault="00D31781" w:rsidP="006A33B5">
      <w:pPr>
        <w:pStyle w:val="Default"/>
        <w:spacing w:after="160"/>
        <w:ind w:left="284"/>
        <w:jc w:val="both"/>
        <w:rPr>
          <w:sz w:val="23"/>
          <w:szCs w:val="23"/>
        </w:rPr>
      </w:pPr>
      <w:r w:rsidRPr="00203AE0">
        <w:rPr>
          <w:bCs/>
          <w:color w:val="auto"/>
          <w:sz w:val="23"/>
          <w:szCs w:val="23"/>
        </w:rPr>
        <w:t>Podrobnosti sú uvedené v projekt</w:t>
      </w:r>
      <w:r w:rsidR="00E25E1B" w:rsidRPr="00203AE0">
        <w:rPr>
          <w:bCs/>
          <w:color w:val="auto"/>
          <w:sz w:val="23"/>
          <w:szCs w:val="23"/>
        </w:rPr>
        <w:t>e</w:t>
      </w:r>
      <w:r w:rsidRPr="00203AE0">
        <w:rPr>
          <w:bCs/>
          <w:color w:val="auto"/>
          <w:sz w:val="23"/>
          <w:szCs w:val="23"/>
        </w:rPr>
        <w:t xml:space="preserve"> ochrany, ktor</w:t>
      </w:r>
      <w:r w:rsidR="00E25E1B" w:rsidRPr="00203AE0">
        <w:rPr>
          <w:bCs/>
          <w:color w:val="auto"/>
          <w:sz w:val="23"/>
          <w:szCs w:val="23"/>
        </w:rPr>
        <w:t>ý</w:t>
      </w:r>
      <w:r w:rsidRPr="00203AE0">
        <w:rPr>
          <w:bCs/>
          <w:color w:val="auto"/>
          <w:sz w:val="23"/>
          <w:szCs w:val="23"/>
        </w:rPr>
        <w:t xml:space="preserve"> spracovala Štátna ochrana prírody Slovenskej republiky </w:t>
      </w:r>
      <w:r w:rsidRPr="00203AE0">
        <w:rPr>
          <w:sz w:val="23"/>
          <w:szCs w:val="23"/>
        </w:rPr>
        <w:t>ako dokumentáciu ochrany prírody a krajiny pre zmenu chráneného územia podľa § 54 zákona</w:t>
      </w:r>
      <w:r w:rsidR="00203AE0" w:rsidRPr="00203AE0">
        <w:rPr>
          <w:sz w:val="23"/>
          <w:szCs w:val="23"/>
        </w:rPr>
        <w:t>,</w:t>
      </w:r>
      <w:r w:rsidRPr="00203AE0">
        <w:rPr>
          <w:sz w:val="23"/>
          <w:szCs w:val="23"/>
        </w:rPr>
        <w:t xml:space="preserve"> </w:t>
      </w:r>
      <w:r w:rsidRPr="00203AE0">
        <w:rPr>
          <w:bCs/>
          <w:color w:val="auto"/>
          <w:sz w:val="23"/>
          <w:szCs w:val="23"/>
        </w:rPr>
        <w:t>a</w:t>
      </w:r>
      <w:r w:rsidR="00E25E1B" w:rsidRPr="00203AE0">
        <w:rPr>
          <w:bCs/>
          <w:color w:val="auto"/>
          <w:sz w:val="23"/>
          <w:szCs w:val="23"/>
        </w:rPr>
        <w:t> </w:t>
      </w:r>
      <w:r w:rsidRPr="00203AE0">
        <w:rPr>
          <w:bCs/>
          <w:color w:val="auto"/>
          <w:sz w:val="23"/>
          <w:szCs w:val="23"/>
        </w:rPr>
        <w:t>ktor</w:t>
      </w:r>
      <w:r w:rsidR="00E25E1B" w:rsidRPr="00203AE0">
        <w:rPr>
          <w:bCs/>
          <w:color w:val="auto"/>
          <w:sz w:val="23"/>
          <w:szCs w:val="23"/>
        </w:rPr>
        <w:t xml:space="preserve">ý je možné nájsť </w:t>
      </w:r>
      <w:r w:rsidRPr="00203AE0">
        <w:rPr>
          <w:bCs/>
          <w:color w:val="auto"/>
          <w:sz w:val="23"/>
          <w:szCs w:val="23"/>
        </w:rPr>
        <w:t xml:space="preserve">na webovom </w:t>
      </w:r>
      <w:r w:rsidRPr="004277DE">
        <w:rPr>
          <w:bCs/>
          <w:color w:val="auto"/>
          <w:sz w:val="23"/>
          <w:szCs w:val="23"/>
        </w:rPr>
        <w:t>sídle</w:t>
      </w:r>
      <w:r w:rsidR="00E25E1B" w:rsidRPr="004277DE">
        <w:rPr>
          <w:bCs/>
          <w:color w:val="auto"/>
          <w:sz w:val="23"/>
          <w:szCs w:val="23"/>
        </w:rPr>
        <w:t xml:space="preserve"> </w:t>
      </w:r>
      <w:hyperlink r:id="rId8" w:history="1">
        <w:r w:rsidR="00D61A41" w:rsidRPr="004277DE">
          <w:rPr>
            <w:rStyle w:val="Hypertextovprepojenie"/>
            <w:sz w:val="23"/>
            <w:szCs w:val="23"/>
          </w:rPr>
          <w:t>https://www.sopsr.sk/chazemplinskasirava/</w:t>
        </w:r>
      </w:hyperlink>
      <w:r w:rsidR="00E25E1B" w:rsidRPr="004277DE">
        <w:rPr>
          <w:sz w:val="23"/>
          <w:szCs w:val="23"/>
        </w:rPr>
        <w:t>.</w:t>
      </w:r>
    </w:p>
    <w:p w14:paraId="7E7E6A98" w14:textId="33CB3DC8" w:rsidR="00F02742" w:rsidRPr="00D935BD" w:rsidRDefault="00A90789">
      <w:pPr>
        <w:pStyle w:val="Odsekzoznamu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 w:rsidRPr="00D935BD">
        <w:rPr>
          <w:rFonts w:ascii="Times New Roman" w:hAnsi="Times New Roman"/>
          <w:b/>
          <w:bCs/>
          <w:sz w:val="23"/>
          <w:szCs w:val="23"/>
        </w:rPr>
        <w:t>Spôsob zapojenia verejnosti do prípravy právneho predpisu:</w:t>
      </w:r>
    </w:p>
    <w:p w14:paraId="5A4D4B48" w14:textId="77777777" w:rsidR="001B300D" w:rsidRPr="00F67A05" w:rsidRDefault="001B300D" w:rsidP="00F67A05">
      <w:pPr>
        <w:pStyle w:val="Odsekzoznamu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624DE53E" w14:textId="330AECA0" w:rsidR="004A51C9" w:rsidRPr="006A0CF2" w:rsidRDefault="000F26AB" w:rsidP="000C543F">
      <w:pPr>
        <w:pStyle w:val="TableParagraph"/>
        <w:spacing w:line="270" w:lineRule="exact"/>
        <w:ind w:left="284" w:right="140"/>
        <w:jc w:val="both"/>
        <w:rPr>
          <w:bCs/>
          <w:sz w:val="23"/>
          <w:szCs w:val="23"/>
          <w:lang w:val="sk-SK"/>
        </w:rPr>
      </w:pPr>
      <w:r w:rsidRPr="006A0CF2">
        <w:rPr>
          <w:bCs/>
          <w:sz w:val="23"/>
          <w:szCs w:val="23"/>
          <w:lang w:val="sk-SK"/>
        </w:rPr>
        <w:t xml:space="preserve">Návrh na zmenu ochrany </w:t>
      </w:r>
      <w:r w:rsidR="005D1ADD" w:rsidRPr="006A0CF2">
        <w:rPr>
          <w:bCs/>
          <w:sz w:val="23"/>
          <w:szCs w:val="23"/>
          <w:lang w:val="sk-SK"/>
        </w:rPr>
        <w:t xml:space="preserve">chráneného </w:t>
      </w:r>
      <w:r w:rsidR="00E25E1B" w:rsidRPr="006A0CF2">
        <w:rPr>
          <w:bCs/>
          <w:sz w:val="23"/>
          <w:szCs w:val="23"/>
          <w:lang w:val="sk-SK"/>
        </w:rPr>
        <w:t xml:space="preserve">areálu </w:t>
      </w:r>
      <w:r w:rsidR="001B4467" w:rsidRPr="006A0CF2">
        <w:rPr>
          <w:bCs/>
          <w:sz w:val="23"/>
          <w:szCs w:val="23"/>
          <w:lang w:val="sk-SK"/>
        </w:rPr>
        <w:t>Zemplínska šírava</w:t>
      </w:r>
      <w:r w:rsidR="00E25E1B" w:rsidRPr="006A0CF2">
        <w:rPr>
          <w:bCs/>
          <w:sz w:val="23"/>
          <w:szCs w:val="23"/>
          <w:lang w:val="sk-SK"/>
        </w:rPr>
        <w:t xml:space="preserve"> </w:t>
      </w:r>
      <w:r w:rsidRPr="006A0CF2">
        <w:rPr>
          <w:bCs/>
          <w:sz w:val="23"/>
          <w:szCs w:val="23"/>
          <w:lang w:val="sk-SK"/>
        </w:rPr>
        <w:t xml:space="preserve">bol </w:t>
      </w:r>
      <w:r w:rsidR="006A0CF2">
        <w:rPr>
          <w:bCs/>
          <w:sz w:val="23"/>
          <w:szCs w:val="23"/>
          <w:lang w:val="sk-SK"/>
        </w:rPr>
        <w:t xml:space="preserve">Okresným úradom Košice </w:t>
      </w:r>
      <w:r w:rsidRPr="006A0CF2">
        <w:rPr>
          <w:bCs/>
          <w:sz w:val="23"/>
          <w:szCs w:val="23"/>
          <w:lang w:val="sk-SK"/>
        </w:rPr>
        <w:t>oznámený dotknutým subjektom podľa § 50 zákona</w:t>
      </w:r>
      <w:r w:rsidR="00003DEC" w:rsidRPr="006A0CF2">
        <w:rPr>
          <w:bCs/>
          <w:sz w:val="23"/>
          <w:szCs w:val="23"/>
          <w:lang w:val="sk-SK"/>
        </w:rPr>
        <w:t xml:space="preserve">, pričom k zámeru neboli </w:t>
      </w:r>
      <w:r w:rsidR="006A0CF2">
        <w:rPr>
          <w:bCs/>
          <w:sz w:val="23"/>
          <w:szCs w:val="23"/>
          <w:lang w:val="sk-SK"/>
        </w:rPr>
        <w:t>uplatnené</w:t>
      </w:r>
      <w:r w:rsidR="006A0CF2" w:rsidRPr="006A0CF2">
        <w:rPr>
          <w:bCs/>
          <w:sz w:val="23"/>
          <w:szCs w:val="23"/>
          <w:lang w:val="sk-SK"/>
        </w:rPr>
        <w:t xml:space="preserve"> </w:t>
      </w:r>
      <w:r w:rsidR="00003DEC" w:rsidRPr="006A0CF2">
        <w:rPr>
          <w:bCs/>
          <w:sz w:val="23"/>
          <w:szCs w:val="23"/>
          <w:lang w:val="sk-SK"/>
        </w:rPr>
        <w:t>žiadne pripomienky</w:t>
      </w:r>
      <w:r w:rsidRPr="006A0CF2">
        <w:rPr>
          <w:bCs/>
          <w:sz w:val="23"/>
          <w:szCs w:val="23"/>
          <w:lang w:val="sk-SK"/>
        </w:rPr>
        <w:t>.</w:t>
      </w:r>
      <w:r w:rsidR="004A51C9" w:rsidRPr="006A0CF2">
        <w:rPr>
          <w:bCs/>
          <w:sz w:val="23"/>
          <w:szCs w:val="23"/>
          <w:lang w:val="sk-SK"/>
        </w:rPr>
        <w:t xml:space="preserve"> </w:t>
      </w:r>
      <w:r w:rsidR="00003DEC" w:rsidRPr="006A0CF2">
        <w:rPr>
          <w:bCs/>
          <w:sz w:val="23"/>
          <w:szCs w:val="23"/>
          <w:lang w:val="sk-SK"/>
        </w:rPr>
        <w:t>O zámere informoval</w:t>
      </w:r>
      <w:r w:rsidR="001B4467" w:rsidRPr="006A0CF2">
        <w:rPr>
          <w:bCs/>
          <w:sz w:val="23"/>
          <w:szCs w:val="23"/>
          <w:lang w:val="sk-SK"/>
        </w:rPr>
        <w:t>i</w:t>
      </w:r>
      <w:r w:rsidR="00003DEC" w:rsidRPr="006A0CF2">
        <w:rPr>
          <w:bCs/>
          <w:sz w:val="23"/>
          <w:szCs w:val="23"/>
          <w:lang w:val="sk-SK"/>
        </w:rPr>
        <w:t xml:space="preserve"> na úradnej tabuli </w:t>
      </w:r>
      <w:r w:rsidR="0035556F" w:rsidRPr="006A0CF2">
        <w:rPr>
          <w:bCs/>
          <w:sz w:val="23"/>
          <w:szCs w:val="23"/>
          <w:lang w:val="sk-SK"/>
        </w:rPr>
        <w:t>aj dotknuté obce.</w:t>
      </w:r>
    </w:p>
    <w:p w14:paraId="61605E6D" w14:textId="77777777" w:rsidR="0040184C" w:rsidRPr="006A0CF2" w:rsidRDefault="005B588D" w:rsidP="000C543F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bCs/>
          <w:color w:val="auto"/>
          <w:sz w:val="23"/>
          <w:szCs w:val="23"/>
          <w:lang w:eastAsia="en-US"/>
        </w:rPr>
        <w:t xml:space="preserve"> </w:t>
      </w:r>
    </w:p>
    <w:p w14:paraId="491372CF" w14:textId="77777777" w:rsidR="00A90789" w:rsidRPr="006A0CF2" w:rsidRDefault="007E638C" w:rsidP="005D1ADD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color w:val="auto"/>
          <w:sz w:val="23"/>
          <w:szCs w:val="23"/>
        </w:rPr>
        <w:t xml:space="preserve">Verejnosť sa môže zapojiť do prípravy právneho predpisu formou zasielania podnetov k predbežnej informácii, ktorá bude zverejnená v informačnom systéme verejnej správy Slov-Lex. Lehota na vyjadrenie je </w:t>
      </w:r>
      <w:r w:rsidRPr="00E808B5">
        <w:rPr>
          <w:color w:val="auto"/>
          <w:sz w:val="23"/>
          <w:szCs w:val="23"/>
        </w:rPr>
        <w:t>desať dní</w:t>
      </w:r>
      <w:r w:rsidRPr="006A0CF2">
        <w:rPr>
          <w:color w:val="auto"/>
          <w:sz w:val="23"/>
          <w:szCs w:val="23"/>
        </w:rPr>
        <w:t xml:space="preserve"> od zverejnenia informácie. </w:t>
      </w:r>
    </w:p>
    <w:p w14:paraId="18BB116B" w14:textId="77777777" w:rsidR="00F02742" w:rsidRDefault="00F02742" w:rsidP="006A33B5">
      <w:pPr>
        <w:pStyle w:val="Zkladntext"/>
        <w:overflowPunct w:val="0"/>
        <w:autoSpaceDE w:val="0"/>
        <w:autoSpaceDN w:val="0"/>
        <w:adjustRightInd w:val="0"/>
        <w:jc w:val="both"/>
        <w:textAlignment w:val="baseline"/>
        <w:rPr>
          <w:b/>
          <w:sz w:val="23"/>
          <w:szCs w:val="23"/>
        </w:rPr>
      </w:pPr>
    </w:p>
    <w:p w14:paraId="329204D9" w14:textId="77777777" w:rsidR="00F02742" w:rsidRDefault="00F02742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3"/>
          <w:szCs w:val="23"/>
        </w:rPr>
      </w:pPr>
    </w:p>
    <w:p w14:paraId="4ACA8AFE" w14:textId="77777777" w:rsidR="006A33B5" w:rsidRDefault="006A33B5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3"/>
          <w:szCs w:val="23"/>
        </w:rPr>
      </w:pPr>
    </w:p>
    <w:p w14:paraId="4384D713" w14:textId="77777777" w:rsidR="006A33B5" w:rsidRDefault="006A33B5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3"/>
          <w:szCs w:val="23"/>
        </w:rPr>
      </w:pPr>
    </w:p>
    <w:p w14:paraId="45BAC7E4" w14:textId="77777777" w:rsidR="006A33B5" w:rsidRDefault="006A33B5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3"/>
          <w:szCs w:val="23"/>
        </w:rPr>
      </w:pPr>
    </w:p>
    <w:p w14:paraId="467876F4" w14:textId="5260AC42" w:rsidR="001B300D" w:rsidRPr="00D935BD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sz w:val="23"/>
          <w:szCs w:val="23"/>
        </w:rPr>
      </w:pPr>
      <w:r w:rsidRPr="00D935BD">
        <w:rPr>
          <w:b/>
          <w:sz w:val="23"/>
          <w:szCs w:val="23"/>
        </w:rPr>
        <w:t>Kontaktné údaje:</w:t>
      </w:r>
    </w:p>
    <w:p w14:paraId="16783646" w14:textId="77777777" w:rsidR="00A90789" w:rsidRPr="006A0CF2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/>
          <w:bCs/>
          <w:color w:val="auto"/>
          <w:sz w:val="23"/>
          <w:szCs w:val="23"/>
          <w:lang w:eastAsia="en-US"/>
        </w:rPr>
      </w:pPr>
      <w:r w:rsidRPr="006A0CF2">
        <w:rPr>
          <w:b/>
          <w:bCs/>
          <w:color w:val="auto"/>
          <w:sz w:val="23"/>
          <w:szCs w:val="23"/>
          <w:lang w:eastAsia="en-US"/>
        </w:rPr>
        <w:t xml:space="preserve"> </w:t>
      </w:r>
    </w:p>
    <w:p w14:paraId="1CC6E7C9" w14:textId="77777777" w:rsidR="00A90789" w:rsidRPr="006A0CF2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bCs/>
          <w:color w:val="auto"/>
          <w:sz w:val="23"/>
          <w:szCs w:val="23"/>
          <w:lang w:eastAsia="en-US"/>
        </w:rPr>
        <w:t xml:space="preserve">Ministerstvo životného prostredia Slovenskej republiky </w:t>
      </w:r>
    </w:p>
    <w:p w14:paraId="15B6C105" w14:textId="77777777" w:rsidR="00A90789" w:rsidRPr="006A0CF2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bCs/>
          <w:color w:val="auto"/>
          <w:sz w:val="23"/>
          <w:szCs w:val="23"/>
          <w:lang w:eastAsia="en-US"/>
        </w:rPr>
        <w:t>Nám. Ľ. Štúra 1</w:t>
      </w:r>
    </w:p>
    <w:p w14:paraId="1F179CBC" w14:textId="77777777" w:rsidR="00A90789" w:rsidRPr="006A0CF2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bCs/>
          <w:color w:val="auto"/>
          <w:sz w:val="23"/>
          <w:szCs w:val="23"/>
          <w:lang w:eastAsia="en-US"/>
        </w:rPr>
        <w:t>812 35 Bratislava</w:t>
      </w:r>
    </w:p>
    <w:p w14:paraId="67E48973" w14:textId="77777777" w:rsidR="00EA720F" w:rsidRPr="006A0CF2" w:rsidRDefault="00A90789" w:rsidP="00A90789">
      <w:pPr>
        <w:pStyle w:val="Zkladntext"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 w:rsidRPr="006A0CF2">
        <w:rPr>
          <w:bCs/>
          <w:color w:val="auto"/>
          <w:sz w:val="23"/>
          <w:szCs w:val="23"/>
          <w:lang w:eastAsia="en-US"/>
        </w:rPr>
        <w:t xml:space="preserve">e-mail: </w:t>
      </w:r>
      <w:hyperlink r:id="rId9" w:history="1">
        <w:r w:rsidR="00850276" w:rsidRPr="006A0CF2">
          <w:rPr>
            <w:rStyle w:val="Hypertextovprepojenie"/>
            <w:bCs/>
            <w:sz w:val="23"/>
            <w:szCs w:val="23"/>
            <w:lang w:eastAsia="en-US"/>
          </w:rPr>
          <w:t>jana.durkosova@enviro.gov.sk</w:t>
        </w:r>
      </w:hyperlink>
      <w:r w:rsidR="00850276" w:rsidRPr="006A0CF2">
        <w:rPr>
          <w:bCs/>
          <w:color w:val="auto"/>
          <w:sz w:val="23"/>
          <w:szCs w:val="23"/>
          <w:lang w:eastAsia="en-US"/>
        </w:rPr>
        <w:t xml:space="preserve"> </w:t>
      </w:r>
    </w:p>
    <w:p w14:paraId="4579E09C" w14:textId="77777777" w:rsidR="0083715A" w:rsidRPr="006A0CF2" w:rsidRDefault="0083715A" w:rsidP="00A90789">
      <w:pPr>
        <w:spacing w:after="0" w:line="240" w:lineRule="auto"/>
        <w:rPr>
          <w:rFonts w:ascii="Times New Roman" w:hAnsi="Times New Roman"/>
          <w:bCs/>
          <w:sz w:val="23"/>
          <w:szCs w:val="23"/>
        </w:rPr>
      </w:pPr>
    </w:p>
    <w:p w14:paraId="6FAAA6B9" w14:textId="77777777" w:rsidR="00A90789" w:rsidRPr="00D935BD" w:rsidRDefault="00A90789" w:rsidP="00A90789">
      <w:pPr>
        <w:pStyle w:val="Zkladntext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color w:val="auto"/>
          <w:sz w:val="23"/>
          <w:szCs w:val="23"/>
          <w:lang w:eastAsia="en-US"/>
        </w:rPr>
      </w:pPr>
      <w:r w:rsidRPr="00D935BD">
        <w:rPr>
          <w:b/>
          <w:bCs/>
          <w:color w:val="auto"/>
          <w:sz w:val="23"/>
          <w:szCs w:val="23"/>
          <w:lang w:eastAsia="en-US"/>
        </w:rPr>
        <w:t>Predpokladaný termín začatia medzirezortného pripomienkového konania:</w:t>
      </w:r>
    </w:p>
    <w:p w14:paraId="00CAF030" w14:textId="77777777" w:rsidR="001B300D" w:rsidRPr="00D935BD" w:rsidRDefault="001B300D" w:rsidP="00A90789">
      <w:pPr>
        <w:pStyle w:val="Zkladntext"/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</w:p>
    <w:p w14:paraId="046D00FC" w14:textId="170DEF96" w:rsidR="00A90789" w:rsidRDefault="004A5D7A" w:rsidP="00A90789">
      <w:pPr>
        <w:pStyle w:val="Zkladntext"/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  <w:r>
        <w:rPr>
          <w:bCs/>
          <w:color w:val="auto"/>
          <w:sz w:val="23"/>
          <w:szCs w:val="23"/>
          <w:lang w:eastAsia="en-US"/>
        </w:rPr>
        <w:t>november</w:t>
      </w:r>
      <w:r w:rsidR="00203AE0" w:rsidRPr="00E808B5">
        <w:rPr>
          <w:bCs/>
          <w:color w:val="auto"/>
          <w:sz w:val="23"/>
          <w:szCs w:val="23"/>
          <w:lang w:eastAsia="en-US"/>
        </w:rPr>
        <w:t xml:space="preserve"> </w:t>
      </w:r>
      <w:r w:rsidR="004A51C9" w:rsidRPr="00E808B5">
        <w:rPr>
          <w:bCs/>
          <w:color w:val="auto"/>
          <w:sz w:val="23"/>
          <w:szCs w:val="23"/>
          <w:lang w:eastAsia="en-US"/>
        </w:rPr>
        <w:t>202</w:t>
      </w:r>
      <w:r w:rsidR="00B550BE" w:rsidRPr="00E808B5">
        <w:rPr>
          <w:bCs/>
          <w:color w:val="auto"/>
          <w:sz w:val="23"/>
          <w:szCs w:val="23"/>
          <w:lang w:eastAsia="en-US"/>
        </w:rPr>
        <w:t>6</w:t>
      </w:r>
    </w:p>
    <w:p w14:paraId="104B5369" w14:textId="34CB8DA1" w:rsidR="00203AE0" w:rsidRDefault="00203AE0" w:rsidP="00A90789">
      <w:pPr>
        <w:pStyle w:val="Zkladntext"/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bCs/>
          <w:color w:val="auto"/>
          <w:sz w:val="23"/>
          <w:szCs w:val="23"/>
          <w:lang w:eastAsia="en-US"/>
        </w:rPr>
      </w:pPr>
    </w:p>
    <w:p w14:paraId="7B6B802F" w14:textId="52884EB3" w:rsidR="00203AE0" w:rsidRPr="00D935BD" w:rsidRDefault="00203AE0" w:rsidP="00BF0AEE">
      <w:pPr>
        <w:pStyle w:val="Zkladntext"/>
        <w:overflowPunct w:val="0"/>
        <w:autoSpaceDE w:val="0"/>
        <w:autoSpaceDN w:val="0"/>
        <w:adjustRightInd w:val="0"/>
        <w:textAlignment w:val="baseline"/>
        <w:rPr>
          <w:bCs/>
          <w:color w:val="auto"/>
          <w:sz w:val="23"/>
          <w:szCs w:val="23"/>
          <w:lang w:eastAsia="en-US"/>
        </w:rPr>
      </w:pPr>
    </w:p>
    <w:sectPr w:rsidR="00203AE0" w:rsidRPr="00D935BD" w:rsidSect="00A73B9B">
      <w:headerReference w:type="default" r:id="rId10"/>
      <w:pgSz w:w="11906" w:h="16838"/>
      <w:pgMar w:top="1135" w:right="1133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7C41D" w14:textId="77777777" w:rsidR="00AC6FA6" w:rsidRDefault="00AC6FA6" w:rsidP="00697D3A">
      <w:pPr>
        <w:spacing w:after="0" w:line="240" w:lineRule="auto"/>
      </w:pPr>
      <w:r>
        <w:separator/>
      </w:r>
    </w:p>
  </w:endnote>
  <w:endnote w:type="continuationSeparator" w:id="0">
    <w:p w14:paraId="313C0344" w14:textId="77777777" w:rsidR="00AC6FA6" w:rsidRDefault="00AC6FA6" w:rsidP="0069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1A191" w14:textId="77777777" w:rsidR="00AC6FA6" w:rsidRDefault="00AC6FA6" w:rsidP="00697D3A">
      <w:pPr>
        <w:spacing w:after="0" w:line="240" w:lineRule="auto"/>
      </w:pPr>
      <w:r>
        <w:separator/>
      </w:r>
    </w:p>
  </w:footnote>
  <w:footnote w:type="continuationSeparator" w:id="0">
    <w:p w14:paraId="2AB73092" w14:textId="77777777" w:rsidR="00AC6FA6" w:rsidRDefault="00AC6FA6" w:rsidP="0069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E6959" w14:textId="77777777" w:rsidR="00697D3A" w:rsidRDefault="00697D3A" w:rsidP="00697D3A">
    <w:pPr>
      <w:pStyle w:val="Hlavika"/>
      <w:jc w:val="right"/>
    </w:pPr>
  </w:p>
  <w:p w14:paraId="6C5BE9A5" w14:textId="4CCF94B2" w:rsidR="00697D3A" w:rsidRPr="00E808B5" w:rsidRDefault="00697D3A" w:rsidP="00BF0AEE">
    <w:pPr>
      <w:pStyle w:val="Hlavika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123E"/>
    <w:multiLevelType w:val="hybridMultilevel"/>
    <w:tmpl w:val="94A2893E"/>
    <w:lvl w:ilvl="0" w:tplc="B2980ED6">
      <w:start w:val="11"/>
      <w:numFmt w:val="bullet"/>
      <w:lvlText w:val="-"/>
      <w:lvlJc w:val="left"/>
      <w:pPr>
        <w:ind w:left="41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5AD2009B"/>
    <w:multiLevelType w:val="hybridMultilevel"/>
    <w:tmpl w:val="C13471C8"/>
    <w:lvl w:ilvl="0" w:tplc="77F430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5717417">
    <w:abstractNumId w:val="1"/>
  </w:num>
  <w:num w:numId="2" w16cid:durableId="1080833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5D0"/>
    <w:rsid w:val="00003DEC"/>
    <w:rsid w:val="0003620B"/>
    <w:rsid w:val="000363E6"/>
    <w:rsid w:val="00036FC1"/>
    <w:rsid w:val="000511AF"/>
    <w:rsid w:val="000544A6"/>
    <w:rsid w:val="00077503"/>
    <w:rsid w:val="000A2B8C"/>
    <w:rsid w:val="000C0C0A"/>
    <w:rsid w:val="000C543F"/>
    <w:rsid w:val="000D4FFC"/>
    <w:rsid w:val="000D6544"/>
    <w:rsid w:val="000F26AB"/>
    <w:rsid w:val="000F447D"/>
    <w:rsid w:val="00150E80"/>
    <w:rsid w:val="00191E24"/>
    <w:rsid w:val="001B300D"/>
    <w:rsid w:val="001B4467"/>
    <w:rsid w:val="001B4506"/>
    <w:rsid w:val="00203AE0"/>
    <w:rsid w:val="00211483"/>
    <w:rsid w:val="00230533"/>
    <w:rsid w:val="00262BD9"/>
    <w:rsid w:val="002B2256"/>
    <w:rsid w:val="002E78DE"/>
    <w:rsid w:val="003220FA"/>
    <w:rsid w:val="0035556F"/>
    <w:rsid w:val="003745D7"/>
    <w:rsid w:val="00387185"/>
    <w:rsid w:val="00391263"/>
    <w:rsid w:val="0040184C"/>
    <w:rsid w:val="004277DE"/>
    <w:rsid w:val="00443953"/>
    <w:rsid w:val="004769A6"/>
    <w:rsid w:val="00476A52"/>
    <w:rsid w:val="00494ED1"/>
    <w:rsid w:val="004A51C9"/>
    <w:rsid w:val="004A5D7A"/>
    <w:rsid w:val="004B22C3"/>
    <w:rsid w:val="00541AF9"/>
    <w:rsid w:val="00567812"/>
    <w:rsid w:val="00594D49"/>
    <w:rsid w:val="005B588D"/>
    <w:rsid w:val="005D1ADD"/>
    <w:rsid w:val="005D24F8"/>
    <w:rsid w:val="005D69EA"/>
    <w:rsid w:val="005F024A"/>
    <w:rsid w:val="00602B74"/>
    <w:rsid w:val="00625A56"/>
    <w:rsid w:val="00697D3A"/>
    <w:rsid w:val="006A0CF2"/>
    <w:rsid w:val="006A33B5"/>
    <w:rsid w:val="006B1C11"/>
    <w:rsid w:val="006D70BD"/>
    <w:rsid w:val="006F3C4B"/>
    <w:rsid w:val="00716551"/>
    <w:rsid w:val="00791C46"/>
    <w:rsid w:val="007A4FF7"/>
    <w:rsid w:val="007C03BB"/>
    <w:rsid w:val="007E5CA7"/>
    <w:rsid w:val="007E638C"/>
    <w:rsid w:val="0083715A"/>
    <w:rsid w:val="00850276"/>
    <w:rsid w:val="00871FE5"/>
    <w:rsid w:val="008A1443"/>
    <w:rsid w:val="008B41A0"/>
    <w:rsid w:val="008C01D2"/>
    <w:rsid w:val="008D61D2"/>
    <w:rsid w:val="00942790"/>
    <w:rsid w:val="00965FF2"/>
    <w:rsid w:val="0099468C"/>
    <w:rsid w:val="009F24FF"/>
    <w:rsid w:val="00A20317"/>
    <w:rsid w:val="00A560C9"/>
    <w:rsid w:val="00A65280"/>
    <w:rsid w:val="00A67B00"/>
    <w:rsid w:val="00A73B9B"/>
    <w:rsid w:val="00A90789"/>
    <w:rsid w:val="00AA0235"/>
    <w:rsid w:val="00AB7F52"/>
    <w:rsid w:val="00AC65E9"/>
    <w:rsid w:val="00AC6FA6"/>
    <w:rsid w:val="00AD7D52"/>
    <w:rsid w:val="00B15F89"/>
    <w:rsid w:val="00B3242D"/>
    <w:rsid w:val="00B332CC"/>
    <w:rsid w:val="00B41990"/>
    <w:rsid w:val="00B550BE"/>
    <w:rsid w:val="00B7284B"/>
    <w:rsid w:val="00B8387B"/>
    <w:rsid w:val="00B8638C"/>
    <w:rsid w:val="00BB08C3"/>
    <w:rsid w:val="00BB2908"/>
    <w:rsid w:val="00BB3CF5"/>
    <w:rsid w:val="00BC10CE"/>
    <w:rsid w:val="00BC65CA"/>
    <w:rsid w:val="00BF0AEE"/>
    <w:rsid w:val="00CA4233"/>
    <w:rsid w:val="00CA598A"/>
    <w:rsid w:val="00CE609F"/>
    <w:rsid w:val="00CE6FD5"/>
    <w:rsid w:val="00D241AC"/>
    <w:rsid w:val="00D31781"/>
    <w:rsid w:val="00D323DF"/>
    <w:rsid w:val="00D61A41"/>
    <w:rsid w:val="00D64E04"/>
    <w:rsid w:val="00D679C4"/>
    <w:rsid w:val="00D935BD"/>
    <w:rsid w:val="00DA5343"/>
    <w:rsid w:val="00DC35D0"/>
    <w:rsid w:val="00DF3671"/>
    <w:rsid w:val="00E25E1B"/>
    <w:rsid w:val="00E4018D"/>
    <w:rsid w:val="00E442ED"/>
    <w:rsid w:val="00E526A4"/>
    <w:rsid w:val="00E670E2"/>
    <w:rsid w:val="00E808B5"/>
    <w:rsid w:val="00EA720F"/>
    <w:rsid w:val="00F02742"/>
    <w:rsid w:val="00F044C2"/>
    <w:rsid w:val="00F07F9F"/>
    <w:rsid w:val="00F148BA"/>
    <w:rsid w:val="00F40377"/>
    <w:rsid w:val="00F64F6B"/>
    <w:rsid w:val="00F67A05"/>
    <w:rsid w:val="00FE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1BD24"/>
  <w15:chartTrackingRefBased/>
  <w15:docId w15:val="{F7B82A50-FDBC-44B1-B422-4159F185D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90789"/>
    <w:pPr>
      <w:spacing w:line="256" w:lineRule="auto"/>
    </w:pPr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semiHidden/>
    <w:unhideWhenUsed/>
    <w:rsid w:val="00A90789"/>
    <w:pPr>
      <w:widowControl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A90789"/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paragraph" w:styleId="Odsekzoznamu">
    <w:name w:val="List Paragraph"/>
    <w:basedOn w:val="Normlny"/>
    <w:uiPriority w:val="99"/>
    <w:qFormat/>
    <w:rsid w:val="00A90789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07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07F9F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lny"/>
    <w:uiPriority w:val="1"/>
    <w:qFormat/>
    <w:rsid w:val="00D323DF"/>
    <w:pPr>
      <w:widowControl w:val="0"/>
      <w:spacing w:after="0" w:line="240" w:lineRule="auto"/>
      <w:ind w:left="57"/>
    </w:pPr>
    <w:rPr>
      <w:rFonts w:ascii="Times New Roman" w:hAnsi="Times New Roman"/>
      <w:lang w:val="en-US"/>
    </w:rPr>
  </w:style>
  <w:style w:type="character" w:styleId="Hypertextovprepojenie">
    <w:name w:val="Hyperlink"/>
    <w:basedOn w:val="Predvolenpsmoodseku"/>
    <w:uiPriority w:val="99"/>
    <w:unhideWhenUsed/>
    <w:rsid w:val="004A51C9"/>
    <w:rPr>
      <w:color w:val="0000FF"/>
      <w:u w:val="single"/>
    </w:rPr>
  </w:style>
  <w:style w:type="paragraph" w:customStyle="1" w:styleId="Default">
    <w:name w:val="Default"/>
    <w:rsid w:val="00B838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85027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5027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50276"/>
    <w:rPr>
      <w:rFonts w:eastAsia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5027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50276"/>
    <w:rPr>
      <w:rFonts w:eastAsia="Times New Roman" w:cs="Times New Roman"/>
      <w:b/>
      <w:bCs/>
      <w:sz w:val="20"/>
      <w:szCs w:val="20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A65280"/>
    <w:rPr>
      <w:color w:val="954F72" w:themeColor="followed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25E1B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1B446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table" w:styleId="Mriekatabuky">
    <w:name w:val="Table Grid"/>
    <w:basedOn w:val="Normlnatabuka"/>
    <w:rsid w:val="00DA5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DF3671"/>
    <w:pPr>
      <w:spacing w:after="0" w:line="240" w:lineRule="auto"/>
    </w:pPr>
    <w:rPr>
      <w:rFonts w:eastAsia="Times New Roman" w:cs="Times New Roman"/>
    </w:rPr>
  </w:style>
  <w:style w:type="paragraph" w:styleId="Hlavika">
    <w:name w:val="header"/>
    <w:basedOn w:val="Normlny"/>
    <w:link w:val="HlavikaChar"/>
    <w:uiPriority w:val="99"/>
    <w:unhideWhenUsed/>
    <w:rsid w:val="0069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97D3A"/>
    <w:rPr>
      <w:rFonts w:eastAsia="Times New Roman" w:cs="Times New Roman"/>
    </w:rPr>
  </w:style>
  <w:style w:type="paragraph" w:styleId="Pta">
    <w:name w:val="footer"/>
    <w:basedOn w:val="Normlny"/>
    <w:link w:val="PtaChar"/>
    <w:uiPriority w:val="99"/>
    <w:unhideWhenUsed/>
    <w:rsid w:val="0069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97D3A"/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psr.sk/chazemplinskasirav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na.durkosova@enviro.g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ACAE8-AAC7-48B5-AF02-986C4D9C5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Drotár Ján</dc:creator>
  <cp:keywords/>
  <dc:description/>
  <cp:lastModifiedBy>Lojková Silvia</cp:lastModifiedBy>
  <cp:revision>2</cp:revision>
  <cp:lastPrinted>2026-04-15T07:26:00Z</cp:lastPrinted>
  <dcterms:created xsi:type="dcterms:W3CDTF">2026-10-22T11:25:00Z</dcterms:created>
  <dcterms:modified xsi:type="dcterms:W3CDTF">2026-10-22T11:25:00Z</dcterms:modified>
</cp:coreProperties>
</file>