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24B" w:rsidRDefault="008D124B" w:rsidP="008D124B">
      <w:pPr>
        <w:pStyle w:val="Nzov"/>
        <w:rPr>
          <w:sz w:val="28"/>
        </w:rPr>
      </w:pPr>
      <w:r>
        <w:rPr>
          <w:sz w:val="28"/>
        </w:rPr>
        <w:t>DÔVODOVÁ SPRÁVA</w:t>
      </w:r>
    </w:p>
    <w:p w:rsidR="008D124B" w:rsidRDefault="008D124B" w:rsidP="008D124B">
      <w:pPr>
        <w:pStyle w:val="Nzov"/>
        <w:rPr>
          <w:sz w:val="28"/>
        </w:rPr>
      </w:pPr>
    </w:p>
    <w:p w:rsidR="008D124B" w:rsidRDefault="008D124B" w:rsidP="008D124B">
      <w:pPr>
        <w:jc w:val="both"/>
        <w:rPr>
          <w:b/>
        </w:rPr>
      </w:pPr>
    </w:p>
    <w:p w:rsidR="008D124B" w:rsidRPr="00392703" w:rsidRDefault="008D124B" w:rsidP="008D124B">
      <w:pPr>
        <w:jc w:val="both"/>
        <w:rPr>
          <w:b/>
        </w:rPr>
      </w:pPr>
      <w:r w:rsidRPr="00392703">
        <w:rPr>
          <w:b/>
        </w:rPr>
        <w:t xml:space="preserve">Všeobecná časť  </w:t>
      </w:r>
    </w:p>
    <w:p w:rsidR="008D124B" w:rsidRPr="00392703" w:rsidRDefault="008D124B" w:rsidP="008D124B">
      <w:pPr>
        <w:spacing w:line="276" w:lineRule="auto"/>
        <w:jc w:val="both"/>
      </w:pPr>
    </w:p>
    <w:p w:rsidR="008D124B" w:rsidRPr="00EF609E" w:rsidRDefault="009E7E98" w:rsidP="00EF609E">
      <w:pPr>
        <w:widowControl w:val="0"/>
        <w:spacing w:line="276" w:lineRule="auto"/>
        <w:ind w:firstLine="708"/>
        <w:jc w:val="both"/>
        <w:rPr>
          <w:bCs/>
        </w:rPr>
      </w:pPr>
      <w:r>
        <w:rPr>
          <w:color w:val="000000"/>
        </w:rPr>
        <w:t>Ministerstvo</w:t>
      </w:r>
      <w:r w:rsidR="00D022E0" w:rsidRPr="00427CA4">
        <w:rPr>
          <w:color w:val="000000"/>
        </w:rPr>
        <w:t xml:space="preserve"> životného prostredia Slovenskej republiky</w:t>
      </w:r>
      <w:r>
        <w:rPr>
          <w:color w:val="000000"/>
        </w:rPr>
        <w:t xml:space="preserve"> predkladá do legislatívneho procesu</w:t>
      </w:r>
      <w:r w:rsidR="008D124B" w:rsidRPr="00392703">
        <w:rPr>
          <w:bCs/>
        </w:rPr>
        <w:t xml:space="preserve"> návrh vyhlášky Ministerstva životného prostredia Slovenskej republiky, </w:t>
      </w:r>
      <w:r w:rsidR="00EF609E" w:rsidRPr="00CE17C1">
        <w:rPr>
          <w:bCs/>
        </w:rPr>
        <w:t xml:space="preserve">ktorou sa </w:t>
      </w:r>
      <w:r w:rsidR="00EF609E">
        <w:rPr>
          <w:bCs/>
        </w:rPr>
        <w:t xml:space="preserve">mení a </w:t>
      </w:r>
      <w:r w:rsidR="00EF609E" w:rsidRPr="00CE17C1">
        <w:rPr>
          <w:bCs/>
          <w:color w:val="000000" w:themeColor="text1"/>
        </w:rPr>
        <w:t>dopĺňa</w:t>
      </w:r>
      <w:r w:rsidR="00EF609E" w:rsidRPr="00CE17C1">
        <w:rPr>
          <w:bCs/>
        </w:rPr>
        <w:t xml:space="preserve"> vyhláška Ministerstva životného prostredia Slovenskej republiky </w:t>
      </w:r>
      <w:r w:rsidR="00EF609E">
        <w:rPr>
          <w:bCs/>
        </w:rPr>
        <w:t>č. 365/2015</w:t>
      </w:r>
      <w:r w:rsidR="00EF609E" w:rsidRPr="00CE17C1">
        <w:rPr>
          <w:bCs/>
        </w:rPr>
        <w:t xml:space="preserve"> Z. z. </w:t>
      </w:r>
      <w:r w:rsidR="00EF609E">
        <w:rPr>
          <w:bCs/>
        </w:rPr>
        <w:t xml:space="preserve">ktorou sa ustanovuje Katalóg odpadov </w:t>
      </w:r>
      <w:r w:rsidR="00EF609E" w:rsidRPr="00CE17C1">
        <w:rPr>
          <w:bCs/>
        </w:rPr>
        <w:t xml:space="preserve">v </w:t>
      </w:r>
      <w:r w:rsidR="00EF609E" w:rsidRPr="00114597">
        <w:rPr>
          <w:bCs/>
        </w:rPr>
        <w:t>znení neskorších predpisov (ďalej len „návrh vyhlášky“).</w:t>
      </w:r>
    </w:p>
    <w:p w:rsidR="008D124B" w:rsidRPr="00392703" w:rsidRDefault="008D124B" w:rsidP="007B156A">
      <w:pPr>
        <w:widowControl w:val="0"/>
        <w:ind w:firstLine="720"/>
        <w:jc w:val="both"/>
        <w:rPr>
          <w:b/>
          <w:bCs/>
          <w:color w:val="FF0000"/>
          <w:highlight w:val="yellow"/>
        </w:rPr>
      </w:pPr>
    </w:p>
    <w:p w:rsidR="00035283" w:rsidRPr="00EF609E" w:rsidRDefault="008D124B" w:rsidP="0062493C">
      <w:pPr>
        <w:spacing w:line="276" w:lineRule="auto"/>
        <w:ind w:firstLine="426"/>
        <w:jc w:val="both"/>
      </w:pPr>
      <w:r w:rsidRPr="0062493C">
        <w:rPr>
          <w:lang w:eastAsia="en-US"/>
        </w:rPr>
        <w:t xml:space="preserve">Cieľom návrhu vyhlášky je zabezpečiť </w:t>
      </w:r>
      <w:r w:rsidR="00EF609E" w:rsidRPr="00114597">
        <w:t>úplnú transpozíciu</w:t>
      </w:r>
      <w:r w:rsidR="00EF609E">
        <w:t xml:space="preserve"> delegovaného rozhodnutia Komisie (EÚ) 2025/934 z 5. marca 2025, ktorým, sa mení rozhodnutie 2000/532/ES, pokiaľ ide o aktualizáciu zoznamu odpadov v súvislosti s odpadom z batérií</w:t>
      </w:r>
      <w:r w:rsidR="00EF609E">
        <w:rPr>
          <w:bCs/>
        </w:rPr>
        <w:t xml:space="preserve"> (Ú</w:t>
      </w:r>
      <w:r w:rsidR="006853F5">
        <w:rPr>
          <w:bCs/>
        </w:rPr>
        <w:t xml:space="preserve">. v. EÚ L, 2025/934, 20.5.2025), a </w:t>
      </w:r>
      <w:proofErr w:type="spellStart"/>
      <w:r w:rsidR="006853F5">
        <w:rPr>
          <w:bCs/>
        </w:rPr>
        <w:t>korigenda</w:t>
      </w:r>
      <w:proofErr w:type="spellEnd"/>
      <w:r w:rsidR="006853F5">
        <w:rPr>
          <w:bCs/>
        </w:rPr>
        <w:t xml:space="preserve"> k delegovanému rozhodnutiu Komisie (EÚ) 2025/90657 z 5. marca 2025, ktorým sa mení rozhodnutie </w:t>
      </w:r>
      <w:r w:rsidR="006853F5">
        <w:t>2000/532/ES, pokiaľ ide o aktualizáciu zoznamu odpadov v súvislosti s odpadom z batérií.</w:t>
      </w:r>
    </w:p>
    <w:p w:rsidR="007B156A" w:rsidRPr="00B63C3B" w:rsidRDefault="007B156A" w:rsidP="00035283">
      <w:pPr>
        <w:widowControl w:val="0"/>
        <w:spacing w:line="276" w:lineRule="auto"/>
        <w:ind w:firstLine="708"/>
        <w:jc w:val="both"/>
      </w:pPr>
    </w:p>
    <w:p w:rsidR="00EF609E" w:rsidRPr="00FF1CFD" w:rsidRDefault="00EF609E" w:rsidP="00FF1CFD">
      <w:pPr>
        <w:spacing w:line="276" w:lineRule="auto"/>
        <w:ind w:firstLine="426"/>
        <w:jc w:val="both"/>
        <w:rPr>
          <w:rStyle w:val="Vrazn"/>
        </w:rPr>
      </w:pPr>
      <w:r>
        <w:rPr>
          <w:lang w:eastAsia="en-US"/>
        </w:rPr>
        <w:t xml:space="preserve">Delegované rozhodnutie zohľadňuje </w:t>
      </w:r>
      <w:r w:rsidRPr="003B01AF">
        <w:t>nové chemické zloženia batérií, najmä pokiaľ ide o lítiové, sodíkové a niklové batérie, a došlo k vývoju výrobných a recyklačných procesov batérií. Nariadením (EÚ)</w:t>
      </w:r>
      <w:r w:rsidR="00B72AA1" w:rsidRPr="003B01AF">
        <w:t xml:space="preserve"> 2023/1542</w:t>
      </w:r>
      <w:r w:rsidR="00B72AA1">
        <w:t xml:space="preserve"> </w:t>
      </w:r>
      <w:r w:rsidR="00B72AA1" w:rsidRPr="00020765">
        <w:t>o batériách a odpadových batériách, ktorým sa mení smernica 2008/98/ES a nariadenie (EÚ) 2019/1020 a zrušuje smernica 2006/66/ES</w:t>
      </w:r>
      <w:r w:rsidRPr="003B01AF">
        <w:t xml:space="preserve"> sa okrem toho zavádza nová a upravená terminológia uplatniteľná na odpad z batérií (t. j. odpad z výroby batérií, odpadové batérie a ich časti), ktorá by sa preto tiež mala zohľadniť v zozname odpadov. Preto je potrebné aktualizovať zoznam odpadov stanovený v rozhodnutí 2000/532/ES s cieľom zohľadniť nové chemické zloženia batérií, nakladanie s odpadom z batérií a vyvíjajúci sa trh s batériami a zlepšiť identifikáciu a klasifikáciu príslušných tokov odpadu, ako aj podporiť lepšie triedenie, recykláciu a nahlasovanie odpadu z batérií.</w:t>
      </w:r>
      <w:r w:rsidR="00FF1CFD">
        <w:t xml:space="preserve"> Zároveň sa upravujú katalógové čísla odpadov končiace na </w:t>
      </w:r>
      <w:proofErr w:type="spellStart"/>
      <w:r w:rsidR="00FF1CFD">
        <w:t>dvojčíslie</w:t>
      </w:r>
      <w:proofErr w:type="spellEnd"/>
      <w:r w:rsidR="00FF1CFD">
        <w:t xml:space="preserve"> „99“, ku ktorým sa v súlade s Európskym katalógom odpadov priraďuje kategória odpadu ostatný odpad. </w:t>
      </w:r>
    </w:p>
    <w:p w:rsidR="00035283" w:rsidRPr="00B63C3B" w:rsidRDefault="00035283" w:rsidP="003916D9">
      <w:pPr>
        <w:pStyle w:val="Default"/>
        <w:rPr>
          <w:rFonts w:ascii="Times New Roman" w:hAnsi="Times New Roman" w:cs="Times New Roman"/>
          <w:color w:val="auto"/>
        </w:rPr>
      </w:pPr>
    </w:p>
    <w:p w:rsidR="008D124B" w:rsidRPr="00392703" w:rsidRDefault="008D124B" w:rsidP="007B156A">
      <w:pPr>
        <w:adjustRightInd w:val="0"/>
        <w:spacing w:line="276" w:lineRule="auto"/>
        <w:ind w:firstLine="708"/>
        <w:jc w:val="both"/>
        <w:rPr>
          <w:color w:val="000000"/>
        </w:rPr>
      </w:pPr>
      <w:r w:rsidRPr="00392703">
        <w:rPr>
          <w:color w:val="000000"/>
        </w:rPr>
        <w:t xml:space="preserve">Predkladaný návrh vyhlášky nemá vplyvy na rozpočet verejnej správy, </w:t>
      </w:r>
      <w:r w:rsidR="006F6F51" w:rsidRPr="00392703">
        <w:rPr>
          <w:color w:val="000000"/>
        </w:rPr>
        <w:t xml:space="preserve">na manželstvo, rodičovstvo a rodinu, </w:t>
      </w:r>
      <w:r w:rsidRPr="00392703">
        <w:rPr>
          <w:color w:val="000000"/>
        </w:rPr>
        <w:t xml:space="preserve">na podnikateľské prostredie, </w:t>
      </w:r>
      <w:r w:rsidR="00D14111">
        <w:rPr>
          <w:color w:val="000000"/>
        </w:rPr>
        <w:t xml:space="preserve">nemá </w:t>
      </w:r>
      <w:bookmarkStart w:id="0" w:name="_GoBack"/>
      <w:bookmarkEnd w:id="0"/>
      <w:r w:rsidRPr="00392703">
        <w:rPr>
          <w:color w:val="000000"/>
        </w:rPr>
        <w:t>sociálne vplyvy, vplyvy na životn</w:t>
      </w:r>
      <w:r w:rsidR="00B72AA1">
        <w:rPr>
          <w:color w:val="000000"/>
        </w:rPr>
        <w:t>é prostredie, na informatizáciu</w:t>
      </w:r>
      <w:r w:rsidRPr="00392703">
        <w:rPr>
          <w:color w:val="000000"/>
        </w:rPr>
        <w:t xml:space="preserve"> a ani vplyvy na služby verejnej správy pre občana. </w:t>
      </w:r>
    </w:p>
    <w:p w:rsidR="008D124B" w:rsidRPr="00392703" w:rsidRDefault="008D124B" w:rsidP="007B156A">
      <w:pPr>
        <w:adjustRightInd w:val="0"/>
        <w:spacing w:line="276" w:lineRule="auto"/>
        <w:ind w:firstLine="708"/>
        <w:jc w:val="both"/>
        <w:rPr>
          <w:color w:val="000000"/>
          <w:highlight w:val="yellow"/>
        </w:rPr>
      </w:pPr>
    </w:p>
    <w:p w:rsidR="008663F4" w:rsidRDefault="008D124B" w:rsidP="007B156A">
      <w:pPr>
        <w:adjustRightInd w:val="0"/>
        <w:spacing w:line="276" w:lineRule="auto"/>
        <w:ind w:firstLine="708"/>
        <w:jc w:val="both"/>
        <w:rPr>
          <w:color w:val="000000"/>
        </w:rPr>
      </w:pPr>
      <w:r w:rsidRPr="00392703">
        <w:rPr>
          <w:color w:val="000000"/>
        </w:rPr>
        <w:t>Návrh vyhlášky je v súlade s Ústavou Slovenskej republiky, ústavnými zákonmi</w:t>
      </w:r>
      <w:r w:rsidR="000227F3">
        <w:rPr>
          <w:color w:val="000000"/>
        </w:rPr>
        <w:t xml:space="preserve"> a</w:t>
      </w:r>
      <w:r w:rsidRPr="00392703">
        <w:rPr>
          <w:color w:val="000000"/>
        </w:rPr>
        <w:t xml:space="preserve"> nálezmi Ústavného súdu</w:t>
      </w:r>
      <w:r w:rsidR="000227F3">
        <w:rPr>
          <w:color w:val="000000"/>
        </w:rPr>
        <w:t xml:space="preserve"> Slovenskej republiky</w:t>
      </w:r>
      <w:r w:rsidRPr="00392703">
        <w:rPr>
          <w:color w:val="000000"/>
        </w:rPr>
        <w:t xml:space="preserve">, </w:t>
      </w:r>
      <w:r w:rsidR="000227F3">
        <w:rPr>
          <w:color w:val="000000"/>
        </w:rPr>
        <w:t>so zákonmi a ostatnými všeobecne záväznými právnymi predpismi</w:t>
      </w:r>
      <w:r w:rsidRPr="00392703">
        <w:rPr>
          <w:color w:val="000000"/>
        </w:rPr>
        <w:t>, medzinárodnými zmluvami, ktorými je Slovenská republika viazaná a </w:t>
      </w:r>
      <w:r w:rsidR="000227F3">
        <w:rPr>
          <w:color w:val="000000"/>
        </w:rPr>
        <w:t> ako aj s právnymi predpismi</w:t>
      </w:r>
      <w:r w:rsidR="008D7E19" w:rsidRPr="00392703">
        <w:rPr>
          <w:color w:val="000000"/>
        </w:rPr>
        <w:t xml:space="preserve"> Európskej únie.</w:t>
      </w:r>
    </w:p>
    <w:p w:rsidR="000227F3" w:rsidRDefault="000227F3" w:rsidP="007B156A">
      <w:pPr>
        <w:adjustRightInd w:val="0"/>
        <w:spacing w:line="276" w:lineRule="auto"/>
        <w:ind w:firstLine="708"/>
        <w:jc w:val="both"/>
        <w:rPr>
          <w:color w:val="000000"/>
        </w:rPr>
      </w:pPr>
    </w:p>
    <w:p w:rsidR="000227F3" w:rsidRPr="00D8089D" w:rsidRDefault="000227F3" w:rsidP="000227F3">
      <w:pPr>
        <w:ind w:firstLine="709"/>
        <w:jc w:val="both"/>
      </w:pPr>
      <w:r w:rsidRPr="00D8089D">
        <w:t xml:space="preserve">Návrh vyhlášky nie je predmetom </w:t>
      </w:r>
      <w:proofErr w:type="spellStart"/>
      <w:r w:rsidRPr="00D8089D">
        <w:t>vnútrokomunitárneho</w:t>
      </w:r>
      <w:proofErr w:type="spellEnd"/>
      <w:r w:rsidRPr="00D8089D">
        <w:t xml:space="preserve"> pripomienkového konania. </w:t>
      </w:r>
    </w:p>
    <w:p w:rsidR="000227F3" w:rsidRDefault="000227F3" w:rsidP="000227F3">
      <w:pPr>
        <w:ind w:firstLine="708"/>
        <w:jc w:val="both"/>
      </w:pPr>
    </w:p>
    <w:p w:rsidR="000227F3" w:rsidRPr="007464F1" w:rsidRDefault="000227F3" w:rsidP="000227F3">
      <w:pPr>
        <w:jc w:val="both"/>
      </w:pPr>
    </w:p>
    <w:p w:rsidR="000227F3" w:rsidRPr="00392703" w:rsidRDefault="000227F3" w:rsidP="007B156A">
      <w:pPr>
        <w:adjustRightInd w:val="0"/>
        <w:spacing w:line="276" w:lineRule="auto"/>
        <w:ind w:firstLine="708"/>
        <w:jc w:val="both"/>
        <w:rPr>
          <w:color w:val="000000"/>
        </w:rPr>
      </w:pPr>
    </w:p>
    <w:sectPr w:rsidR="000227F3" w:rsidRPr="0039270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9C5" w:rsidRDefault="00B349C5">
      <w:r>
        <w:separator/>
      </w:r>
    </w:p>
  </w:endnote>
  <w:endnote w:type="continuationSeparator" w:id="0">
    <w:p w:rsidR="00B349C5" w:rsidRDefault="00B34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680" w:rsidRDefault="004C1680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4C1680" w:rsidRDefault="004C1680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680" w:rsidRDefault="004C1680" w:rsidP="006E52B1">
    <w:pPr>
      <w:pStyle w:val="Pta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9C5" w:rsidRDefault="00B349C5">
      <w:r>
        <w:separator/>
      </w:r>
    </w:p>
  </w:footnote>
  <w:footnote w:type="continuationSeparator" w:id="0">
    <w:p w:rsidR="00B349C5" w:rsidRDefault="00B34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105AA"/>
    <w:multiLevelType w:val="hybridMultilevel"/>
    <w:tmpl w:val="D6E80FE0"/>
    <w:lvl w:ilvl="0" w:tplc="5B82E0D4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9E552D1"/>
    <w:multiLevelType w:val="hybridMultilevel"/>
    <w:tmpl w:val="879273E2"/>
    <w:lvl w:ilvl="0" w:tplc="7A384F8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E733C"/>
    <w:multiLevelType w:val="hybridMultilevel"/>
    <w:tmpl w:val="B7F6E0A8"/>
    <w:lvl w:ilvl="0" w:tplc="1AD0F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C67B3"/>
    <w:multiLevelType w:val="singleLevel"/>
    <w:tmpl w:val="FD345E32"/>
    <w:lvl w:ilvl="0">
      <w:numFmt w:val="decimal"/>
      <w:pStyle w:val="Nadpis3"/>
      <w:lvlText w:val="%1"/>
      <w:legacy w:legacy="1" w:legacySpace="0" w:legacyIndent="0"/>
      <w:lvlJc w:val="left"/>
      <w:rPr>
        <w:rFonts w:cs="Times New Roman"/>
      </w:rPr>
    </w:lvl>
  </w:abstractNum>
  <w:abstractNum w:abstractNumId="4" w15:restartNumberingAfterBreak="0">
    <w:nsid w:val="4C495238"/>
    <w:multiLevelType w:val="hybridMultilevel"/>
    <w:tmpl w:val="D8DE656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4164FC9"/>
    <w:multiLevelType w:val="hybridMultilevel"/>
    <w:tmpl w:val="7BECA5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C645C37"/>
    <w:multiLevelType w:val="hybridMultilevel"/>
    <w:tmpl w:val="35F080D8"/>
    <w:lvl w:ilvl="0" w:tplc="56FA3CDA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41298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DCD046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BE"/>
    <w:rsid w:val="00016590"/>
    <w:rsid w:val="000227F3"/>
    <w:rsid w:val="00035283"/>
    <w:rsid w:val="00047BAA"/>
    <w:rsid w:val="00065BBD"/>
    <w:rsid w:val="00082B2F"/>
    <w:rsid w:val="00090274"/>
    <w:rsid w:val="0009401E"/>
    <w:rsid w:val="000B378F"/>
    <w:rsid w:val="000B3D03"/>
    <w:rsid w:val="000B5726"/>
    <w:rsid w:val="000C23CD"/>
    <w:rsid w:val="000C2D2F"/>
    <w:rsid w:val="000C7558"/>
    <w:rsid w:val="000D0039"/>
    <w:rsid w:val="000D1F8D"/>
    <w:rsid w:val="000D518C"/>
    <w:rsid w:val="000D571F"/>
    <w:rsid w:val="000E07D5"/>
    <w:rsid w:val="000E45AF"/>
    <w:rsid w:val="000E79FD"/>
    <w:rsid w:val="000F326D"/>
    <w:rsid w:val="00126BC1"/>
    <w:rsid w:val="00131A14"/>
    <w:rsid w:val="0014557F"/>
    <w:rsid w:val="00147AAC"/>
    <w:rsid w:val="00160C50"/>
    <w:rsid w:val="0016148A"/>
    <w:rsid w:val="00164C0F"/>
    <w:rsid w:val="0017512B"/>
    <w:rsid w:val="001922D5"/>
    <w:rsid w:val="00194FDF"/>
    <w:rsid w:val="001C1BE9"/>
    <w:rsid w:val="001C30D0"/>
    <w:rsid w:val="001D3346"/>
    <w:rsid w:val="001D3FB8"/>
    <w:rsid w:val="001D6072"/>
    <w:rsid w:val="001F2343"/>
    <w:rsid w:val="001F40D2"/>
    <w:rsid w:val="001F68BF"/>
    <w:rsid w:val="00210544"/>
    <w:rsid w:val="00221707"/>
    <w:rsid w:val="002370D0"/>
    <w:rsid w:val="00241700"/>
    <w:rsid w:val="0024253D"/>
    <w:rsid w:val="00245028"/>
    <w:rsid w:val="00246103"/>
    <w:rsid w:val="0024741A"/>
    <w:rsid w:val="00252DCF"/>
    <w:rsid w:val="002668A6"/>
    <w:rsid w:val="002911CF"/>
    <w:rsid w:val="00294AD2"/>
    <w:rsid w:val="002B5C13"/>
    <w:rsid w:val="002B68C7"/>
    <w:rsid w:val="002E38A2"/>
    <w:rsid w:val="002E7525"/>
    <w:rsid w:val="002F2F08"/>
    <w:rsid w:val="002F5134"/>
    <w:rsid w:val="002F51A9"/>
    <w:rsid w:val="002F6DF6"/>
    <w:rsid w:val="00301696"/>
    <w:rsid w:val="00322448"/>
    <w:rsid w:val="00324BE8"/>
    <w:rsid w:val="00325555"/>
    <w:rsid w:val="003259BB"/>
    <w:rsid w:val="00327668"/>
    <w:rsid w:val="00327746"/>
    <w:rsid w:val="00332C7C"/>
    <w:rsid w:val="00333420"/>
    <w:rsid w:val="003414B9"/>
    <w:rsid w:val="00353CE2"/>
    <w:rsid w:val="00371565"/>
    <w:rsid w:val="003857DA"/>
    <w:rsid w:val="00385990"/>
    <w:rsid w:val="00391455"/>
    <w:rsid w:val="003916D9"/>
    <w:rsid w:val="00392703"/>
    <w:rsid w:val="003927CA"/>
    <w:rsid w:val="003962CB"/>
    <w:rsid w:val="003A30C1"/>
    <w:rsid w:val="003A4D5C"/>
    <w:rsid w:val="003B4D4F"/>
    <w:rsid w:val="003C1778"/>
    <w:rsid w:val="003C40BA"/>
    <w:rsid w:val="003C635D"/>
    <w:rsid w:val="003C6900"/>
    <w:rsid w:val="003D795B"/>
    <w:rsid w:val="003E2C55"/>
    <w:rsid w:val="003F5F9E"/>
    <w:rsid w:val="00402BDD"/>
    <w:rsid w:val="004042BE"/>
    <w:rsid w:val="004116C1"/>
    <w:rsid w:val="00424C51"/>
    <w:rsid w:val="00427CA4"/>
    <w:rsid w:val="0043400C"/>
    <w:rsid w:val="00436173"/>
    <w:rsid w:val="004534AD"/>
    <w:rsid w:val="0045600A"/>
    <w:rsid w:val="00462D76"/>
    <w:rsid w:val="0046370D"/>
    <w:rsid w:val="0047223E"/>
    <w:rsid w:val="00483409"/>
    <w:rsid w:val="004B2594"/>
    <w:rsid w:val="004B5F78"/>
    <w:rsid w:val="004C02E0"/>
    <w:rsid w:val="004C1680"/>
    <w:rsid w:val="004D28B3"/>
    <w:rsid w:val="004D6D07"/>
    <w:rsid w:val="004D7CC3"/>
    <w:rsid w:val="004E298C"/>
    <w:rsid w:val="00506B94"/>
    <w:rsid w:val="005124A0"/>
    <w:rsid w:val="00527E9B"/>
    <w:rsid w:val="00546A87"/>
    <w:rsid w:val="00565F3F"/>
    <w:rsid w:val="0057041F"/>
    <w:rsid w:val="005940BF"/>
    <w:rsid w:val="005A7BBB"/>
    <w:rsid w:val="005A7C96"/>
    <w:rsid w:val="005C69F4"/>
    <w:rsid w:val="005D7A0D"/>
    <w:rsid w:val="005E0FFC"/>
    <w:rsid w:val="005E3CD1"/>
    <w:rsid w:val="005E63CE"/>
    <w:rsid w:val="0060308B"/>
    <w:rsid w:val="0062493C"/>
    <w:rsid w:val="00632747"/>
    <w:rsid w:val="00632777"/>
    <w:rsid w:val="00642832"/>
    <w:rsid w:val="00665131"/>
    <w:rsid w:val="00680A80"/>
    <w:rsid w:val="006839AD"/>
    <w:rsid w:val="0068402D"/>
    <w:rsid w:val="006853F5"/>
    <w:rsid w:val="006873CF"/>
    <w:rsid w:val="006940FF"/>
    <w:rsid w:val="00694F10"/>
    <w:rsid w:val="006A04B8"/>
    <w:rsid w:val="006B282E"/>
    <w:rsid w:val="006C000B"/>
    <w:rsid w:val="006C13CF"/>
    <w:rsid w:val="006D1FBB"/>
    <w:rsid w:val="006E1D60"/>
    <w:rsid w:val="006E52B1"/>
    <w:rsid w:val="006E74C3"/>
    <w:rsid w:val="006F08F5"/>
    <w:rsid w:val="006F6F51"/>
    <w:rsid w:val="00704D4E"/>
    <w:rsid w:val="00722843"/>
    <w:rsid w:val="00723CA5"/>
    <w:rsid w:val="00726E94"/>
    <w:rsid w:val="0073377F"/>
    <w:rsid w:val="00736575"/>
    <w:rsid w:val="00746C93"/>
    <w:rsid w:val="00750FAB"/>
    <w:rsid w:val="00755733"/>
    <w:rsid w:val="00764C62"/>
    <w:rsid w:val="00774A0E"/>
    <w:rsid w:val="007866AD"/>
    <w:rsid w:val="00790823"/>
    <w:rsid w:val="00791DE9"/>
    <w:rsid w:val="007B156A"/>
    <w:rsid w:val="007B4759"/>
    <w:rsid w:val="007C3410"/>
    <w:rsid w:val="007C51B2"/>
    <w:rsid w:val="007C64CC"/>
    <w:rsid w:val="007C7492"/>
    <w:rsid w:val="007D6259"/>
    <w:rsid w:val="007E0B6B"/>
    <w:rsid w:val="00804C40"/>
    <w:rsid w:val="00807531"/>
    <w:rsid w:val="00816519"/>
    <w:rsid w:val="00824C87"/>
    <w:rsid w:val="00826D83"/>
    <w:rsid w:val="0083233D"/>
    <w:rsid w:val="00844E30"/>
    <w:rsid w:val="008663F4"/>
    <w:rsid w:val="00876338"/>
    <w:rsid w:val="008A7C92"/>
    <w:rsid w:val="008A7D5E"/>
    <w:rsid w:val="008B500B"/>
    <w:rsid w:val="008C5B16"/>
    <w:rsid w:val="008D124B"/>
    <w:rsid w:val="008D44C0"/>
    <w:rsid w:val="008D7E19"/>
    <w:rsid w:val="008E71E1"/>
    <w:rsid w:val="008F3E53"/>
    <w:rsid w:val="008F78AE"/>
    <w:rsid w:val="00911578"/>
    <w:rsid w:val="00922878"/>
    <w:rsid w:val="00926B1B"/>
    <w:rsid w:val="009312B1"/>
    <w:rsid w:val="009435BA"/>
    <w:rsid w:val="00943E6A"/>
    <w:rsid w:val="009455CC"/>
    <w:rsid w:val="0095303B"/>
    <w:rsid w:val="009730E4"/>
    <w:rsid w:val="00976E28"/>
    <w:rsid w:val="00977C88"/>
    <w:rsid w:val="00985770"/>
    <w:rsid w:val="009949DC"/>
    <w:rsid w:val="009B051D"/>
    <w:rsid w:val="009B182A"/>
    <w:rsid w:val="009B57B9"/>
    <w:rsid w:val="009E185F"/>
    <w:rsid w:val="009E6CA2"/>
    <w:rsid w:val="009E731E"/>
    <w:rsid w:val="009E7E98"/>
    <w:rsid w:val="009F0F8B"/>
    <w:rsid w:val="009F4AE9"/>
    <w:rsid w:val="00A20136"/>
    <w:rsid w:val="00A24DA5"/>
    <w:rsid w:val="00A27F54"/>
    <w:rsid w:val="00A30FB7"/>
    <w:rsid w:val="00A342D2"/>
    <w:rsid w:val="00A412A7"/>
    <w:rsid w:val="00A464A8"/>
    <w:rsid w:val="00A569EA"/>
    <w:rsid w:val="00A70264"/>
    <w:rsid w:val="00A806AA"/>
    <w:rsid w:val="00A87EA8"/>
    <w:rsid w:val="00AA03E5"/>
    <w:rsid w:val="00AA51CF"/>
    <w:rsid w:val="00AC5286"/>
    <w:rsid w:val="00AD23F7"/>
    <w:rsid w:val="00AD2FE7"/>
    <w:rsid w:val="00AD5DCC"/>
    <w:rsid w:val="00AE3377"/>
    <w:rsid w:val="00AF0227"/>
    <w:rsid w:val="00B02CC5"/>
    <w:rsid w:val="00B11C15"/>
    <w:rsid w:val="00B15DCF"/>
    <w:rsid w:val="00B17075"/>
    <w:rsid w:val="00B176DD"/>
    <w:rsid w:val="00B20D0F"/>
    <w:rsid w:val="00B342B8"/>
    <w:rsid w:val="00B349C5"/>
    <w:rsid w:val="00B4343F"/>
    <w:rsid w:val="00B55343"/>
    <w:rsid w:val="00B6045B"/>
    <w:rsid w:val="00B60CDE"/>
    <w:rsid w:val="00B63C3B"/>
    <w:rsid w:val="00B67E39"/>
    <w:rsid w:val="00B72AA1"/>
    <w:rsid w:val="00B76DA8"/>
    <w:rsid w:val="00B82677"/>
    <w:rsid w:val="00B83504"/>
    <w:rsid w:val="00BA5C33"/>
    <w:rsid w:val="00BB7F65"/>
    <w:rsid w:val="00BD1958"/>
    <w:rsid w:val="00BD6FCB"/>
    <w:rsid w:val="00BE6804"/>
    <w:rsid w:val="00BE7630"/>
    <w:rsid w:val="00C218FD"/>
    <w:rsid w:val="00C3110E"/>
    <w:rsid w:val="00C345C8"/>
    <w:rsid w:val="00C42FF1"/>
    <w:rsid w:val="00C43187"/>
    <w:rsid w:val="00C569A6"/>
    <w:rsid w:val="00C7242D"/>
    <w:rsid w:val="00C74F45"/>
    <w:rsid w:val="00C75B05"/>
    <w:rsid w:val="00C9222A"/>
    <w:rsid w:val="00C92A86"/>
    <w:rsid w:val="00CA7257"/>
    <w:rsid w:val="00CA7386"/>
    <w:rsid w:val="00CB12A3"/>
    <w:rsid w:val="00CB4298"/>
    <w:rsid w:val="00CF40F0"/>
    <w:rsid w:val="00CF7602"/>
    <w:rsid w:val="00D022E0"/>
    <w:rsid w:val="00D14111"/>
    <w:rsid w:val="00D15D1C"/>
    <w:rsid w:val="00D1737F"/>
    <w:rsid w:val="00D1793F"/>
    <w:rsid w:val="00D25015"/>
    <w:rsid w:val="00D272D8"/>
    <w:rsid w:val="00D36FA6"/>
    <w:rsid w:val="00D41588"/>
    <w:rsid w:val="00D418E3"/>
    <w:rsid w:val="00D4525B"/>
    <w:rsid w:val="00D5669A"/>
    <w:rsid w:val="00D66808"/>
    <w:rsid w:val="00D67761"/>
    <w:rsid w:val="00DA0262"/>
    <w:rsid w:val="00DA6639"/>
    <w:rsid w:val="00DB1274"/>
    <w:rsid w:val="00DB1761"/>
    <w:rsid w:val="00DB4E5C"/>
    <w:rsid w:val="00DE145E"/>
    <w:rsid w:val="00DE14A0"/>
    <w:rsid w:val="00E022CB"/>
    <w:rsid w:val="00E06F90"/>
    <w:rsid w:val="00E06FE1"/>
    <w:rsid w:val="00E17492"/>
    <w:rsid w:val="00E20687"/>
    <w:rsid w:val="00E21C98"/>
    <w:rsid w:val="00E476C3"/>
    <w:rsid w:val="00E53B58"/>
    <w:rsid w:val="00E5474F"/>
    <w:rsid w:val="00E714AF"/>
    <w:rsid w:val="00E85B6A"/>
    <w:rsid w:val="00E927F3"/>
    <w:rsid w:val="00E969BE"/>
    <w:rsid w:val="00EA6387"/>
    <w:rsid w:val="00EB1011"/>
    <w:rsid w:val="00EB2650"/>
    <w:rsid w:val="00EB6B1D"/>
    <w:rsid w:val="00EC2DB0"/>
    <w:rsid w:val="00ED7FF5"/>
    <w:rsid w:val="00EE0D3A"/>
    <w:rsid w:val="00EE5E97"/>
    <w:rsid w:val="00EF166A"/>
    <w:rsid w:val="00EF609E"/>
    <w:rsid w:val="00F0478C"/>
    <w:rsid w:val="00F068B3"/>
    <w:rsid w:val="00F13351"/>
    <w:rsid w:val="00F22C30"/>
    <w:rsid w:val="00F3124B"/>
    <w:rsid w:val="00F35CE0"/>
    <w:rsid w:val="00F35F64"/>
    <w:rsid w:val="00F4206E"/>
    <w:rsid w:val="00F47885"/>
    <w:rsid w:val="00F5436B"/>
    <w:rsid w:val="00F5680B"/>
    <w:rsid w:val="00F56875"/>
    <w:rsid w:val="00F9543B"/>
    <w:rsid w:val="00FA6A13"/>
    <w:rsid w:val="00FB6066"/>
    <w:rsid w:val="00FC2372"/>
    <w:rsid w:val="00FC27AE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04D5A"/>
  <w14:defaultImageDpi w14:val="0"/>
  <w15:docId w15:val="{899AB8D8-C5B6-4D98-BD81-F7307D0AE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 w:uiPriority="0" w:unhideWhenUsed="1"/>
    <w:lsdException w:name="Strong" w:uiPriority="22" w:qFormat="1"/>
    <w:lsdException w:name="Emphasis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jc w:val="both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outlineLvl w:val="1"/>
    </w:pPr>
    <w:rPr>
      <w:b/>
      <w:bCs/>
      <w:u w:val="single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numPr>
        <w:numId w:val="1"/>
      </w:numPr>
      <w:overflowPunct w:val="0"/>
      <w:autoSpaceDE w:val="0"/>
      <w:autoSpaceDN w:val="0"/>
      <w:adjustRightInd w:val="0"/>
      <w:ind w:left="283" w:hanging="283"/>
      <w:jc w:val="both"/>
      <w:textAlignment w:val="baseline"/>
      <w:outlineLvl w:val="2"/>
    </w:pPr>
    <w:rPr>
      <w:szCs w:val="20"/>
      <w:u w:val="single"/>
      <w:lang w:val="en-GB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ind w:firstLine="708"/>
      <w:outlineLvl w:val="4"/>
    </w:pPr>
    <w:rPr>
      <w:i/>
      <w:lang w:eastAsia="cs-CZ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ind w:firstLine="708"/>
      <w:outlineLvl w:val="5"/>
    </w:pPr>
    <w:rPr>
      <w:b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Nzov">
    <w:name w:val="Title"/>
    <w:basedOn w:val="Normlny"/>
    <w:link w:val="NzovChar"/>
    <w:uiPriority w:val="10"/>
    <w:qFormat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Zarkazkladnhotextu">
    <w:name w:val="Body Text Indent"/>
    <w:basedOn w:val="Normlny"/>
    <w:link w:val="ZarkazkladnhotextuChar"/>
    <w:uiPriority w:val="99"/>
    <w:semiHidden/>
    <w:pPr>
      <w:autoSpaceDE w:val="0"/>
      <w:autoSpaceDN w:val="0"/>
      <w:spacing w:line="360" w:lineRule="auto"/>
      <w:jc w:val="both"/>
    </w:pPr>
    <w:rPr>
      <w:sz w:val="20"/>
      <w:szCs w:val="20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character" w:customStyle="1" w:styleId="TextpoznmkypodiarouChar3">
    <w:name w:val="Text poznámky pod čiarou Char3"/>
    <w:basedOn w:val="Predvolenpsmoodseku"/>
    <w:link w:val="Textpoznmkypodiarou"/>
    <w:uiPriority w:val="99"/>
    <w:semiHidden/>
    <w:locked/>
    <w:rsid w:val="00DA6639"/>
    <w:rPr>
      <w:rFonts w:cs="Times New Roman"/>
    </w:rPr>
  </w:style>
  <w:style w:type="paragraph" w:styleId="Zkladntext">
    <w:name w:val="Body Text"/>
    <w:basedOn w:val="Normlny"/>
    <w:link w:val="ZkladntextChar"/>
    <w:uiPriority w:val="99"/>
    <w:semiHidden/>
    <w:pPr>
      <w:jc w:val="both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semiHidden/>
    <w:rPr>
      <w:rFonts w:cs="Times New Roman"/>
    </w:rPr>
  </w:style>
  <w:style w:type="paragraph" w:styleId="Textpoznmkypodiarou">
    <w:name w:val="footnote text"/>
    <w:basedOn w:val="Normlny"/>
    <w:link w:val="TextpoznmkypodiarouChar3"/>
    <w:uiPriority w:val="99"/>
    <w:semiHidden/>
    <w:rsid w:val="00DA663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uiPriority w:val="99"/>
    <w:semiHidden/>
  </w:style>
  <w:style w:type="character" w:customStyle="1" w:styleId="TextpoznmkypodiarouChar11">
    <w:name w:val="Text poznámky pod čiarou Char11"/>
    <w:basedOn w:val="Predvolenpsmoodseku"/>
    <w:uiPriority w:val="99"/>
    <w:semiHidden/>
    <w:rPr>
      <w:rFonts w:cs="Times New Roman"/>
    </w:rPr>
  </w:style>
  <w:style w:type="character" w:customStyle="1" w:styleId="TextpoznmkypodiarouChar10">
    <w:name w:val="Text poznámky pod čiarou Char10"/>
    <w:basedOn w:val="Predvolenpsmoodseku"/>
    <w:uiPriority w:val="99"/>
    <w:semiHidden/>
    <w:rPr>
      <w:rFonts w:cs="Times New Roman"/>
    </w:rPr>
  </w:style>
  <w:style w:type="character" w:customStyle="1" w:styleId="TextpoznmkypodiarouChar9">
    <w:name w:val="Text poznámky pod čiarou Char9"/>
    <w:basedOn w:val="Predvolenpsmoodseku"/>
    <w:uiPriority w:val="99"/>
    <w:semiHidden/>
    <w:rPr>
      <w:rFonts w:cs="Times New Roman"/>
    </w:rPr>
  </w:style>
  <w:style w:type="character" w:customStyle="1" w:styleId="TextpoznmkypodiarouChar8">
    <w:name w:val="Text poznámky pod čiarou Char8"/>
    <w:basedOn w:val="Predvolenpsmoodseku"/>
    <w:uiPriority w:val="99"/>
    <w:semiHidden/>
    <w:rPr>
      <w:rFonts w:cs="Times New Roman"/>
    </w:rPr>
  </w:style>
  <w:style w:type="character" w:customStyle="1" w:styleId="TextpoznmkypodiarouChar7">
    <w:name w:val="Text poznámky pod čiarou Char7"/>
    <w:basedOn w:val="Predvolenpsmoodseku"/>
    <w:uiPriority w:val="99"/>
    <w:semiHidden/>
    <w:rPr>
      <w:rFonts w:cs="Times New Roman"/>
    </w:rPr>
  </w:style>
  <w:style w:type="character" w:customStyle="1" w:styleId="TextpoznmkypodiarouChar6">
    <w:name w:val="Text poznámky pod čiarou Char6"/>
    <w:basedOn w:val="Predvolenpsmoodseku"/>
    <w:uiPriority w:val="99"/>
    <w:semiHidden/>
    <w:rPr>
      <w:rFonts w:cs="Times New Roman"/>
    </w:rPr>
  </w:style>
  <w:style w:type="character" w:customStyle="1" w:styleId="TextpoznmkypodiarouChar5">
    <w:name w:val="Text poznámky pod čiarou Char5"/>
    <w:basedOn w:val="Predvolenpsmoodseku"/>
    <w:uiPriority w:val="99"/>
    <w:semiHidden/>
    <w:rPr>
      <w:rFonts w:cs="Times New Roman"/>
    </w:rPr>
  </w:style>
  <w:style w:type="character" w:customStyle="1" w:styleId="TextpoznmkypodiarouChar4">
    <w:name w:val="Text poznámky pod čiarou Char4"/>
    <w:basedOn w:val="Predvolenpsmoodseku"/>
    <w:uiPriority w:val="99"/>
    <w:semiHidden/>
    <w:rPr>
      <w:rFonts w:cs="Times New Roman"/>
    </w:rPr>
  </w:style>
  <w:style w:type="paragraph" w:styleId="Zarkazkladnhotextu3">
    <w:name w:val="Body Text Indent 3"/>
    <w:basedOn w:val="Normlny"/>
    <w:link w:val="Zarkazkladnhotextu3Char"/>
    <w:uiPriority w:val="99"/>
    <w:semiHidden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szCs w:val="20"/>
      <w:lang w:val="en-GB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character" w:customStyle="1" w:styleId="TextpoznpodarouChar2">
    <w:name w:val="Text pozn. pod čarou Char2"/>
    <w:basedOn w:val="Predvolenpsmoodseku"/>
    <w:uiPriority w:val="99"/>
    <w:semiHidden/>
    <w:rPr>
      <w:rFonts w:cs="Times New Roman"/>
    </w:rPr>
  </w:style>
  <w:style w:type="character" w:customStyle="1" w:styleId="TextpoznmkypodiarouChar2">
    <w:name w:val="Text poznámky pod čiarou Char2"/>
    <w:basedOn w:val="Predvolenpsmoodseku"/>
    <w:uiPriority w:val="99"/>
    <w:semiHidden/>
    <w:rPr>
      <w:rFonts w:cs="Times New Roman"/>
    </w:rPr>
  </w:style>
  <w:style w:type="paragraph" w:styleId="Pta">
    <w:name w:val="footer"/>
    <w:basedOn w:val="Normlny"/>
    <w:link w:val="PtaChar"/>
    <w:uiPriority w:val="99"/>
    <w:semiHidden/>
    <w:pPr>
      <w:tabs>
        <w:tab w:val="center" w:pos="4536"/>
        <w:tab w:val="right" w:pos="9072"/>
      </w:tabs>
    </w:pPr>
  </w:style>
  <w:style w:type="character" w:customStyle="1" w:styleId="PtaChar1">
    <w:name w:val="Päta Char1"/>
    <w:basedOn w:val="Predvolenpsmoodseku"/>
    <w:uiPriority w:val="99"/>
    <w:semiHidden/>
    <w:rPr>
      <w:sz w:val="24"/>
      <w:szCs w:val="24"/>
    </w:rPr>
  </w:style>
  <w:style w:type="character" w:customStyle="1" w:styleId="PtaChar17">
    <w:name w:val="Päta Char17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6">
    <w:name w:val="Päta Char16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5">
    <w:name w:val="Päta Char15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4">
    <w:name w:val="Päta Char14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3">
    <w:name w:val="Päta Char13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2">
    <w:name w:val="Päta Char12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PtaChar11">
    <w:name w:val="Päta Char11"/>
    <w:basedOn w:val="Predvolenpsmoodseku"/>
    <w:uiPriority w:val="99"/>
    <w:semiHidden/>
    <w:rPr>
      <w:rFonts w:cs="Times New Roman"/>
      <w:sz w:val="24"/>
      <w:szCs w:val="24"/>
    </w:rPr>
  </w:style>
  <w:style w:type="character" w:customStyle="1" w:styleId="TextpoznpodarouChar">
    <w:name w:val="Text pozn. pod čarou Char"/>
    <w:basedOn w:val="Predvolenpsmoodseku"/>
    <w:uiPriority w:val="99"/>
    <w:semiHidden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semiHidden/>
    <w:pPr>
      <w:ind w:firstLine="708"/>
      <w:jc w:val="center"/>
    </w:pPr>
    <w:rPr>
      <w:b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character" w:styleId="Hypertextovprepojenie">
    <w:name w:val="Hyperlink"/>
    <w:basedOn w:val="Predvolenpsmoodseku"/>
    <w:uiPriority w:val="99"/>
    <w:rsid w:val="00DA6639"/>
    <w:rPr>
      <w:rFonts w:cs="Times New Roman"/>
      <w:color w:val="0000FF"/>
      <w:u w:val="single"/>
    </w:rPr>
  </w:style>
  <w:style w:type="character" w:customStyle="1" w:styleId="TextpoznmkypodiarouChar1">
    <w:name w:val="Text poznámky pod čiarou Char1"/>
    <w:basedOn w:val="Predvolenpsmoodseku"/>
    <w:uiPriority w:val="99"/>
    <w:semiHidden/>
    <w:rPr>
      <w:rFonts w:cs="Times New Roman"/>
    </w:rPr>
  </w:style>
  <w:style w:type="character" w:customStyle="1" w:styleId="TextpoznpodarouChar1">
    <w:name w:val="Text pozn. pod čarou Char1"/>
    <w:basedOn w:val="Predvolenpsmoodseku"/>
    <w:uiPriority w:val="99"/>
    <w:semiHidden/>
    <w:rPr>
      <w:rFonts w:cs="Times New Roman"/>
    </w:rPr>
  </w:style>
  <w:style w:type="paragraph" w:styleId="Odsekzoznamu">
    <w:name w:val="List Paragraph"/>
    <w:basedOn w:val="Normlny"/>
    <w:uiPriority w:val="34"/>
    <w:rsid w:val="008A7C92"/>
    <w:pPr>
      <w:ind w:left="720"/>
      <w:contextualSpacing/>
    </w:pPr>
    <w:rPr>
      <w:lang w:val="cs-CZ" w:eastAsia="cs-CZ"/>
    </w:rPr>
  </w:style>
  <w:style w:type="character" w:styleId="Zvraznenie">
    <w:name w:val="Emphasis"/>
    <w:basedOn w:val="Predvolenpsmoodseku"/>
    <w:uiPriority w:val="20"/>
    <w:qFormat/>
    <w:rsid w:val="00DA6639"/>
    <w:rPr>
      <w:rFonts w:cs="Times New Roman"/>
      <w:i/>
      <w:iCs/>
    </w:rPr>
  </w:style>
  <w:style w:type="paragraph" w:styleId="Hlavika">
    <w:name w:val="header"/>
    <w:basedOn w:val="Normlny"/>
    <w:link w:val="HlavikaChar"/>
    <w:uiPriority w:val="99"/>
    <w:rsid w:val="00E714A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E714AF"/>
    <w:rPr>
      <w:rFonts w:cs="Times New Roman"/>
      <w:sz w:val="24"/>
      <w:szCs w:val="24"/>
    </w:rPr>
  </w:style>
  <w:style w:type="paragraph" w:customStyle="1" w:styleId="Default">
    <w:name w:val="Default"/>
    <w:rsid w:val="007B156A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rsid w:val="003962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3962CB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9B051D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F4206E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58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Dôvodová správa</vt:lpstr>
    </vt:vector>
  </TitlesOfParts>
  <Company>MZP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Dôvodová správa</dc:title>
  <dc:subject/>
  <dc:creator>MZP</dc:creator>
  <cp:keywords/>
  <dc:description/>
  <cp:lastModifiedBy>Hanko Jaroslav</cp:lastModifiedBy>
  <cp:revision>4</cp:revision>
  <cp:lastPrinted>2023-01-09T11:04:00Z</cp:lastPrinted>
  <dcterms:created xsi:type="dcterms:W3CDTF">2026-07-28T06:34:00Z</dcterms:created>
  <dcterms:modified xsi:type="dcterms:W3CDTF">2026-09-08T05:59:00Z</dcterms:modified>
</cp:coreProperties>
</file>