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A39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253BA3C"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11C7C99"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A547B31" w14:textId="77777777" w:rsidTr="0031113A">
        <w:tc>
          <w:tcPr>
            <w:tcW w:w="9180" w:type="dxa"/>
            <w:gridSpan w:val="11"/>
            <w:tcBorders>
              <w:bottom w:val="single" w:sz="4" w:space="0" w:color="FFFFFF"/>
            </w:tcBorders>
            <w:shd w:val="clear" w:color="auto" w:fill="E2E2E2"/>
          </w:tcPr>
          <w:p w14:paraId="0CE4A32C"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1DBFA20" w14:textId="77777777" w:rsidTr="0031113A">
        <w:tc>
          <w:tcPr>
            <w:tcW w:w="9180" w:type="dxa"/>
            <w:gridSpan w:val="11"/>
            <w:tcBorders>
              <w:bottom w:val="single" w:sz="4" w:space="0" w:color="FFFFFF"/>
            </w:tcBorders>
            <w:shd w:val="clear" w:color="auto" w:fill="E2E2E2"/>
          </w:tcPr>
          <w:p w14:paraId="5606E715" w14:textId="77777777" w:rsidR="001B23B7" w:rsidRPr="00612E08" w:rsidRDefault="001B23B7" w:rsidP="0031113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0DC0A53" w14:textId="77777777" w:rsidTr="0031113A">
        <w:tc>
          <w:tcPr>
            <w:tcW w:w="9180" w:type="dxa"/>
            <w:gridSpan w:val="11"/>
            <w:tcBorders>
              <w:top w:val="single" w:sz="4" w:space="0" w:color="FFFFFF"/>
              <w:bottom w:val="single" w:sz="4" w:space="0" w:color="auto"/>
            </w:tcBorders>
          </w:tcPr>
          <w:p w14:paraId="4F17943C" w14:textId="77777777" w:rsidR="001B23B7" w:rsidRPr="00612E08" w:rsidRDefault="00322DE0" w:rsidP="0031113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o nepôvodných druhoch a o zmene a doplnení niektorých zákonov</w:t>
            </w:r>
            <w:r w:rsidR="0061521F">
              <w:rPr>
                <w:rFonts w:ascii="Times New Roman" w:eastAsia="Times New Roman" w:hAnsi="Times New Roman" w:cs="Times New Roman"/>
                <w:sz w:val="20"/>
                <w:szCs w:val="20"/>
                <w:lang w:eastAsia="sk-SK"/>
              </w:rPr>
              <w:t xml:space="preserve"> (ďalej len „návrh zákona“)</w:t>
            </w:r>
          </w:p>
          <w:p w14:paraId="569EB03D" w14:textId="77777777" w:rsidR="001B23B7" w:rsidRPr="00612E08" w:rsidRDefault="001B23B7" w:rsidP="0031113A">
            <w:pPr>
              <w:rPr>
                <w:rFonts w:ascii="Times New Roman" w:eastAsia="Times New Roman" w:hAnsi="Times New Roman" w:cs="Times New Roman"/>
                <w:sz w:val="20"/>
                <w:szCs w:val="20"/>
                <w:lang w:eastAsia="sk-SK"/>
              </w:rPr>
            </w:pPr>
          </w:p>
        </w:tc>
      </w:tr>
      <w:tr w:rsidR="00612E08" w:rsidRPr="00612E08" w14:paraId="6730C58B" w14:textId="77777777" w:rsidTr="0031113A">
        <w:tc>
          <w:tcPr>
            <w:tcW w:w="9180" w:type="dxa"/>
            <w:gridSpan w:val="11"/>
            <w:tcBorders>
              <w:top w:val="single" w:sz="4" w:space="0" w:color="auto"/>
              <w:left w:val="single" w:sz="4" w:space="0" w:color="auto"/>
              <w:bottom w:val="single" w:sz="4" w:space="0" w:color="FFFFFF"/>
            </w:tcBorders>
            <w:shd w:val="clear" w:color="auto" w:fill="E2E2E2"/>
          </w:tcPr>
          <w:p w14:paraId="3484D6CA" w14:textId="77777777" w:rsidR="001B23B7" w:rsidRPr="00612E08" w:rsidRDefault="001B23B7" w:rsidP="0031113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6BE15A3" w14:textId="77777777" w:rsidTr="0031113A">
        <w:tc>
          <w:tcPr>
            <w:tcW w:w="9180" w:type="dxa"/>
            <w:gridSpan w:val="11"/>
            <w:tcBorders>
              <w:top w:val="single" w:sz="4" w:space="0" w:color="FFFFFF"/>
              <w:left w:val="single" w:sz="4" w:space="0" w:color="auto"/>
              <w:bottom w:val="single" w:sz="4" w:space="0" w:color="auto"/>
            </w:tcBorders>
            <w:shd w:val="clear" w:color="auto" w:fill="FFFFFF"/>
          </w:tcPr>
          <w:p w14:paraId="55174E3F" w14:textId="7EC3C2B7" w:rsidR="001B23B7" w:rsidRPr="00612E08" w:rsidRDefault="00322DE0" w:rsidP="0031113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životného prostredia Slovenskej republiky</w:t>
            </w:r>
          </w:p>
          <w:p w14:paraId="7A219E2D" w14:textId="77777777" w:rsidR="001B23B7" w:rsidRPr="00612E08" w:rsidRDefault="001B23B7" w:rsidP="0031113A">
            <w:pPr>
              <w:rPr>
                <w:rFonts w:ascii="Times New Roman" w:eastAsia="Times New Roman" w:hAnsi="Times New Roman" w:cs="Times New Roman"/>
                <w:sz w:val="20"/>
                <w:szCs w:val="20"/>
                <w:lang w:eastAsia="sk-SK"/>
              </w:rPr>
            </w:pPr>
          </w:p>
        </w:tc>
      </w:tr>
      <w:tr w:rsidR="00612E08" w:rsidRPr="00612E08" w14:paraId="69A6C024" w14:textId="77777777" w:rsidTr="0031113A">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55100A1" w14:textId="77777777" w:rsidR="001B23B7" w:rsidRPr="00612E08" w:rsidRDefault="001B23B7" w:rsidP="0031113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F92086A" w14:textId="77777777" w:rsidR="001B23B7" w:rsidRPr="00612E08" w:rsidRDefault="000013C3" w:rsidP="0031113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6059A1F3" w14:textId="77777777" w:rsidR="001B23B7" w:rsidRPr="00612E08" w:rsidRDefault="001B23B7" w:rsidP="0031113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5C01A78" w14:textId="77777777" w:rsidTr="0031113A">
        <w:tc>
          <w:tcPr>
            <w:tcW w:w="4212" w:type="dxa"/>
            <w:gridSpan w:val="2"/>
            <w:vMerge/>
            <w:tcBorders>
              <w:top w:val="nil"/>
              <w:left w:val="single" w:sz="4" w:space="0" w:color="auto"/>
              <w:bottom w:val="single" w:sz="4" w:space="0" w:color="FFFFFF"/>
            </w:tcBorders>
            <w:shd w:val="clear" w:color="auto" w:fill="E2E2E2"/>
          </w:tcPr>
          <w:p w14:paraId="3D260F41" w14:textId="77777777" w:rsidR="001B23B7" w:rsidRPr="00612E08" w:rsidRDefault="001B23B7" w:rsidP="0031113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823F2D9" w14:textId="77777777" w:rsidR="001B23B7" w:rsidRPr="00612E08" w:rsidRDefault="00322DE0"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6285E8E" w14:textId="77777777" w:rsidR="001B23B7" w:rsidRPr="00612E08" w:rsidRDefault="001B23B7" w:rsidP="0031113A">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232B44A" w14:textId="77777777" w:rsidTr="0031113A">
        <w:tc>
          <w:tcPr>
            <w:tcW w:w="4212" w:type="dxa"/>
            <w:gridSpan w:val="2"/>
            <w:vMerge/>
            <w:tcBorders>
              <w:top w:val="nil"/>
              <w:left w:val="single" w:sz="4" w:space="0" w:color="auto"/>
              <w:bottom w:val="single" w:sz="4" w:space="0" w:color="auto"/>
            </w:tcBorders>
            <w:shd w:val="clear" w:color="auto" w:fill="E2E2E2"/>
          </w:tcPr>
          <w:p w14:paraId="55C43FDD" w14:textId="77777777" w:rsidR="001B23B7" w:rsidRPr="00612E08" w:rsidRDefault="001B23B7" w:rsidP="0031113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4D2EC0E" w14:textId="77777777" w:rsidR="001B23B7" w:rsidRPr="00612E08" w:rsidRDefault="00322DE0" w:rsidP="0031113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AB6CF13"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FAC71DC" w14:textId="77777777" w:rsidTr="0031113A">
        <w:tc>
          <w:tcPr>
            <w:tcW w:w="9180" w:type="dxa"/>
            <w:gridSpan w:val="11"/>
            <w:tcBorders>
              <w:top w:val="single" w:sz="4" w:space="0" w:color="auto"/>
              <w:left w:val="single" w:sz="4" w:space="0" w:color="auto"/>
              <w:bottom w:val="single" w:sz="4" w:space="0" w:color="FFFFFF"/>
            </w:tcBorders>
            <w:shd w:val="clear" w:color="auto" w:fill="FFFFFF"/>
          </w:tcPr>
          <w:p w14:paraId="0E3B510E" w14:textId="77777777" w:rsidR="001B23B7"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14A13538" w14:textId="77777777" w:rsidR="00532AC7" w:rsidRDefault="00532AC7" w:rsidP="0031113A">
            <w:pPr>
              <w:rPr>
                <w:rFonts w:ascii="Times New Roman" w:eastAsia="Times New Roman" w:hAnsi="Times New Roman" w:cs="Times New Roman"/>
                <w:i/>
                <w:sz w:val="20"/>
                <w:szCs w:val="20"/>
                <w:lang w:eastAsia="sk-SK"/>
              </w:rPr>
            </w:pPr>
          </w:p>
          <w:p w14:paraId="0783627D" w14:textId="5BDC3541" w:rsidR="006E1A3F" w:rsidRPr="00532AC7" w:rsidRDefault="00532AC7" w:rsidP="0031113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 s</w:t>
            </w:r>
            <w:r w:rsidRPr="00532AC7">
              <w:rPr>
                <w:rFonts w:ascii="Times New Roman" w:eastAsia="Times New Roman" w:hAnsi="Times New Roman" w:cs="Times New Roman"/>
                <w:sz w:val="20"/>
                <w:szCs w:val="20"/>
                <w:lang w:eastAsia="sk-SK"/>
              </w:rPr>
              <w:t>mernica Rady 92/43/EHS z 21. mája 1992 o ochrane prirodzených biotopov a voľne žijúcich živočíchov a rastlín (Mimoriadne vydanie Ú. v. EÚ, kap. 15/zv. 2</w:t>
            </w:r>
            <w:r w:rsidR="00D8408C">
              <w:rPr>
                <w:rFonts w:ascii="Times New Roman" w:eastAsia="Times New Roman" w:hAnsi="Times New Roman" w:cs="Times New Roman"/>
                <w:sz w:val="20"/>
                <w:szCs w:val="20"/>
                <w:lang w:eastAsia="sk-SK"/>
              </w:rPr>
              <w:t>;</w:t>
            </w:r>
            <w:r w:rsidR="00D8408C" w:rsidRPr="00532AC7">
              <w:rPr>
                <w:rFonts w:ascii="Times New Roman" w:eastAsia="Times New Roman" w:hAnsi="Times New Roman" w:cs="Times New Roman"/>
                <w:sz w:val="20"/>
                <w:szCs w:val="20"/>
                <w:lang w:eastAsia="sk-SK"/>
              </w:rPr>
              <w:t xml:space="preserve"> Ú. v. E</w:t>
            </w:r>
            <w:r w:rsidR="00D8408C">
              <w:rPr>
                <w:rFonts w:ascii="Times New Roman" w:eastAsia="Times New Roman" w:hAnsi="Times New Roman" w:cs="Times New Roman"/>
                <w:sz w:val="20"/>
                <w:szCs w:val="20"/>
                <w:lang w:eastAsia="sk-SK"/>
              </w:rPr>
              <w:t>Ú</w:t>
            </w:r>
            <w:r w:rsidR="00D8408C" w:rsidRPr="00532AC7">
              <w:rPr>
                <w:rFonts w:ascii="Times New Roman" w:eastAsia="Times New Roman" w:hAnsi="Times New Roman" w:cs="Times New Roman"/>
                <w:sz w:val="20"/>
                <w:szCs w:val="20"/>
                <w:lang w:eastAsia="sk-SK"/>
              </w:rPr>
              <w:t xml:space="preserve"> L 206, 22.7.1992</w:t>
            </w:r>
            <w:r w:rsidRPr="00532AC7">
              <w:rPr>
                <w:rFonts w:ascii="Times New Roman" w:eastAsia="Times New Roman" w:hAnsi="Times New Roman" w:cs="Times New Roman"/>
                <w:sz w:val="20"/>
                <w:szCs w:val="20"/>
                <w:lang w:eastAsia="sk-SK"/>
              </w:rPr>
              <w:t>) v platnom znení</w:t>
            </w:r>
            <w:r>
              <w:rPr>
                <w:rFonts w:ascii="Times New Roman" w:eastAsia="Times New Roman" w:hAnsi="Times New Roman" w:cs="Times New Roman"/>
                <w:sz w:val="20"/>
                <w:szCs w:val="20"/>
                <w:lang w:eastAsia="sk-SK"/>
              </w:rPr>
              <w:t>,</w:t>
            </w:r>
          </w:p>
          <w:p w14:paraId="56661147" w14:textId="5CCB1E5D" w:rsidR="00322DE0" w:rsidRPr="00322DE0" w:rsidRDefault="00532AC7" w:rsidP="0031113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b) n</w:t>
            </w:r>
            <w:r w:rsidR="00322DE0" w:rsidRPr="00322DE0">
              <w:rPr>
                <w:rFonts w:ascii="Times New Roman" w:eastAsia="Times New Roman" w:hAnsi="Times New Roman" w:cs="Times New Roman"/>
                <w:sz w:val="20"/>
                <w:szCs w:val="20"/>
                <w:lang w:eastAsia="sk-SK"/>
              </w:rPr>
              <w:t>ariadenie E</w:t>
            </w:r>
            <w:r w:rsidR="00D8408C">
              <w:rPr>
                <w:rFonts w:ascii="Times New Roman" w:eastAsia="Times New Roman" w:hAnsi="Times New Roman" w:cs="Times New Roman"/>
                <w:sz w:val="20"/>
                <w:szCs w:val="20"/>
                <w:lang w:eastAsia="sk-SK"/>
              </w:rPr>
              <w:t xml:space="preserve">urópskeho parlamentu </w:t>
            </w:r>
            <w:r w:rsidR="00322DE0" w:rsidRPr="00322DE0">
              <w:rPr>
                <w:rFonts w:ascii="Times New Roman" w:eastAsia="Times New Roman" w:hAnsi="Times New Roman" w:cs="Times New Roman"/>
                <w:sz w:val="20"/>
                <w:szCs w:val="20"/>
                <w:lang w:eastAsia="sk-SK"/>
              </w:rPr>
              <w:t xml:space="preserve">a Rady (EÚ) </w:t>
            </w:r>
            <w:r w:rsidR="00D8408C">
              <w:rPr>
                <w:rFonts w:ascii="Times New Roman" w:eastAsia="Times New Roman" w:hAnsi="Times New Roman" w:cs="Times New Roman"/>
                <w:sz w:val="20"/>
                <w:szCs w:val="20"/>
                <w:lang w:eastAsia="sk-SK"/>
              </w:rPr>
              <w:t xml:space="preserve">č. </w:t>
            </w:r>
            <w:r w:rsidR="00322DE0" w:rsidRPr="00322DE0">
              <w:rPr>
                <w:rFonts w:ascii="Times New Roman" w:eastAsia="Times New Roman" w:hAnsi="Times New Roman" w:cs="Times New Roman"/>
                <w:sz w:val="20"/>
                <w:szCs w:val="20"/>
                <w:lang w:eastAsia="sk-SK"/>
              </w:rPr>
              <w:t xml:space="preserve">1143/2014 </w:t>
            </w:r>
            <w:r w:rsidR="00322DE0">
              <w:rPr>
                <w:rFonts w:ascii="Times New Roman" w:eastAsia="Times New Roman" w:hAnsi="Times New Roman" w:cs="Times New Roman"/>
                <w:sz w:val="20"/>
                <w:szCs w:val="20"/>
                <w:lang w:eastAsia="sk-SK"/>
              </w:rPr>
              <w:t xml:space="preserve">z 22. októbra 2014 </w:t>
            </w:r>
            <w:r w:rsidR="00322DE0" w:rsidRPr="00322DE0">
              <w:rPr>
                <w:rFonts w:ascii="Times New Roman" w:eastAsia="Times New Roman" w:hAnsi="Times New Roman" w:cs="Times New Roman"/>
                <w:sz w:val="20"/>
                <w:szCs w:val="20"/>
                <w:lang w:eastAsia="sk-SK"/>
              </w:rPr>
              <w:t>o prevencii a manažmente introdukcie a šírenia inváznych nepôvodných druhov</w:t>
            </w:r>
            <w:r w:rsidR="00322DE0">
              <w:rPr>
                <w:rFonts w:ascii="Times New Roman" w:eastAsia="Times New Roman" w:hAnsi="Times New Roman" w:cs="Times New Roman"/>
                <w:sz w:val="20"/>
                <w:szCs w:val="20"/>
                <w:lang w:eastAsia="sk-SK"/>
              </w:rPr>
              <w:t xml:space="preserve"> (</w:t>
            </w:r>
            <w:r w:rsidR="00322DE0" w:rsidRPr="00062B9A">
              <w:rPr>
                <w:rFonts w:ascii="Times New Roman" w:eastAsia="Times New Roman" w:hAnsi="Times New Roman" w:cs="Times New Roman"/>
                <w:sz w:val="20"/>
                <w:szCs w:val="20"/>
                <w:lang w:eastAsia="sk-SK"/>
              </w:rPr>
              <w:t>Ú. v. EÚ</w:t>
            </w:r>
            <w:r w:rsidR="00062B9A">
              <w:t xml:space="preserve"> </w:t>
            </w:r>
            <w:r w:rsidR="00062B9A" w:rsidRPr="00062B9A">
              <w:rPr>
                <w:rFonts w:ascii="Times New Roman" w:eastAsia="Times New Roman" w:hAnsi="Times New Roman" w:cs="Times New Roman"/>
                <w:sz w:val="20"/>
                <w:szCs w:val="20"/>
                <w:lang w:eastAsia="sk-SK"/>
              </w:rPr>
              <w:t>L 317, 4.11.2014</w:t>
            </w:r>
            <w:r w:rsidR="00062B9A">
              <w:rPr>
                <w:rFonts w:ascii="Times New Roman" w:eastAsia="Times New Roman" w:hAnsi="Times New Roman" w:cs="Times New Roman"/>
                <w:sz w:val="20"/>
                <w:szCs w:val="20"/>
                <w:lang w:eastAsia="sk-SK"/>
              </w:rPr>
              <w:t>)</w:t>
            </w:r>
            <w:r w:rsidR="00D8408C">
              <w:rPr>
                <w:rFonts w:ascii="Times New Roman" w:eastAsia="Times New Roman" w:hAnsi="Times New Roman" w:cs="Times New Roman"/>
                <w:sz w:val="20"/>
                <w:szCs w:val="20"/>
                <w:lang w:eastAsia="sk-SK"/>
              </w:rPr>
              <w:t xml:space="preserve"> v platnom znení</w:t>
            </w:r>
            <w:r>
              <w:rPr>
                <w:rFonts w:ascii="Times New Roman" w:eastAsia="Times New Roman" w:hAnsi="Times New Roman" w:cs="Times New Roman"/>
                <w:sz w:val="20"/>
                <w:szCs w:val="20"/>
                <w:lang w:eastAsia="sk-SK"/>
              </w:rPr>
              <w:t>.</w:t>
            </w:r>
          </w:p>
          <w:p w14:paraId="24B1AFA7" w14:textId="77777777" w:rsidR="001B23B7" w:rsidRPr="00612E08" w:rsidRDefault="001B23B7" w:rsidP="0031113A">
            <w:pPr>
              <w:rPr>
                <w:rFonts w:ascii="Times New Roman" w:eastAsia="Times New Roman" w:hAnsi="Times New Roman" w:cs="Times New Roman"/>
                <w:sz w:val="20"/>
                <w:szCs w:val="20"/>
                <w:lang w:eastAsia="sk-SK"/>
              </w:rPr>
            </w:pPr>
          </w:p>
        </w:tc>
      </w:tr>
      <w:tr w:rsidR="00612E08" w:rsidRPr="00612E08" w14:paraId="226028AE" w14:textId="77777777" w:rsidTr="0031113A">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598D6BF" w14:textId="77777777" w:rsidR="001B23B7" w:rsidRPr="00BC7DC0" w:rsidRDefault="001B23B7" w:rsidP="0031113A">
            <w:pPr>
              <w:spacing w:after="200" w:line="276" w:lineRule="auto"/>
              <w:ind w:left="142"/>
              <w:contextualSpacing/>
              <w:rPr>
                <w:rFonts w:ascii="Times New Roman" w:eastAsia="Calibri" w:hAnsi="Times New Roman" w:cs="Times New Roman"/>
                <w:b/>
              </w:rPr>
            </w:pPr>
            <w:r w:rsidRPr="00BC7DC0">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3731E59" w14:textId="60C45B67" w:rsidR="001B23B7" w:rsidRPr="00BC7DC0" w:rsidRDefault="00E05916" w:rsidP="0031113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21.11.2025 – 2.12.2025</w:t>
            </w:r>
          </w:p>
        </w:tc>
      </w:tr>
      <w:tr w:rsidR="00612E08" w:rsidRPr="00612E08" w14:paraId="74D24052" w14:textId="77777777" w:rsidTr="00272BD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E0567DC"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06E5C29" w14:textId="335A5701" w:rsidR="001B23B7" w:rsidRPr="00612E08" w:rsidRDefault="00C97056" w:rsidP="00B95E1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november </w:t>
            </w:r>
            <w:r w:rsidR="00AC7CF3">
              <w:rPr>
                <w:rFonts w:ascii="Times New Roman" w:eastAsia="Times New Roman" w:hAnsi="Times New Roman" w:cs="Times New Roman"/>
                <w:i/>
                <w:sz w:val="20"/>
                <w:szCs w:val="20"/>
                <w:lang w:eastAsia="sk-SK"/>
              </w:rPr>
              <w:t xml:space="preserve"> </w:t>
            </w:r>
            <w:r w:rsidR="0061521F" w:rsidRPr="00272BD7">
              <w:rPr>
                <w:rFonts w:ascii="Times New Roman" w:eastAsia="Times New Roman" w:hAnsi="Times New Roman" w:cs="Times New Roman"/>
                <w:i/>
                <w:sz w:val="20"/>
                <w:szCs w:val="20"/>
                <w:lang w:eastAsia="sk-SK"/>
              </w:rPr>
              <w:t>202</w:t>
            </w:r>
            <w:r w:rsidR="00AC7CF3">
              <w:rPr>
                <w:rFonts w:ascii="Times New Roman" w:eastAsia="Times New Roman" w:hAnsi="Times New Roman" w:cs="Times New Roman"/>
                <w:i/>
                <w:sz w:val="20"/>
                <w:szCs w:val="20"/>
                <w:lang w:eastAsia="sk-SK"/>
              </w:rPr>
              <w:t>6</w:t>
            </w:r>
          </w:p>
        </w:tc>
      </w:tr>
      <w:tr w:rsidR="00612E08" w:rsidRPr="00612E08" w14:paraId="7FE6DE81"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0FA892B"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66D085E"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EE63D0E" w14:textId="77777777" w:rsidTr="0031113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6F2EB54" w14:textId="77777777" w:rsidR="001B23B7" w:rsidRPr="00612E08" w:rsidRDefault="001B23B7" w:rsidP="0031113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03AE815" w14:textId="4905766D" w:rsidR="001B23B7" w:rsidRPr="00612E08" w:rsidRDefault="00C97056" w:rsidP="0031113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február </w:t>
            </w:r>
            <w:r w:rsidRPr="00272BD7">
              <w:rPr>
                <w:rFonts w:ascii="Times New Roman" w:eastAsia="Times New Roman" w:hAnsi="Times New Roman" w:cs="Times New Roman"/>
                <w:i/>
                <w:sz w:val="20"/>
                <w:szCs w:val="20"/>
                <w:lang w:eastAsia="sk-SK"/>
              </w:rPr>
              <w:t xml:space="preserve"> </w:t>
            </w:r>
            <w:r w:rsidR="0061521F" w:rsidRPr="00272BD7">
              <w:rPr>
                <w:rFonts w:ascii="Times New Roman" w:eastAsia="Times New Roman" w:hAnsi="Times New Roman" w:cs="Times New Roman"/>
                <w:i/>
                <w:sz w:val="20"/>
                <w:szCs w:val="20"/>
                <w:lang w:eastAsia="sk-SK"/>
              </w:rPr>
              <w:t>202</w:t>
            </w:r>
            <w:r w:rsidR="00AC7CF3">
              <w:rPr>
                <w:rFonts w:ascii="Times New Roman" w:eastAsia="Times New Roman" w:hAnsi="Times New Roman" w:cs="Times New Roman"/>
                <w:i/>
                <w:sz w:val="20"/>
                <w:szCs w:val="20"/>
                <w:lang w:eastAsia="sk-SK"/>
              </w:rPr>
              <w:t>6</w:t>
            </w:r>
          </w:p>
        </w:tc>
      </w:tr>
      <w:tr w:rsidR="00612E08" w:rsidRPr="00612E08" w14:paraId="75B2C34A" w14:textId="77777777" w:rsidTr="0031113A">
        <w:tc>
          <w:tcPr>
            <w:tcW w:w="9180" w:type="dxa"/>
            <w:gridSpan w:val="11"/>
            <w:tcBorders>
              <w:top w:val="single" w:sz="4" w:space="0" w:color="auto"/>
              <w:left w:val="nil"/>
              <w:bottom w:val="single" w:sz="4" w:space="0" w:color="auto"/>
              <w:right w:val="nil"/>
            </w:tcBorders>
            <w:shd w:val="clear" w:color="auto" w:fill="FFFFFF"/>
          </w:tcPr>
          <w:p w14:paraId="51C10A3E" w14:textId="77777777" w:rsidR="001B23B7" w:rsidRPr="00612E08" w:rsidRDefault="001B23B7" w:rsidP="0031113A">
            <w:pPr>
              <w:rPr>
                <w:rFonts w:ascii="Times New Roman" w:eastAsia="Times New Roman" w:hAnsi="Times New Roman" w:cs="Times New Roman"/>
                <w:sz w:val="20"/>
                <w:szCs w:val="20"/>
                <w:lang w:eastAsia="sk-SK"/>
              </w:rPr>
            </w:pPr>
          </w:p>
        </w:tc>
      </w:tr>
      <w:tr w:rsidR="00612E08" w:rsidRPr="00612E08" w14:paraId="62C0FF73" w14:textId="77777777" w:rsidTr="0031113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5FAD4C2"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863CF3B" w14:textId="77777777" w:rsidTr="0031113A">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114CAFA" w14:textId="77777777" w:rsidR="001B23B7" w:rsidRDefault="001B23B7"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35BB9763" w14:textId="77777777" w:rsidR="00BB3714" w:rsidRDefault="00BB3714" w:rsidP="0031113A">
            <w:pPr>
              <w:jc w:val="both"/>
              <w:rPr>
                <w:rFonts w:ascii="Times New Roman" w:eastAsia="Times New Roman" w:hAnsi="Times New Roman" w:cs="Times New Roman"/>
                <w:i/>
                <w:sz w:val="20"/>
                <w:szCs w:val="20"/>
                <w:lang w:eastAsia="sk-SK"/>
              </w:rPr>
            </w:pPr>
          </w:p>
          <w:p w14:paraId="78AB7E23" w14:textId="483FA4FC" w:rsidR="001A0B67" w:rsidRDefault="0031113A" w:rsidP="0031113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Invázne nepôvodné druhy predstavujú jednu z hlavných hrozieb pre biodiverzitu a súvisiace ekosystémové služby. Významný negatívny vplyv majú tiež na ľudské zdravie a hospodárstvo. </w:t>
            </w:r>
            <w:r w:rsidRPr="0031113A">
              <w:rPr>
                <w:rFonts w:ascii="Times New Roman" w:eastAsia="Times New Roman" w:hAnsi="Times New Roman" w:cs="Times New Roman"/>
                <w:sz w:val="20"/>
                <w:szCs w:val="20"/>
                <w:lang w:eastAsia="sk-SK"/>
              </w:rPr>
              <w:t>Riziká, ktoré takéto druhy predstavujú, sa zvyš</w:t>
            </w:r>
            <w:r>
              <w:rPr>
                <w:rFonts w:ascii="Times New Roman" w:eastAsia="Times New Roman" w:hAnsi="Times New Roman" w:cs="Times New Roman"/>
                <w:sz w:val="20"/>
                <w:szCs w:val="20"/>
                <w:lang w:eastAsia="sk-SK"/>
              </w:rPr>
              <w:t>ujú</w:t>
            </w:r>
            <w:r w:rsidRPr="0031113A">
              <w:rPr>
                <w:rFonts w:ascii="Times New Roman" w:eastAsia="Times New Roman" w:hAnsi="Times New Roman" w:cs="Times New Roman"/>
                <w:sz w:val="20"/>
                <w:szCs w:val="20"/>
                <w:lang w:eastAsia="sk-SK"/>
              </w:rPr>
              <w:t xml:space="preserve"> v dôsledku rastúceho svetového obchodu, dopravy, cestovného ruchu a</w:t>
            </w:r>
            <w:r>
              <w:rPr>
                <w:rFonts w:ascii="Times New Roman" w:eastAsia="Times New Roman" w:hAnsi="Times New Roman" w:cs="Times New Roman"/>
                <w:sz w:val="20"/>
                <w:szCs w:val="20"/>
                <w:lang w:eastAsia="sk-SK"/>
              </w:rPr>
              <w:t xml:space="preserve"> tiež </w:t>
            </w:r>
            <w:r w:rsidRPr="0031113A">
              <w:rPr>
                <w:rFonts w:ascii="Times New Roman" w:eastAsia="Times New Roman" w:hAnsi="Times New Roman" w:cs="Times New Roman"/>
                <w:sz w:val="20"/>
                <w:szCs w:val="20"/>
                <w:lang w:eastAsia="sk-SK"/>
              </w:rPr>
              <w:t>zmeny klímy.</w:t>
            </w:r>
            <w:r>
              <w:rPr>
                <w:rFonts w:ascii="Times New Roman" w:eastAsia="Times New Roman" w:hAnsi="Times New Roman" w:cs="Times New Roman"/>
                <w:sz w:val="20"/>
                <w:szCs w:val="20"/>
                <w:lang w:eastAsia="sk-SK"/>
              </w:rPr>
              <w:t xml:space="preserve"> </w:t>
            </w:r>
            <w:r w:rsidR="00880826">
              <w:rPr>
                <w:rFonts w:ascii="Times New Roman" w:eastAsia="Times New Roman" w:hAnsi="Times New Roman" w:cs="Times New Roman"/>
                <w:sz w:val="20"/>
                <w:szCs w:val="20"/>
                <w:lang w:eastAsia="sk-SK"/>
              </w:rPr>
              <w:t>Riziká spojené s inváznymi nepôvodnými druhmi predstavujú cezhraničný problém s dosahom na celú E</w:t>
            </w:r>
            <w:r w:rsidR="00AC7CF3">
              <w:rPr>
                <w:rFonts w:ascii="Times New Roman" w:eastAsia="Times New Roman" w:hAnsi="Times New Roman" w:cs="Times New Roman"/>
                <w:sz w:val="20"/>
                <w:szCs w:val="20"/>
                <w:lang w:eastAsia="sk-SK"/>
              </w:rPr>
              <w:t>urópsku úniu</w:t>
            </w:r>
            <w:r w:rsidR="00880826">
              <w:rPr>
                <w:rFonts w:ascii="Times New Roman" w:eastAsia="Times New Roman" w:hAnsi="Times New Roman" w:cs="Times New Roman"/>
                <w:sz w:val="20"/>
                <w:szCs w:val="20"/>
                <w:lang w:eastAsia="sk-SK"/>
              </w:rPr>
              <w:t xml:space="preserve"> a preto je táto problematika riešená na úrovni E</w:t>
            </w:r>
            <w:r w:rsidR="00AC7CF3">
              <w:rPr>
                <w:rFonts w:ascii="Times New Roman" w:eastAsia="Times New Roman" w:hAnsi="Times New Roman" w:cs="Times New Roman"/>
                <w:sz w:val="20"/>
                <w:szCs w:val="20"/>
                <w:lang w:eastAsia="sk-SK"/>
              </w:rPr>
              <w:t>urópskej únie.</w:t>
            </w:r>
          </w:p>
          <w:p w14:paraId="6613085D" w14:textId="0A8D9E17" w:rsidR="001B23B7" w:rsidRDefault="00AC7CF3" w:rsidP="00BB371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w:t>
            </w:r>
            <w:r w:rsidR="00880826">
              <w:rPr>
                <w:rFonts w:ascii="Times New Roman" w:eastAsia="Times New Roman" w:hAnsi="Times New Roman" w:cs="Times New Roman"/>
                <w:sz w:val="20"/>
                <w:szCs w:val="20"/>
                <w:lang w:eastAsia="sk-SK"/>
              </w:rPr>
              <w:t xml:space="preserve"> nahradí platný zákon č. 150/2019 Z. z. o prevencii a manažmente introdukcie a šírenia inváznych nepôvodných druhov a o zmene a doplnení niektorých zákonov</w:t>
            </w:r>
            <w:r w:rsidR="00BB3714">
              <w:rPr>
                <w:rFonts w:ascii="Times New Roman" w:eastAsia="Times New Roman" w:hAnsi="Times New Roman" w:cs="Times New Roman"/>
                <w:sz w:val="20"/>
                <w:szCs w:val="20"/>
                <w:lang w:eastAsia="sk-SK"/>
              </w:rPr>
              <w:t xml:space="preserve">, pričom súčasne </w:t>
            </w:r>
            <w:r w:rsidR="001A0B67">
              <w:rPr>
                <w:rFonts w:ascii="Times New Roman" w:eastAsia="Times New Roman" w:hAnsi="Times New Roman" w:cs="Times New Roman"/>
                <w:sz w:val="20"/>
                <w:szCs w:val="20"/>
                <w:lang w:eastAsia="sk-SK"/>
              </w:rPr>
              <w:t xml:space="preserve">dochádza k úprave </w:t>
            </w:r>
            <w:r w:rsidR="00BB3714">
              <w:rPr>
                <w:rFonts w:ascii="Times New Roman" w:eastAsia="Times New Roman" w:hAnsi="Times New Roman" w:cs="Times New Roman"/>
                <w:sz w:val="20"/>
                <w:szCs w:val="20"/>
                <w:lang w:eastAsia="sk-SK"/>
              </w:rPr>
              <w:t xml:space="preserve">viacerých </w:t>
            </w:r>
            <w:r w:rsidR="001A0B67">
              <w:rPr>
                <w:rFonts w:ascii="Times New Roman" w:eastAsia="Times New Roman" w:hAnsi="Times New Roman" w:cs="Times New Roman"/>
                <w:sz w:val="20"/>
                <w:szCs w:val="20"/>
                <w:lang w:eastAsia="sk-SK"/>
              </w:rPr>
              <w:t>ustanovení v nadväznosti na požiadavky aplikačnej praxe.</w:t>
            </w:r>
            <w:r w:rsidR="00C54EC6">
              <w:rPr>
                <w:rFonts w:ascii="Times New Roman" w:eastAsia="Times New Roman" w:hAnsi="Times New Roman" w:cs="Times New Roman"/>
                <w:sz w:val="20"/>
                <w:szCs w:val="20"/>
                <w:lang w:eastAsia="sk-SK"/>
              </w:rPr>
              <w:t xml:space="preserve"> </w:t>
            </w:r>
            <w:r w:rsidR="000B19F7">
              <w:rPr>
                <w:rFonts w:ascii="Times New Roman" w:eastAsia="Times New Roman" w:hAnsi="Times New Roman" w:cs="Times New Roman"/>
                <w:sz w:val="20"/>
                <w:szCs w:val="20"/>
                <w:lang w:eastAsia="sk-SK"/>
              </w:rPr>
              <w:t xml:space="preserve">Súčasťou návrhu zákona sú tiež zmeny </w:t>
            </w:r>
            <w:r w:rsidR="000B19F7" w:rsidRPr="000B19F7">
              <w:rPr>
                <w:rFonts w:ascii="Times New Roman" w:eastAsia="Times New Roman" w:hAnsi="Times New Roman" w:cs="Times New Roman"/>
                <w:sz w:val="20"/>
                <w:szCs w:val="20"/>
                <w:lang w:eastAsia="sk-SK"/>
              </w:rPr>
              <w:t>týkajúce sa pôsobnosti Štátnej ochrany prírody Slovenskej republiky a zriadenia nových organizácií ochrany prírody a krajiny – správ národných parkov</w:t>
            </w:r>
            <w:r w:rsidR="000B19F7">
              <w:rPr>
                <w:rFonts w:ascii="Times New Roman" w:eastAsia="Times New Roman" w:hAnsi="Times New Roman" w:cs="Times New Roman"/>
                <w:sz w:val="20"/>
                <w:szCs w:val="20"/>
                <w:lang w:eastAsia="sk-SK"/>
              </w:rPr>
              <w:t>.</w:t>
            </w:r>
            <w:r w:rsidR="000B19F7" w:rsidRPr="000B19F7">
              <w:rPr>
                <w:rFonts w:ascii="Times New Roman" w:eastAsia="Times New Roman" w:hAnsi="Times New Roman" w:cs="Times New Roman"/>
                <w:sz w:val="20"/>
                <w:szCs w:val="20"/>
                <w:lang w:eastAsia="sk-SK"/>
              </w:rPr>
              <w:t xml:space="preserve"> </w:t>
            </w:r>
            <w:r w:rsidR="00C54EC6">
              <w:rPr>
                <w:rFonts w:ascii="Times New Roman" w:eastAsia="Times New Roman" w:hAnsi="Times New Roman" w:cs="Times New Roman"/>
                <w:sz w:val="20"/>
                <w:szCs w:val="20"/>
                <w:lang w:eastAsia="sk-SK"/>
              </w:rPr>
              <w:t xml:space="preserve">Rozsah pôsobnosti </w:t>
            </w:r>
            <w:r>
              <w:rPr>
                <w:rFonts w:ascii="Times New Roman" w:eastAsia="Times New Roman" w:hAnsi="Times New Roman" w:cs="Times New Roman"/>
                <w:sz w:val="20"/>
                <w:szCs w:val="20"/>
                <w:lang w:eastAsia="sk-SK"/>
              </w:rPr>
              <w:t xml:space="preserve">návrhu </w:t>
            </w:r>
            <w:r w:rsidR="00C54EC6">
              <w:rPr>
                <w:rFonts w:ascii="Times New Roman" w:eastAsia="Times New Roman" w:hAnsi="Times New Roman" w:cs="Times New Roman"/>
                <w:sz w:val="20"/>
                <w:szCs w:val="20"/>
                <w:lang w:eastAsia="sk-SK"/>
              </w:rPr>
              <w:t xml:space="preserve">zákona sa rozširuje o problematiku </w:t>
            </w:r>
            <w:r w:rsidR="00C54EC6" w:rsidRPr="00C54EC6">
              <w:rPr>
                <w:rFonts w:ascii="Times New Roman" w:eastAsia="Times New Roman" w:hAnsi="Times New Roman" w:cs="Times New Roman"/>
                <w:sz w:val="20"/>
                <w:szCs w:val="20"/>
                <w:lang w:eastAsia="sk-SK"/>
              </w:rPr>
              <w:t>manažment</w:t>
            </w:r>
            <w:r w:rsidR="00C54EC6">
              <w:rPr>
                <w:rFonts w:ascii="Times New Roman" w:eastAsia="Times New Roman" w:hAnsi="Times New Roman" w:cs="Times New Roman"/>
                <w:sz w:val="20"/>
                <w:szCs w:val="20"/>
                <w:lang w:eastAsia="sk-SK"/>
              </w:rPr>
              <w:t>u</w:t>
            </w:r>
            <w:r w:rsidR="00C54EC6" w:rsidRPr="00C54EC6">
              <w:rPr>
                <w:rFonts w:ascii="Times New Roman" w:eastAsia="Times New Roman" w:hAnsi="Times New Roman" w:cs="Times New Roman"/>
                <w:sz w:val="20"/>
                <w:szCs w:val="20"/>
                <w:lang w:eastAsia="sk-SK"/>
              </w:rPr>
              <w:t xml:space="preserve"> introdukcie nepôvodných druhov</w:t>
            </w:r>
            <w:r w:rsidR="00C54EC6">
              <w:rPr>
                <w:rFonts w:ascii="Times New Roman" w:eastAsia="Times New Roman" w:hAnsi="Times New Roman" w:cs="Times New Roman"/>
                <w:sz w:val="20"/>
                <w:szCs w:val="20"/>
                <w:lang w:eastAsia="sk-SK"/>
              </w:rPr>
              <w:t>, ktorá je v súčasnosti súčasťou zákona č. 543/2002 Z. z. o ochrane prírody a krajiny v znení neskorších predpisov</w:t>
            </w:r>
            <w:r w:rsidR="001A0B67">
              <w:rPr>
                <w:rFonts w:ascii="Times New Roman" w:eastAsia="Times New Roman" w:hAnsi="Times New Roman" w:cs="Times New Roman"/>
                <w:sz w:val="20"/>
                <w:szCs w:val="20"/>
                <w:lang w:eastAsia="sk-SK"/>
              </w:rPr>
              <w:t xml:space="preserve"> a je prepojená s problematikou inváznych nepôvodných druhov. Každý invázny nepôvodný druh bol v minulosti </w:t>
            </w:r>
            <w:r>
              <w:rPr>
                <w:rFonts w:ascii="Times New Roman" w:eastAsia="Times New Roman" w:hAnsi="Times New Roman" w:cs="Times New Roman"/>
                <w:sz w:val="20"/>
                <w:szCs w:val="20"/>
                <w:lang w:eastAsia="sk-SK"/>
              </w:rPr>
              <w:t xml:space="preserve">najprv </w:t>
            </w:r>
            <w:r w:rsidR="001A0B67">
              <w:rPr>
                <w:rFonts w:ascii="Times New Roman" w:eastAsia="Times New Roman" w:hAnsi="Times New Roman" w:cs="Times New Roman"/>
                <w:sz w:val="20"/>
                <w:szCs w:val="20"/>
                <w:lang w:eastAsia="sk-SK"/>
              </w:rPr>
              <w:t xml:space="preserve">len nepôvodným druhom, až kým sa neprejavili jeho invázne vlastnosti. Z tohto dôvodu je efektívnejšie zabezpečovať posudzovanie rizika využívania nepôvodných druhov podobným mechanizmom, ako je tomu pri inváznych nepôvodných druhoch. Súčasný systém povoľovania výsadby a pestovania nepôvodných druhov rastlín a vypúšťania nepôvodných druhov živočíchov do životného prostredia sa ukázal ako neefektívny, pričom nadmerne zaťažuje žiadateľov aj orgány štátnej správy. </w:t>
            </w:r>
          </w:p>
          <w:p w14:paraId="0334B72C" w14:textId="77777777" w:rsidR="00BB3714" w:rsidRPr="00612E08" w:rsidRDefault="00BB3714" w:rsidP="00BB3714">
            <w:pPr>
              <w:jc w:val="both"/>
              <w:rPr>
                <w:rFonts w:ascii="Times New Roman" w:eastAsia="Times New Roman" w:hAnsi="Times New Roman" w:cs="Times New Roman"/>
                <w:b/>
                <w:sz w:val="20"/>
                <w:szCs w:val="20"/>
                <w:lang w:eastAsia="sk-SK"/>
              </w:rPr>
            </w:pPr>
          </w:p>
        </w:tc>
      </w:tr>
      <w:tr w:rsidR="00612E08" w:rsidRPr="00612E08" w14:paraId="6BE8F9BB" w14:textId="77777777" w:rsidTr="00CF428C">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4811BF69"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28C87BBE" w14:textId="77777777" w:rsidTr="00CF428C">
        <w:trPr>
          <w:trHeight w:val="741"/>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14:paraId="63C16BEC" w14:textId="77777777" w:rsidR="001B23B7"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0E5639A5" w14:textId="77777777" w:rsidR="00BB3714" w:rsidRPr="00612E08" w:rsidRDefault="00BB3714" w:rsidP="0031113A">
            <w:pPr>
              <w:rPr>
                <w:rFonts w:ascii="Times New Roman" w:eastAsia="Times New Roman" w:hAnsi="Times New Roman" w:cs="Times New Roman"/>
                <w:i/>
                <w:sz w:val="20"/>
                <w:szCs w:val="20"/>
                <w:lang w:eastAsia="sk-SK"/>
              </w:rPr>
            </w:pPr>
          </w:p>
          <w:p w14:paraId="1CEE1A8D" w14:textId="77777777" w:rsidR="00E34F32" w:rsidRDefault="000B19F7"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Cieľ</w:t>
            </w:r>
            <w:r w:rsidR="00E34F32">
              <w:rPr>
                <w:rFonts w:ascii="Times New Roman" w:eastAsia="Times New Roman" w:hAnsi="Times New Roman" w:cs="Times New Roman"/>
                <w:sz w:val="20"/>
                <w:szCs w:val="20"/>
                <w:lang w:eastAsia="sk-SK"/>
              </w:rPr>
              <w:t>om</w:t>
            </w:r>
            <w:r>
              <w:rPr>
                <w:rFonts w:ascii="Times New Roman" w:eastAsia="Times New Roman" w:hAnsi="Times New Roman" w:cs="Times New Roman"/>
                <w:sz w:val="20"/>
                <w:szCs w:val="20"/>
                <w:lang w:eastAsia="sk-SK"/>
              </w:rPr>
              <w:t xml:space="preserve"> návrhu zákona je</w:t>
            </w:r>
            <w:r w:rsidR="00E34F32">
              <w:rPr>
                <w:rFonts w:ascii="Times New Roman" w:eastAsia="Times New Roman" w:hAnsi="Times New Roman" w:cs="Times New Roman"/>
                <w:sz w:val="20"/>
                <w:szCs w:val="20"/>
                <w:lang w:eastAsia="sk-SK"/>
              </w:rPr>
              <w:t>:</w:t>
            </w:r>
          </w:p>
          <w:p w14:paraId="757D621F" w14:textId="1EB6E86B" w:rsidR="00E34F32" w:rsidRDefault="00E34F32"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a) zmena </w:t>
            </w:r>
            <w:r w:rsidRPr="00E34F32">
              <w:rPr>
                <w:rFonts w:ascii="Times New Roman" w:eastAsia="Times New Roman" w:hAnsi="Times New Roman" w:cs="Times New Roman"/>
                <w:sz w:val="20"/>
                <w:szCs w:val="20"/>
                <w:lang w:eastAsia="sk-SK"/>
              </w:rPr>
              <w:t>koncepci</w:t>
            </w:r>
            <w:r w:rsidR="00631A15">
              <w:rPr>
                <w:rFonts w:ascii="Times New Roman" w:eastAsia="Times New Roman" w:hAnsi="Times New Roman" w:cs="Times New Roman"/>
                <w:sz w:val="20"/>
                <w:szCs w:val="20"/>
                <w:lang w:eastAsia="sk-SK"/>
              </w:rPr>
              <w:t>e</w:t>
            </w:r>
            <w:r w:rsidRPr="00E34F32">
              <w:rPr>
                <w:rFonts w:ascii="Times New Roman" w:eastAsia="Times New Roman" w:hAnsi="Times New Roman" w:cs="Times New Roman"/>
                <w:sz w:val="20"/>
                <w:szCs w:val="20"/>
                <w:lang w:eastAsia="sk-SK"/>
              </w:rPr>
              <w:t xml:space="preserve"> regulácie využívania nepôvodných druhov v Slovenskej republike</w:t>
            </w:r>
            <w:r w:rsidR="00816296">
              <w:rPr>
                <w:rFonts w:ascii="Times New Roman" w:eastAsia="Times New Roman" w:hAnsi="Times New Roman" w:cs="Times New Roman"/>
                <w:sz w:val="20"/>
                <w:szCs w:val="20"/>
                <w:lang w:eastAsia="sk-SK"/>
              </w:rPr>
              <w:t xml:space="preserve"> v súlade so </w:t>
            </w:r>
            <w:r w:rsidR="00816296" w:rsidRPr="00BB3714">
              <w:rPr>
                <w:rFonts w:ascii="Times New Roman" w:eastAsia="Times New Roman" w:hAnsi="Times New Roman" w:cs="Times New Roman"/>
                <w:sz w:val="20"/>
                <w:szCs w:val="20"/>
                <w:lang w:eastAsia="sk-SK"/>
              </w:rPr>
              <w:t>smernicou</w:t>
            </w:r>
            <w:r w:rsidR="00BB3714">
              <w:rPr>
                <w:rFonts w:ascii="Times New Roman" w:eastAsia="Times New Roman" w:hAnsi="Times New Roman" w:cs="Times New Roman"/>
                <w:sz w:val="20"/>
                <w:szCs w:val="20"/>
                <w:lang w:eastAsia="sk-SK"/>
              </w:rPr>
              <w:t xml:space="preserve"> </w:t>
            </w:r>
            <w:r w:rsidR="00BB3714" w:rsidRPr="00BB3714">
              <w:rPr>
                <w:rFonts w:ascii="Times New Roman" w:eastAsia="Times New Roman" w:hAnsi="Times New Roman" w:cs="Times New Roman"/>
                <w:sz w:val="20"/>
                <w:szCs w:val="20"/>
                <w:lang w:eastAsia="sk-SK"/>
              </w:rPr>
              <w:t>Rady 92/43/EHS z 21. mája 1992 o ochrane prirodzených biotopov a voľne žijúcich živočíchov a</w:t>
            </w:r>
            <w:r w:rsidR="00631A15">
              <w:rPr>
                <w:rFonts w:ascii="Times New Roman" w:eastAsia="Times New Roman" w:hAnsi="Times New Roman" w:cs="Times New Roman"/>
                <w:sz w:val="20"/>
                <w:szCs w:val="20"/>
                <w:lang w:eastAsia="sk-SK"/>
              </w:rPr>
              <w:t> </w:t>
            </w:r>
            <w:r w:rsidR="00BB3714" w:rsidRPr="00BB3714">
              <w:rPr>
                <w:rFonts w:ascii="Times New Roman" w:eastAsia="Times New Roman" w:hAnsi="Times New Roman" w:cs="Times New Roman"/>
                <w:sz w:val="20"/>
                <w:szCs w:val="20"/>
                <w:lang w:eastAsia="sk-SK"/>
              </w:rPr>
              <w:t>rastlín</w:t>
            </w:r>
            <w:r w:rsidR="00631A15">
              <w:rPr>
                <w:rFonts w:ascii="Times New Roman" w:eastAsia="Times New Roman" w:hAnsi="Times New Roman" w:cs="Times New Roman"/>
                <w:sz w:val="20"/>
                <w:szCs w:val="20"/>
                <w:lang w:eastAsia="sk-SK"/>
              </w:rPr>
              <w:t xml:space="preserve"> v platnom znení</w:t>
            </w:r>
            <w:r>
              <w:rPr>
                <w:rFonts w:ascii="Times New Roman" w:eastAsia="Times New Roman" w:hAnsi="Times New Roman" w:cs="Times New Roman"/>
                <w:sz w:val="20"/>
                <w:szCs w:val="20"/>
                <w:lang w:eastAsia="sk-SK"/>
              </w:rPr>
              <w:t>,</w:t>
            </w:r>
          </w:p>
          <w:p w14:paraId="662A235D" w14:textId="77777777" w:rsidR="00E34F32" w:rsidRDefault="00E34F32"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b) zefektívnenie a zjednodušenie procesu posudzovania využívania nepôvodných druhov,</w:t>
            </w:r>
          </w:p>
          <w:p w14:paraId="799B9A65" w14:textId="77777777" w:rsidR="009840E8" w:rsidRDefault="00E34F32"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c) spoj</w:t>
            </w:r>
            <w:r w:rsidR="00E723C7">
              <w:rPr>
                <w:rFonts w:ascii="Times New Roman" w:eastAsia="Times New Roman" w:hAnsi="Times New Roman" w:cs="Times New Roman"/>
                <w:sz w:val="20"/>
                <w:szCs w:val="20"/>
                <w:lang w:eastAsia="sk-SK"/>
              </w:rPr>
              <w:t>enie</w:t>
            </w:r>
            <w:r>
              <w:rPr>
                <w:rFonts w:ascii="Times New Roman" w:eastAsia="Times New Roman" w:hAnsi="Times New Roman" w:cs="Times New Roman"/>
                <w:sz w:val="20"/>
                <w:szCs w:val="20"/>
                <w:lang w:eastAsia="sk-SK"/>
              </w:rPr>
              <w:t xml:space="preserve"> </w:t>
            </w:r>
            <w:r w:rsidR="00E723C7">
              <w:rPr>
                <w:rFonts w:ascii="Times New Roman" w:eastAsia="Times New Roman" w:hAnsi="Times New Roman" w:cs="Times New Roman"/>
                <w:sz w:val="20"/>
                <w:szCs w:val="20"/>
                <w:lang w:eastAsia="sk-SK"/>
              </w:rPr>
              <w:t>problematiky nepôvodných druhov do jedného všeobecne záväzného právneho predpisu</w:t>
            </w:r>
            <w:r w:rsidR="009840E8">
              <w:rPr>
                <w:rFonts w:ascii="Times New Roman" w:eastAsia="Times New Roman" w:hAnsi="Times New Roman" w:cs="Times New Roman"/>
                <w:sz w:val="20"/>
                <w:szCs w:val="20"/>
                <w:lang w:eastAsia="sk-SK"/>
              </w:rPr>
              <w:t>,</w:t>
            </w:r>
          </w:p>
          <w:p w14:paraId="617F1F4F" w14:textId="77777777" w:rsidR="0020785A" w:rsidRDefault="0020785A"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d) zefektívnenie koordinácie a riadenia štátnej správy znížením počtu orgánov štátnej správy,</w:t>
            </w:r>
          </w:p>
          <w:p w14:paraId="64E0F509" w14:textId="511A4F77" w:rsidR="00E06FA2" w:rsidRDefault="0020785A"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e</w:t>
            </w:r>
            <w:r w:rsidR="009840E8">
              <w:rPr>
                <w:rFonts w:ascii="Times New Roman" w:eastAsia="Times New Roman" w:hAnsi="Times New Roman" w:cs="Times New Roman"/>
                <w:sz w:val="20"/>
                <w:szCs w:val="20"/>
                <w:lang w:eastAsia="sk-SK"/>
              </w:rPr>
              <w:t>) implementácia nariadenia E</w:t>
            </w:r>
            <w:r w:rsidR="00631A15">
              <w:rPr>
                <w:rFonts w:ascii="Times New Roman" w:eastAsia="Times New Roman" w:hAnsi="Times New Roman" w:cs="Times New Roman"/>
                <w:sz w:val="20"/>
                <w:szCs w:val="20"/>
                <w:lang w:eastAsia="sk-SK"/>
              </w:rPr>
              <w:t>urópskeho parlamentu</w:t>
            </w:r>
            <w:r w:rsidR="009840E8">
              <w:rPr>
                <w:rFonts w:ascii="Times New Roman" w:eastAsia="Times New Roman" w:hAnsi="Times New Roman" w:cs="Times New Roman"/>
                <w:sz w:val="20"/>
                <w:szCs w:val="20"/>
                <w:lang w:eastAsia="sk-SK"/>
              </w:rPr>
              <w:t xml:space="preserve"> a Rady (EÚ)</w:t>
            </w:r>
            <w:r w:rsidR="00631A15">
              <w:rPr>
                <w:rFonts w:ascii="Times New Roman" w:eastAsia="Times New Roman" w:hAnsi="Times New Roman" w:cs="Times New Roman"/>
                <w:sz w:val="20"/>
                <w:szCs w:val="20"/>
                <w:lang w:eastAsia="sk-SK"/>
              </w:rPr>
              <w:t xml:space="preserve"> č.</w:t>
            </w:r>
            <w:r w:rsidR="009840E8">
              <w:rPr>
                <w:rFonts w:ascii="Times New Roman" w:eastAsia="Times New Roman" w:hAnsi="Times New Roman" w:cs="Times New Roman"/>
                <w:sz w:val="20"/>
                <w:szCs w:val="20"/>
                <w:lang w:eastAsia="sk-SK"/>
              </w:rPr>
              <w:t xml:space="preserve"> 1143/2014</w:t>
            </w:r>
            <w:r w:rsidR="00631A15">
              <w:rPr>
                <w:rFonts w:ascii="Times New Roman" w:eastAsia="Times New Roman" w:hAnsi="Times New Roman" w:cs="Times New Roman"/>
                <w:sz w:val="20"/>
                <w:szCs w:val="20"/>
                <w:lang w:eastAsia="sk-SK"/>
              </w:rPr>
              <w:t xml:space="preserve"> z 22. októbra 2014</w:t>
            </w:r>
            <w:r w:rsidR="009840E8">
              <w:rPr>
                <w:rFonts w:ascii="Times New Roman" w:eastAsia="Times New Roman" w:hAnsi="Times New Roman" w:cs="Times New Roman"/>
                <w:sz w:val="20"/>
                <w:szCs w:val="20"/>
                <w:lang w:eastAsia="sk-SK"/>
              </w:rPr>
              <w:t xml:space="preserve"> o prevencii </w:t>
            </w:r>
            <w:r w:rsidR="00E06FA2">
              <w:rPr>
                <w:rFonts w:ascii="Times New Roman" w:eastAsia="Times New Roman" w:hAnsi="Times New Roman" w:cs="Times New Roman"/>
                <w:sz w:val="20"/>
                <w:szCs w:val="20"/>
                <w:lang w:eastAsia="sk-SK"/>
              </w:rPr>
              <w:t>a manažmente introdukcie a šírenia inváznych nepôvodných druhov,</w:t>
            </w:r>
          </w:p>
          <w:p w14:paraId="25254438" w14:textId="4DAB864D" w:rsidR="00F51175" w:rsidRDefault="002C5930"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f) reflektovanie nového právneho stavu vyplývajúceho zo zák</w:t>
            </w:r>
            <w:r w:rsidR="00631A15">
              <w:rPr>
                <w:rFonts w:ascii="Times New Roman" w:eastAsia="Times New Roman" w:hAnsi="Times New Roman" w:cs="Times New Roman"/>
                <w:sz w:val="20"/>
                <w:szCs w:val="20"/>
                <w:lang w:eastAsia="sk-SK"/>
              </w:rPr>
              <w:t xml:space="preserve">ona </w:t>
            </w:r>
            <w:r>
              <w:rPr>
                <w:rFonts w:ascii="Times New Roman" w:eastAsia="Times New Roman" w:hAnsi="Times New Roman" w:cs="Times New Roman"/>
                <w:sz w:val="20"/>
                <w:szCs w:val="20"/>
                <w:lang w:eastAsia="sk-SK"/>
              </w:rPr>
              <w:t>č. 6/2022 Z. z., ktorým sa mení a dopĺňa zákon</w:t>
            </w:r>
            <w:r w:rsidR="00631A15">
              <w:rPr>
                <w:rFonts w:ascii="Times New Roman" w:eastAsia="Times New Roman" w:hAnsi="Times New Roman" w:cs="Times New Roman"/>
                <w:sz w:val="20"/>
                <w:szCs w:val="20"/>
                <w:lang w:eastAsia="sk-SK"/>
              </w:rPr>
              <w:t xml:space="preserve"> č. 543/2002 Z. z.</w:t>
            </w:r>
            <w:r>
              <w:rPr>
                <w:rFonts w:ascii="Times New Roman" w:eastAsia="Times New Roman" w:hAnsi="Times New Roman" w:cs="Times New Roman"/>
                <w:sz w:val="20"/>
                <w:szCs w:val="20"/>
                <w:lang w:eastAsia="sk-SK"/>
              </w:rPr>
              <w:t xml:space="preserve">  o ochrane prírody a krajiny v znení neskorších predpisov</w:t>
            </w:r>
            <w:r w:rsidR="00631A15">
              <w:rPr>
                <w:rFonts w:ascii="Times New Roman" w:eastAsia="Times New Roman" w:hAnsi="Times New Roman" w:cs="Times New Roman"/>
                <w:sz w:val="20"/>
                <w:szCs w:val="20"/>
                <w:lang w:eastAsia="sk-SK"/>
              </w:rPr>
              <w:t xml:space="preserve"> a ktorým sa menia a dopĺňajú niektoré zákony</w:t>
            </w:r>
            <w:r>
              <w:rPr>
                <w:rFonts w:ascii="Times New Roman" w:eastAsia="Times New Roman" w:hAnsi="Times New Roman" w:cs="Times New Roman"/>
                <w:sz w:val="20"/>
                <w:szCs w:val="20"/>
                <w:lang w:eastAsia="sk-SK"/>
              </w:rPr>
              <w:t xml:space="preserve"> a úprava problematiky prevencie a manažmentu introdukcie a šírenia inváznych nepôvodných druhov na základe poznatkov z aplikačnej praxe,  </w:t>
            </w:r>
            <w:r w:rsidR="00F51175">
              <w:rPr>
                <w:rFonts w:ascii="Times New Roman" w:eastAsia="Times New Roman" w:hAnsi="Times New Roman" w:cs="Times New Roman"/>
                <w:sz w:val="20"/>
                <w:szCs w:val="20"/>
                <w:lang w:eastAsia="sk-SK"/>
              </w:rPr>
              <w:t xml:space="preserve">   </w:t>
            </w:r>
          </w:p>
          <w:p w14:paraId="21B6EC0A" w14:textId="77777777" w:rsidR="00741134" w:rsidRDefault="002C5930" w:rsidP="00224F7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g</w:t>
            </w:r>
            <w:r w:rsidR="00E06FA2">
              <w:rPr>
                <w:rFonts w:ascii="Times New Roman" w:eastAsia="Times New Roman" w:hAnsi="Times New Roman" w:cs="Times New Roman"/>
                <w:sz w:val="20"/>
                <w:szCs w:val="20"/>
                <w:lang w:eastAsia="sk-SK"/>
              </w:rPr>
              <w:t xml:space="preserve">) prevencia šírenia inváznych nepôvodných druhov na území Slovenskej republiky </w:t>
            </w:r>
            <w:r w:rsidR="00741134">
              <w:rPr>
                <w:rFonts w:ascii="Times New Roman" w:eastAsia="Times New Roman" w:hAnsi="Times New Roman" w:cs="Times New Roman"/>
                <w:sz w:val="20"/>
                <w:szCs w:val="20"/>
                <w:lang w:eastAsia="sk-SK"/>
              </w:rPr>
              <w:t>a </w:t>
            </w:r>
            <w:r w:rsidR="00E06FA2">
              <w:rPr>
                <w:rFonts w:ascii="Times New Roman" w:eastAsia="Times New Roman" w:hAnsi="Times New Roman" w:cs="Times New Roman"/>
                <w:sz w:val="20"/>
                <w:szCs w:val="20"/>
                <w:lang w:eastAsia="sk-SK"/>
              </w:rPr>
              <w:t>minimalizácia</w:t>
            </w:r>
            <w:r w:rsidR="00741134">
              <w:rPr>
                <w:rFonts w:ascii="Times New Roman" w:eastAsia="Times New Roman" w:hAnsi="Times New Roman" w:cs="Times New Roman"/>
                <w:sz w:val="20"/>
                <w:szCs w:val="20"/>
                <w:lang w:eastAsia="sk-SK"/>
              </w:rPr>
              <w:t xml:space="preserve"> vplyvu rozšírených inváznych nepôvodných druhov</w:t>
            </w:r>
            <w:r>
              <w:rPr>
                <w:rFonts w:ascii="Times New Roman" w:eastAsia="Times New Roman" w:hAnsi="Times New Roman" w:cs="Times New Roman"/>
                <w:sz w:val="20"/>
                <w:szCs w:val="20"/>
                <w:lang w:eastAsia="sk-SK"/>
              </w:rPr>
              <w:t xml:space="preserve"> prostredníctvom ich manažmentu.</w:t>
            </w:r>
            <w:r w:rsidR="00C54EC6" w:rsidRPr="00C54EC6">
              <w:rPr>
                <w:rFonts w:ascii="Times New Roman" w:eastAsia="Times New Roman" w:hAnsi="Times New Roman" w:cs="Times New Roman"/>
                <w:sz w:val="20"/>
                <w:szCs w:val="20"/>
                <w:lang w:eastAsia="sk-SK"/>
              </w:rPr>
              <w:t xml:space="preserve"> </w:t>
            </w:r>
          </w:p>
          <w:p w14:paraId="018A115B" w14:textId="77777777" w:rsidR="00BB3714" w:rsidRPr="00612E08" w:rsidRDefault="00BB3714" w:rsidP="00741134">
            <w:pPr>
              <w:rPr>
                <w:rFonts w:ascii="Times New Roman" w:eastAsia="Times New Roman" w:hAnsi="Times New Roman" w:cs="Times New Roman"/>
                <w:sz w:val="20"/>
                <w:szCs w:val="20"/>
                <w:lang w:eastAsia="sk-SK"/>
              </w:rPr>
            </w:pPr>
          </w:p>
        </w:tc>
      </w:tr>
      <w:tr w:rsidR="00612E08" w:rsidRPr="00612E08" w14:paraId="67FBFF50" w14:textId="77777777" w:rsidTr="0031113A">
        <w:tc>
          <w:tcPr>
            <w:tcW w:w="9180" w:type="dxa"/>
            <w:gridSpan w:val="11"/>
            <w:tcBorders>
              <w:top w:val="single" w:sz="4" w:space="0" w:color="auto"/>
              <w:left w:val="single" w:sz="4" w:space="0" w:color="auto"/>
              <w:bottom w:val="nil"/>
              <w:right w:val="single" w:sz="4" w:space="0" w:color="auto"/>
            </w:tcBorders>
            <w:shd w:val="clear" w:color="auto" w:fill="E2E2E2"/>
          </w:tcPr>
          <w:p w14:paraId="2E3FFDE5"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33BEDCA3" w14:textId="77777777" w:rsidTr="0031113A">
        <w:tc>
          <w:tcPr>
            <w:tcW w:w="9180" w:type="dxa"/>
            <w:gridSpan w:val="11"/>
            <w:tcBorders>
              <w:top w:val="nil"/>
              <w:left w:val="single" w:sz="4" w:space="0" w:color="auto"/>
              <w:bottom w:val="single" w:sz="4" w:space="0" w:color="auto"/>
              <w:right w:val="single" w:sz="4" w:space="0" w:color="auto"/>
            </w:tcBorders>
            <w:shd w:val="clear" w:color="auto" w:fill="FFFFFF"/>
          </w:tcPr>
          <w:p w14:paraId="497E7C56" w14:textId="77777777" w:rsidR="001B23B7"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474D05A" w14:textId="77777777" w:rsidR="00066C97" w:rsidRDefault="00066C97" w:rsidP="0031113A">
            <w:pPr>
              <w:rPr>
                <w:rFonts w:ascii="Times New Roman" w:eastAsia="Times New Roman" w:hAnsi="Times New Roman" w:cs="Times New Roman"/>
                <w:i/>
                <w:sz w:val="20"/>
                <w:szCs w:val="20"/>
                <w:lang w:eastAsia="sk-SK"/>
              </w:rPr>
            </w:pPr>
          </w:p>
          <w:p w14:paraId="6069CFC1" w14:textId="77777777" w:rsidR="00B36D06"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Ministerstvo pôdohospodárstva a rozvoja vidieka SR</w:t>
            </w:r>
          </w:p>
          <w:p w14:paraId="56540EC1" w14:textId="77777777" w:rsidR="00741134"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 xml:space="preserve">Ministerstvo financií SR </w:t>
            </w:r>
          </w:p>
          <w:p w14:paraId="71C6F4AD" w14:textId="77777777" w:rsidR="00AD22EA" w:rsidRPr="00224F7E" w:rsidRDefault="00AD22E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 xml:space="preserve">Ministerstvo vnútra SR </w:t>
            </w:r>
          </w:p>
          <w:p w14:paraId="78A586A2" w14:textId="77777777" w:rsidR="00AD22EA" w:rsidRPr="00224F7E" w:rsidRDefault="00AD22E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Ministerstvo dopravy SR</w:t>
            </w:r>
          </w:p>
          <w:p w14:paraId="012AE360" w14:textId="77777777" w:rsidR="00AD22EA" w:rsidRPr="00224F7E" w:rsidRDefault="00AD22E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Ministerstvo obrany SR</w:t>
            </w:r>
          </w:p>
          <w:p w14:paraId="65618A5A" w14:textId="77777777" w:rsidR="00AD22EA" w:rsidRPr="00224F7E" w:rsidRDefault="00AD22E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subjekty pôsobiace v oblasti poľovníctva</w:t>
            </w:r>
          </w:p>
          <w:p w14:paraId="6A058C8A" w14:textId="77777777" w:rsidR="00AD22EA" w:rsidRPr="00224F7E" w:rsidRDefault="00AD22E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subjekty pôsobiace v oblasti rybárstva</w:t>
            </w:r>
          </w:p>
          <w:p w14:paraId="71ED7A5F" w14:textId="77777777" w:rsidR="00B36D06"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 xml:space="preserve">subjekty </w:t>
            </w:r>
            <w:r w:rsidR="00AD22EA" w:rsidRPr="00224F7E">
              <w:rPr>
                <w:rFonts w:ascii="Times New Roman" w:eastAsia="Times New Roman" w:hAnsi="Times New Roman" w:cs="Times New Roman"/>
                <w:sz w:val="20"/>
                <w:szCs w:val="20"/>
                <w:lang w:eastAsia="sk-SK"/>
              </w:rPr>
              <w:t xml:space="preserve">pôsobiace </w:t>
            </w:r>
            <w:r w:rsidRPr="00224F7E">
              <w:rPr>
                <w:rFonts w:ascii="Times New Roman" w:eastAsia="Times New Roman" w:hAnsi="Times New Roman" w:cs="Times New Roman"/>
                <w:sz w:val="20"/>
                <w:szCs w:val="20"/>
                <w:lang w:eastAsia="sk-SK"/>
              </w:rPr>
              <w:t>v oblasti lesného hospodárstva</w:t>
            </w:r>
          </w:p>
          <w:p w14:paraId="3E7C9276" w14:textId="77777777" w:rsidR="00B36D06"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 xml:space="preserve">subjekty </w:t>
            </w:r>
            <w:r w:rsidR="00AD22EA" w:rsidRPr="00224F7E">
              <w:rPr>
                <w:rFonts w:ascii="Times New Roman" w:eastAsia="Times New Roman" w:hAnsi="Times New Roman" w:cs="Times New Roman"/>
                <w:sz w:val="20"/>
                <w:szCs w:val="20"/>
                <w:lang w:eastAsia="sk-SK"/>
              </w:rPr>
              <w:t xml:space="preserve">podnikajúce </w:t>
            </w:r>
            <w:r w:rsidRPr="00224F7E">
              <w:rPr>
                <w:rFonts w:ascii="Times New Roman" w:eastAsia="Times New Roman" w:hAnsi="Times New Roman" w:cs="Times New Roman"/>
                <w:sz w:val="20"/>
                <w:szCs w:val="20"/>
                <w:lang w:eastAsia="sk-SK"/>
              </w:rPr>
              <w:t>v oblasti výsadby</w:t>
            </w:r>
            <w:r w:rsidR="00AD22EA" w:rsidRPr="00224F7E">
              <w:rPr>
                <w:rFonts w:ascii="Times New Roman" w:eastAsia="Times New Roman" w:hAnsi="Times New Roman" w:cs="Times New Roman"/>
                <w:sz w:val="20"/>
                <w:szCs w:val="20"/>
                <w:lang w:eastAsia="sk-SK"/>
              </w:rPr>
              <w:t xml:space="preserve">, </w:t>
            </w:r>
            <w:r w:rsidRPr="00224F7E">
              <w:rPr>
                <w:rFonts w:ascii="Times New Roman" w:eastAsia="Times New Roman" w:hAnsi="Times New Roman" w:cs="Times New Roman"/>
                <w:sz w:val="20"/>
                <w:szCs w:val="20"/>
                <w:lang w:eastAsia="sk-SK"/>
              </w:rPr>
              <w:t>pestovania</w:t>
            </w:r>
            <w:r w:rsidR="00AD22EA" w:rsidRPr="00224F7E">
              <w:rPr>
                <w:rFonts w:ascii="Times New Roman" w:eastAsia="Times New Roman" w:hAnsi="Times New Roman" w:cs="Times New Roman"/>
                <w:sz w:val="20"/>
                <w:szCs w:val="20"/>
                <w:lang w:eastAsia="sk-SK"/>
              </w:rPr>
              <w:t xml:space="preserve"> a predaja nepôvodných druhov rastlín</w:t>
            </w:r>
            <w:r w:rsidRPr="00224F7E">
              <w:rPr>
                <w:rFonts w:ascii="Times New Roman" w:eastAsia="Times New Roman" w:hAnsi="Times New Roman" w:cs="Times New Roman"/>
                <w:sz w:val="20"/>
                <w:szCs w:val="20"/>
                <w:lang w:eastAsia="sk-SK"/>
              </w:rPr>
              <w:t xml:space="preserve">  </w:t>
            </w:r>
          </w:p>
          <w:p w14:paraId="4C0B8DC3" w14:textId="77777777" w:rsidR="00B36D06"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 xml:space="preserve">subjekty podnikajúce v oblasti chovu </w:t>
            </w:r>
            <w:r w:rsidR="00AD22EA" w:rsidRPr="00224F7E">
              <w:rPr>
                <w:rFonts w:ascii="Times New Roman" w:eastAsia="Times New Roman" w:hAnsi="Times New Roman" w:cs="Times New Roman"/>
                <w:sz w:val="20"/>
                <w:szCs w:val="20"/>
                <w:lang w:eastAsia="sk-SK"/>
              </w:rPr>
              <w:t xml:space="preserve">a predaja </w:t>
            </w:r>
            <w:r w:rsidRPr="00224F7E">
              <w:rPr>
                <w:rFonts w:ascii="Times New Roman" w:eastAsia="Times New Roman" w:hAnsi="Times New Roman" w:cs="Times New Roman"/>
                <w:sz w:val="20"/>
                <w:szCs w:val="20"/>
                <w:lang w:eastAsia="sk-SK"/>
              </w:rPr>
              <w:t xml:space="preserve">nepôvodných druhov živočíchov </w:t>
            </w:r>
          </w:p>
          <w:p w14:paraId="724A43F5" w14:textId="77777777" w:rsidR="0036686A" w:rsidRPr="00224F7E" w:rsidRDefault="00B36D06"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subjek</w:t>
            </w:r>
            <w:r w:rsidR="00AD22EA" w:rsidRPr="00224F7E">
              <w:rPr>
                <w:rFonts w:ascii="Times New Roman" w:eastAsia="Times New Roman" w:hAnsi="Times New Roman" w:cs="Times New Roman"/>
                <w:sz w:val="20"/>
                <w:szCs w:val="20"/>
                <w:lang w:eastAsia="sk-SK"/>
              </w:rPr>
              <w:t xml:space="preserve">ty podnikajúce v oblasti </w:t>
            </w:r>
            <w:proofErr w:type="spellStart"/>
            <w:r w:rsidR="00AD22EA" w:rsidRPr="00224F7E">
              <w:rPr>
                <w:rFonts w:ascii="Times New Roman" w:eastAsia="Times New Roman" w:hAnsi="Times New Roman" w:cs="Times New Roman"/>
                <w:sz w:val="20"/>
                <w:szCs w:val="20"/>
                <w:lang w:eastAsia="sk-SK"/>
              </w:rPr>
              <w:t>akvakultúry</w:t>
            </w:r>
            <w:proofErr w:type="spellEnd"/>
          </w:p>
          <w:p w14:paraId="261E1135" w14:textId="77777777" w:rsidR="0036686A" w:rsidRPr="00224F7E" w:rsidRDefault="0036686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obce a mestá</w:t>
            </w:r>
          </w:p>
          <w:p w14:paraId="6A86D3D3" w14:textId="77777777" w:rsidR="0036686A" w:rsidRPr="00224F7E" w:rsidRDefault="0036686A" w:rsidP="0031113A">
            <w:pPr>
              <w:rPr>
                <w:rFonts w:ascii="Times New Roman" w:eastAsia="Times New Roman" w:hAnsi="Times New Roman" w:cs="Times New Roman"/>
                <w:sz w:val="20"/>
                <w:szCs w:val="20"/>
                <w:lang w:eastAsia="sk-SK"/>
              </w:rPr>
            </w:pPr>
            <w:r w:rsidRPr="00224F7E">
              <w:rPr>
                <w:rFonts w:ascii="Times New Roman" w:eastAsia="Times New Roman" w:hAnsi="Times New Roman" w:cs="Times New Roman"/>
                <w:sz w:val="20"/>
                <w:szCs w:val="20"/>
                <w:lang w:eastAsia="sk-SK"/>
              </w:rPr>
              <w:t>vlastníci/správcovia/užívatelia pozemkov</w:t>
            </w:r>
          </w:p>
          <w:p w14:paraId="517940FC" w14:textId="77777777" w:rsidR="001B23B7" w:rsidRPr="00612E08" w:rsidRDefault="001B23B7" w:rsidP="0031113A">
            <w:pPr>
              <w:rPr>
                <w:rFonts w:ascii="Times New Roman" w:eastAsia="Times New Roman" w:hAnsi="Times New Roman" w:cs="Times New Roman"/>
                <w:i/>
                <w:sz w:val="20"/>
                <w:szCs w:val="20"/>
                <w:lang w:eastAsia="sk-SK"/>
              </w:rPr>
            </w:pPr>
          </w:p>
        </w:tc>
      </w:tr>
      <w:tr w:rsidR="00612E08" w:rsidRPr="00612E08" w14:paraId="2D3F53B3" w14:textId="77777777" w:rsidTr="0031113A">
        <w:tc>
          <w:tcPr>
            <w:tcW w:w="9180" w:type="dxa"/>
            <w:gridSpan w:val="11"/>
            <w:tcBorders>
              <w:top w:val="single" w:sz="4" w:space="0" w:color="auto"/>
              <w:left w:val="single" w:sz="4" w:space="0" w:color="auto"/>
              <w:bottom w:val="nil"/>
              <w:right w:val="single" w:sz="4" w:space="0" w:color="auto"/>
            </w:tcBorders>
            <w:shd w:val="clear" w:color="auto" w:fill="E2E2E2"/>
          </w:tcPr>
          <w:p w14:paraId="3C2331EE"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E4F10A1" w14:textId="77777777" w:rsidTr="0031113A">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717AC481" w14:textId="77777777" w:rsidR="001B23B7" w:rsidRDefault="001B23B7"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DD177D6" w14:textId="77777777" w:rsidR="002D6168" w:rsidRPr="00612E08" w:rsidRDefault="002D6168" w:rsidP="0031113A">
            <w:pPr>
              <w:jc w:val="both"/>
              <w:rPr>
                <w:rFonts w:ascii="Times New Roman" w:eastAsia="Times New Roman" w:hAnsi="Times New Roman" w:cs="Times New Roman"/>
                <w:i/>
                <w:sz w:val="20"/>
                <w:szCs w:val="20"/>
                <w:lang w:eastAsia="sk-SK"/>
              </w:rPr>
            </w:pPr>
          </w:p>
          <w:p w14:paraId="37EF00AB" w14:textId="77777777" w:rsidR="001B23B7" w:rsidRDefault="001B23B7"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6F9753D" w14:textId="77777777" w:rsidR="0036686A" w:rsidRDefault="0036686A" w:rsidP="0031113A">
            <w:pPr>
              <w:jc w:val="both"/>
              <w:rPr>
                <w:rFonts w:ascii="Times New Roman" w:eastAsia="Times New Roman" w:hAnsi="Times New Roman" w:cs="Times New Roman"/>
                <w:i/>
                <w:sz w:val="20"/>
                <w:szCs w:val="20"/>
                <w:lang w:eastAsia="sk-SK"/>
              </w:rPr>
            </w:pPr>
          </w:p>
          <w:p w14:paraId="0B138C31" w14:textId="22F78D7C" w:rsidR="0020785A" w:rsidRDefault="005D1F7B" w:rsidP="0031113A">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V prípade </w:t>
            </w:r>
            <w:r w:rsidR="00631A15">
              <w:rPr>
                <w:rFonts w:ascii="Times New Roman" w:eastAsia="Times New Roman" w:hAnsi="Times New Roman" w:cs="Times New Roman"/>
                <w:sz w:val="20"/>
                <w:szCs w:val="20"/>
                <w:lang w:eastAsia="sk-SK"/>
              </w:rPr>
              <w:t>neprijatia návrhu zákona</w:t>
            </w:r>
            <w:r>
              <w:rPr>
                <w:rFonts w:ascii="Times New Roman" w:eastAsia="Times New Roman" w:hAnsi="Times New Roman" w:cs="Times New Roman"/>
                <w:sz w:val="20"/>
                <w:szCs w:val="20"/>
                <w:lang w:eastAsia="sk-SK"/>
              </w:rPr>
              <w:t xml:space="preserve"> sa nedosiahne zjednodušenie a zefektívnenie procesu regulácie nepôvodných druhov, nedosiahne sa zefektívnenie </w:t>
            </w:r>
            <w:r w:rsidRPr="005D1F7B">
              <w:rPr>
                <w:rFonts w:ascii="Times New Roman" w:eastAsia="Times New Roman" w:hAnsi="Times New Roman" w:cs="Times New Roman"/>
                <w:sz w:val="20"/>
                <w:szCs w:val="20"/>
                <w:lang w:eastAsia="sk-SK"/>
              </w:rPr>
              <w:t>koordinácie a riadenia štátnej správy znížením počtu orgánov štátnej správy</w:t>
            </w:r>
            <w:r w:rsidR="005726F1">
              <w:rPr>
                <w:rFonts w:ascii="Times New Roman" w:eastAsia="Times New Roman" w:hAnsi="Times New Roman" w:cs="Times New Roman"/>
                <w:sz w:val="20"/>
                <w:szCs w:val="20"/>
                <w:lang w:eastAsia="sk-SK"/>
              </w:rPr>
              <w:t>. Nebude možné reflektovať poznatky z aplikačnej praxe a tým efektívne zabezpečovať prevenciu</w:t>
            </w:r>
            <w:r w:rsidR="005726F1" w:rsidRPr="005726F1">
              <w:rPr>
                <w:rFonts w:ascii="Times New Roman" w:eastAsia="Times New Roman" w:hAnsi="Times New Roman" w:cs="Times New Roman"/>
                <w:sz w:val="20"/>
                <w:szCs w:val="20"/>
                <w:lang w:eastAsia="sk-SK"/>
              </w:rPr>
              <w:t xml:space="preserve"> šírenia inváznych nepôvodných druhov na území Slovenskej republiky a minimalizáci</w:t>
            </w:r>
            <w:r w:rsidR="005726F1">
              <w:rPr>
                <w:rFonts w:ascii="Times New Roman" w:eastAsia="Times New Roman" w:hAnsi="Times New Roman" w:cs="Times New Roman"/>
                <w:sz w:val="20"/>
                <w:szCs w:val="20"/>
                <w:lang w:eastAsia="sk-SK"/>
              </w:rPr>
              <w:t>u</w:t>
            </w:r>
            <w:r w:rsidR="005726F1" w:rsidRPr="005726F1">
              <w:rPr>
                <w:rFonts w:ascii="Times New Roman" w:eastAsia="Times New Roman" w:hAnsi="Times New Roman" w:cs="Times New Roman"/>
                <w:sz w:val="20"/>
                <w:szCs w:val="20"/>
                <w:lang w:eastAsia="sk-SK"/>
              </w:rPr>
              <w:t xml:space="preserve"> vplyvu rozšírených inváznych nepôvodných druhov prostredníctvom ich manažmentu</w:t>
            </w:r>
            <w:r w:rsidR="005726F1">
              <w:rPr>
                <w:rFonts w:ascii="Times New Roman" w:eastAsia="Times New Roman" w:hAnsi="Times New Roman" w:cs="Times New Roman"/>
                <w:sz w:val="20"/>
                <w:szCs w:val="20"/>
                <w:lang w:eastAsia="sk-SK"/>
              </w:rPr>
              <w:t>. Platný zákon č. 150/2019 Z. z. o prevencii a manažmente introdukcie a šírenia inváznych nepôvodných druhov</w:t>
            </w:r>
            <w:r w:rsidR="00631A15">
              <w:rPr>
                <w:rFonts w:ascii="Times New Roman" w:eastAsia="Times New Roman" w:hAnsi="Times New Roman" w:cs="Times New Roman"/>
                <w:sz w:val="20"/>
                <w:szCs w:val="20"/>
                <w:lang w:eastAsia="sk-SK"/>
              </w:rPr>
              <w:t xml:space="preserve"> a o zmene a doplnení niektorých zákonov</w:t>
            </w:r>
            <w:r w:rsidR="005726F1">
              <w:rPr>
                <w:rFonts w:ascii="Times New Roman" w:eastAsia="Times New Roman" w:hAnsi="Times New Roman" w:cs="Times New Roman"/>
                <w:sz w:val="20"/>
                <w:szCs w:val="20"/>
                <w:lang w:eastAsia="sk-SK"/>
              </w:rPr>
              <w:t xml:space="preserve"> </w:t>
            </w:r>
            <w:r w:rsidR="0020785A" w:rsidRPr="0020785A">
              <w:rPr>
                <w:rFonts w:ascii="Times New Roman" w:eastAsia="Times New Roman" w:hAnsi="Times New Roman" w:cs="Times New Roman"/>
                <w:sz w:val="20"/>
                <w:szCs w:val="20"/>
                <w:lang w:eastAsia="sk-SK"/>
              </w:rPr>
              <w:t>nebude v súlade s platným znením zákona č. 543/2002 Z. z. o ochrane prírody a krajiny v znení neskorších predpisov</w:t>
            </w:r>
            <w:r w:rsidR="00631A15">
              <w:rPr>
                <w:rFonts w:ascii="Times New Roman" w:eastAsia="Times New Roman" w:hAnsi="Times New Roman" w:cs="Times New Roman"/>
                <w:sz w:val="20"/>
                <w:szCs w:val="20"/>
                <w:lang w:eastAsia="sk-SK"/>
              </w:rPr>
              <w:t>.</w:t>
            </w:r>
          </w:p>
          <w:p w14:paraId="07F5DDEA" w14:textId="77777777" w:rsidR="0036686A" w:rsidRPr="00612E08" w:rsidRDefault="0036686A" w:rsidP="0031113A">
            <w:pPr>
              <w:jc w:val="both"/>
              <w:rPr>
                <w:rFonts w:ascii="Times New Roman" w:eastAsia="Times New Roman" w:hAnsi="Times New Roman" w:cs="Times New Roman"/>
                <w:i/>
                <w:sz w:val="20"/>
                <w:szCs w:val="20"/>
                <w:lang w:eastAsia="sk-SK"/>
              </w:rPr>
            </w:pPr>
          </w:p>
        </w:tc>
      </w:tr>
      <w:tr w:rsidR="00612E08" w:rsidRPr="00612E08" w14:paraId="71EC0EA3" w14:textId="77777777" w:rsidTr="0031113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A3DDA4A"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1BE073A0" w14:textId="77777777" w:rsidTr="0031113A">
        <w:tc>
          <w:tcPr>
            <w:tcW w:w="6203" w:type="dxa"/>
            <w:gridSpan w:val="7"/>
            <w:tcBorders>
              <w:top w:val="single" w:sz="4" w:space="0" w:color="FFFFFF"/>
              <w:left w:val="single" w:sz="4" w:space="0" w:color="auto"/>
              <w:bottom w:val="nil"/>
              <w:right w:val="nil"/>
            </w:tcBorders>
            <w:shd w:val="clear" w:color="auto" w:fill="FFFFFF"/>
          </w:tcPr>
          <w:p w14:paraId="07FA878B" w14:textId="77777777" w:rsidR="001B23B7" w:rsidRPr="00612E08"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12E8A95" w14:textId="77777777" w:rsidR="001B23B7" w:rsidRPr="00612E08" w:rsidRDefault="00000000" w:rsidP="0031113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322DE0">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1873A9D"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AE99C02" w14:textId="77777777" w:rsidTr="0031113A">
        <w:tc>
          <w:tcPr>
            <w:tcW w:w="9180" w:type="dxa"/>
            <w:gridSpan w:val="11"/>
            <w:tcBorders>
              <w:top w:val="nil"/>
              <w:left w:val="single" w:sz="4" w:space="0" w:color="auto"/>
              <w:bottom w:val="single" w:sz="4" w:space="0" w:color="auto"/>
              <w:right w:val="single" w:sz="4" w:space="0" w:color="auto"/>
            </w:tcBorders>
            <w:shd w:val="clear" w:color="auto" w:fill="FFFFFF"/>
          </w:tcPr>
          <w:p w14:paraId="0CC08BC2" w14:textId="77777777" w:rsidR="001B23B7" w:rsidRPr="00612E08"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1BE41A8" w14:textId="77777777" w:rsidR="001B23B7" w:rsidRPr="00612E08" w:rsidRDefault="001B23B7" w:rsidP="0031113A">
            <w:pPr>
              <w:rPr>
                <w:rFonts w:ascii="Times New Roman" w:eastAsia="Times New Roman" w:hAnsi="Times New Roman" w:cs="Times New Roman"/>
                <w:sz w:val="20"/>
                <w:szCs w:val="20"/>
                <w:lang w:eastAsia="sk-SK"/>
              </w:rPr>
            </w:pPr>
          </w:p>
        </w:tc>
      </w:tr>
      <w:tr w:rsidR="00612E08" w:rsidRPr="00612E08" w14:paraId="48C16B72" w14:textId="77777777" w:rsidTr="0031113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F12A14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CA3168C" w14:textId="77777777" w:rsidTr="0031113A">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5697B04" w14:textId="77777777">
              <w:trPr>
                <w:trHeight w:val="90"/>
              </w:trPr>
              <w:tc>
                <w:tcPr>
                  <w:tcW w:w="8643" w:type="dxa"/>
                </w:tcPr>
                <w:p w14:paraId="3F43C1AA"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68ABBAF9" w14:textId="77777777">
              <w:trPr>
                <w:trHeight w:val="296"/>
              </w:trPr>
              <w:tc>
                <w:tcPr>
                  <w:tcW w:w="8643" w:type="dxa"/>
                </w:tcPr>
                <w:p w14:paraId="5AA0FD47"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5D0770">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D2168CD" w14:textId="77777777" w:rsidR="00A7788F" w:rsidRPr="00612E08" w:rsidRDefault="00A7788F" w:rsidP="00A7788F">
                  <w:pPr>
                    <w:pStyle w:val="Default"/>
                    <w:rPr>
                      <w:i/>
                      <w:iCs/>
                      <w:color w:val="auto"/>
                      <w:sz w:val="20"/>
                      <w:szCs w:val="20"/>
                    </w:rPr>
                  </w:pPr>
                </w:p>
                <w:p w14:paraId="35BE82C6"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bl>
          <w:p w14:paraId="1F30C284" w14:textId="77777777" w:rsidR="001B23B7" w:rsidRPr="00612E08" w:rsidRDefault="001B23B7" w:rsidP="0031113A">
            <w:pPr>
              <w:jc w:val="both"/>
              <w:rPr>
                <w:rFonts w:ascii="Times New Roman" w:eastAsia="Times New Roman" w:hAnsi="Times New Roman" w:cs="Times New Roman"/>
                <w:i/>
                <w:sz w:val="20"/>
                <w:szCs w:val="20"/>
                <w:lang w:eastAsia="sk-SK"/>
              </w:rPr>
            </w:pPr>
          </w:p>
        </w:tc>
      </w:tr>
      <w:tr w:rsidR="00612E08" w:rsidRPr="00612E08" w14:paraId="599E49EA" w14:textId="77777777" w:rsidTr="0031113A">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7A4D579" w14:textId="77777777" w:rsidR="001B23B7" w:rsidRPr="00612E08" w:rsidRDefault="001B23B7" w:rsidP="00007DF4">
            <w:pPr>
              <w:rPr>
                <w:rFonts w:ascii="Times New Roman" w:eastAsia="Times New Roman" w:hAnsi="Times New Roman" w:cs="Times New Roman"/>
                <w:sz w:val="20"/>
                <w:szCs w:val="20"/>
                <w:lang w:eastAsia="sk-SK"/>
              </w:rPr>
            </w:pPr>
          </w:p>
        </w:tc>
      </w:tr>
      <w:tr w:rsidR="00612E08" w:rsidRPr="00612E08" w14:paraId="4891C899" w14:textId="77777777" w:rsidTr="0031113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8867060"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1228585" w14:textId="77777777" w:rsidTr="0031113A">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BC9787D" w14:textId="77777777" w:rsidR="001B23B7" w:rsidRPr="00612E08"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1B202443" w14:textId="77777777" w:rsidR="001B23B7"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3B1BD171" w14:textId="77777777" w:rsidR="005C08E3" w:rsidRPr="004C3954" w:rsidRDefault="005A418A" w:rsidP="0031113A">
            <w:pPr>
              <w:rPr>
                <w:rFonts w:ascii="Times New Roman" w:eastAsia="Times New Roman" w:hAnsi="Times New Roman" w:cs="Times New Roman"/>
                <w:sz w:val="20"/>
                <w:szCs w:val="20"/>
                <w:lang w:eastAsia="sk-SK"/>
              </w:rPr>
            </w:pPr>
            <w:r w:rsidRPr="004C3954">
              <w:rPr>
                <w:rFonts w:ascii="Times New Roman" w:eastAsia="Times New Roman" w:hAnsi="Times New Roman" w:cs="Times New Roman"/>
                <w:sz w:val="20"/>
                <w:szCs w:val="20"/>
                <w:lang w:eastAsia="sk-SK"/>
              </w:rPr>
              <w:lastRenderedPageBreak/>
              <w:t xml:space="preserve">Preskúmanie účelnosti navrhovaného predpisu bude vykonávané </w:t>
            </w:r>
            <w:r w:rsidR="004C3954" w:rsidRPr="004C3954">
              <w:rPr>
                <w:rFonts w:ascii="Times New Roman" w:eastAsia="Times New Roman" w:hAnsi="Times New Roman" w:cs="Times New Roman"/>
                <w:sz w:val="20"/>
                <w:szCs w:val="20"/>
                <w:lang w:eastAsia="sk-SK"/>
              </w:rPr>
              <w:t xml:space="preserve">na základe naplnenia cieľov návrhu zákona v aplikačnej praxi. </w:t>
            </w:r>
            <w:r w:rsidR="004C3954">
              <w:rPr>
                <w:rFonts w:ascii="Times New Roman" w:eastAsia="Times New Roman" w:hAnsi="Times New Roman" w:cs="Times New Roman"/>
                <w:sz w:val="20"/>
                <w:szCs w:val="20"/>
                <w:lang w:eastAsia="sk-SK"/>
              </w:rPr>
              <w:t xml:space="preserve">Preskúmavanie účelnosti sa bude vykonávať </w:t>
            </w:r>
            <w:r w:rsidRPr="004C3954">
              <w:rPr>
                <w:rFonts w:ascii="Times New Roman" w:eastAsia="Times New Roman" w:hAnsi="Times New Roman" w:cs="Times New Roman"/>
                <w:sz w:val="20"/>
                <w:szCs w:val="20"/>
                <w:lang w:eastAsia="sk-SK"/>
              </w:rPr>
              <w:t xml:space="preserve">priebežne po nadobudnutí účinnosti </w:t>
            </w:r>
            <w:r w:rsidR="004C3954">
              <w:rPr>
                <w:rFonts w:ascii="Times New Roman" w:eastAsia="Times New Roman" w:hAnsi="Times New Roman" w:cs="Times New Roman"/>
                <w:sz w:val="20"/>
                <w:szCs w:val="20"/>
                <w:lang w:eastAsia="sk-SK"/>
              </w:rPr>
              <w:t xml:space="preserve">právneho predpisu </w:t>
            </w:r>
            <w:r w:rsidRPr="004C3954">
              <w:rPr>
                <w:rFonts w:ascii="Times New Roman" w:eastAsia="Times New Roman" w:hAnsi="Times New Roman" w:cs="Times New Roman"/>
                <w:sz w:val="20"/>
                <w:szCs w:val="20"/>
                <w:lang w:eastAsia="sk-SK"/>
              </w:rPr>
              <w:t>na základe poznatkov z aplikačnej praxe, najneskôr pri príprave prípadného návrhu novelizácie predloženej právnej úpravy.</w:t>
            </w:r>
          </w:p>
          <w:p w14:paraId="353EB13F" w14:textId="77777777" w:rsidR="001B23B7" w:rsidRPr="00612E08" w:rsidRDefault="001B23B7" w:rsidP="004C3954">
            <w:pPr>
              <w:rPr>
                <w:rFonts w:ascii="Times New Roman" w:eastAsia="Times New Roman" w:hAnsi="Times New Roman" w:cs="Times New Roman"/>
                <w:i/>
                <w:sz w:val="20"/>
                <w:szCs w:val="20"/>
                <w:lang w:eastAsia="sk-SK"/>
              </w:rPr>
            </w:pPr>
          </w:p>
        </w:tc>
      </w:tr>
      <w:tr w:rsidR="00612E08" w:rsidRPr="00612E08" w14:paraId="45B7E159" w14:textId="77777777" w:rsidTr="0031113A">
        <w:tc>
          <w:tcPr>
            <w:tcW w:w="9180" w:type="dxa"/>
            <w:gridSpan w:val="11"/>
            <w:tcBorders>
              <w:top w:val="nil"/>
              <w:left w:val="nil"/>
              <w:bottom w:val="single" w:sz="4" w:space="0" w:color="auto"/>
              <w:right w:val="nil"/>
            </w:tcBorders>
            <w:shd w:val="clear" w:color="auto" w:fill="FFFFFF"/>
          </w:tcPr>
          <w:p w14:paraId="64690BAB"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CF17C7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74160F6"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23194E2"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32981F0" w14:textId="77777777" w:rsidR="004C6831" w:rsidRPr="00612E08" w:rsidRDefault="004C6831" w:rsidP="00A7788F">
            <w:pPr>
              <w:jc w:val="both"/>
              <w:rPr>
                <w:rFonts w:ascii="Times New Roman" w:eastAsia="Times New Roman" w:hAnsi="Times New Roman" w:cs="Times New Roman"/>
                <w:sz w:val="20"/>
                <w:szCs w:val="20"/>
                <w:lang w:eastAsia="sk-SK"/>
              </w:rPr>
            </w:pPr>
          </w:p>
          <w:p w14:paraId="5A6A93E0"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6F3C2F9"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3A4CFF87"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5E4EA749"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08B97A2" w14:textId="77777777" w:rsidR="001B23B7" w:rsidRPr="00612E08" w:rsidRDefault="001B23B7" w:rsidP="0031113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644FF23" w14:textId="77777777" w:rsidR="001B23B7" w:rsidRPr="00612E08" w:rsidRDefault="00653751" w:rsidP="0031113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FFCC106" w14:textId="77777777" w:rsidR="001B23B7" w:rsidRPr="00612E08" w:rsidRDefault="001B23B7" w:rsidP="0031113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7E85DED0" w14:textId="77777777" w:rsidR="001B23B7" w:rsidRPr="00612E08" w:rsidRDefault="00203EE3" w:rsidP="0031113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0C1D762" w14:textId="77777777" w:rsidR="001B23B7" w:rsidRPr="00612E08" w:rsidRDefault="001B23B7" w:rsidP="0031113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5770B453" w14:textId="77777777" w:rsidR="001B23B7" w:rsidRPr="00612E08" w:rsidRDefault="00653751" w:rsidP="0031113A">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19C2B962" w14:textId="77777777" w:rsidR="001B23B7" w:rsidRPr="00612E08" w:rsidRDefault="001B23B7" w:rsidP="0031113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A427856" w14:textId="77777777" w:rsidTr="004C6831">
        <w:tc>
          <w:tcPr>
            <w:tcW w:w="3812" w:type="dxa"/>
            <w:tcBorders>
              <w:top w:val="nil"/>
              <w:left w:val="single" w:sz="4" w:space="0" w:color="auto"/>
              <w:bottom w:val="nil"/>
              <w:right w:val="single" w:sz="4" w:space="0" w:color="auto"/>
            </w:tcBorders>
            <w:shd w:val="clear" w:color="auto" w:fill="E2E2E2"/>
          </w:tcPr>
          <w:p w14:paraId="0A748EB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3492B06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A856D26"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6BB94AEE" w14:textId="5F57D5C6" w:rsidR="001B23B7" w:rsidRPr="00612E08" w:rsidRDefault="001760E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E7C7DAE"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8EE415F"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74EA61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1F468C43"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07F99F6"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93320C1" w14:textId="77777777" w:rsidTr="004C6831">
        <w:tc>
          <w:tcPr>
            <w:tcW w:w="3812" w:type="dxa"/>
            <w:tcBorders>
              <w:top w:val="nil"/>
              <w:left w:val="single" w:sz="4" w:space="0" w:color="auto"/>
              <w:bottom w:val="nil"/>
              <w:right w:val="single" w:sz="4" w:space="0" w:color="auto"/>
            </w:tcBorders>
            <w:shd w:val="clear" w:color="auto" w:fill="E2E2E2"/>
          </w:tcPr>
          <w:p w14:paraId="130F72C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52B22516"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745A81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664D5D4E" w14:textId="77777777" w:rsidR="003145AE" w:rsidRPr="00612E08" w:rsidRDefault="0036686A"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1015DF7"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6C7EA465"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175A47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602F2BA"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297C5672"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20D0E16"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9E21E15" w14:textId="4FAF0981" w:rsidR="003145AE" w:rsidRPr="00612E08" w:rsidRDefault="003768D2"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2A8FF65"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485A9185" w14:textId="77777777" w:rsidR="003145AE" w:rsidRPr="00612E08" w:rsidRDefault="00954EFE"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58D6E43"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DCBDD1A"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0EE0358"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2825C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A26A668" w14:textId="77777777" w:rsidR="00A7788F" w:rsidRPr="00612E08" w:rsidRDefault="00A7788F" w:rsidP="0031113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7CACB1C" w14:textId="77777777" w:rsidR="00A7788F" w:rsidRPr="00612E08" w:rsidRDefault="00CD6E04" w:rsidP="0031113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DEB73A" w14:textId="77777777" w:rsidR="00A7788F" w:rsidRPr="00612E08" w:rsidRDefault="00A7788F" w:rsidP="0031113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02825E7" w14:textId="77777777" w:rsidR="00A7788F" w:rsidRPr="00612E08" w:rsidRDefault="00A7788F" w:rsidP="0031113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F42F63E" w14:textId="77777777" w:rsidR="00A7788F" w:rsidRPr="00612E08" w:rsidRDefault="00A7788F" w:rsidP="0031113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6ED94F2" w14:textId="77777777" w:rsidR="00A7788F" w:rsidRPr="00612E08" w:rsidRDefault="00187182" w:rsidP="0031113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77DB62" w14:textId="77777777" w:rsidR="00A7788F" w:rsidRPr="00612E08" w:rsidRDefault="00A7788F" w:rsidP="0031113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DD1F08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73E21C8"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5A2AB0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C872BC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38A7C9D6" w14:textId="02749267" w:rsidR="007F587A" w:rsidRPr="00612E08" w:rsidRDefault="00224F7E"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7F6EE5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72219AD"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2400A24"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0562CD9"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A044E3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32398D84" w14:textId="77777777" w:rsidR="007F587A" w:rsidRPr="00612E08" w:rsidRDefault="006537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4F6CC4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6B06C8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E46F67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036A524F" w14:textId="77777777" w:rsidR="007F587A" w:rsidRPr="00612E08" w:rsidRDefault="0065375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0E445CA"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075741D" w14:textId="77777777" w:rsidTr="00203EE3">
        <w:tc>
          <w:tcPr>
            <w:tcW w:w="3812" w:type="dxa"/>
            <w:tcBorders>
              <w:top w:val="nil"/>
              <w:left w:val="single" w:sz="4" w:space="0" w:color="000000"/>
              <w:bottom w:val="nil"/>
              <w:right w:val="single" w:sz="4" w:space="0" w:color="000000"/>
            </w:tcBorders>
            <w:shd w:val="clear" w:color="auto" w:fill="E2E2E2"/>
          </w:tcPr>
          <w:p w14:paraId="3503723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040E19F"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41C7B76" w14:textId="4C7BBE37" w:rsidR="007F587A" w:rsidRPr="00612E08" w:rsidRDefault="00802E1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B92A85"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1A1033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9041E3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E089672" w14:textId="5157D261" w:rsidR="007F587A" w:rsidRPr="00612E08" w:rsidRDefault="00802E1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A808B8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9811075"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4F44D9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B5221A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8E2D90A" w14:textId="335DB12D" w:rsidR="007F587A" w:rsidRPr="00612E08" w:rsidRDefault="00802E1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1AD43C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F0D04E7"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181D7D3"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D41A58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A78DB4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DCF87D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7610E1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165EA3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DD7D8E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CA8552E" w14:textId="77777777" w:rsidR="007F587A" w:rsidRPr="00612E08" w:rsidRDefault="00954EF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0D8A1F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1C9B1C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1B5281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26A73A1"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D9B379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6B1938C" w14:textId="77777777" w:rsidR="007F587A" w:rsidRPr="00612E08" w:rsidRDefault="00EF18F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57631F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267648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387CDA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BE883B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212B30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3A9EC7A"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48E28C6D" w14:textId="77777777" w:rsidR="007F587A" w:rsidRPr="00612E08" w:rsidRDefault="007F587A" w:rsidP="007F587A">
            <w:pPr>
              <w:rPr>
                <w:rFonts w:ascii="Times New Roman" w:eastAsia="Times New Roman" w:hAnsi="Times New Roman" w:cs="Times New Roman"/>
                <w:sz w:val="20"/>
                <w:szCs w:val="20"/>
                <w:lang w:eastAsia="sk-SK"/>
              </w:rPr>
            </w:pPr>
          </w:p>
          <w:p w14:paraId="3632207F"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C156C0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CDDEB6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89BFA34"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DA4A1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B5882AE" w14:textId="77777777" w:rsidR="007F587A" w:rsidRPr="00612E08" w:rsidRDefault="0036686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D9A4DD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E917C2E"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8E1F25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F19D9C7" w14:textId="77777777" w:rsidR="007F587A" w:rsidRPr="00612E08" w:rsidRDefault="00D143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DC484A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721E0F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9BF7B8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1F1EAB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8C73D8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A7B9761"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E55B365" w14:textId="77777777" w:rsidR="000F2BE9" w:rsidRPr="00612E08" w:rsidRDefault="000F2BE9" w:rsidP="0031113A">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8D01CDB" w14:textId="77777777" w:rsidR="000F2BE9" w:rsidRPr="00612E08" w:rsidRDefault="000F2BE9" w:rsidP="0031113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2EFDE72" w14:textId="77777777" w:rsidR="000F2BE9" w:rsidRPr="00612E08" w:rsidRDefault="000F2BE9" w:rsidP="0031113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17356993" w14:textId="77777777" w:rsidR="000F2BE9" w:rsidRPr="00612E08" w:rsidRDefault="000F2BE9" w:rsidP="0031113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71FDBAE" w14:textId="77777777" w:rsidR="000F2BE9" w:rsidRPr="00612E08" w:rsidRDefault="000F2BE9" w:rsidP="0031113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1C3B93A8" w14:textId="77777777" w:rsidR="000F2BE9" w:rsidRPr="00612E08" w:rsidRDefault="000F2BE9" w:rsidP="0031113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349C47CF" w14:textId="77777777" w:rsidR="000F2BE9" w:rsidRPr="00612E08" w:rsidRDefault="000F2BE9" w:rsidP="0031113A">
            <w:pPr>
              <w:spacing w:after="0" w:line="240" w:lineRule="auto"/>
              <w:ind w:left="54"/>
              <w:rPr>
                <w:rFonts w:ascii="Times New Roman" w:eastAsia="Times New Roman" w:hAnsi="Times New Roman" w:cs="Times New Roman"/>
                <w:b/>
                <w:sz w:val="20"/>
                <w:szCs w:val="20"/>
                <w:lang w:eastAsia="sk-SK"/>
              </w:rPr>
            </w:pPr>
          </w:p>
        </w:tc>
      </w:tr>
      <w:tr w:rsidR="00612E08" w:rsidRPr="00612E08" w14:paraId="65060133" w14:textId="77777777" w:rsidTr="00B547F5">
        <w:tc>
          <w:tcPr>
            <w:tcW w:w="3812" w:type="dxa"/>
            <w:tcBorders>
              <w:top w:val="nil"/>
              <w:left w:val="single" w:sz="4" w:space="0" w:color="auto"/>
              <w:bottom w:val="nil"/>
              <w:right w:val="single" w:sz="4" w:space="0" w:color="auto"/>
            </w:tcBorders>
            <w:shd w:val="clear" w:color="auto" w:fill="E2E2E2"/>
          </w:tcPr>
          <w:p w14:paraId="226B5382" w14:textId="77777777" w:rsidR="000F2BE9" w:rsidRPr="00612E08" w:rsidRDefault="000F2BE9" w:rsidP="0031113A">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0A6F71F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0735B4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1482ABFC" w14:textId="77777777" w:rsidR="000F2BE9" w:rsidRPr="00612E08" w:rsidRDefault="00AC45C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40CA4B5"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24179C8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38DBD84E"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73646BA" w14:textId="77777777" w:rsidTr="00B547F5">
        <w:tc>
          <w:tcPr>
            <w:tcW w:w="3812" w:type="dxa"/>
            <w:tcBorders>
              <w:top w:val="nil"/>
              <w:left w:val="single" w:sz="4" w:space="0" w:color="auto"/>
              <w:bottom w:val="nil"/>
              <w:right w:val="single" w:sz="4" w:space="0" w:color="auto"/>
            </w:tcBorders>
            <w:shd w:val="clear" w:color="auto" w:fill="E2E2E2"/>
          </w:tcPr>
          <w:p w14:paraId="3268EBB4" w14:textId="77777777" w:rsidR="000F2BE9" w:rsidRPr="00612E08" w:rsidRDefault="00240C2E" w:rsidP="0031113A">
            <w:pPr>
              <w:spacing w:after="0" w:line="240" w:lineRule="auto"/>
              <w:ind w:left="168" w:hanging="168"/>
              <w:rPr>
                <w:rFonts w:ascii="Times New Roman" w:eastAsia="Calibri" w:hAnsi="Times New Roman" w:cs="Times New Roman"/>
                <w:b/>
                <w:sz w:val="20"/>
                <w:szCs w:val="20"/>
              </w:rPr>
            </w:pPr>
            <w:r>
              <w:rPr>
                <w:rFonts w:ascii="Times New Roman" w:eastAsia="Calibri" w:hAnsi="Times New Roman" w:cs="Times New Roman"/>
                <w:b/>
                <w:sz w:val="20"/>
                <w:szCs w:val="20"/>
              </w:rPr>
              <w:t xml:space="preserve"> Z. z. </w:t>
            </w:r>
            <w:r w:rsidR="000F2BE9"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7E271AA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D355BD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431140B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7EC7EC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16C7768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D1AC64C"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987627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843FD73" w14:textId="77777777" w:rsidR="00A340BB" w:rsidRPr="00612E08" w:rsidRDefault="00A340BB" w:rsidP="0031113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735F013C"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EBF608C"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2EE7972E" w14:textId="77777777" w:rsidR="00A340BB" w:rsidRPr="00612E08" w:rsidRDefault="00AF1D9C"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59F7BA8"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2579B7F"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5F52B36"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49D8B995"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32151963" w14:textId="77777777" w:rsidTr="0031113A">
        <w:tc>
          <w:tcPr>
            <w:tcW w:w="9176" w:type="dxa"/>
            <w:tcBorders>
              <w:top w:val="single" w:sz="4" w:space="0" w:color="auto"/>
              <w:left w:val="single" w:sz="4" w:space="0" w:color="auto"/>
              <w:bottom w:val="nil"/>
              <w:right w:val="single" w:sz="4" w:space="0" w:color="auto"/>
            </w:tcBorders>
            <w:shd w:val="clear" w:color="auto" w:fill="E2E2E2"/>
          </w:tcPr>
          <w:p w14:paraId="1A5460DF"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53AA6858" w14:textId="77777777" w:rsidTr="0031113A">
        <w:trPr>
          <w:trHeight w:val="713"/>
        </w:trPr>
        <w:tc>
          <w:tcPr>
            <w:tcW w:w="9176" w:type="dxa"/>
            <w:tcBorders>
              <w:top w:val="nil"/>
              <w:left w:val="single" w:sz="4" w:space="0" w:color="auto"/>
              <w:bottom w:val="single" w:sz="4" w:space="0" w:color="FFFFFF"/>
              <w:right w:val="single" w:sz="4" w:space="0" w:color="auto"/>
            </w:tcBorders>
          </w:tcPr>
          <w:p w14:paraId="6E7BC4A7" w14:textId="77777777" w:rsidR="001B23B7" w:rsidRPr="00612E08" w:rsidRDefault="001B23B7"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1D3424C5" w14:textId="77777777" w:rsidR="004C6831" w:rsidRPr="00612E08" w:rsidRDefault="004C6831" w:rsidP="0031113A">
            <w:pPr>
              <w:jc w:val="both"/>
              <w:rPr>
                <w:rFonts w:ascii="Times New Roman" w:eastAsia="Times New Roman" w:hAnsi="Times New Roman" w:cs="Times New Roman"/>
                <w:i/>
                <w:sz w:val="20"/>
                <w:szCs w:val="20"/>
                <w:lang w:eastAsia="sk-SK"/>
              </w:rPr>
            </w:pPr>
          </w:p>
          <w:p w14:paraId="747354D5" w14:textId="77777777" w:rsidR="004C6831" w:rsidRPr="00612E08" w:rsidRDefault="004C6831"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078A6339" w14:textId="77777777" w:rsidR="004C6831" w:rsidRPr="00612E08" w:rsidRDefault="004C6831" w:rsidP="0031113A">
            <w:pPr>
              <w:jc w:val="both"/>
              <w:rPr>
                <w:rFonts w:ascii="Times New Roman" w:eastAsia="Times New Roman" w:hAnsi="Times New Roman" w:cs="Times New Roman"/>
                <w:i/>
                <w:sz w:val="20"/>
                <w:szCs w:val="20"/>
                <w:lang w:eastAsia="sk-SK"/>
              </w:rPr>
            </w:pPr>
          </w:p>
          <w:p w14:paraId="0BB5A9A6" w14:textId="072E9599" w:rsidR="0098472E" w:rsidRPr="00612E08" w:rsidRDefault="004C6831" w:rsidP="0031113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Informácie v tejto časti slúžia na zhrnutie vplyvov alebo aj na vyjadrenie sa k marginálnym vplyvom a nie ako náhrada za vypracovanie príslušných analýz vybraných vplyvov.</w:t>
            </w:r>
          </w:p>
          <w:p w14:paraId="5339F3D6"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14C2ADC" w14:textId="77777777" w:rsidR="0098472E" w:rsidRPr="00612E08" w:rsidRDefault="0098472E" w:rsidP="0031113A">
            <w:pPr>
              <w:jc w:val="both"/>
              <w:rPr>
                <w:rFonts w:ascii="Times New Roman" w:eastAsia="Times New Roman" w:hAnsi="Times New Roman" w:cs="Times New Roman"/>
                <w:i/>
                <w:sz w:val="20"/>
                <w:szCs w:val="20"/>
                <w:lang w:eastAsia="sk-SK"/>
              </w:rPr>
            </w:pPr>
          </w:p>
          <w:p w14:paraId="12153D20" w14:textId="267AC2AB" w:rsidR="00240C2E" w:rsidRPr="00D34695" w:rsidRDefault="00240C2E" w:rsidP="00D34695">
            <w:pPr>
              <w:contextualSpacing/>
              <w:jc w:val="both"/>
              <w:rPr>
                <w:rFonts w:ascii="Times New Roman" w:eastAsia="Calibri" w:hAnsi="Times New Roman" w:cs="Times New Roman"/>
                <w:sz w:val="20"/>
                <w:szCs w:val="20"/>
              </w:rPr>
            </w:pPr>
            <w:r w:rsidRPr="00D34695">
              <w:rPr>
                <w:rFonts w:ascii="Times New Roman" w:eastAsia="Calibri" w:hAnsi="Times New Roman" w:cs="Times New Roman"/>
                <w:sz w:val="20"/>
                <w:szCs w:val="20"/>
              </w:rPr>
              <w:t xml:space="preserve">Pri posudzovaní vplyvov predkladaného materiálu sa vychádzalo z platného </w:t>
            </w:r>
            <w:r w:rsidR="00D34695" w:rsidRPr="00D34695">
              <w:rPr>
                <w:rFonts w:ascii="Times New Roman" w:eastAsia="Calibri" w:hAnsi="Times New Roman" w:cs="Times New Roman"/>
                <w:sz w:val="20"/>
                <w:szCs w:val="20"/>
              </w:rPr>
              <w:t xml:space="preserve">znenia </w:t>
            </w:r>
            <w:r w:rsidRPr="00D34695">
              <w:rPr>
                <w:rFonts w:ascii="Times New Roman" w:eastAsia="Calibri" w:hAnsi="Times New Roman" w:cs="Times New Roman"/>
                <w:sz w:val="20"/>
                <w:szCs w:val="20"/>
              </w:rPr>
              <w:t>zákona č. 150/2019 Z. z. o prevencii a manažmente introdukcie a šírenia inváznych nepôvodných druhov a o zmene a doplnení niektorých zákonov</w:t>
            </w:r>
            <w:r w:rsidR="00D34695" w:rsidRPr="00D34695">
              <w:rPr>
                <w:rFonts w:ascii="Times New Roman" w:eastAsia="Calibri" w:hAnsi="Times New Roman" w:cs="Times New Roman"/>
                <w:sz w:val="20"/>
                <w:szCs w:val="20"/>
              </w:rPr>
              <w:t xml:space="preserve"> a</w:t>
            </w:r>
            <w:r w:rsidR="00631A15">
              <w:rPr>
                <w:rFonts w:ascii="Times New Roman" w:eastAsia="Calibri" w:hAnsi="Times New Roman" w:cs="Times New Roman"/>
                <w:sz w:val="20"/>
                <w:szCs w:val="20"/>
              </w:rPr>
              <w:t xml:space="preserve"> z </w:t>
            </w:r>
            <w:r w:rsidR="00D34695" w:rsidRPr="00D34695">
              <w:rPr>
                <w:rFonts w:ascii="Times New Roman" w:eastAsia="Calibri" w:hAnsi="Times New Roman" w:cs="Times New Roman"/>
                <w:sz w:val="20"/>
                <w:szCs w:val="20"/>
              </w:rPr>
              <w:t xml:space="preserve">príslušných ustanovení platného znenia zákona č. 543/2002 Z. z. o ochrane prírody a krajiny v znení neskorších predpisov. </w:t>
            </w:r>
            <w:r w:rsidRPr="00D34695">
              <w:rPr>
                <w:rFonts w:ascii="Times New Roman" w:eastAsia="Calibri" w:hAnsi="Times New Roman" w:cs="Times New Roman"/>
                <w:sz w:val="20"/>
                <w:szCs w:val="20"/>
              </w:rPr>
              <w:t xml:space="preserve">Posudzoval sa </w:t>
            </w:r>
            <w:r w:rsidR="00D34695" w:rsidRPr="00D34695">
              <w:rPr>
                <w:rFonts w:ascii="Times New Roman" w:eastAsia="Calibri" w:hAnsi="Times New Roman" w:cs="Times New Roman"/>
                <w:sz w:val="20"/>
                <w:szCs w:val="20"/>
              </w:rPr>
              <w:t xml:space="preserve">vplyv </w:t>
            </w:r>
            <w:r w:rsidRPr="00D34695">
              <w:rPr>
                <w:rFonts w:ascii="Times New Roman" w:eastAsia="Calibri" w:hAnsi="Times New Roman" w:cs="Times New Roman"/>
                <w:sz w:val="20"/>
                <w:szCs w:val="20"/>
              </w:rPr>
              <w:t>ustanoven</w:t>
            </w:r>
            <w:r w:rsidR="00D34695" w:rsidRPr="00D34695">
              <w:rPr>
                <w:rFonts w:ascii="Times New Roman" w:eastAsia="Calibri" w:hAnsi="Times New Roman" w:cs="Times New Roman"/>
                <w:sz w:val="20"/>
                <w:szCs w:val="20"/>
              </w:rPr>
              <w:t>í</w:t>
            </w:r>
            <w:r w:rsidRPr="00D34695">
              <w:rPr>
                <w:rFonts w:ascii="Times New Roman" w:eastAsia="Calibri" w:hAnsi="Times New Roman" w:cs="Times New Roman"/>
                <w:sz w:val="20"/>
                <w:szCs w:val="20"/>
              </w:rPr>
              <w:t xml:space="preserve">, ktoré </w:t>
            </w:r>
            <w:r w:rsidR="00D34695" w:rsidRPr="00D34695">
              <w:rPr>
                <w:rFonts w:ascii="Times New Roman" w:eastAsia="Calibri" w:hAnsi="Times New Roman" w:cs="Times New Roman"/>
                <w:sz w:val="20"/>
                <w:szCs w:val="20"/>
              </w:rPr>
              <w:t>s</w:t>
            </w:r>
            <w:r w:rsidRPr="00D34695">
              <w:rPr>
                <w:rFonts w:ascii="Times New Roman" w:eastAsia="Calibri" w:hAnsi="Times New Roman" w:cs="Times New Roman"/>
                <w:sz w:val="20"/>
                <w:szCs w:val="20"/>
              </w:rPr>
              <w:t>ú nad rámec platných ustanovení</w:t>
            </w:r>
            <w:r w:rsidR="00D34695" w:rsidRPr="00D34695">
              <w:rPr>
                <w:rFonts w:ascii="Times New Roman" w:eastAsia="Calibri" w:hAnsi="Times New Roman" w:cs="Times New Roman"/>
                <w:sz w:val="20"/>
                <w:szCs w:val="20"/>
              </w:rPr>
              <w:t xml:space="preserve"> uvedených platných predpisov. </w:t>
            </w:r>
          </w:p>
          <w:p w14:paraId="53D6AA33" w14:textId="77777777" w:rsidR="00240C2E" w:rsidRDefault="00240C2E" w:rsidP="00AC45C1">
            <w:pPr>
              <w:contextualSpacing/>
              <w:rPr>
                <w:rFonts w:ascii="Times New Roman" w:eastAsia="Calibri" w:hAnsi="Times New Roman" w:cs="Times New Roman"/>
                <w:sz w:val="20"/>
                <w:szCs w:val="20"/>
              </w:rPr>
            </w:pPr>
          </w:p>
          <w:p w14:paraId="6D4C3B7E" w14:textId="77777777" w:rsidR="001B23B7" w:rsidRDefault="00AC45C1" w:rsidP="00D34695">
            <w:pPr>
              <w:contextualSpacing/>
              <w:jc w:val="both"/>
              <w:rPr>
                <w:rFonts w:ascii="Times New Roman" w:eastAsia="Calibri" w:hAnsi="Times New Roman" w:cs="Times New Roman"/>
                <w:sz w:val="20"/>
                <w:szCs w:val="20"/>
              </w:rPr>
            </w:pPr>
            <w:r w:rsidRPr="00007DF4">
              <w:rPr>
                <w:rFonts w:ascii="Times New Roman" w:eastAsia="Calibri" w:hAnsi="Times New Roman" w:cs="Times New Roman"/>
                <w:sz w:val="20"/>
                <w:szCs w:val="20"/>
              </w:rPr>
              <w:t>Vplyvy služieb verejnej správy na občana</w:t>
            </w:r>
            <w:r w:rsidR="00D14386">
              <w:rPr>
                <w:rFonts w:ascii="Times New Roman" w:eastAsia="Calibri" w:hAnsi="Times New Roman" w:cs="Times New Roman"/>
                <w:sz w:val="20"/>
                <w:szCs w:val="20"/>
              </w:rPr>
              <w:t xml:space="preserve"> neboli identifikované, nakoľko činnosti týkajúce sa nepôvodných druhov sa </w:t>
            </w:r>
            <w:r w:rsidRPr="00007DF4">
              <w:rPr>
                <w:rFonts w:ascii="Times New Roman" w:eastAsia="Calibri" w:hAnsi="Times New Roman" w:cs="Times New Roman"/>
                <w:sz w:val="20"/>
                <w:szCs w:val="20"/>
              </w:rPr>
              <w:t xml:space="preserve">vykonávajú za účelom zisku, sú teda vykonávané občanmi vykonávajúcimi podnikateľskú činnosť alebo inú činnosť ako samostatne zárobkovo činné osoby. </w:t>
            </w:r>
          </w:p>
          <w:p w14:paraId="2093503B" w14:textId="77777777" w:rsidR="00D14386" w:rsidRDefault="00D14386" w:rsidP="00D34695">
            <w:pPr>
              <w:contextualSpacing/>
              <w:jc w:val="both"/>
              <w:rPr>
                <w:rFonts w:ascii="Times New Roman" w:eastAsia="Calibri" w:hAnsi="Times New Roman" w:cs="Times New Roman"/>
                <w:sz w:val="20"/>
                <w:szCs w:val="20"/>
              </w:rPr>
            </w:pPr>
          </w:p>
          <w:p w14:paraId="2A107021" w14:textId="658BBCFD" w:rsidR="00007DF4" w:rsidRPr="00AC45C1" w:rsidRDefault="00D14386" w:rsidP="00067292">
            <w:pPr>
              <w:contextualSpacing/>
              <w:jc w:val="both"/>
              <w:rPr>
                <w:rFonts w:ascii="Times New Roman" w:eastAsia="Calibri" w:hAnsi="Times New Roman" w:cs="Times New Roman"/>
              </w:rPr>
            </w:pPr>
            <w:r>
              <w:rPr>
                <w:rFonts w:ascii="Times New Roman" w:eastAsia="Calibri" w:hAnsi="Times New Roman" w:cs="Times New Roman"/>
                <w:sz w:val="20"/>
                <w:szCs w:val="20"/>
              </w:rPr>
              <w:t>Sociálne vplyvy</w:t>
            </w:r>
            <w:r w:rsidR="00240C2E">
              <w:rPr>
                <w:rFonts w:ascii="Times New Roman" w:eastAsia="Calibri" w:hAnsi="Times New Roman" w:cs="Times New Roman"/>
                <w:sz w:val="20"/>
                <w:szCs w:val="20"/>
              </w:rPr>
              <w:t xml:space="preserve"> a </w:t>
            </w:r>
            <w:r>
              <w:rPr>
                <w:rFonts w:ascii="Times New Roman" w:eastAsia="Calibri" w:hAnsi="Times New Roman" w:cs="Times New Roman"/>
                <w:sz w:val="20"/>
                <w:szCs w:val="20"/>
              </w:rPr>
              <w:t xml:space="preserve">vplyvy na </w:t>
            </w:r>
            <w:r w:rsidRPr="00D14386">
              <w:rPr>
                <w:rFonts w:ascii="Times New Roman" w:eastAsia="Calibri" w:hAnsi="Times New Roman" w:cs="Times New Roman"/>
                <w:sz w:val="20"/>
                <w:szCs w:val="20"/>
              </w:rPr>
              <w:t>manželstvo, rodičovstvo a</w:t>
            </w:r>
            <w:r w:rsidR="00240C2E">
              <w:rPr>
                <w:rFonts w:ascii="Times New Roman" w:eastAsia="Calibri" w:hAnsi="Times New Roman" w:cs="Times New Roman"/>
                <w:sz w:val="20"/>
                <w:szCs w:val="20"/>
              </w:rPr>
              <w:t> </w:t>
            </w:r>
            <w:r w:rsidRPr="00D14386">
              <w:rPr>
                <w:rFonts w:ascii="Times New Roman" w:eastAsia="Calibri" w:hAnsi="Times New Roman" w:cs="Times New Roman"/>
                <w:sz w:val="20"/>
                <w:szCs w:val="20"/>
              </w:rPr>
              <w:t>rodinu</w:t>
            </w:r>
            <w:r w:rsidR="00240C2E">
              <w:rPr>
                <w:rFonts w:ascii="Times New Roman" w:eastAsia="Calibri" w:hAnsi="Times New Roman" w:cs="Times New Roman"/>
                <w:sz w:val="20"/>
                <w:szCs w:val="20"/>
              </w:rPr>
              <w:t xml:space="preserve"> neboli identifikované. </w:t>
            </w:r>
          </w:p>
        </w:tc>
      </w:tr>
      <w:tr w:rsidR="00612E08" w:rsidRPr="00612E08" w14:paraId="6BC3BEC1" w14:textId="77777777" w:rsidTr="0031113A">
        <w:tc>
          <w:tcPr>
            <w:tcW w:w="9176" w:type="dxa"/>
            <w:tcBorders>
              <w:top w:val="single" w:sz="4" w:space="0" w:color="auto"/>
              <w:left w:val="single" w:sz="4" w:space="0" w:color="auto"/>
              <w:bottom w:val="single" w:sz="4" w:space="0" w:color="FFFFFF"/>
              <w:right w:val="single" w:sz="4" w:space="0" w:color="auto"/>
            </w:tcBorders>
            <w:shd w:val="clear" w:color="auto" w:fill="E2E2E2"/>
          </w:tcPr>
          <w:p w14:paraId="4B71E750"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46203B65" w14:textId="77777777" w:rsidTr="0031113A">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F79D205" w14:textId="77777777" w:rsidR="001B23B7" w:rsidRDefault="001B23B7" w:rsidP="0031113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F7AF6D7" w14:textId="77777777" w:rsidR="004C3954" w:rsidRDefault="004C3954" w:rsidP="0031113A">
            <w:pPr>
              <w:rPr>
                <w:rFonts w:ascii="Times New Roman" w:eastAsia="Times New Roman" w:hAnsi="Times New Roman" w:cs="Times New Roman"/>
                <w:i/>
                <w:sz w:val="20"/>
                <w:szCs w:val="20"/>
                <w:lang w:eastAsia="sk-SK"/>
              </w:rPr>
            </w:pPr>
          </w:p>
          <w:p w14:paraId="7B5C5498" w14:textId="77777777" w:rsidR="004C3954" w:rsidRPr="004C3954" w:rsidRDefault="004C3954" w:rsidP="004C3954">
            <w:pPr>
              <w:rPr>
                <w:rFonts w:ascii="Times New Roman" w:eastAsia="Times New Roman" w:hAnsi="Times New Roman" w:cs="Times New Roman"/>
                <w:sz w:val="20"/>
                <w:szCs w:val="20"/>
                <w:lang w:eastAsia="sk-SK"/>
              </w:rPr>
            </w:pPr>
            <w:r w:rsidRPr="004C3954">
              <w:rPr>
                <w:rFonts w:ascii="Times New Roman" w:eastAsia="Times New Roman" w:hAnsi="Times New Roman" w:cs="Times New Roman"/>
                <w:sz w:val="20"/>
                <w:szCs w:val="20"/>
                <w:lang w:eastAsia="sk-SK"/>
              </w:rPr>
              <w:t>Ing. Roman Zoller</w:t>
            </w:r>
          </w:p>
          <w:p w14:paraId="202637CB" w14:textId="77777777" w:rsidR="004C3954" w:rsidRPr="004C3954" w:rsidRDefault="004C3954" w:rsidP="004C3954">
            <w:pPr>
              <w:rPr>
                <w:rFonts w:ascii="Times New Roman" w:eastAsia="Times New Roman" w:hAnsi="Times New Roman" w:cs="Times New Roman"/>
                <w:sz w:val="20"/>
                <w:szCs w:val="20"/>
                <w:lang w:eastAsia="sk-SK"/>
              </w:rPr>
            </w:pPr>
            <w:r w:rsidRPr="004C3954">
              <w:rPr>
                <w:rFonts w:ascii="Times New Roman" w:eastAsia="Times New Roman" w:hAnsi="Times New Roman" w:cs="Times New Roman"/>
                <w:sz w:val="20"/>
                <w:szCs w:val="20"/>
                <w:lang w:eastAsia="sk-SK"/>
              </w:rPr>
              <w:t>Ministerstvo životného prostredia Slovenskej republiky</w:t>
            </w:r>
          </w:p>
          <w:p w14:paraId="753721DD" w14:textId="7B53AEE8" w:rsidR="004C3954" w:rsidRDefault="004C3954" w:rsidP="004C3954">
            <w:pPr>
              <w:rPr>
                <w:rFonts w:ascii="Times New Roman" w:eastAsia="Times New Roman" w:hAnsi="Times New Roman" w:cs="Times New Roman"/>
                <w:sz w:val="20"/>
                <w:szCs w:val="20"/>
                <w:lang w:eastAsia="sk-SK"/>
              </w:rPr>
            </w:pPr>
            <w:r w:rsidRPr="004C3954">
              <w:rPr>
                <w:rFonts w:ascii="Times New Roman" w:eastAsia="Times New Roman" w:hAnsi="Times New Roman" w:cs="Times New Roman"/>
                <w:sz w:val="20"/>
                <w:szCs w:val="20"/>
                <w:lang w:eastAsia="sk-SK"/>
              </w:rPr>
              <w:t>odbor ochrany biodiverzity a</w:t>
            </w:r>
            <w:r>
              <w:rPr>
                <w:rFonts w:ascii="Times New Roman" w:eastAsia="Times New Roman" w:hAnsi="Times New Roman" w:cs="Times New Roman"/>
                <w:sz w:val="20"/>
                <w:szCs w:val="20"/>
                <w:lang w:eastAsia="sk-SK"/>
              </w:rPr>
              <w:t> regulácie obchodu s ohrozenými druhmi</w:t>
            </w:r>
          </w:p>
          <w:p w14:paraId="5469FDB4" w14:textId="13597AD1" w:rsidR="00067292" w:rsidRDefault="00067292" w:rsidP="004C3954">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02/ 5956 2253</w:t>
            </w:r>
          </w:p>
          <w:p w14:paraId="5F1B0130" w14:textId="77777777" w:rsidR="004C3954" w:rsidRDefault="004C3954" w:rsidP="004C3954">
            <w:pPr>
              <w:rPr>
                <w:rFonts w:ascii="Times New Roman" w:eastAsia="Times New Roman" w:hAnsi="Times New Roman" w:cs="Times New Roman"/>
                <w:sz w:val="20"/>
                <w:szCs w:val="20"/>
                <w:lang w:eastAsia="sk-SK"/>
              </w:rPr>
            </w:pPr>
            <w:hyperlink r:id="rId9" w:history="1">
              <w:r w:rsidRPr="00292671">
                <w:rPr>
                  <w:rStyle w:val="Hypertextovprepojenie"/>
                  <w:rFonts w:ascii="Times New Roman" w:eastAsia="Times New Roman" w:hAnsi="Times New Roman" w:cs="Times New Roman"/>
                  <w:sz w:val="20"/>
                  <w:szCs w:val="20"/>
                  <w:lang w:eastAsia="sk-SK"/>
                </w:rPr>
                <w:t>roman.zoller@enviro.gov.sk</w:t>
              </w:r>
            </w:hyperlink>
          </w:p>
          <w:p w14:paraId="2A09697A" w14:textId="77777777" w:rsidR="004C3954" w:rsidRPr="00612E08" w:rsidRDefault="004C3954" w:rsidP="004C3954">
            <w:pPr>
              <w:rPr>
                <w:rFonts w:ascii="Times New Roman" w:eastAsia="Times New Roman" w:hAnsi="Times New Roman" w:cs="Times New Roman"/>
                <w:i/>
                <w:sz w:val="20"/>
                <w:szCs w:val="20"/>
                <w:lang w:eastAsia="sk-SK"/>
              </w:rPr>
            </w:pPr>
          </w:p>
        </w:tc>
      </w:tr>
      <w:tr w:rsidR="00612E08" w:rsidRPr="00612E08" w14:paraId="7D1DC03A" w14:textId="77777777" w:rsidTr="0031113A">
        <w:tc>
          <w:tcPr>
            <w:tcW w:w="9176" w:type="dxa"/>
            <w:tcBorders>
              <w:top w:val="single" w:sz="4" w:space="0" w:color="auto"/>
              <w:left w:val="single" w:sz="4" w:space="0" w:color="auto"/>
              <w:bottom w:val="single" w:sz="4" w:space="0" w:color="FFFFFF"/>
              <w:right w:val="single" w:sz="4" w:space="0" w:color="auto"/>
            </w:tcBorders>
            <w:shd w:val="clear" w:color="auto" w:fill="E2E2E2"/>
          </w:tcPr>
          <w:p w14:paraId="5D9375DE" w14:textId="77777777" w:rsidR="001B23B7" w:rsidRPr="00612E08" w:rsidRDefault="001B23B7" w:rsidP="0031113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5DF1F54" w14:textId="77777777" w:rsidTr="0031113A">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9647790" w14:textId="77777777" w:rsidR="001B23B7" w:rsidRDefault="001B23B7" w:rsidP="0031113A">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1E4BD151" w14:textId="77777777" w:rsidR="002C55BB" w:rsidRDefault="002C55BB" w:rsidP="0031113A">
            <w:pPr>
              <w:jc w:val="both"/>
              <w:rPr>
                <w:rFonts w:ascii="Times New Roman" w:eastAsia="Calibri" w:hAnsi="Times New Roman" w:cs="Times New Roman"/>
                <w:sz w:val="24"/>
                <w:szCs w:val="24"/>
              </w:rPr>
            </w:pPr>
          </w:p>
          <w:p w14:paraId="5DA9C998" w14:textId="25A3C2FD" w:rsidR="00490220" w:rsidRDefault="002C55BB" w:rsidP="0031113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 pr</w:t>
            </w:r>
            <w:r w:rsidR="00BB31D5" w:rsidRPr="00BB31D5">
              <w:rPr>
                <w:rFonts w:ascii="Times New Roman" w:eastAsia="Times New Roman" w:hAnsi="Times New Roman" w:cs="Times New Roman"/>
                <w:sz w:val="20"/>
                <w:szCs w:val="20"/>
                <w:lang w:eastAsia="sk-SK"/>
              </w:rPr>
              <w:t>íprav</w:t>
            </w:r>
            <w:r>
              <w:rPr>
                <w:rFonts w:ascii="Times New Roman" w:eastAsia="Times New Roman" w:hAnsi="Times New Roman" w:cs="Times New Roman"/>
                <w:sz w:val="20"/>
                <w:szCs w:val="20"/>
                <w:lang w:eastAsia="sk-SK"/>
              </w:rPr>
              <w:t>e</w:t>
            </w:r>
            <w:r w:rsidR="00BB31D5" w:rsidRPr="00BB31D5">
              <w:rPr>
                <w:rFonts w:ascii="Times New Roman" w:eastAsia="Times New Roman" w:hAnsi="Times New Roman" w:cs="Times New Roman"/>
                <w:sz w:val="20"/>
                <w:szCs w:val="20"/>
                <w:lang w:eastAsia="sk-SK"/>
              </w:rPr>
              <w:t xml:space="preserve"> novej koncepcie </w:t>
            </w:r>
            <w:r w:rsidR="00594A23">
              <w:rPr>
                <w:rFonts w:ascii="Times New Roman" w:eastAsia="Times New Roman" w:hAnsi="Times New Roman" w:cs="Times New Roman"/>
                <w:sz w:val="20"/>
                <w:szCs w:val="20"/>
                <w:lang w:eastAsia="sk-SK"/>
              </w:rPr>
              <w:t xml:space="preserve">regulácie nepôvodných druhov </w:t>
            </w:r>
            <w:r w:rsidR="00907EBC">
              <w:rPr>
                <w:rFonts w:ascii="Times New Roman" w:eastAsia="Times New Roman" w:hAnsi="Times New Roman" w:cs="Times New Roman"/>
                <w:sz w:val="20"/>
                <w:szCs w:val="20"/>
                <w:lang w:eastAsia="sk-SK"/>
              </w:rPr>
              <w:t>Ministerstvo životného prostredia Slovenskej republiky</w:t>
            </w:r>
            <w:r>
              <w:rPr>
                <w:rFonts w:ascii="Times New Roman" w:eastAsia="Times New Roman" w:hAnsi="Times New Roman" w:cs="Times New Roman"/>
                <w:sz w:val="20"/>
                <w:szCs w:val="20"/>
                <w:lang w:eastAsia="sk-SK"/>
              </w:rPr>
              <w:t xml:space="preserve"> spolupracoval</w:t>
            </w:r>
            <w:r w:rsidR="00907EBC">
              <w:rPr>
                <w:rFonts w:ascii="Times New Roman" w:eastAsia="Times New Roman" w:hAnsi="Times New Roman" w:cs="Times New Roman"/>
                <w:sz w:val="20"/>
                <w:szCs w:val="20"/>
                <w:lang w:eastAsia="sk-SK"/>
              </w:rPr>
              <w:t>o</w:t>
            </w:r>
            <w:r>
              <w:rPr>
                <w:rFonts w:ascii="Times New Roman" w:eastAsia="Times New Roman" w:hAnsi="Times New Roman" w:cs="Times New Roman"/>
                <w:sz w:val="20"/>
                <w:szCs w:val="20"/>
                <w:lang w:eastAsia="sk-SK"/>
              </w:rPr>
              <w:t xml:space="preserve"> s odborníkmi z akademického prostredia i odborných organizácií</w:t>
            </w:r>
            <w:r w:rsidR="00490220">
              <w:rPr>
                <w:rFonts w:ascii="Times New Roman" w:eastAsia="Times New Roman" w:hAnsi="Times New Roman" w:cs="Times New Roman"/>
                <w:sz w:val="20"/>
                <w:szCs w:val="20"/>
                <w:lang w:eastAsia="sk-SK"/>
              </w:rPr>
              <w:t xml:space="preserve"> (Centrum biológie rastlín a biodiverzity SAV, Prírodovedecká fakulta UK Bratislava, Fakulta ekológie a environmentalistiky TU Zvolen, </w:t>
            </w:r>
            <w:r w:rsidR="004D220F">
              <w:rPr>
                <w:rFonts w:ascii="Times New Roman" w:eastAsia="Times New Roman" w:hAnsi="Times New Roman" w:cs="Times New Roman"/>
                <w:sz w:val="20"/>
                <w:szCs w:val="20"/>
                <w:lang w:eastAsia="sk-SK"/>
              </w:rPr>
              <w:t>Lesnícka fakulta TU Zvolen, Národné lesnícke centrum, Štátna ochrana prírody SR, Slovenský rybársky zväz</w:t>
            </w:r>
            <w:r w:rsidR="00490220">
              <w:rPr>
                <w:rFonts w:ascii="Times New Roman" w:eastAsia="Times New Roman" w:hAnsi="Times New Roman" w:cs="Times New Roman"/>
                <w:sz w:val="20"/>
                <w:szCs w:val="20"/>
                <w:lang w:eastAsia="sk-SK"/>
              </w:rPr>
              <w:t xml:space="preserve"> </w:t>
            </w:r>
            <w:r w:rsidR="004D220F">
              <w:rPr>
                <w:rFonts w:ascii="Times New Roman" w:eastAsia="Times New Roman" w:hAnsi="Times New Roman" w:cs="Times New Roman"/>
                <w:sz w:val="20"/>
                <w:szCs w:val="20"/>
                <w:lang w:eastAsia="sk-SK"/>
              </w:rPr>
              <w:t>a ďalší)</w:t>
            </w:r>
            <w:r>
              <w:rPr>
                <w:rFonts w:ascii="Times New Roman" w:eastAsia="Times New Roman" w:hAnsi="Times New Roman" w:cs="Times New Roman"/>
                <w:sz w:val="20"/>
                <w:szCs w:val="20"/>
                <w:lang w:eastAsia="sk-SK"/>
              </w:rPr>
              <w:t xml:space="preserve">. </w:t>
            </w:r>
            <w:r w:rsidR="004D220F">
              <w:rPr>
                <w:rFonts w:ascii="Times New Roman" w:eastAsia="Times New Roman" w:hAnsi="Times New Roman" w:cs="Times New Roman"/>
                <w:sz w:val="20"/>
                <w:szCs w:val="20"/>
                <w:lang w:eastAsia="sk-SK"/>
              </w:rPr>
              <w:t xml:space="preserve">Zámer bol prezentovaný aj zástupcom dotknutých rezortov Ministerstvu pôdohospodárstva a rozvoja vidieka SR (lesníctvo, poľovníctvo, </w:t>
            </w:r>
            <w:proofErr w:type="spellStart"/>
            <w:r w:rsidR="004D220F">
              <w:rPr>
                <w:rFonts w:ascii="Times New Roman" w:eastAsia="Times New Roman" w:hAnsi="Times New Roman" w:cs="Times New Roman"/>
                <w:sz w:val="20"/>
                <w:szCs w:val="20"/>
                <w:lang w:eastAsia="sk-SK"/>
              </w:rPr>
              <w:t>akvakultúra</w:t>
            </w:r>
            <w:proofErr w:type="spellEnd"/>
            <w:r w:rsidR="004D220F">
              <w:rPr>
                <w:rFonts w:ascii="Times New Roman" w:eastAsia="Times New Roman" w:hAnsi="Times New Roman" w:cs="Times New Roman"/>
                <w:sz w:val="20"/>
                <w:szCs w:val="20"/>
                <w:lang w:eastAsia="sk-SK"/>
              </w:rPr>
              <w:t xml:space="preserve">) a Ministerstvu životného prostredia SR (rybárstvo). </w:t>
            </w:r>
            <w:r>
              <w:rPr>
                <w:rFonts w:ascii="Times New Roman" w:eastAsia="Times New Roman" w:hAnsi="Times New Roman" w:cs="Times New Roman"/>
                <w:sz w:val="20"/>
                <w:szCs w:val="20"/>
                <w:lang w:eastAsia="sk-SK"/>
              </w:rPr>
              <w:t>Uskutočnilo sa niekoľko stretnutí</w:t>
            </w:r>
            <w:r w:rsidR="00907EBC">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na ktorých bol prezentovaný zámer novej koncepcie a následne i</w:t>
            </w:r>
            <w:r w:rsidR="00490220">
              <w:rPr>
                <w:rFonts w:ascii="Times New Roman" w:eastAsia="Times New Roman" w:hAnsi="Times New Roman" w:cs="Times New Roman"/>
                <w:sz w:val="20"/>
                <w:szCs w:val="20"/>
                <w:lang w:eastAsia="sk-SK"/>
              </w:rPr>
              <w:t> konkrétny návrh riešenia</w:t>
            </w:r>
            <w:r>
              <w:rPr>
                <w:rFonts w:ascii="Times New Roman" w:eastAsia="Times New Roman" w:hAnsi="Times New Roman" w:cs="Times New Roman"/>
                <w:sz w:val="20"/>
                <w:szCs w:val="20"/>
                <w:lang w:eastAsia="sk-SK"/>
              </w:rPr>
              <w:t xml:space="preserve">, ktorý zohľadňoval pripomienky vznesené </w:t>
            </w:r>
            <w:r w:rsidR="00490220">
              <w:rPr>
                <w:rFonts w:ascii="Times New Roman" w:eastAsia="Times New Roman" w:hAnsi="Times New Roman" w:cs="Times New Roman"/>
                <w:sz w:val="20"/>
                <w:szCs w:val="20"/>
                <w:lang w:eastAsia="sk-SK"/>
              </w:rPr>
              <w:t>v rámci prezentácie koncepcie. Prerokované návrhy boli podkladom pre vypracovanie druhej časti zákona Manažment introdukcie nepôvodných druhov</w:t>
            </w:r>
            <w:r w:rsidR="00710AD7">
              <w:rPr>
                <w:rFonts w:ascii="Times New Roman" w:eastAsia="Times New Roman" w:hAnsi="Times New Roman" w:cs="Times New Roman"/>
                <w:sz w:val="20"/>
                <w:szCs w:val="20"/>
                <w:lang w:eastAsia="sk-SK"/>
              </w:rPr>
              <w:t xml:space="preserve"> a časti doložky vplyvov, ktorá sa týka tejto problematiky.</w:t>
            </w:r>
          </w:p>
          <w:p w14:paraId="55A7BCC3" w14:textId="77777777" w:rsidR="00490220" w:rsidRDefault="00490220" w:rsidP="0031113A">
            <w:pPr>
              <w:jc w:val="both"/>
              <w:rPr>
                <w:rFonts w:ascii="Times New Roman" w:eastAsia="Times New Roman" w:hAnsi="Times New Roman" w:cs="Times New Roman"/>
                <w:sz w:val="20"/>
                <w:szCs w:val="20"/>
                <w:lang w:eastAsia="sk-SK"/>
              </w:rPr>
            </w:pPr>
          </w:p>
          <w:p w14:paraId="1F0157F0" w14:textId="7DBA3B7D" w:rsidR="001B23B7" w:rsidRDefault="009A397E" w:rsidP="009B1B7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Príprava tretej časti </w:t>
            </w:r>
            <w:r w:rsidR="0061521F">
              <w:rPr>
                <w:rFonts w:ascii="Times New Roman" w:eastAsia="Times New Roman" w:hAnsi="Times New Roman" w:cs="Times New Roman"/>
                <w:sz w:val="20"/>
                <w:szCs w:val="20"/>
                <w:lang w:eastAsia="sk-SK"/>
              </w:rPr>
              <w:t xml:space="preserve">návrhu </w:t>
            </w:r>
            <w:r>
              <w:rPr>
                <w:rFonts w:ascii="Times New Roman" w:eastAsia="Times New Roman" w:hAnsi="Times New Roman" w:cs="Times New Roman"/>
                <w:sz w:val="20"/>
                <w:szCs w:val="20"/>
                <w:lang w:eastAsia="sk-SK"/>
              </w:rPr>
              <w:t>zákona Prevencia a manažment introdukcie a šírenia inváznych nepôvodných druhov a časti doložky</w:t>
            </w:r>
            <w:r w:rsidR="0090416D">
              <w:rPr>
                <w:rFonts w:ascii="Times New Roman" w:eastAsia="Times New Roman" w:hAnsi="Times New Roman" w:cs="Times New Roman"/>
                <w:sz w:val="20"/>
                <w:szCs w:val="20"/>
                <w:lang w:eastAsia="sk-SK"/>
              </w:rPr>
              <w:t xml:space="preserve"> vplyvov</w:t>
            </w:r>
            <w:r>
              <w:rPr>
                <w:rFonts w:ascii="Times New Roman" w:eastAsia="Times New Roman" w:hAnsi="Times New Roman" w:cs="Times New Roman"/>
                <w:sz w:val="20"/>
                <w:szCs w:val="20"/>
                <w:lang w:eastAsia="sk-SK"/>
              </w:rPr>
              <w:t>, ktorá sa týka tejto problematiky</w:t>
            </w:r>
            <w:r w:rsidR="0061521F">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vychádzala z platného zákona č. 150/2019 Z. z. o prevencii a</w:t>
            </w:r>
            <w:r w:rsidR="0090416D">
              <w:rPr>
                <w:rFonts w:ascii="Times New Roman" w:eastAsia="Times New Roman" w:hAnsi="Times New Roman" w:cs="Times New Roman"/>
                <w:sz w:val="20"/>
                <w:szCs w:val="20"/>
                <w:lang w:eastAsia="sk-SK"/>
              </w:rPr>
              <w:t> manažmente introdukcie a šírenia inváznych nepôvodných druhov a o zmene a doplnení niektorých zákonov a</w:t>
            </w:r>
            <w:r w:rsidR="00907EBC">
              <w:rPr>
                <w:rFonts w:ascii="Times New Roman" w:eastAsia="Times New Roman" w:hAnsi="Times New Roman" w:cs="Times New Roman"/>
                <w:sz w:val="20"/>
                <w:szCs w:val="20"/>
                <w:lang w:eastAsia="sk-SK"/>
              </w:rPr>
              <w:t xml:space="preserve"> z </w:t>
            </w:r>
            <w:r w:rsidR="0090416D">
              <w:rPr>
                <w:rFonts w:ascii="Times New Roman" w:eastAsia="Times New Roman" w:hAnsi="Times New Roman" w:cs="Times New Roman"/>
                <w:sz w:val="20"/>
                <w:szCs w:val="20"/>
                <w:lang w:eastAsia="sk-SK"/>
              </w:rPr>
              <w:t>doložky vplyvov vypracovanej k</w:t>
            </w:r>
            <w:r w:rsidR="00907EBC">
              <w:rPr>
                <w:rFonts w:ascii="Times New Roman" w:eastAsia="Times New Roman" w:hAnsi="Times New Roman" w:cs="Times New Roman"/>
                <w:sz w:val="20"/>
                <w:szCs w:val="20"/>
                <w:lang w:eastAsia="sk-SK"/>
              </w:rPr>
              <w:t xml:space="preserve"> platnému </w:t>
            </w:r>
            <w:r w:rsidR="0090416D">
              <w:rPr>
                <w:rFonts w:ascii="Times New Roman" w:eastAsia="Times New Roman" w:hAnsi="Times New Roman" w:cs="Times New Roman"/>
                <w:sz w:val="20"/>
                <w:szCs w:val="20"/>
                <w:lang w:eastAsia="sk-SK"/>
              </w:rPr>
              <w:t xml:space="preserve">zákonu. Posudzované boli zmeny, ktoré </w:t>
            </w:r>
            <w:r w:rsidR="009B1B79">
              <w:rPr>
                <w:rFonts w:ascii="Times New Roman" w:eastAsia="Times New Roman" w:hAnsi="Times New Roman" w:cs="Times New Roman"/>
                <w:sz w:val="20"/>
                <w:szCs w:val="20"/>
                <w:lang w:eastAsia="sk-SK"/>
              </w:rPr>
              <w:t>vyplynuli z aplikačnej praxe a sú</w:t>
            </w:r>
            <w:r w:rsidR="009B1B79" w:rsidRPr="009B1B79">
              <w:rPr>
                <w:rFonts w:ascii="Times New Roman" w:eastAsia="Times New Roman" w:hAnsi="Times New Roman" w:cs="Times New Roman"/>
                <w:sz w:val="20"/>
                <w:szCs w:val="20"/>
                <w:lang w:eastAsia="sk-SK"/>
              </w:rPr>
              <w:t xml:space="preserve"> </w:t>
            </w:r>
            <w:r w:rsidR="009B1B79">
              <w:rPr>
                <w:rFonts w:ascii="Times New Roman" w:eastAsia="Times New Roman" w:hAnsi="Times New Roman" w:cs="Times New Roman"/>
                <w:sz w:val="20"/>
                <w:szCs w:val="20"/>
                <w:lang w:eastAsia="sk-SK"/>
              </w:rPr>
              <w:t xml:space="preserve">súčasťou </w:t>
            </w:r>
            <w:r w:rsidR="009B1B79" w:rsidRPr="009B1B79">
              <w:rPr>
                <w:rFonts w:ascii="Times New Roman" w:eastAsia="Times New Roman" w:hAnsi="Times New Roman" w:cs="Times New Roman"/>
                <w:sz w:val="20"/>
                <w:szCs w:val="20"/>
                <w:lang w:eastAsia="sk-SK"/>
              </w:rPr>
              <w:t xml:space="preserve">tretej časti </w:t>
            </w:r>
            <w:r w:rsidR="009B1B79">
              <w:rPr>
                <w:rFonts w:ascii="Times New Roman" w:eastAsia="Times New Roman" w:hAnsi="Times New Roman" w:cs="Times New Roman"/>
                <w:sz w:val="20"/>
                <w:szCs w:val="20"/>
                <w:lang w:eastAsia="sk-SK"/>
              </w:rPr>
              <w:t>zákona</w:t>
            </w:r>
            <w:r w:rsidR="009B1B79" w:rsidRPr="009B1B79">
              <w:rPr>
                <w:rFonts w:ascii="Times New Roman" w:eastAsia="Times New Roman" w:hAnsi="Times New Roman" w:cs="Times New Roman"/>
                <w:sz w:val="20"/>
                <w:szCs w:val="20"/>
                <w:lang w:eastAsia="sk-SK"/>
              </w:rPr>
              <w:t>.</w:t>
            </w:r>
          </w:p>
          <w:p w14:paraId="11975686" w14:textId="77777777" w:rsidR="009B1B79" w:rsidRPr="00612E08" w:rsidRDefault="009B1B79" w:rsidP="009B1B79">
            <w:pPr>
              <w:jc w:val="both"/>
              <w:rPr>
                <w:rFonts w:ascii="Times New Roman" w:eastAsia="Times New Roman" w:hAnsi="Times New Roman" w:cs="Times New Roman"/>
                <w:b/>
                <w:sz w:val="20"/>
                <w:szCs w:val="20"/>
                <w:lang w:eastAsia="sk-SK"/>
              </w:rPr>
            </w:pPr>
          </w:p>
        </w:tc>
      </w:tr>
      <w:tr w:rsidR="00612E08" w:rsidRPr="00612E08" w14:paraId="277E9E41" w14:textId="77777777" w:rsidTr="0031113A">
        <w:tc>
          <w:tcPr>
            <w:tcW w:w="9176" w:type="dxa"/>
            <w:tcBorders>
              <w:top w:val="single" w:sz="4" w:space="0" w:color="auto"/>
              <w:left w:val="single" w:sz="4" w:space="0" w:color="auto"/>
              <w:bottom w:val="single" w:sz="4" w:space="0" w:color="FFFFFF"/>
              <w:right w:val="single" w:sz="4" w:space="0" w:color="auto"/>
            </w:tcBorders>
            <w:shd w:val="clear" w:color="auto" w:fill="E2E2E2"/>
          </w:tcPr>
          <w:p w14:paraId="0BC1D2C1" w14:textId="5CB62B94" w:rsidR="001B23B7" w:rsidRPr="00612E08" w:rsidRDefault="001B23B7" w:rsidP="0031113A">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AD5499">
              <w:rPr>
                <w:rFonts w:ascii="Times New Roman" w:eastAsia="Calibri" w:hAnsi="Times New Roman" w:cs="Times New Roman"/>
                <w:b/>
              </w:rPr>
              <w:t>194</w:t>
            </w:r>
            <w:r w:rsidRPr="00612E08">
              <w:rPr>
                <w:rFonts w:ascii="Calibri" w:eastAsia="Calibri" w:hAnsi="Calibri" w:cs="Times New Roman"/>
              </w:rPr>
              <w:t xml:space="preserve"> </w:t>
            </w:r>
          </w:p>
          <w:p w14:paraId="25BEE5B2" w14:textId="77777777" w:rsidR="001B23B7" w:rsidRPr="00612E08" w:rsidRDefault="001B23B7" w:rsidP="0031113A">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BE55A74"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F89ED1E" w14:textId="77777777" w:rsidR="001B23B7" w:rsidRPr="00612E08" w:rsidRDefault="001B23B7" w:rsidP="0031113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87E7FF6" w14:textId="77777777" w:rsidTr="0031113A">
              <w:trPr>
                <w:trHeight w:val="396"/>
              </w:trPr>
              <w:tc>
                <w:tcPr>
                  <w:tcW w:w="2552" w:type="dxa"/>
                </w:tcPr>
                <w:p w14:paraId="295A7902" w14:textId="77777777" w:rsidR="001B23B7" w:rsidRPr="00612E08" w:rsidRDefault="00000000" w:rsidP="0031113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EE104CA" w14:textId="399B563D" w:rsidR="001B23B7" w:rsidRPr="00612E08" w:rsidRDefault="00000000" w:rsidP="0031113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Content>
                      <w:r w:rsidR="006F3CD9">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98182A9" w14:textId="2C0F0268" w:rsidR="001B23B7" w:rsidRPr="00612E08" w:rsidRDefault="00000000" w:rsidP="0031113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6F3CD9">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7FFCFCB" w14:textId="77777777" w:rsidR="001B23B7" w:rsidRPr="00612E08" w:rsidRDefault="001B23B7" w:rsidP="0031113A">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D06688E" w14:textId="5661A782" w:rsidR="00E90A40" w:rsidRDefault="00E90A40" w:rsidP="0031113A">
            <w:pPr>
              <w:rPr>
                <w:rFonts w:ascii="Times New Roman" w:eastAsia="Times New Roman" w:hAnsi="Times New Roman" w:cs="Times New Roman"/>
                <w:b/>
                <w:sz w:val="20"/>
                <w:szCs w:val="20"/>
                <w:lang w:eastAsia="sk-SK"/>
              </w:rPr>
            </w:pPr>
          </w:p>
          <w:p w14:paraId="74104E14" w14:textId="77777777" w:rsidR="002F6FF6" w:rsidRPr="002F6FF6" w:rsidRDefault="002F6FF6" w:rsidP="002F6FF6">
            <w:pPr>
              <w:rPr>
                <w:rFonts w:ascii="Times New Roman" w:eastAsia="Times New Roman" w:hAnsi="Times New Roman" w:cs="Times New Roman"/>
                <w:b/>
                <w:sz w:val="20"/>
                <w:szCs w:val="20"/>
                <w:lang w:eastAsia="sk-SK"/>
              </w:rPr>
            </w:pPr>
            <w:r w:rsidRPr="002F6FF6">
              <w:rPr>
                <w:rFonts w:ascii="Times New Roman" w:eastAsia="Times New Roman" w:hAnsi="Times New Roman" w:cs="Times New Roman"/>
                <w:b/>
                <w:sz w:val="20"/>
                <w:szCs w:val="20"/>
                <w:lang w:eastAsia="sk-SK"/>
              </w:rPr>
              <w:t>K vplyvom na rozpočet verejnej správy</w:t>
            </w:r>
          </w:p>
          <w:p w14:paraId="30905B04" w14:textId="77777777" w:rsidR="002F6FF6" w:rsidRPr="008B7684"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lang w:eastAsia="sk-SK"/>
              </w:rPr>
              <w:t>V bode 9 doložky vybraných vplyvov sú označené pozitívne a negatívne vplyvy návrhu zákona na rozpočet verejnej správy bez označenia rozpočtovej zabezpečenosti negatívnych vplyv</w:t>
            </w:r>
            <w:r w:rsidRPr="008B7684">
              <w:rPr>
                <w:rFonts w:ascii="Times New Roman" w:eastAsia="Times New Roman" w:hAnsi="Times New Roman" w:cs="Times New Roman"/>
                <w:sz w:val="20"/>
                <w:szCs w:val="20"/>
                <w:lang w:eastAsia="sk-SK"/>
              </w:rPr>
              <w:t xml:space="preserve">ov. V analýze vplyvov na rozpočet verejnej správy sú kvantifikované pozitívne vplyvy na príjmy rozpočtu verejnej správy v roku 2026 v celkovej sume 10 544 eur a v rokoch 2027 až 2029 v celkovej sume 21 088 eur ročne. Predkladateľ uvádza, že tieto pozitívne vplyvy súvisia so 100 % valorizáciou súm pokút, ktoré sú príjmom Environmentálneho fondu (v roku </w:t>
            </w:r>
            <w:r w:rsidRPr="008B7684">
              <w:rPr>
                <w:rFonts w:ascii="Times New Roman" w:eastAsia="Times New Roman" w:hAnsi="Times New Roman" w:cs="Times New Roman"/>
                <w:sz w:val="20"/>
                <w:szCs w:val="20"/>
                <w:lang w:eastAsia="sk-SK"/>
              </w:rPr>
              <w:lastRenderedPageBreak/>
              <w:t>2026 v sume 11 044 eur a v rokoch 2027 až 2029 v sume 22 088 eur ročne), pričom v súvislosti s odstránením správneho poplatku za proces predkladateľ uvažuje s miernym výpadkom príjmov kapitoly MV SR/okresných úradov (v roku 2026 v sume 500 eur a v rokoch 2027 až 2029 v sume 1 000 eur ročne).</w:t>
            </w:r>
          </w:p>
          <w:p w14:paraId="40EA32CB" w14:textId="77777777" w:rsidR="00EE50B3" w:rsidRPr="008B7684" w:rsidRDefault="00EE50B3" w:rsidP="002F6FF6">
            <w:pPr>
              <w:jc w:val="both"/>
              <w:rPr>
                <w:rFonts w:ascii="Times New Roman" w:eastAsia="Times New Roman" w:hAnsi="Times New Roman" w:cs="Times New Roman"/>
                <w:sz w:val="20"/>
                <w:szCs w:val="20"/>
                <w:lang w:eastAsia="sk-SK"/>
              </w:rPr>
            </w:pPr>
          </w:p>
          <w:p w14:paraId="28744B61" w14:textId="5AA7D11D" w:rsidR="002F6FF6" w:rsidRDefault="002F6FF6" w:rsidP="002F6FF6">
            <w:pPr>
              <w:jc w:val="both"/>
              <w:rPr>
                <w:rFonts w:ascii="Times New Roman" w:eastAsia="Times New Roman" w:hAnsi="Times New Roman" w:cs="Times New Roman"/>
                <w:sz w:val="20"/>
                <w:szCs w:val="20"/>
                <w:lang w:eastAsia="sk-SK"/>
              </w:rPr>
            </w:pPr>
            <w:r w:rsidRPr="008B7684">
              <w:rPr>
                <w:rFonts w:ascii="Times New Roman" w:eastAsia="Times New Roman" w:hAnsi="Times New Roman" w:cs="Times New Roman"/>
                <w:sz w:val="20"/>
                <w:szCs w:val="20"/>
                <w:lang w:eastAsia="sk-SK"/>
              </w:rPr>
              <w:t>Negatívne vplyvy na výdavky rozpočtu verejnej správy sú predpokladané v roku 2026 v celkovej sume 36 601 eur, v roku 2027 v sume 33 344 eur, v roku 2028 v sume 35 201 eur a v roku 2029 v sume 33 344 eur v súvislosti s delimitáciou dvoch zamestnancov z okresných úradov (MV SR) na Slovenskú inšpekciu životného prostredia (MŽP SR) na overovanie nahlásených výsadieb/pestovania, s fungovaním zboru expertov pre posudzovanie rizík na výsadbu/pestovanie/vypúšťanie nepôvodných druhov a vypracovaním analýz rizík a s súpravami informačných systémov SIŽP. Podľa analýzy vplyvov na rozpočet verejnej správy sú tieto negatívne vplyvy na rozpočet verejnej správy plne rozpočtovo zabezpečené v rozpočte kapitoly MŽP SR v roku 2026 v sume 62 743 eur, v roku 2027 v sume 85 628 eur, v roku 2028 v sume 87 485 eur a v roku 2029 v sume 85 628 eur, pričom sa súčasne dosiahnu úspory na strane výdavkov v kapitole MV SR v roku 2026 v sume 26 142 eur a v rokoch 2027 až 2029 v sume 52 284 eur ročne.</w:t>
            </w:r>
          </w:p>
          <w:p w14:paraId="730E2597" w14:textId="71EEBACD" w:rsidR="002F6FF6" w:rsidRDefault="002F6FF6" w:rsidP="002F6FF6">
            <w:pPr>
              <w:rPr>
                <w:rFonts w:ascii="Times New Roman" w:eastAsia="Times New Roman" w:hAnsi="Times New Roman" w:cs="Times New Roman"/>
                <w:sz w:val="20"/>
                <w:szCs w:val="20"/>
                <w:lang w:eastAsia="sk-SK"/>
              </w:rPr>
            </w:pPr>
          </w:p>
          <w:p w14:paraId="73535D48" w14:textId="77777777" w:rsidR="002F6FF6"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lang w:eastAsia="sk-SK"/>
              </w:rPr>
              <w:t xml:space="preserve">Vzhľadom na uvedené je potrebné v bode 9 doložky vybraných vplyvov označiť negatívne vplyvy na rozpočet verejnej správy ako plne rozpočtovo zabezpečené. </w:t>
            </w:r>
          </w:p>
          <w:p w14:paraId="245AD6E5" w14:textId="77777777" w:rsidR="002F6FF6" w:rsidRDefault="002F6FF6" w:rsidP="002F6FF6">
            <w:pPr>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u w:val="single"/>
                <w:lang w:eastAsia="sk-SK"/>
              </w:rPr>
              <w:t>Vyhodnotenie:</w:t>
            </w:r>
            <w:r w:rsidRPr="002F6FF6">
              <w:rPr>
                <w:rFonts w:ascii="Times New Roman" w:eastAsia="Times New Roman" w:hAnsi="Times New Roman" w:cs="Times New Roman"/>
                <w:sz w:val="20"/>
                <w:szCs w:val="20"/>
                <w:lang w:eastAsia="sk-SK"/>
              </w:rPr>
              <w:t xml:space="preserve"> </w:t>
            </w:r>
          </w:p>
          <w:p w14:paraId="4BF2CB5C" w14:textId="77777777" w:rsidR="002F6FF6"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i/>
                <w:sz w:val="20"/>
                <w:szCs w:val="20"/>
                <w:lang w:eastAsia="sk-SK"/>
              </w:rPr>
              <w:t>Bod 9 doložky bol upravený v zmysle pripomienky.</w:t>
            </w:r>
          </w:p>
          <w:p w14:paraId="64F92472" w14:textId="77777777" w:rsidR="002F6FF6" w:rsidRDefault="002F6FF6" w:rsidP="002F6FF6">
            <w:pPr>
              <w:jc w:val="both"/>
              <w:rPr>
                <w:rFonts w:ascii="Times New Roman" w:eastAsia="Times New Roman" w:hAnsi="Times New Roman" w:cs="Times New Roman"/>
                <w:sz w:val="20"/>
                <w:szCs w:val="20"/>
                <w:lang w:eastAsia="sk-SK"/>
              </w:rPr>
            </w:pPr>
          </w:p>
          <w:p w14:paraId="0E67F4B2" w14:textId="77777777" w:rsidR="00EE50B3" w:rsidRDefault="00EE50B3" w:rsidP="002F6FF6">
            <w:pPr>
              <w:jc w:val="both"/>
              <w:rPr>
                <w:rFonts w:ascii="Times New Roman" w:eastAsia="Times New Roman" w:hAnsi="Times New Roman" w:cs="Times New Roman"/>
                <w:sz w:val="20"/>
                <w:szCs w:val="20"/>
                <w:lang w:eastAsia="sk-SK"/>
              </w:rPr>
            </w:pPr>
          </w:p>
          <w:p w14:paraId="33890E1F" w14:textId="4E46D50B" w:rsidR="002F6FF6"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lang w:eastAsia="sk-SK"/>
              </w:rPr>
              <w:t>Súčasne žiadame v doložke vybraných vplyvov v bode 4 vypustiť MF SR ako dotknutý subjekt, keďže z návrhu zákona nevyplývajú pre MF SR žiadne úlohy.</w:t>
            </w:r>
          </w:p>
          <w:p w14:paraId="2EF103F7" w14:textId="57E085BA" w:rsidR="002F6FF6" w:rsidRDefault="002F6FF6" w:rsidP="002F6FF6">
            <w:pPr>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u w:val="single"/>
                <w:lang w:eastAsia="sk-SK"/>
              </w:rPr>
              <w:t>Vyhodnotenie:</w:t>
            </w:r>
            <w:r w:rsidRPr="002F6FF6">
              <w:rPr>
                <w:rFonts w:ascii="Times New Roman" w:eastAsia="Times New Roman" w:hAnsi="Times New Roman" w:cs="Times New Roman"/>
                <w:sz w:val="20"/>
                <w:szCs w:val="20"/>
                <w:lang w:eastAsia="sk-SK"/>
              </w:rPr>
              <w:t xml:space="preserve"> </w:t>
            </w:r>
          </w:p>
          <w:p w14:paraId="6281C1BF" w14:textId="323BC838" w:rsidR="002F6FF6"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i/>
                <w:sz w:val="20"/>
                <w:szCs w:val="20"/>
                <w:lang w:eastAsia="sk-SK"/>
              </w:rPr>
              <w:t>Rovnako v platnom zákone č. 150/2019 Z. z. o prevencii a manažmente introdukcie a šírenia inváznych nepôvodných druhov, tak aj v návrhu zákona o nepôvodných druhoch vykonáva podľa tohto zákona štátnu správu aj colný úrad, ktorý patrí do pôsobnosti Ministerstva financií SR, ktoré je ústredným orgánom štátnej správy v oblasti colníctva. Z tohto dôvodu považujeme Ministerstvo financií SR za dotknutý subjekt.</w:t>
            </w:r>
          </w:p>
          <w:p w14:paraId="1E246BFB" w14:textId="77777777" w:rsidR="002F6FF6" w:rsidRPr="002F6FF6" w:rsidRDefault="002F6FF6" w:rsidP="002F6FF6">
            <w:pPr>
              <w:rPr>
                <w:rFonts w:ascii="Times New Roman" w:eastAsia="Times New Roman" w:hAnsi="Times New Roman" w:cs="Times New Roman"/>
                <w:sz w:val="20"/>
                <w:szCs w:val="20"/>
                <w:lang w:eastAsia="sk-SK"/>
              </w:rPr>
            </w:pPr>
          </w:p>
          <w:p w14:paraId="2BEF9481" w14:textId="70F0283D" w:rsidR="002F6FF6" w:rsidRDefault="002F6FF6" w:rsidP="002F6FF6">
            <w:pPr>
              <w:jc w:val="both"/>
              <w:rPr>
                <w:rFonts w:ascii="Times New Roman" w:eastAsia="Times New Roman" w:hAnsi="Times New Roman" w:cs="Times New Roman"/>
                <w:sz w:val="20"/>
                <w:szCs w:val="20"/>
                <w:lang w:eastAsia="sk-SK"/>
              </w:rPr>
            </w:pPr>
            <w:r w:rsidRPr="002F6FF6">
              <w:rPr>
                <w:rFonts w:ascii="Times New Roman" w:eastAsia="Times New Roman" w:hAnsi="Times New Roman" w:cs="Times New Roman"/>
                <w:sz w:val="20"/>
                <w:szCs w:val="20"/>
                <w:lang w:eastAsia="sk-SK"/>
              </w:rPr>
              <w:t>Keďže súčasťou predkladaného materiálu je okrem návrhu zákona aj návrh vyhlášky Ministerstva životného prostredia Slovenskej republiky, ktorou sa ustanovujú spôsoby a niektoré podmienky odstraňovania inváznych nepôvodných druhov, a tiež návrh nariadenia vlády Slovenskej republiky, ktorým sa vydáva zoznam inváznych nepôvodných druhov vzbudzujúcich obavy Slovenskej republiky, požiadavka na zabezpečenie plného rozpočtového krytia prípadných negatívnych vplyvov na rozpočet verejnej správy sa vzťahuje aj na tieto dva vykonávacie predpisy.</w:t>
            </w:r>
          </w:p>
          <w:p w14:paraId="0AE2EFD0" w14:textId="77777777" w:rsidR="002F6FF6" w:rsidRPr="002F6FF6" w:rsidRDefault="002F6FF6" w:rsidP="002F6FF6">
            <w:pPr>
              <w:rPr>
                <w:rFonts w:ascii="Times New Roman" w:eastAsia="Times New Roman" w:hAnsi="Times New Roman" w:cs="Times New Roman"/>
                <w:i/>
                <w:sz w:val="20"/>
                <w:szCs w:val="20"/>
                <w:lang w:eastAsia="sk-SK"/>
              </w:rPr>
            </w:pPr>
            <w:r w:rsidRPr="002F6FF6">
              <w:rPr>
                <w:rFonts w:ascii="Times New Roman" w:eastAsia="Times New Roman" w:hAnsi="Times New Roman" w:cs="Times New Roman"/>
                <w:i/>
                <w:sz w:val="20"/>
                <w:szCs w:val="20"/>
                <w:u w:val="single"/>
                <w:lang w:eastAsia="sk-SK"/>
              </w:rPr>
              <w:t>Vyhodnotenie:</w:t>
            </w:r>
            <w:r w:rsidRPr="002F6FF6">
              <w:rPr>
                <w:rFonts w:ascii="Times New Roman" w:eastAsia="Times New Roman" w:hAnsi="Times New Roman" w:cs="Times New Roman"/>
                <w:i/>
                <w:sz w:val="20"/>
                <w:szCs w:val="20"/>
                <w:lang w:eastAsia="sk-SK"/>
              </w:rPr>
              <w:t xml:space="preserve"> </w:t>
            </w:r>
          </w:p>
          <w:p w14:paraId="4844955C" w14:textId="40800AD2" w:rsidR="002F6FF6" w:rsidRPr="002F6FF6" w:rsidRDefault="002F6FF6" w:rsidP="002F6FF6">
            <w:pPr>
              <w:jc w:val="both"/>
              <w:rPr>
                <w:rFonts w:ascii="Times New Roman" w:eastAsia="Times New Roman" w:hAnsi="Times New Roman" w:cs="Times New Roman"/>
                <w:i/>
                <w:sz w:val="20"/>
                <w:szCs w:val="20"/>
                <w:lang w:eastAsia="sk-SK"/>
              </w:rPr>
            </w:pPr>
            <w:r w:rsidRPr="002F6FF6">
              <w:rPr>
                <w:rFonts w:ascii="Times New Roman" w:eastAsia="Times New Roman" w:hAnsi="Times New Roman" w:cs="Times New Roman"/>
                <w:i/>
                <w:sz w:val="20"/>
                <w:szCs w:val="20"/>
                <w:lang w:eastAsia="sk-SK"/>
              </w:rPr>
              <w:t>Návrhy vykonávacích predpisov sa k návrhu zákona predkladajú v súlade s Legislatívnymi pravidlami vlády SR, aby bolo možné posúdiť úplnosť, konzistentnosť a vykonateľnosť zákona spolu s vykonávacími predpismi. Návrhy vykonávacích predpisov predstavujú len „informatívne znenie“ a budú predložené osobitne do legislatívneho procesu až po schválení zákona a nadobudnutí jeho účinnosti, v rámci ktorého sa budú posudzovať aj ich vybrané vplyvy.</w:t>
            </w:r>
          </w:p>
          <w:p w14:paraId="20267B0B" w14:textId="77777777" w:rsidR="002F6FF6" w:rsidRDefault="002F6FF6" w:rsidP="002F6FF6">
            <w:pPr>
              <w:rPr>
                <w:rFonts w:ascii="Times New Roman" w:eastAsia="Times New Roman" w:hAnsi="Times New Roman" w:cs="Times New Roman"/>
                <w:sz w:val="20"/>
                <w:szCs w:val="20"/>
                <w:lang w:eastAsia="sk-SK"/>
              </w:rPr>
            </w:pPr>
          </w:p>
          <w:p w14:paraId="1F70F239" w14:textId="5B3A9C9F" w:rsidR="00AD5499" w:rsidRPr="00AD5499" w:rsidRDefault="00AD5499" w:rsidP="00AD5499">
            <w:pPr>
              <w:jc w:val="both"/>
              <w:rPr>
                <w:rFonts w:ascii="Times New Roman" w:eastAsia="Times New Roman" w:hAnsi="Times New Roman" w:cs="Times New Roman"/>
                <w:sz w:val="20"/>
                <w:szCs w:val="20"/>
                <w:lang w:eastAsia="sk-SK"/>
              </w:rPr>
            </w:pPr>
            <w:r w:rsidRPr="00AD5499">
              <w:rPr>
                <w:rFonts w:ascii="Times New Roman" w:eastAsia="Times New Roman" w:hAnsi="Times New Roman" w:cs="Times New Roman"/>
                <w:sz w:val="20"/>
                <w:szCs w:val="20"/>
                <w:lang w:eastAsia="sk-SK"/>
              </w:rPr>
              <w:t>K analýze vplyvov na rozpočet verejnej správy Komisia uplatňuje nasledujúce pripomienky:</w:t>
            </w:r>
          </w:p>
          <w:p w14:paraId="4B09433B" w14:textId="6C405271" w:rsidR="00AD5499" w:rsidRDefault="00AD5499" w:rsidP="00AD5499">
            <w:pPr>
              <w:jc w:val="both"/>
              <w:rPr>
                <w:rFonts w:ascii="Times New Roman" w:eastAsia="Times New Roman" w:hAnsi="Times New Roman" w:cs="Times New Roman"/>
                <w:sz w:val="20"/>
                <w:szCs w:val="20"/>
                <w:lang w:eastAsia="sk-SK"/>
              </w:rPr>
            </w:pPr>
            <w:r w:rsidRPr="00AD5499">
              <w:rPr>
                <w:rFonts w:ascii="Times New Roman" w:eastAsia="Times New Roman" w:hAnsi="Times New Roman" w:cs="Times New Roman"/>
                <w:sz w:val="20"/>
                <w:szCs w:val="20"/>
                <w:lang w:eastAsia="sk-SK"/>
              </w:rPr>
              <w:t>- V časti 2.1.1. v odseku „Pokuty - valorizácia“ je potrebné preformulovať znenie vety „Návrh počíta so 100 % valorizáciou.“, keďže návrh zákona o 100 % zvyšuje len spodnú hranicu pokút, príp. ju zavádza v porovnaní so súčasným stavom upraveným zákonom č. 150/2019 Z. z. o prevencii a manažmente introdukcie a šírenia inváznych nepôvodných druhov a o zmene a doplnení niektorých zákonov.</w:t>
            </w:r>
          </w:p>
          <w:p w14:paraId="089626F4" w14:textId="77777777" w:rsidR="00E90A40" w:rsidRPr="00E90A40" w:rsidRDefault="00D56616" w:rsidP="00AD5499">
            <w:pPr>
              <w:jc w:val="both"/>
              <w:rPr>
                <w:rFonts w:ascii="Times New Roman" w:eastAsia="Times New Roman" w:hAnsi="Times New Roman" w:cs="Times New Roman"/>
                <w:i/>
                <w:sz w:val="20"/>
                <w:szCs w:val="20"/>
                <w:u w:val="single"/>
                <w:lang w:eastAsia="sk-SK"/>
              </w:rPr>
            </w:pPr>
            <w:r w:rsidRPr="00E90A40">
              <w:rPr>
                <w:rFonts w:ascii="Times New Roman" w:eastAsia="Times New Roman" w:hAnsi="Times New Roman" w:cs="Times New Roman"/>
                <w:i/>
                <w:sz w:val="20"/>
                <w:szCs w:val="20"/>
                <w:u w:val="single"/>
                <w:lang w:eastAsia="sk-SK"/>
              </w:rPr>
              <w:t>Vyhodnotenie:</w:t>
            </w:r>
            <w:r w:rsidR="00275461" w:rsidRPr="00E90A40">
              <w:rPr>
                <w:rFonts w:ascii="Times New Roman" w:eastAsia="Times New Roman" w:hAnsi="Times New Roman" w:cs="Times New Roman"/>
                <w:i/>
                <w:sz w:val="20"/>
                <w:szCs w:val="20"/>
                <w:u w:val="single"/>
                <w:lang w:eastAsia="sk-SK"/>
              </w:rPr>
              <w:t xml:space="preserve"> </w:t>
            </w:r>
          </w:p>
          <w:p w14:paraId="2A4451B3" w14:textId="0A01F810" w:rsidR="00387634" w:rsidRPr="00E90A40" w:rsidRDefault="00275461" w:rsidP="00AD5499">
            <w:pPr>
              <w:jc w:val="both"/>
              <w:rPr>
                <w:rFonts w:ascii="Times New Roman" w:eastAsia="Times New Roman" w:hAnsi="Times New Roman" w:cs="Times New Roman"/>
                <w:i/>
                <w:sz w:val="20"/>
                <w:szCs w:val="20"/>
                <w:lang w:eastAsia="sk-SK"/>
              </w:rPr>
            </w:pPr>
            <w:r w:rsidRPr="00E90A40">
              <w:rPr>
                <w:rFonts w:ascii="Times New Roman" w:eastAsia="Times New Roman" w:hAnsi="Times New Roman" w:cs="Times New Roman"/>
                <w:i/>
                <w:sz w:val="20"/>
                <w:szCs w:val="20"/>
                <w:lang w:eastAsia="sk-SK"/>
              </w:rPr>
              <w:t>Text v časti 2.1.1. bol preformulovaný v súlade s pripomienkou.</w:t>
            </w:r>
          </w:p>
          <w:p w14:paraId="0092587A" w14:textId="77777777" w:rsidR="00275461" w:rsidRPr="00D56616" w:rsidRDefault="00275461" w:rsidP="00AD5499">
            <w:pPr>
              <w:jc w:val="both"/>
              <w:rPr>
                <w:rFonts w:ascii="Times New Roman" w:eastAsia="Times New Roman" w:hAnsi="Times New Roman" w:cs="Times New Roman"/>
                <w:sz w:val="20"/>
                <w:szCs w:val="20"/>
                <w:u w:val="single"/>
                <w:lang w:eastAsia="sk-SK"/>
              </w:rPr>
            </w:pPr>
          </w:p>
          <w:p w14:paraId="3D65160F" w14:textId="77777777" w:rsidR="00AD5499" w:rsidRPr="00AD5499" w:rsidRDefault="00AD5499" w:rsidP="00AD5499">
            <w:pPr>
              <w:jc w:val="both"/>
              <w:rPr>
                <w:rFonts w:ascii="Times New Roman" w:eastAsia="Times New Roman" w:hAnsi="Times New Roman" w:cs="Times New Roman"/>
                <w:sz w:val="20"/>
                <w:szCs w:val="20"/>
                <w:lang w:eastAsia="sk-SK"/>
              </w:rPr>
            </w:pPr>
            <w:r w:rsidRPr="00AD5499">
              <w:rPr>
                <w:rFonts w:ascii="Times New Roman" w:eastAsia="Times New Roman" w:hAnsi="Times New Roman" w:cs="Times New Roman"/>
                <w:sz w:val="20"/>
                <w:szCs w:val="20"/>
                <w:lang w:eastAsia="sk-SK"/>
              </w:rPr>
              <w:t xml:space="preserve">- V časti 2.1.1. v odseku „Správne poplatky - odstránenie poplatku za proces“ sa uvádza: „Odhad podaných žiadostí bol 10 ročne, čo dokopy tvorilo 1 000 eur. Tieto poplatky boli príjmom OÚ.“. Komisia žiada uviesť, o výpadok príjmov z akého poplatku ide. Súčasne Komisia uvádza, že podľa navrhovanej úpravy zákona NR SR </w:t>
            </w:r>
          </w:p>
          <w:p w14:paraId="6A0C1F4E" w14:textId="50D045BB" w:rsidR="00AD5499" w:rsidRDefault="00AD5499" w:rsidP="00AD5499">
            <w:pPr>
              <w:jc w:val="both"/>
              <w:rPr>
                <w:rFonts w:ascii="Times New Roman" w:eastAsia="Times New Roman" w:hAnsi="Times New Roman" w:cs="Times New Roman"/>
                <w:sz w:val="20"/>
                <w:szCs w:val="20"/>
                <w:lang w:eastAsia="sk-SK"/>
              </w:rPr>
            </w:pPr>
            <w:r w:rsidRPr="00AD5499">
              <w:rPr>
                <w:rFonts w:ascii="Times New Roman" w:eastAsia="Times New Roman" w:hAnsi="Times New Roman" w:cs="Times New Roman"/>
                <w:sz w:val="20"/>
                <w:szCs w:val="20"/>
                <w:lang w:eastAsia="sk-SK"/>
              </w:rPr>
              <w:t xml:space="preserve">č. 145/1995 Z. z. o správnych poplatkoch v znení neskorších predpisov sa zvyšuje suma poplatku za podanie žiadosti o vydanie osvedčenia o odbornej spôsobilosti na vyhotovovanie dokumentácie podľa osobitného predpisu zo sumy 100 eur na 150 eur a zavádza sa nový poplatok za podanie žiadosti o vydanie osvedčenia o odbornej spôsobilosti špecialista na </w:t>
            </w:r>
            <w:proofErr w:type="spellStart"/>
            <w:r w:rsidRPr="00AD5499">
              <w:rPr>
                <w:rFonts w:ascii="Times New Roman" w:eastAsia="Times New Roman" w:hAnsi="Times New Roman" w:cs="Times New Roman"/>
                <w:sz w:val="20"/>
                <w:szCs w:val="20"/>
                <w:lang w:eastAsia="sk-SK"/>
              </w:rPr>
              <w:t>eradikáciu</w:t>
            </w:r>
            <w:proofErr w:type="spellEnd"/>
            <w:r w:rsidRPr="00AD5499">
              <w:rPr>
                <w:rFonts w:ascii="Times New Roman" w:eastAsia="Times New Roman" w:hAnsi="Times New Roman" w:cs="Times New Roman"/>
                <w:sz w:val="20"/>
                <w:szCs w:val="20"/>
                <w:lang w:eastAsia="sk-SK"/>
              </w:rPr>
              <w:t xml:space="preserve"> inváznych nepôvodných druhov v sume 150 eur, s ktorými predkladateľ neuvažuje v analýze vplyvov na rozpočet verejnej správy. Komisia žiadame do analýzy vplyvov doplniť príslušné kvantifikácie vplyvov.</w:t>
            </w:r>
          </w:p>
          <w:p w14:paraId="6CCB5A32" w14:textId="77777777" w:rsidR="00E90A40" w:rsidRPr="00E90A40" w:rsidRDefault="00D56616" w:rsidP="00AD5499">
            <w:pPr>
              <w:jc w:val="both"/>
              <w:rPr>
                <w:rFonts w:ascii="Times New Roman" w:eastAsia="Times New Roman" w:hAnsi="Times New Roman" w:cs="Times New Roman"/>
                <w:i/>
                <w:sz w:val="20"/>
                <w:szCs w:val="20"/>
                <w:lang w:eastAsia="sk-SK"/>
              </w:rPr>
            </w:pPr>
            <w:r w:rsidRPr="00E90A40">
              <w:rPr>
                <w:rFonts w:ascii="Times New Roman" w:eastAsia="Times New Roman" w:hAnsi="Times New Roman" w:cs="Times New Roman"/>
                <w:i/>
                <w:sz w:val="20"/>
                <w:szCs w:val="20"/>
                <w:u w:val="single"/>
                <w:lang w:eastAsia="sk-SK"/>
              </w:rPr>
              <w:t>Vyhodnotenie:</w:t>
            </w:r>
            <w:r w:rsidRPr="00E90A40">
              <w:rPr>
                <w:rFonts w:ascii="Times New Roman" w:eastAsia="Times New Roman" w:hAnsi="Times New Roman" w:cs="Times New Roman"/>
                <w:i/>
                <w:sz w:val="20"/>
                <w:szCs w:val="20"/>
                <w:lang w:eastAsia="sk-SK"/>
              </w:rPr>
              <w:t xml:space="preserve"> </w:t>
            </w:r>
          </w:p>
          <w:p w14:paraId="610FF45E" w14:textId="759EEBDC" w:rsidR="00D56616" w:rsidRPr="00E90A40" w:rsidRDefault="00AF3926" w:rsidP="00AD5499">
            <w:pPr>
              <w:jc w:val="both"/>
              <w:rPr>
                <w:rFonts w:ascii="Times New Roman" w:eastAsia="Times New Roman" w:hAnsi="Times New Roman" w:cs="Times New Roman"/>
                <w:i/>
                <w:sz w:val="20"/>
                <w:szCs w:val="20"/>
                <w:u w:val="single"/>
                <w:lang w:eastAsia="sk-SK"/>
              </w:rPr>
            </w:pPr>
            <w:r w:rsidRPr="00E90A40">
              <w:rPr>
                <w:rFonts w:ascii="Times New Roman" w:eastAsia="Times New Roman" w:hAnsi="Times New Roman" w:cs="Times New Roman"/>
                <w:i/>
                <w:sz w:val="20"/>
                <w:szCs w:val="20"/>
                <w:lang w:eastAsia="sk-SK"/>
              </w:rPr>
              <w:lastRenderedPageBreak/>
              <w:t xml:space="preserve">Zvýšenie výšky poplatku zo 100 na 150 eur v rámci položky 161f sa týka vydania rozhodnutia o povolení činnosti podľa zákona č. 150/2019 Z. z. o prevencii a manažmente introdukcie a šírenia inváznych nepôvodných druhov a o zmene a doplnení niektorých zákonov. Takéto rozhodnutia boli od účinnosti zákona do konca roka 2025 vydané len dve. Vydávanie osvedčení o odbornej spôsobilosti špecialista na </w:t>
            </w:r>
            <w:proofErr w:type="spellStart"/>
            <w:r w:rsidRPr="00E90A40">
              <w:rPr>
                <w:rFonts w:ascii="Times New Roman" w:eastAsia="Times New Roman" w:hAnsi="Times New Roman" w:cs="Times New Roman"/>
                <w:i/>
                <w:sz w:val="20"/>
                <w:szCs w:val="20"/>
                <w:lang w:eastAsia="sk-SK"/>
              </w:rPr>
              <w:t>eradikáciu</w:t>
            </w:r>
            <w:proofErr w:type="spellEnd"/>
            <w:r w:rsidRPr="00E90A40">
              <w:rPr>
                <w:rFonts w:ascii="Times New Roman" w:eastAsia="Times New Roman" w:hAnsi="Times New Roman" w:cs="Times New Roman"/>
                <w:i/>
                <w:sz w:val="20"/>
                <w:szCs w:val="20"/>
                <w:lang w:eastAsia="sk-SK"/>
              </w:rPr>
              <w:t xml:space="preserve"> inváznych nepôvodných druhov je viazané na vydanie ustanovenie zoznamu inváznych nepôvodných druhov, ktorý vydá Ministerstvo životného prostredia SR. Vydanie takéhoto zoznamu bude podmienené aktuálnou potrebou zabezpečovania </w:t>
            </w:r>
            <w:proofErr w:type="spellStart"/>
            <w:r w:rsidRPr="00E90A40">
              <w:rPr>
                <w:rFonts w:ascii="Times New Roman" w:eastAsia="Times New Roman" w:hAnsi="Times New Roman" w:cs="Times New Roman"/>
                <w:i/>
                <w:sz w:val="20"/>
                <w:szCs w:val="20"/>
                <w:lang w:eastAsia="sk-SK"/>
              </w:rPr>
              <w:t>eradikácie</w:t>
            </w:r>
            <w:proofErr w:type="spellEnd"/>
            <w:r w:rsidRPr="00E90A40">
              <w:rPr>
                <w:rFonts w:ascii="Times New Roman" w:eastAsia="Times New Roman" w:hAnsi="Times New Roman" w:cs="Times New Roman"/>
                <w:i/>
                <w:sz w:val="20"/>
                <w:szCs w:val="20"/>
                <w:lang w:eastAsia="sk-SK"/>
              </w:rPr>
              <w:t xml:space="preserve"> inváznych nepôvodných druhov živočíchov podnikateľskými subjektami. Takáto potreba v súčasnosti neexistuje. Z uvedených dôvodov je požadovaná kvantifikácia vplyvov pre obe položky bezpredmetná.</w:t>
            </w:r>
          </w:p>
          <w:p w14:paraId="7D23CEEB" w14:textId="77777777" w:rsidR="00387634" w:rsidRPr="00D56616" w:rsidRDefault="00387634" w:rsidP="00AD5499">
            <w:pPr>
              <w:jc w:val="both"/>
              <w:rPr>
                <w:rFonts w:ascii="Times New Roman" w:eastAsia="Times New Roman" w:hAnsi="Times New Roman" w:cs="Times New Roman"/>
                <w:sz w:val="20"/>
                <w:szCs w:val="20"/>
                <w:u w:val="single"/>
                <w:lang w:eastAsia="sk-SK"/>
              </w:rPr>
            </w:pPr>
          </w:p>
          <w:p w14:paraId="6E19D5B7" w14:textId="77777777" w:rsidR="00AD5499" w:rsidRPr="008B7684" w:rsidRDefault="00AD5499" w:rsidP="00AD5499">
            <w:pPr>
              <w:jc w:val="both"/>
              <w:rPr>
                <w:rFonts w:ascii="Times New Roman" w:eastAsia="Times New Roman" w:hAnsi="Times New Roman" w:cs="Times New Roman"/>
                <w:sz w:val="20"/>
                <w:szCs w:val="20"/>
                <w:lang w:eastAsia="sk-SK"/>
              </w:rPr>
            </w:pPr>
            <w:r w:rsidRPr="008B7684">
              <w:rPr>
                <w:rFonts w:ascii="Times New Roman" w:eastAsia="Times New Roman" w:hAnsi="Times New Roman" w:cs="Times New Roman"/>
                <w:sz w:val="20"/>
                <w:szCs w:val="20"/>
                <w:lang w:eastAsia="sk-SK"/>
              </w:rPr>
              <w:t xml:space="preserve">- V tabuľke č. 4/A za MŽP SR (SIŽP) je potrebné upraviť súčtový riadok Tovary </w:t>
            </w:r>
          </w:p>
          <w:p w14:paraId="698C7FF9" w14:textId="7EC13052" w:rsidR="00AD5499" w:rsidRDefault="00AD5499" w:rsidP="00AD5499">
            <w:pPr>
              <w:jc w:val="both"/>
              <w:rPr>
                <w:rFonts w:ascii="Times New Roman" w:eastAsia="Times New Roman" w:hAnsi="Times New Roman" w:cs="Times New Roman"/>
                <w:sz w:val="20"/>
                <w:szCs w:val="20"/>
                <w:lang w:eastAsia="sk-SK"/>
              </w:rPr>
            </w:pPr>
            <w:r w:rsidRPr="008B7684">
              <w:rPr>
                <w:rFonts w:ascii="Times New Roman" w:eastAsia="Times New Roman" w:hAnsi="Times New Roman" w:cs="Times New Roman"/>
                <w:sz w:val="20"/>
                <w:szCs w:val="20"/>
                <w:lang w:eastAsia="sk-SK"/>
              </w:rPr>
              <w:t>a služby (630) za rok 2026.</w:t>
            </w:r>
          </w:p>
          <w:p w14:paraId="491EFA93" w14:textId="77777777" w:rsidR="00E90A40" w:rsidRPr="00E90A40" w:rsidRDefault="00D56616" w:rsidP="00AD5499">
            <w:pPr>
              <w:jc w:val="both"/>
              <w:rPr>
                <w:rFonts w:ascii="Times New Roman" w:eastAsia="Times New Roman" w:hAnsi="Times New Roman" w:cs="Times New Roman"/>
                <w:i/>
                <w:sz w:val="20"/>
                <w:szCs w:val="20"/>
                <w:lang w:eastAsia="sk-SK"/>
              </w:rPr>
            </w:pPr>
            <w:r w:rsidRPr="00E90A40">
              <w:rPr>
                <w:rFonts w:ascii="Times New Roman" w:eastAsia="Times New Roman" w:hAnsi="Times New Roman" w:cs="Times New Roman"/>
                <w:i/>
                <w:sz w:val="20"/>
                <w:szCs w:val="20"/>
                <w:u w:val="single"/>
                <w:lang w:eastAsia="sk-SK"/>
              </w:rPr>
              <w:t>Vyhodnotenie:</w:t>
            </w:r>
            <w:r w:rsidRPr="00E90A40">
              <w:rPr>
                <w:rFonts w:ascii="Times New Roman" w:eastAsia="Times New Roman" w:hAnsi="Times New Roman" w:cs="Times New Roman"/>
                <w:i/>
                <w:sz w:val="20"/>
                <w:szCs w:val="20"/>
                <w:lang w:eastAsia="sk-SK"/>
              </w:rPr>
              <w:t xml:space="preserve"> </w:t>
            </w:r>
          </w:p>
          <w:p w14:paraId="46FA1648" w14:textId="1B5C9078" w:rsidR="00AF3926" w:rsidRPr="00E90A40" w:rsidRDefault="00AF3926" w:rsidP="00AD5499">
            <w:pPr>
              <w:jc w:val="both"/>
              <w:rPr>
                <w:rFonts w:ascii="Times New Roman" w:eastAsia="Times New Roman" w:hAnsi="Times New Roman" w:cs="Times New Roman"/>
                <w:i/>
                <w:sz w:val="20"/>
                <w:szCs w:val="20"/>
                <w:u w:val="single"/>
                <w:lang w:eastAsia="sk-SK"/>
              </w:rPr>
            </w:pPr>
            <w:r w:rsidRPr="00E90A40">
              <w:rPr>
                <w:rFonts w:ascii="Times New Roman" w:eastAsia="Times New Roman" w:hAnsi="Times New Roman" w:cs="Times New Roman"/>
                <w:i/>
                <w:sz w:val="20"/>
                <w:szCs w:val="20"/>
                <w:lang w:eastAsia="sk-SK"/>
              </w:rPr>
              <w:t>Súčtový riadok v tabuľke č. 4/A bol upravený.</w:t>
            </w:r>
          </w:p>
          <w:p w14:paraId="014F55C0" w14:textId="4A8BC102" w:rsidR="000C2DED" w:rsidRDefault="000C2DED" w:rsidP="00AD5499">
            <w:pPr>
              <w:jc w:val="both"/>
              <w:rPr>
                <w:rFonts w:ascii="Times New Roman" w:eastAsia="Times New Roman" w:hAnsi="Times New Roman" w:cs="Times New Roman"/>
                <w:sz w:val="20"/>
                <w:szCs w:val="20"/>
                <w:lang w:eastAsia="sk-SK"/>
              </w:rPr>
            </w:pPr>
          </w:p>
          <w:p w14:paraId="6ED644FC" w14:textId="2C7412CD" w:rsidR="00AD5499" w:rsidRPr="00AD5499" w:rsidRDefault="00AD5499" w:rsidP="00AD5499">
            <w:pPr>
              <w:jc w:val="both"/>
              <w:rPr>
                <w:rFonts w:ascii="Times New Roman" w:eastAsia="Times New Roman" w:hAnsi="Times New Roman" w:cs="Times New Roman"/>
                <w:b/>
                <w:sz w:val="20"/>
                <w:szCs w:val="20"/>
                <w:lang w:eastAsia="sk-SK"/>
              </w:rPr>
            </w:pPr>
            <w:r w:rsidRPr="00AD5499">
              <w:rPr>
                <w:rFonts w:ascii="Times New Roman" w:eastAsia="Times New Roman" w:hAnsi="Times New Roman" w:cs="Times New Roman"/>
                <w:b/>
                <w:sz w:val="20"/>
                <w:szCs w:val="20"/>
                <w:lang w:eastAsia="sk-SK"/>
              </w:rPr>
              <w:t>K vplyvom na informatizáciu spoločnosti</w:t>
            </w:r>
          </w:p>
          <w:p w14:paraId="7C020B3A" w14:textId="77777777" w:rsidR="00AD5499" w:rsidRPr="00AD5499" w:rsidRDefault="00AD5499" w:rsidP="00AD5499">
            <w:pPr>
              <w:jc w:val="both"/>
              <w:rPr>
                <w:rFonts w:ascii="Times New Roman" w:eastAsia="Times New Roman" w:hAnsi="Times New Roman" w:cs="Times New Roman"/>
                <w:sz w:val="20"/>
                <w:szCs w:val="20"/>
                <w:lang w:eastAsia="sk-SK"/>
              </w:rPr>
            </w:pPr>
          </w:p>
          <w:p w14:paraId="3874930B" w14:textId="11566C09" w:rsidR="00AD5499" w:rsidRDefault="00AD5499" w:rsidP="00AD5499">
            <w:pPr>
              <w:jc w:val="both"/>
              <w:rPr>
                <w:rFonts w:ascii="Times New Roman" w:eastAsia="Times New Roman" w:hAnsi="Times New Roman" w:cs="Times New Roman"/>
                <w:sz w:val="20"/>
                <w:szCs w:val="20"/>
                <w:lang w:eastAsia="sk-SK"/>
              </w:rPr>
            </w:pPr>
            <w:r w:rsidRPr="00AD5499">
              <w:rPr>
                <w:rFonts w:ascii="Times New Roman" w:eastAsia="Times New Roman" w:hAnsi="Times New Roman" w:cs="Times New Roman"/>
                <w:sz w:val="20"/>
                <w:szCs w:val="20"/>
                <w:lang w:eastAsia="sk-SK"/>
              </w:rPr>
              <w:t>Komisia súhlasí, že predložený materiál má vplyv na informatizáciu spoločnosti. V analýze vplyvov na informatizáciu spoločnosti je však potrebné doplniť aj kód k novej koncovej elektronickej službe.</w:t>
            </w:r>
          </w:p>
          <w:p w14:paraId="494ED1FD" w14:textId="77777777" w:rsidR="00E90A40" w:rsidRPr="00E90A40" w:rsidRDefault="00AD5499" w:rsidP="00AD5499">
            <w:pPr>
              <w:jc w:val="both"/>
              <w:rPr>
                <w:rFonts w:ascii="Times New Roman" w:eastAsia="Times New Roman" w:hAnsi="Times New Roman" w:cs="Times New Roman"/>
                <w:i/>
                <w:sz w:val="20"/>
                <w:szCs w:val="20"/>
                <w:u w:val="single"/>
                <w:lang w:eastAsia="sk-SK"/>
              </w:rPr>
            </w:pPr>
            <w:r w:rsidRPr="00E90A40">
              <w:rPr>
                <w:rFonts w:ascii="Times New Roman" w:eastAsia="Times New Roman" w:hAnsi="Times New Roman" w:cs="Times New Roman"/>
                <w:i/>
                <w:sz w:val="20"/>
                <w:szCs w:val="20"/>
                <w:u w:val="single"/>
                <w:lang w:eastAsia="sk-SK"/>
              </w:rPr>
              <w:t>Vyhodnotenie:</w:t>
            </w:r>
          </w:p>
          <w:p w14:paraId="3B7B3F88" w14:textId="5D2E3160" w:rsidR="00AD5499" w:rsidRDefault="00AD5499" w:rsidP="00AD5499">
            <w:pPr>
              <w:jc w:val="both"/>
              <w:rPr>
                <w:rFonts w:ascii="Times New Roman" w:eastAsia="Times New Roman" w:hAnsi="Times New Roman" w:cs="Times New Roman"/>
                <w:i/>
                <w:sz w:val="20"/>
                <w:szCs w:val="20"/>
                <w:lang w:eastAsia="sk-SK"/>
              </w:rPr>
            </w:pPr>
            <w:r w:rsidRPr="00E90A40">
              <w:rPr>
                <w:rFonts w:ascii="Times New Roman" w:eastAsia="Times New Roman" w:hAnsi="Times New Roman" w:cs="Times New Roman"/>
                <w:i/>
                <w:sz w:val="20"/>
                <w:szCs w:val="20"/>
                <w:lang w:eastAsia="sk-SK"/>
              </w:rPr>
              <w:t>Do analýzy vplyvov bol doplnen</w:t>
            </w:r>
            <w:r w:rsidR="00D56616" w:rsidRPr="00E90A40">
              <w:rPr>
                <w:rFonts w:ascii="Times New Roman" w:eastAsia="Times New Roman" w:hAnsi="Times New Roman" w:cs="Times New Roman"/>
                <w:i/>
                <w:sz w:val="20"/>
                <w:szCs w:val="20"/>
                <w:lang w:eastAsia="sk-SK"/>
              </w:rPr>
              <w:t>ý kód novej koncovej služby.</w:t>
            </w:r>
          </w:p>
          <w:p w14:paraId="081F82B0" w14:textId="62FEC4B7" w:rsidR="001B23B7" w:rsidRPr="00612E08" w:rsidRDefault="001B23B7" w:rsidP="00E90A40">
            <w:pPr>
              <w:jc w:val="both"/>
              <w:rPr>
                <w:rFonts w:ascii="Times New Roman" w:eastAsia="Times New Roman" w:hAnsi="Times New Roman" w:cs="Times New Roman"/>
                <w:b/>
                <w:sz w:val="20"/>
                <w:szCs w:val="20"/>
                <w:lang w:eastAsia="sk-SK"/>
              </w:rPr>
            </w:pPr>
          </w:p>
        </w:tc>
      </w:tr>
      <w:tr w:rsidR="00612E08" w:rsidRPr="00612E08" w14:paraId="6EF79013" w14:textId="77777777" w:rsidTr="0031113A">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8CBD6AD" w14:textId="77777777" w:rsidR="001B23B7" w:rsidRPr="00612E08" w:rsidRDefault="001B23B7" w:rsidP="0031113A">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2297180A" w14:textId="77777777" w:rsidTr="0031113A">
        <w:tblPrEx>
          <w:tblBorders>
            <w:insideH w:val="single" w:sz="4" w:space="0" w:color="FFFFFF"/>
            <w:insideV w:val="single" w:sz="4" w:space="0" w:color="FFFFFF"/>
          </w:tblBorders>
        </w:tblPrEx>
        <w:tc>
          <w:tcPr>
            <w:tcW w:w="9176" w:type="dxa"/>
            <w:shd w:val="clear" w:color="auto" w:fill="FFFFFF"/>
          </w:tcPr>
          <w:p w14:paraId="2A5F11F4" w14:textId="77777777" w:rsidR="001B23B7" w:rsidRPr="00612E08" w:rsidRDefault="001B23B7" w:rsidP="0031113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0E36634" w14:textId="77777777" w:rsidTr="0031113A">
              <w:trPr>
                <w:trHeight w:val="396"/>
              </w:trPr>
              <w:tc>
                <w:tcPr>
                  <w:tcW w:w="2552" w:type="dxa"/>
                </w:tcPr>
                <w:p w14:paraId="1C408A98" w14:textId="77777777" w:rsidR="001B23B7" w:rsidRPr="00612E08" w:rsidRDefault="00000000" w:rsidP="0031113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311B199" w14:textId="77777777" w:rsidR="001B23B7" w:rsidRPr="00612E08" w:rsidRDefault="00000000" w:rsidP="0031113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8D72642" w14:textId="77777777" w:rsidR="001B23B7" w:rsidRPr="00612E08" w:rsidRDefault="00000000" w:rsidP="0031113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ED4A384" w14:textId="77777777" w:rsidR="001B23B7" w:rsidRPr="00612E08" w:rsidRDefault="001B23B7" w:rsidP="0031113A">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E91FBDB" w14:textId="77777777" w:rsidR="001B23B7" w:rsidRPr="00612E08" w:rsidRDefault="001B23B7" w:rsidP="0031113A">
            <w:pPr>
              <w:rPr>
                <w:rFonts w:ascii="Times New Roman" w:eastAsia="Times New Roman" w:hAnsi="Times New Roman" w:cs="Times New Roman"/>
                <w:b/>
                <w:sz w:val="20"/>
                <w:szCs w:val="20"/>
                <w:lang w:eastAsia="sk-SK"/>
              </w:rPr>
            </w:pPr>
          </w:p>
          <w:p w14:paraId="7177F8F7" w14:textId="77777777" w:rsidR="001B23B7" w:rsidRPr="00612E08" w:rsidRDefault="001B23B7" w:rsidP="0031113A">
            <w:pPr>
              <w:rPr>
                <w:rFonts w:ascii="Times New Roman" w:eastAsia="Times New Roman" w:hAnsi="Times New Roman" w:cs="Times New Roman"/>
                <w:b/>
                <w:sz w:val="20"/>
                <w:szCs w:val="20"/>
                <w:lang w:eastAsia="sk-SK"/>
              </w:rPr>
            </w:pPr>
          </w:p>
        </w:tc>
      </w:tr>
    </w:tbl>
    <w:p w14:paraId="1981F84C" w14:textId="77777777" w:rsidR="0031113A" w:rsidRPr="00612E08" w:rsidRDefault="0031113A"/>
    <w:sectPr w:rsidR="0031113A"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5E4C5" w14:textId="77777777" w:rsidR="00907A3B" w:rsidRDefault="00907A3B" w:rsidP="001B23B7">
      <w:pPr>
        <w:spacing w:after="0" w:line="240" w:lineRule="auto"/>
      </w:pPr>
      <w:r>
        <w:separator/>
      </w:r>
    </w:p>
  </w:endnote>
  <w:endnote w:type="continuationSeparator" w:id="0">
    <w:p w14:paraId="2C660860" w14:textId="77777777" w:rsidR="00907A3B" w:rsidRDefault="00907A3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2190D7AE" w14:textId="3D0C8EAD" w:rsidR="00AD5E32" w:rsidRPr="006045CB" w:rsidRDefault="00AD5E32"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90A40">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CAEE98E" w14:textId="77777777" w:rsidR="00AD5E32" w:rsidRDefault="00AD5E3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AFB4C" w14:textId="77777777" w:rsidR="00907A3B" w:rsidRDefault="00907A3B" w:rsidP="001B23B7">
      <w:pPr>
        <w:spacing w:after="0" w:line="240" w:lineRule="auto"/>
      </w:pPr>
      <w:r>
        <w:separator/>
      </w:r>
    </w:p>
  </w:footnote>
  <w:footnote w:type="continuationSeparator" w:id="0">
    <w:p w14:paraId="0A794689" w14:textId="77777777" w:rsidR="00907A3B" w:rsidRDefault="00907A3B"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520633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7DF4"/>
    <w:rsid w:val="00043706"/>
    <w:rsid w:val="00062B9A"/>
    <w:rsid w:val="00064679"/>
    <w:rsid w:val="00066C97"/>
    <w:rsid w:val="00067292"/>
    <w:rsid w:val="0008790F"/>
    <w:rsid w:val="00097069"/>
    <w:rsid w:val="000B19F7"/>
    <w:rsid w:val="000C2DED"/>
    <w:rsid w:val="000D348F"/>
    <w:rsid w:val="000F2BE9"/>
    <w:rsid w:val="00113AE4"/>
    <w:rsid w:val="00156064"/>
    <w:rsid w:val="00164521"/>
    <w:rsid w:val="001760E7"/>
    <w:rsid w:val="00187182"/>
    <w:rsid w:val="001A0B67"/>
    <w:rsid w:val="001B23B7"/>
    <w:rsid w:val="001D68E0"/>
    <w:rsid w:val="001D6D5A"/>
    <w:rsid w:val="001E3562"/>
    <w:rsid w:val="00203A53"/>
    <w:rsid w:val="00203EE3"/>
    <w:rsid w:val="0020785A"/>
    <w:rsid w:val="002112FC"/>
    <w:rsid w:val="002243BB"/>
    <w:rsid w:val="00224F7E"/>
    <w:rsid w:val="0023360B"/>
    <w:rsid w:val="00240C2E"/>
    <w:rsid w:val="00243652"/>
    <w:rsid w:val="00264ED7"/>
    <w:rsid w:val="00272BD7"/>
    <w:rsid w:val="00275461"/>
    <w:rsid w:val="002C30C4"/>
    <w:rsid w:val="002C55BB"/>
    <w:rsid w:val="002C5930"/>
    <w:rsid w:val="002D6168"/>
    <w:rsid w:val="002F6ADB"/>
    <w:rsid w:val="002F6FF6"/>
    <w:rsid w:val="0031113A"/>
    <w:rsid w:val="00312713"/>
    <w:rsid w:val="003145AE"/>
    <w:rsid w:val="00320BF0"/>
    <w:rsid w:val="00322DE0"/>
    <w:rsid w:val="003553ED"/>
    <w:rsid w:val="0036686A"/>
    <w:rsid w:val="00375969"/>
    <w:rsid w:val="003768D2"/>
    <w:rsid w:val="00387634"/>
    <w:rsid w:val="003A057B"/>
    <w:rsid w:val="003A381E"/>
    <w:rsid w:val="00411898"/>
    <w:rsid w:val="00484743"/>
    <w:rsid w:val="0048776B"/>
    <w:rsid w:val="00490220"/>
    <w:rsid w:val="0049476D"/>
    <w:rsid w:val="004A4383"/>
    <w:rsid w:val="004C3954"/>
    <w:rsid w:val="004C6831"/>
    <w:rsid w:val="004D220F"/>
    <w:rsid w:val="00532AC7"/>
    <w:rsid w:val="005600B8"/>
    <w:rsid w:val="005726F1"/>
    <w:rsid w:val="00591EC6"/>
    <w:rsid w:val="00591ED3"/>
    <w:rsid w:val="00594A23"/>
    <w:rsid w:val="005A418A"/>
    <w:rsid w:val="005C08E3"/>
    <w:rsid w:val="005D0770"/>
    <w:rsid w:val="005D1F7B"/>
    <w:rsid w:val="00612E08"/>
    <w:rsid w:val="0061521F"/>
    <w:rsid w:val="00624B4B"/>
    <w:rsid w:val="006311B3"/>
    <w:rsid w:val="00631A15"/>
    <w:rsid w:val="00652C51"/>
    <w:rsid w:val="00653751"/>
    <w:rsid w:val="006E1A3F"/>
    <w:rsid w:val="006F3CD9"/>
    <w:rsid w:val="006F4459"/>
    <w:rsid w:val="006F678E"/>
    <w:rsid w:val="006F69D5"/>
    <w:rsid w:val="006F6B62"/>
    <w:rsid w:val="00710AD7"/>
    <w:rsid w:val="00720322"/>
    <w:rsid w:val="00741134"/>
    <w:rsid w:val="0075197E"/>
    <w:rsid w:val="00761208"/>
    <w:rsid w:val="007756BE"/>
    <w:rsid w:val="007B40C1"/>
    <w:rsid w:val="007C0F80"/>
    <w:rsid w:val="007C5312"/>
    <w:rsid w:val="007D6F2C"/>
    <w:rsid w:val="007E7364"/>
    <w:rsid w:val="007F0050"/>
    <w:rsid w:val="007F587A"/>
    <w:rsid w:val="0080042A"/>
    <w:rsid w:val="00802E13"/>
    <w:rsid w:val="00811B28"/>
    <w:rsid w:val="00816296"/>
    <w:rsid w:val="00837522"/>
    <w:rsid w:val="00865E81"/>
    <w:rsid w:val="008801B5"/>
    <w:rsid w:val="00880826"/>
    <w:rsid w:val="00881E07"/>
    <w:rsid w:val="008B222D"/>
    <w:rsid w:val="008B7684"/>
    <w:rsid w:val="008C79B7"/>
    <w:rsid w:val="008E7FF4"/>
    <w:rsid w:val="0090416D"/>
    <w:rsid w:val="00907A3B"/>
    <w:rsid w:val="00907EBC"/>
    <w:rsid w:val="009431E3"/>
    <w:rsid w:val="009475F5"/>
    <w:rsid w:val="00954EFE"/>
    <w:rsid w:val="009717F5"/>
    <w:rsid w:val="00974922"/>
    <w:rsid w:val="009840E8"/>
    <w:rsid w:val="0098472E"/>
    <w:rsid w:val="009A397E"/>
    <w:rsid w:val="009B1B79"/>
    <w:rsid w:val="009C424C"/>
    <w:rsid w:val="009D6D99"/>
    <w:rsid w:val="009E09F7"/>
    <w:rsid w:val="009F4832"/>
    <w:rsid w:val="009F5E79"/>
    <w:rsid w:val="00A03F66"/>
    <w:rsid w:val="00A13193"/>
    <w:rsid w:val="00A23503"/>
    <w:rsid w:val="00A340BB"/>
    <w:rsid w:val="00A60413"/>
    <w:rsid w:val="00A7788F"/>
    <w:rsid w:val="00AC30D6"/>
    <w:rsid w:val="00AC45C1"/>
    <w:rsid w:val="00AC7CF3"/>
    <w:rsid w:val="00AD22EA"/>
    <w:rsid w:val="00AD5499"/>
    <w:rsid w:val="00AD5E32"/>
    <w:rsid w:val="00AF1D9C"/>
    <w:rsid w:val="00AF3926"/>
    <w:rsid w:val="00B00B6E"/>
    <w:rsid w:val="00B36D06"/>
    <w:rsid w:val="00B407C1"/>
    <w:rsid w:val="00B43300"/>
    <w:rsid w:val="00B547F5"/>
    <w:rsid w:val="00B84F87"/>
    <w:rsid w:val="00B95E15"/>
    <w:rsid w:val="00BA2BF4"/>
    <w:rsid w:val="00BB31D5"/>
    <w:rsid w:val="00BB3714"/>
    <w:rsid w:val="00BC10CE"/>
    <w:rsid w:val="00BC7DC0"/>
    <w:rsid w:val="00C54EC6"/>
    <w:rsid w:val="00C631C7"/>
    <w:rsid w:val="00C65C0F"/>
    <w:rsid w:val="00C70978"/>
    <w:rsid w:val="00C84559"/>
    <w:rsid w:val="00C86714"/>
    <w:rsid w:val="00C94E4E"/>
    <w:rsid w:val="00C97056"/>
    <w:rsid w:val="00CB08AE"/>
    <w:rsid w:val="00CD244C"/>
    <w:rsid w:val="00CD6E04"/>
    <w:rsid w:val="00CE565F"/>
    <w:rsid w:val="00CE6AAE"/>
    <w:rsid w:val="00CF1A25"/>
    <w:rsid w:val="00CF428C"/>
    <w:rsid w:val="00D14386"/>
    <w:rsid w:val="00D2313B"/>
    <w:rsid w:val="00D34695"/>
    <w:rsid w:val="00D50F1E"/>
    <w:rsid w:val="00D56616"/>
    <w:rsid w:val="00D8408C"/>
    <w:rsid w:val="00D84B7B"/>
    <w:rsid w:val="00DE581C"/>
    <w:rsid w:val="00DE79FC"/>
    <w:rsid w:val="00DF357C"/>
    <w:rsid w:val="00DF36F9"/>
    <w:rsid w:val="00E05916"/>
    <w:rsid w:val="00E06FA2"/>
    <w:rsid w:val="00E34F32"/>
    <w:rsid w:val="00E440B4"/>
    <w:rsid w:val="00E66A65"/>
    <w:rsid w:val="00E723C7"/>
    <w:rsid w:val="00E90A40"/>
    <w:rsid w:val="00EA6F6C"/>
    <w:rsid w:val="00EB3ED5"/>
    <w:rsid w:val="00ED165A"/>
    <w:rsid w:val="00ED1AC0"/>
    <w:rsid w:val="00EE50B3"/>
    <w:rsid w:val="00EE57A8"/>
    <w:rsid w:val="00EF18F2"/>
    <w:rsid w:val="00F50A84"/>
    <w:rsid w:val="00F51175"/>
    <w:rsid w:val="00F87681"/>
    <w:rsid w:val="00FA02DB"/>
    <w:rsid w:val="00FC2E6C"/>
    <w:rsid w:val="00FE4E77"/>
    <w:rsid w:val="00FF3A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74DF"/>
  <w15:docId w15:val="{93F1AAB8-D3B1-47C2-A491-B80E2D75F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4C3954"/>
    <w:rPr>
      <w:color w:val="0563C1" w:themeColor="hyperlink"/>
      <w:u w:val="single"/>
    </w:rPr>
  </w:style>
  <w:style w:type="character" w:styleId="Odkaznakomentr">
    <w:name w:val="annotation reference"/>
    <w:basedOn w:val="Predvolenpsmoodseku"/>
    <w:uiPriority w:val="99"/>
    <w:semiHidden/>
    <w:unhideWhenUsed/>
    <w:rsid w:val="0061521F"/>
    <w:rPr>
      <w:sz w:val="16"/>
      <w:szCs w:val="16"/>
    </w:rPr>
  </w:style>
  <w:style w:type="paragraph" w:styleId="Textkomentra">
    <w:name w:val="annotation text"/>
    <w:basedOn w:val="Normlny"/>
    <w:link w:val="TextkomentraChar"/>
    <w:uiPriority w:val="99"/>
    <w:semiHidden/>
    <w:unhideWhenUsed/>
    <w:rsid w:val="0061521F"/>
    <w:pPr>
      <w:spacing w:line="240" w:lineRule="auto"/>
    </w:pPr>
    <w:rPr>
      <w:sz w:val="20"/>
      <w:szCs w:val="20"/>
    </w:rPr>
  </w:style>
  <w:style w:type="character" w:customStyle="1" w:styleId="TextkomentraChar">
    <w:name w:val="Text komentára Char"/>
    <w:basedOn w:val="Predvolenpsmoodseku"/>
    <w:link w:val="Textkomentra"/>
    <w:uiPriority w:val="99"/>
    <w:semiHidden/>
    <w:rsid w:val="0061521F"/>
    <w:rPr>
      <w:sz w:val="20"/>
      <w:szCs w:val="20"/>
    </w:rPr>
  </w:style>
  <w:style w:type="paragraph" w:styleId="Predmetkomentra">
    <w:name w:val="annotation subject"/>
    <w:basedOn w:val="Textkomentra"/>
    <w:next w:val="Textkomentra"/>
    <w:link w:val="PredmetkomentraChar"/>
    <w:uiPriority w:val="99"/>
    <w:semiHidden/>
    <w:unhideWhenUsed/>
    <w:rsid w:val="0061521F"/>
    <w:rPr>
      <w:b/>
      <w:bCs/>
    </w:rPr>
  </w:style>
  <w:style w:type="character" w:customStyle="1" w:styleId="PredmetkomentraChar">
    <w:name w:val="Predmet komentára Char"/>
    <w:basedOn w:val="TextkomentraChar"/>
    <w:link w:val="Predmetkomentra"/>
    <w:uiPriority w:val="99"/>
    <w:semiHidden/>
    <w:rsid w:val="0061521F"/>
    <w:rPr>
      <w:b/>
      <w:bCs/>
      <w:sz w:val="20"/>
      <w:szCs w:val="20"/>
    </w:rPr>
  </w:style>
  <w:style w:type="paragraph" w:styleId="Revzia">
    <w:name w:val="Revision"/>
    <w:hidden/>
    <w:uiPriority w:val="99"/>
    <w:semiHidden/>
    <w:rsid w:val="00C970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roman.zoller@enviro.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A244E22-AD47-45BF-B6D4-FB73FD76A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3012</Words>
  <Characters>17169</Characters>
  <Application>Microsoft Office Word</Application>
  <DocSecurity>0</DocSecurity>
  <Lines>143</Lines>
  <Paragraphs>40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Lojková Silvia</cp:lastModifiedBy>
  <cp:revision>2</cp:revision>
  <cp:lastPrinted>2026-04-27T09:00:00Z</cp:lastPrinted>
  <dcterms:created xsi:type="dcterms:W3CDTF">2026-10-28T12:28:00Z</dcterms:created>
  <dcterms:modified xsi:type="dcterms:W3CDTF">2026-10-28T12:28:00Z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