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F83F06" w:rsidRPr="00076EC0" w14:paraId="1FFFBB64" w14:textId="77777777" w:rsidTr="003F61B4">
        <w:trPr>
          <w:trHeight w:val="1417"/>
        </w:trPr>
        <w:tc>
          <w:tcPr>
            <w:tcW w:w="5387" w:type="dxa"/>
          </w:tcPr>
          <w:p w14:paraId="71388083" w14:textId="7C3965AE" w:rsidR="000C2162" w:rsidRPr="00E34E72" w:rsidRDefault="00123FD6" w:rsidP="00946CED">
            <w:pPr>
              <w:rPr>
                <w:sz w:val="24"/>
                <w:szCs w:val="24"/>
                <w:lang w:eastAsia="sk-SK"/>
              </w:rPr>
            </w:pPr>
            <w:r w:rsidRPr="00E34E72">
              <w:rPr>
                <w:b/>
                <w:bCs/>
                <w:sz w:val="24"/>
                <w:szCs w:val="24"/>
                <w:u w:val="single"/>
              </w:rPr>
              <w:t>MINISTE</w:t>
            </w:r>
            <w:r w:rsidR="003F61B4" w:rsidRPr="00E34E72">
              <w:rPr>
                <w:b/>
                <w:bCs/>
                <w:sz w:val="24"/>
                <w:szCs w:val="24"/>
                <w:u w:val="single"/>
              </w:rPr>
              <w:t>RSTVO ŽIVOTNÉHO PROSTREDI</w:t>
            </w:r>
            <w:r w:rsidR="00186D9D" w:rsidRPr="00E34E72">
              <w:rPr>
                <w:b/>
                <w:bCs/>
                <w:sz w:val="24"/>
                <w:szCs w:val="24"/>
                <w:u w:val="single"/>
              </w:rPr>
              <w:t>A</w:t>
            </w:r>
            <w:r w:rsidR="003F61B4" w:rsidRPr="00E34E72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E34E72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7DA5F24F" w14:textId="304381AC" w:rsidR="00946CED" w:rsidRPr="00E34E72" w:rsidRDefault="003F61B4" w:rsidP="00946CED">
            <w:pPr>
              <w:rPr>
                <w:sz w:val="24"/>
                <w:szCs w:val="24"/>
              </w:rPr>
            </w:pPr>
            <w:r w:rsidRPr="00E34E72">
              <w:rPr>
                <w:sz w:val="24"/>
                <w:szCs w:val="24"/>
              </w:rPr>
              <w:t>Číslo:</w:t>
            </w:r>
            <w:r w:rsidR="00D46580">
              <w:t xml:space="preserve"> </w:t>
            </w:r>
            <w:r w:rsidR="00D46580" w:rsidRPr="00D46580">
              <w:rPr>
                <w:sz w:val="24"/>
                <w:szCs w:val="24"/>
              </w:rPr>
              <w:t>17893/2026-1.8.1</w:t>
            </w:r>
            <w:bookmarkStart w:id="0" w:name="_GoBack"/>
            <w:bookmarkEnd w:id="0"/>
          </w:p>
          <w:p w14:paraId="264E2C21" w14:textId="77777777" w:rsidR="00F83F06" w:rsidRPr="00E34E72" w:rsidRDefault="00F83F06" w:rsidP="00861CC6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22BE2D52" w14:textId="000C86BF" w:rsidR="001D5889" w:rsidRPr="00E34E72" w:rsidRDefault="002E6307" w:rsidP="00C443C2">
      <w:pPr>
        <w:pStyle w:val="Zkladntext2"/>
        <w:jc w:val="both"/>
      </w:pPr>
      <w:r w:rsidRPr="00E34E72">
        <w:t xml:space="preserve">Materiál na </w:t>
      </w:r>
      <w:r w:rsidR="00C443C2" w:rsidRPr="00E34E72">
        <w:t>medzirezortné pripomienkové konanie</w:t>
      </w:r>
    </w:p>
    <w:p w14:paraId="54184237" w14:textId="52971808" w:rsidR="001E0CFD" w:rsidRPr="00E34E72" w:rsidRDefault="001E0CFD" w:rsidP="004D4B30">
      <w:pPr>
        <w:pStyle w:val="Zkladntext2"/>
        <w:jc w:val="both"/>
      </w:pPr>
    </w:p>
    <w:p w14:paraId="0981D156" w14:textId="54488F55" w:rsidR="004228DE" w:rsidRPr="00E34E72" w:rsidRDefault="004228DE" w:rsidP="004D4B30">
      <w:pPr>
        <w:pStyle w:val="Zkladntext2"/>
        <w:jc w:val="both"/>
      </w:pPr>
    </w:p>
    <w:p w14:paraId="7EAF8777" w14:textId="6B977BBE" w:rsidR="004228DE" w:rsidRPr="00E34E72" w:rsidRDefault="00076EC0" w:rsidP="00E34E72">
      <w:pPr>
        <w:pStyle w:val="Zkladntext2"/>
        <w:rPr>
          <w:b/>
        </w:rPr>
      </w:pPr>
      <w:r w:rsidRPr="00E34E72">
        <w:rPr>
          <w:b/>
        </w:rPr>
        <w:t>Návrh</w:t>
      </w:r>
    </w:p>
    <w:p w14:paraId="2D7320A9" w14:textId="34B8B7F4" w:rsidR="00076EC0" w:rsidRPr="00E34E72" w:rsidRDefault="00076EC0" w:rsidP="004D4B30">
      <w:pPr>
        <w:pStyle w:val="Zkladntext2"/>
        <w:jc w:val="both"/>
        <w:rPr>
          <w:b/>
        </w:rPr>
      </w:pPr>
    </w:p>
    <w:p w14:paraId="2D75ED33" w14:textId="7AEFFB39" w:rsidR="00076EC0" w:rsidRPr="00E34E72" w:rsidRDefault="00076EC0" w:rsidP="00E34E72">
      <w:pPr>
        <w:pStyle w:val="Zkladntext2"/>
        <w:rPr>
          <w:b/>
        </w:rPr>
      </w:pPr>
      <w:r w:rsidRPr="00E34E72">
        <w:rPr>
          <w:b/>
        </w:rPr>
        <w:t>VYHLÁŠKA</w:t>
      </w:r>
    </w:p>
    <w:p w14:paraId="6F0EDA20" w14:textId="77777777" w:rsidR="00076EC0" w:rsidRDefault="00076EC0" w:rsidP="00C443C2">
      <w:pPr>
        <w:pStyle w:val="Zkladntext2"/>
        <w:ind w:left="60"/>
        <w:rPr>
          <w:b/>
          <w:bCs/>
        </w:rPr>
      </w:pPr>
    </w:p>
    <w:p w14:paraId="3E5D3FDE" w14:textId="311DD331" w:rsidR="00C443C2" w:rsidRPr="00E34E72" w:rsidRDefault="00C443C2" w:rsidP="00C443C2">
      <w:pPr>
        <w:pStyle w:val="Zkladntext2"/>
        <w:ind w:left="60"/>
        <w:rPr>
          <w:b/>
          <w:bCs/>
        </w:rPr>
      </w:pPr>
      <w:r w:rsidRPr="00E34E72">
        <w:rPr>
          <w:b/>
          <w:bCs/>
        </w:rPr>
        <w:t>Ministerstva životného prostredia Slovenskej republiky</w:t>
      </w:r>
    </w:p>
    <w:p w14:paraId="1A680AB5" w14:textId="77777777" w:rsidR="00C443C2" w:rsidRPr="00E34E72" w:rsidRDefault="00C443C2" w:rsidP="00C443C2">
      <w:pPr>
        <w:pStyle w:val="Zkladntext2"/>
        <w:ind w:left="60"/>
        <w:rPr>
          <w:b/>
          <w:bCs/>
        </w:rPr>
      </w:pPr>
    </w:p>
    <w:p w14:paraId="246F912E" w14:textId="2A98F491" w:rsidR="00C443C2" w:rsidRPr="00E34E72" w:rsidRDefault="00C443C2" w:rsidP="00C443C2">
      <w:pPr>
        <w:pStyle w:val="Zkladntext2"/>
        <w:ind w:left="60"/>
        <w:rPr>
          <w:b/>
          <w:bCs/>
        </w:rPr>
      </w:pPr>
      <w:r w:rsidRPr="00E34E72">
        <w:rPr>
          <w:b/>
          <w:bCs/>
        </w:rPr>
        <w:t>z ... 2026,</w:t>
      </w:r>
    </w:p>
    <w:p w14:paraId="672159DD" w14:textId="77777777" w:rsidR="00C443C2" w:rsidRPr="00E34E72" w:rsidRDefault="00C443C2" w:rsidP="00C443C2">
      <w:pPr>
        <w:pStyle w:val="Zkladntext2"/>
        <w:ind w:left="60"/>
        <w:rPr>
          <w:b/>
          <w:bCs/>
        </w:rPr>
      </w:pPr>
      <w:r w:rsidRPr="00E34E72">
        <w:rPr>
          <w:b/>
          <w:bCs/>
        </w:rPr>
        <w:t xml:space="preserve"> </w:t>
      </w:r>
    </w:p>
    <w:p w14:paraId="0581706B" w14:textId="77777777" w:rsidR="00C443C2" w:rsidRPr="00E34E72" w:rsidRDefault="00C443C2" w:rsidP="00C443C2">
      <w:pPr>
        <w:jc w:val="center"/>
        <w:rPr>
          <w:rFonts w:eastAsia="Times New Roman"/>
          <w:sz w:val="24"/>
          <w:szCs w:val="24"/>
          <w:lang w:eastAsia="sk-SK"/>
        </w:rPr>
      </w:pPr>
      <w:r w:rsidRPr="00E34E72">
        <w:rPr>
          <w:rFonts w:eastAsia="Times New Roman"/>
          <w:b/>
          <w:bCs/>
          <w:sz w:val="24"/>
          <w:szCs w:val="24"/>
          <w:lang w:eastAsia="sk-SK"/>
        </w:rPr>
        <w:t>ktorou sa mení vyhláška Ministerstva životného prostredia Slovenskej republiky                         č. 26/2021 Z. z., ktorou sa mení a dopĺňa vyhláška Ministerstva životného prostredia Slovenskej republiky č. 382/2018 Z. z. o skládkovaní odpadov a uskladnení odpadovej ortuti</w:t>
      </w:r>
    </w:p>
    <w:p w14:paraId="142FD55E" w14:textId="08ACCDE2" w:rsidR="001E0CFD" w:rsidRPr="00E34E72" w:rsidRDefault="001E0CFD">
      <w:pPr>
        <w:pStyle w:val="Zkladntext2"/>
        <w:ind w:left="60"/>
        <w:rPr>
          <w:b/>
          <w:bCs/>
        </w:rPr>
      </w:pPr>
      <w:r w:rsidRPr="00E34E72">
        <w:rPr>
          <w:b/>
          <w:bCs/>
        </w:rPr>
        <w:t>___________________________________________________________</w:t>
      </w:r>
      <w:r w:rsidR="00076EC0">
        <w:rPr>
          <w:b/>
          <w:bCs/>
        </w:rPr>
        <w:t>________________</w:t>
      </w:r>
    </w:p>
    <w:p w14:paraId="4BA88F2D" w14:textId="319E7093" w:rsidR="001E0CFD" w:rsidRPr="00E34E72" w:rsidRDefault="001E0CFD" w:rsidP="004D4B30">
      <w:pPr>
        <w:pStyle w:val="Zkladntext2"/>
      </w:pPr>
    </w:p>
    <w:p w14:paraId="7130B2C1" w14:textId="7446938A" w:rsidR="004228DE" w:rsidRPr="00E34E72" w:rsidRDefault="004228DE" w:rsidP="004D4B30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076EC0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E34E72" w:rsidRDefault="00A56B40" w:rsidP="00A56B40">
            <w:pPr>
              <w:pStyle w:val="Zkladntext2"/>
              <w:jc w:val="left"/>
            </w:pPr>
            <w:r w:rsidRPr="00E34E72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E34E72" w:rsidRDefault="00A56B40" w:rsidP="00A56B40">
            <w:pPr>
              <w:pStyle w:val="Zkladntext2"/>
              <w:jc w:val="left"/>
            </w:pPr>
            <w:r w:rsidRPr="00E34E72">
              <w:rPr>
                <w:u w:val="single"/>
              </w:rPr>
              <w:t>Obsah materiálu:</w:t>
            </w:r>
          </w:p>
        </w:tc>
      </w:tr>
      <w:tr w:rsidR="00A56B40" w:rsidRPr="00076EC0" w14:paraId="55036A4D" w14:textId="77777777" w:rsidTr="004228DE">
        <w:trPr>
          <w:trHeight w:val="4796"/>
        </w:trPr>
        <w:tc>
          <w:tcPr>
            <w:tcW w:w="5010" w:type="dxa"/>
          </w:tcPr>
          <w:p w14:paraId="6149F178" w14:textId="61E20E98" w:rsidR="00C85319" w:rsidRPr="00E34E72" w:rsidRDefault="00C443C2" w:rsidP="003F61B4">
            <w:pPr>
              <w:pStyle w:val="Zkladntext2"/>
              <w:ind w:right="885"/>
              <w:jc w:val="left"/>
            </w:pPr>
            <w:r w:rsidRPr="00E34E72">
              <w:t>§ 105 ods. 3 písm. f) zákona č. 79/2015 Z. z. o odpadoch a o zmene a doplnení niektorých zákonov</w:t>
            </w:r>
          </w:p>
          <w:p w14:paraId="2286DF92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28DCECDE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14651D59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1E7BD899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4741DE9F" w14:textId="77777777" w:rsidR="00C85319" w:rsidRPr="00E34E72" w:rsidRDefault="00C85319" w:rsidP="00CD2EE3">
            <w:pPr>
              <w:ind w:firstLine="708"/>
              <w:rPr>
                <w:sz w:val="24"/>
                <w:szCs w:val="24"/>
              </w:rPr>
            </w:pPr>
          </w:p>
          <w:p w14:paraId="1D5D9CA8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27945477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44C00A2D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12A9D80A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4294D531" w14:textId="77777777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1D1A0FF6" w14:textId="62C39543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04420ABA" w14:textId="74A23DCF" w:rsidR="00C85319" w:rsidRPr="00E34E72" w:rsidRDefault="00C85319" w:rsidP="00C85319">
            <w:pPr>
              <w:rPr>
                <w:sz w:val="24"/>
                <w:szCs w:val="24"/>
              </w:rPr>
            </w:pPr>
          </w:p>
          <w:p w14:paraId="0F2A2FE7" w14:textId="77777777" w:rsidR="00A56B40" w:rsidRPr="00E34E72" w:rsidRDefault="00A56B40" w:rsidP="00C8531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5149" w:type="dxa"/>
          </w:tcPr>
          <w:p w14:paraId="1727E52A" w14:textId="44ED0624" w:rsidR="00123FD6" w:rsidRPr="00E34E72" w:rsidRDefault="00123FD6" w:rsidP="00123FD6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3"/>
            </w:tblGrid>
            <w:tr w:rsidR="00123FD6" w:rsidRPr="00076EC0" w14:paraId="4F4CC978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8C23F8" w14:textId="603BD75D" w:rsidR="00123FD6" w:rsidRPr="00E34E72" w:rsidRDefault="00240D8C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1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P</w:t>
                  </w:r>
                  <w:r w:rsidR="008577DE" w:rsidRPr="00E34E72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123FD6" w:rsidRPr="00076EC0" w14:paraId="73C30450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D9DB68" w14:textId="72C1FF72" w:rsidR="00123FD6" w:rsidRPr="00E34E72" w:rsidRDefault="00240D8C" w:rsidP="008577DE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2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V</w:t>
                  </w:r>
                  <w:r w:rsidR="008577DE" w:rsidRPr="00E34E72">
                    <w:rPr>
                      <w:sz w:val="24"/>
                      <w:szCs w:val="24"/>
                    </w:rPr>
                    <w:t>lastný materiál</w:t>
                  </w:r>
                </w:p>
              </w:tc>
            </w:tr>
            <w:tr w:rsidR="00123FD6" w:rsidRPr="00076EC0" w14:paraId="00724A8F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89619B" w14:textId="1771B180" w:rsidR="00123FD6" w:rsidRPr="00E34E72" w:rsidRDefault="00240D8C" w:rsidP="003F61B4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3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D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ôvodová správa </w:t>
                  </w:r>
                </w:p>
              </w:tc>
            </w:tr>
            <w:tr w:rsidR="00123FD6" w:rsidRPr="00076EC0" w14:paraId="76A4EB54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A2FBDC" w14:textId="7FB3435A" w:rsidR="00123FD6" w:rsidRPr="00E34E72" w:rsidRDefault="00240D8C" w:rsidP="003F61B4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4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D</w:t>
                  </w:r>
                  <w:r w:rsidR="003F61B4" w:rsidRPr="00E34E72">
                    <w:rPr>
                      <w:sz w:val="24"/>
                      <w:szCs w:val="24"/>
                    </w:rPr>
                    <w:t xml:space="preserve">oložka </w:t>
                  </w:r>
                  <w:r w:rsidR="00C443C2" w:rsidRPr="00E34E72">
                    <w:rPr>
                      <w:sz w:val="24"/>
                      <w:szCs w:val="24"/>
                    </w:rPr>
                    <w:t xml:space="preserve">vybraných </w:t>
                  </w:r>
                  <w:r w:rsidR="003F61B4" w:rsidRPr="00E34E72">
                    <w:rPr>
                      <w:sz w:val="24"/>
                      <w:szCs w:val="24"/>
                    </w:rPr>
                    <w:t>vplyvov</w:t>
                  </w:r>
                </w:p>
              </w:tc>
            </w:tr>
            <w:tr w:rsidR="00123FD6" w:rsidRPr="00076EC0" w14:paraId="7E7C9C89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FE4FAF7" w14:textId="1B2BDB51" w:rsidR="00123FD6" w:rsidRPr="00E34E72" w:rsidRDefault="00240D8C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5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D</w:t>
                  </w:r>
                  <w:r w:rsidR="003F61B4" w:rsidRPr="00E34E72">
                    <w:rPr>
                      <w:sz w:val="24"/>
                      <w:szCs w:val="24"/>
                    </w:rPr>
                    <w:t>oložka zlučiteľnosti</w:t>
                  </w:r>
                </w:p>
              </w:tc>
            </w:tr>
            <w:tr w:rsidR="00123FD6" w:rsidRPr="00076EC0" w14:paraId="216A2048" w14:textId="77777777">
              <w:trPr>
                <w:divId w:val="143720949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8E2690" w14:textId="7C898392" w:rsidR="00123FD6" w:rsidRPr="00E34E72" w:rsidRDefault="00240D8C">
                  <w:pPr>
                    <w:rPr>
                      <w:sz w:val="24"/>
                      <w:szCs w:val="24"/>
                    </w:rPr>
                  </w:pPr>
                  <w:r w:rsidRPr="00E34E72">
                    <w:rPr>
                      <w:sz w:val="24"/>
                      <w:szCs w:val="24"/>
                    </w:rPr>
                    <w:t>6</w:t>
                  </w:r>
                  <w:r w:rsidR="00123FD6" w:rsidRPr="00E34E72">
                    <w:rPr>
                      <w:sz w:val="24"/>
                      <w:szCs w:val="24"/>
                    </w:rPr>
                    <w:t xml:space="preserve">. </w:t>
                  </w:r>
                  <w:r w:rsidR="00076EC0">
                    <w:rPr>
                      <w:sz w:val="24"/>
                      <w:szCs w:val="24"/>
                    </w:rPr>
                    <w:t>S</w:t>
                  </w:r>
                  <w:r w:rsidR="003F61B4" w:rsidRPr="00E34E72">
                    <w:rPr>
                      <w:sz w:val="24"/>
                      <w:szCs w:val="24"/>
                    </w:rPr>
                    <w:t>práva o účasti verejnosti</w:t>
                  </w:r>
                </w:p>
              </w:tc>
            </w:tr>
          </w:tbl>
          <w:p w14:paraId="6CC1771C" w14:textId="541179CE" w:rsidR="00A56B40" w:rsidRPr="00E34E72" w:rsidRDefault="00A56B40" w:rsidP="00123FD6">
            <w:pPr>
              <w:pStyle w:val="Zkladntext2"/>
              <w:jc w:val="both"/>
            </w:pPr>
          </w:p>
        </w:tc>
      </w:tr>
    </w:tbl>
    <w:p w14:paraId="3A3388D9" w14:textId="77777777" w:rsidR="004228DE" w:rsidRPr="00E34E72" w:rsidRDefault="004228DE" w:rsidP="004A0CFC">
      <w:pPr>
        <w:pStyle w:val="Zkladntext2"/>
        <w:jc w:val="both"/>
        <w:rPr>
          <w:b/>
          <w:bCs/>
          <w:u w:val="single"/>
        </w:rPr>
      </w:pPr>
    </w:p>
    <w:p w14:paraId="587D3055" w14:textId="32E9461D" w:rsidR="001E0CFD" w:rsidRPr="00E34E72" w:rsidRDefault="001E0CFD" w:rsidP="004A0CFC">
      <w:pPr>
        <w:pStyle w:val="Zkladntext2"/>
        <w:jc w:val="both"/>
        <w:rPr>
          <w:b/>
          <w:bCs/>
          <w:u w:val="single"/>
        </w:rPr>
      </w:pPr>
      <w:r w:rsidRPr="00E34E72">
        <w:rPr>
          <w:b/>
          <w:bCs/>
          <w:u w:val="single"/>
        </w:rPr>
        <w:t>Predkladá:</w:t>
      </w:r>
    </w:p>
    <w:p w14:paraId="2D1F9634" w14:textId="1B64180B" w:rsidR="0060196A" w:rsidRPr="00E34E72" w:rsidRDefault="009D7004" w:rsidP="006C4BE9">
      <w:pPr>
        <w:rPr>
          <w:b/>
          <w:sz w:val="24"/>
          <w:szCs w:val="24"/>
        </w:rPr>
      </w:pPr>
      <w:r w:rsidRPr="00E34E72">
        <w:rPr>
          <w:sz w:val="24"/>
          <w:szCs w:val="24"/>
        </w:rPr>
        <w:fldChar w:fldCharType="begin"/>
      </w:r>
      <w:r w:rsidRPr="00E34E72">
        <w:rPr>
          <w:sz w:val="24"/>
          <w:szCs w:val="24"/>
        </w:rPr>
        <w:instrText xml:space="preserve"> DOCPROPERTY  FSC#SKEDITIONSLOVLEX@103.510:</w:instrText>
      </w:r>
      <w:r w:rsidR="0057706E" w:rsidRPr="00E34E72">
        <w:rPr>
          <w:sz w:val="24"/>
          <w:szCs w:val="24"/>
        </w:rPr>
        <w:instrText>predkladateliaObalSD</w:instrText>
      </w:r>
      <w:r w:rsidRPr="00E34E72">
        <w:rPr>
          <w:sz w:val="24"/>
          <w:szCs w:val="24"/>
        </w:rPr>
        <w:instrText xml:space="preserve">\* MERGEFORMAT </w:instrText>
      </w:r>
      <w:r w:rsidRPr="00E34E72">
        <w:rPr>
          <w:sz w:val="24"/>
          <w:szCs w:val="24"/>
        </w:rPr>
        <w:fldChar w:fldCharType="separate"/>
      </w:r>
      <w:r w:rsidR="001E72D3" w:rsidRPr="00E34E72">
        <w:rPr>
          <w:b/>
          <w:sz w:val="24"/>
          <w:szCs w:val="24"/>
        </w:rPr>
        <w:t>Robert Fico</w:t>
      </w:r>
    </w:p>
    <w:p w14:paraId="1D5966F1" w14:textId="42896D60" w:rsidR="00076EC0" w:rsidRDefault="003F61B4" w:rsidP="006C4BE9">
      <w:pPr>
        <w:rPr>
          <w:sz w:val="24"/>
          <w:szCs w:val="24"/>
        </w:rPr>
      </w:pPr>
      <w:r w:rsidRPr="00E34E72">
        <w:rPr>
          <w:sz w:val="24"/>
          <w:szCs w:val="24"/>
        </w:rPr>
        <w:t>predseda vlády</w:t>
      </w:r>
      <w:r w:rsidR="001E72D3" w:rsidRPr="00E34E72">
        <w:rPr>
          <w:sz w:val="24"/>
          <w:szCs w:val="24"/>
        </w:rPr>
        <w:t xml:space="preserve"> poverený dočasne spravovať veci </w:t>
      </w:r>
    </w:p>
    <w:p w14:paraId="5FBC47CF" w14:textId="77777777" w:rsidR="00076EC0" w:rsidRDefault="003F61B4" w:rsidP="006C4BE9">
      <w:pPr>
        <w:rPr>
          <w:sz w:val="24"/>
          <w:szCs w:val="24"/>
        </w:rPr>
      </w:pPr>
      <w:r w:rsidRPr="00E34E72">
        <w:rPr>
          <w:sz w:val="24"/>
          <w:szCs w:val="24"/>
        </w:rPr>
        <w:t>m</w:t>
      </w:r>
      <w:r w:rsidR="0060196A" w:rsidRPr="00E34E72">
        <w:rPr>
          <w:sz w:val="24"/>
          <w:szCs w:val="24"/>
        </w:rPr>
        <w:t>inist</w:t>
      </w:r>
      <w:r w:rsidR="001E72D3" w:rsidRPr="00E34E72">
        <w:rPr>
          <w:sz w:val="24"/>
          <w:szCs w:val="24"/>
        </w:rPr>
        <w:t>ra</w:t>
      </w:r>
      <w:r w:rsidR="0060196A" w:rsidRPr="00E34E72">
        <w:rPr>
          <w:sz w:val="24"/>
          <w:szCs w:val="24"/>
        </w:rPr>
        <w:t xml:space="preserve"> </w:t>
      </w:r>
      <w:r w:rsidRPr="00E34E72">
        <w:rPr>
          <w:sz w:val="24"/>
          <w:szCs w:val="24"/>
        </w:rPr>
        <w:t xml:space="preserve">životného prostredia </w:t>
      </w:r>
    </w:p>
    <w:p w14:paraId="284604DA" w14:textId="09CEDB35" w:rsidR="009D7004" w:rsidRPr="00E34E72" w:rsidRDefault="0060196A" w:rsidP="006C4BE9">
      <w:pPr>
        <w:rPr>
          <w:sz w:val="24"/>
          <w:szCs w:val="24"/>
        </w:rPr>
      </w:pPr>
      <w:r w:rsidRPr="00E34E72">
        <w:rPr>
          <w:sz w:val="24"/>
          <w:szCs w:val="24"/>
        </w:rPr>
        <w:t>Slovenskej republiky</w:t>
      </w:r>
      <w:r w:rsidR="009D7004" w:rsidRPr="00E34E72">
        <w:rPr>
          <w:sz w:val="24"/>
          <w:szCs w:val="24"/>
        </w:rPr>
        <w:fldChar w:fldCharType="end"/>
      </w:r>
    </w:p>
    <w:sectPr w:rsidR="009D7004" w:rsidRPr="00E34E72">
      <w:footerReference w:type="default" r:id="rId10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847EC" w14:textId="77777777" w:rsidR="00C56F86" w:rsidRDefault="00C56F86" w:rsidP="00AF1D48">
      <w:r>
        <w:separator/>
      </w:r>
    </w:p>
  </w:endnote>
  <w:endnote w:type="continuationSeparator" w:id="0">
    <w:p w14:paraId="7DA26EE0" w14:textId="77777777" w:rsidR="00C56F86" w:rsidRDefault="00C56F86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DA586" w14:textId="1948908B" w:rsidR="00AF1D48" w:rsidRDefault="00AF1D48" w:rsidP="009D4181">
    <w:pPr>
      <w:pStyle w:val="Zkladntext2"/>
      <w:ind w:left="60"/>
      <w:jc w:val="both"/>
    </w:pPr>
    <w:r w:rsidRPr="00883392">
      <w:ptab w:relativeTo="margin" w:alignment="center" w:leader="none"/>
    </w:r>
    <w:r w:rsidR="003357D2">
      <w:t>Bratislava</w:t>
    </w:r>
    <w:r w:rsidR="001D5889">
      <w:t xml:space="preserve"> </w:t>
    </w:r>
    <w:r w:rsidR="00076EC0">
      <w:t xml:space="preserve">november </w:t>
    </w:r>
    <w:r w:rsidR="003357D2">
      <w:t>202</w:t>
    </w:r>
    <w:r w:rsidR="00084A11">
      <w:t>6</w:t>
    </w:r>
  </w:p>
  <w:p w14:paraId="479DE456" w14:textId="77777777" w:rsidR="009D4181" w:rsidRDefault="009D4181" w:rsidP="009D4181">
    <w:pPr>
      <w:pStyle w:val="Zkladntext2"/>
      <w:ind w:left="60"/>
      <w:jc w:val="both"/>
    </w:pP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8FD62" w14:textId="77777777" w:rsidR="00C56F86" w:rsidRDefault="00C56F86" w:rsidP="00AF1D48">
      <w:r>
        <w:separator/>
      </w:r>
    </w:p>
  </w:footnote>
  <w:footnote w:type="continuationSeparator" w:id="0">
    <w:p w14:paraId="695F258C" w14:textId="77777777" w:rsidR="00C56F86" w:rsidRDefault="00C56F86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65"/>
    <w:rsid w:val="00003A3D"/>
    <w:rsid w:val="00011521"/>
    <w:rsid w:val="00036E2E"/>
    <w:rsid w:val="00054A07"/>
    <w:rsid w:val="00061CCF"/>
    <w:rsid w:val="00076EC0"/>
    <w:rsid w:val="00084A11"/>
    <w:rsid w:val="00092758"/>
    <w:rsid w:val="000C2162"/>
    <w:rsid w:val="000C6688"/>
    <w:rsid w:val="000D1334"/>
    <w:rsid w:val="000E185B"/>
    <w:rsid w:val="000E5553"/>
    <w:rsid w:val="000E6767"/>
    <w:rsid w:val="000F344B"/>
    <w:rsid w:val="000F450A"/>
    <w:rsid w:val="001125AC"/>
    <w:rsid w:val="00115D12"/>
    <w:rsid w:val="00122CD3"/>
    <w:rsid w:val="00123FD6"/>
    <w:rsid w:val="0012409A"/>
    <w:rsid w:val="0014356C"/>
    <w:rsid w:val="00154649"/>
    <w:rsid w:val="00160088"/>
    <w:rsid w:val="001630FB"/>
    <w:rsid w:val="00170FAA"/>
    <w:rsid w:val="001725A4"/>
    <w:rsid w:val="00186D9D"/>
    <w:rsid w:val="00194157"/>
    <w:rsid w:val="001B7FE0"/>
    <w:rsid w:val="001C66E6"/>
    <w:rsid w:val="001D5889"/>
    <w:rsid w:val="001D79DA"/>
    <w:rsid w:val="001E0CFD"/>
    <w:rsid w:val="001E72D3"/>
    <w:rsid w:val="001F674F"/>
    <w:rsid w:val="00213F9D"/>
    <w:rsid w:val="00220306"/>
    <w:rsid w:val="00236E26"/>
    <w:rsid w:val="00240D8C"/>
    <w:rsid w:val="00242294"/>
    <w:rsid w:val="002924C3"/>
    <w:rsid w:val="0029466C"/>
    <w:rsid w:val="002B0B5D"/>
    <w:rsid w:val="002B45DC"/>
    <w:rsid w:val="002B6B6C"/>
    <w:rsid w:val="002D4123"/>
    <w:rsid w:val="002D4BCC"/>
    <w:rsid w:val="002E6307"/>
    <w:rsid w:val="002F185A"/>
    <w:rsid w:val="00307FC9"/>
    <w:rsid w:val="0033171B"/>
    <w:rsid w:val="003357D2"/>
    <w:rsid w:val="003B2E79"/>
    <w:rsid w:val="003D115D"/>
    <w:rsid w:val="003F61B4"/>
    <w:rsid w:val="00414C1D"/>
    <w:rsid w:val="004228DE"/>
    <w:rsid w:val="00424324"/>
    <w:rsid w:val="00427B3B"/>
    <w:rsid w:val="00432107"/>
    <w:rsid w:val="0044273A"/>
    <w:rsid w:val="00453E82"/>
    <w:rsid w:val="00466CAB"/>
    <w:rsid w:val="00476BEB"/>
    <w:rsid w:val="004A0CFC"/>
    <w:rsid w:val="004A1369"/>
    <w:rsid w:val="004D3726"/>
    <w:rsid w:val="004D4B30"/>
    <w:rsid w:val="004E57C1"/>
    <w:rsid w:val="004F15FB"/>
    <w:rsid w:val="00526A1F"/>
    <w:rsid w:val="0055330D"/>
    <w:rsid w:val="0056002D"/>
    <w:rsid w:val="0056032D"/>
    <w:rsid w:val="00575A51"/>
    <w:rsid w:val="0057706E"/>
    <w:rsid w:val="0058636F"/>
    <w:rsid w:val="005A2E35"/>
    <w:rsid w:val="005A45F1"/>
    <w:rsid w:val="005B1217"/>
    <w:rsid w:val="005B7FF4"/>
    <w:rsid w:val="005D335A"/>
    <w:rsid w:val="005F4CFC"/>
    <w:rsid w:val="00601389"/>
    <w:rsid w:val="0060196A"/>
    <w:rsid w:val="00623BAD"/>
    <w:rsid w:val="00627C51"/>
    <w:rsid w:val="00671F01"/>
    <w:rsid w:val="00676DCD"/>
    <w:rsid w:val="00685081"/>
    <w:rsid w:val="0069637B"/>
    <w:rsid w:val="006B36F8"/>
    <w:rsid w:val="006B4F2E"/>
    <w:rsid w:val="006B6372"/>
    <w:rsid w:val="006C4BE9"/>
    <w:rsid w:val="006E7967"/>
    <w:rsid w:val="007114FB"/>
    <w:rsid w:val="00714FA1"/>
    <w:rsid w:val="00733BF1"/>
    <w:rsid w:val="00747349"/>
    <w:rsid w:val="00747BC1"/>
    <w:rsid w:val="00752F4C"/>
    <w:rsid w:val="0075754B"/>
    <w:rsid w:val="0077344B"/>
    <w:rsid w:val="0078171E"/>
    <w:rsid w:val="0078451E"/>
    <w:rsid w:val="0079512E"/>
    <w:rsid w:val="007A6D98"/>
    <w:rsid w:val="008073E3"/>
    <w:rsid w:val="00821793"/>
    <w:rsid w:val="00835088"/>
    <w:rsid w:val="0085568E"/>
    <w:rsid w:val="00855D5A"/>
    <w:rsid w:val="008577DE"/>
    <w:rsid w:val="00861CC6"/>
    <w:rsid w:val="00883392"/>
    <w:rsid w:val="008A4A21"/>
    <w:rsid w:val="008E4F14"/>
    <w:rsid w:val="00907265"/>
    <w:rsid w:val="00922E66"/>
    <w:rsid w:val="00946CED"/>
    <w:rsid w:val="00984D93"/>
    <w:rsid w:val="00995E4E"/>
    <w:rsid w:val="009C6528"/>
    <w:rsid w:val="009D4181"/>
    <w:rsid w:val="009D7004"/>
    <w:rsid w:val="009E2665"/>
    <w:rsid w:val="009E7AFC"/>
    <w:rsid w:val="009E7FEF"/>
    <w:rsid w:val="00A216CD"/>
    <w:rsid w:val="00A27B5F"/>
    <w:rsid w:val="00A35FF8"/>
    <w:rsid w:val="00A56B40"/>
    <w:rsid w:val="00A71802"/>
    <w:rsid w:val="00A910FD"/>
    <w:rsid w:val="00AA0C58"/>
    <w:rsid w:val="00AF1D48"/>
    <w:rsid w:val="00AF2AEB"/>
    <w:rsid w:val="00B17B60"/>
    <w:rsid w:val="00B24446"/>
    <w:rsid w:val="00B42E84"/>
    <w:rsid w:val="00B463AB"/>
    <w:rsid w:val="00B61867"/>
    <w:rsid w:val="00B64B71"/>
    <w:rsid w:val="00BC2EE5"/>
    <w:rsid w:val="00BD5B6D"/>
    <w:rsid w:val="00BE174E"/>
    <w:rsid w:val="00BE43B4"/>
    <w:rsid w:val="00C1127B"/>
    <w:rsid w:val="00C443C2"/>
    <w:rsid w:val="00C50427"/>
    <w:rsid w:val="00C554B6"/>
    <w:rsid w:val="00C56F86"/>
    <w:rsid w:val="00C632CF"/>
    <w:rsid w:val="00C656C8"/>
    <w:rsid w:val="00C85319"/>
    <w:rsid w:val="00C86CAD"/>
    <w:rsid w:val="00CC25B0"/>
    <w:rsid w:val="00CD2EE3"/>
    <w:rsid w:val="00CD6BDC"/>
    <w:rsid w:val="00CE5237"/>
    <w:rsid w:val="00D02444"/>
    <w:rsid w:val="00D43A10"/>
    <w:rsid w:val="00D46580"/>
    <w:rsid w:val="00D54C03"/>
    <w:rsid w:val="00DA1D25"/>
    <w:rsid w:val="00DA48B3"/>
    <w:rsid w:val="00DF59F0"/>
    <w:rsid w:val="00E11820"/>
    <w:rsid w:val="00E335AA"/>
    <w:rsid w:val="00E34E72"/>
    <w:rsid w:val="00E37D9C"/>
    <w:rsid w:val="00E74698"/>
    <w:rsid w:val="00EA7A62"/>
    <w:rsid w:val="00EC6B42"/>
    <w:rsid w:val="00EE4DDD"/>
    <w:rsid w:val="00F23D08"/>
    <w:rsid w:val="00F552C7"/>
    <w:rsid w:val="00F60102"/>
    <w:rsid w:val="00F770AA"/>
    <w:rsid w:val="00F83F06"/>
    <w:rsid w:val="00FD53A6"/>
    <w:rsid w:val="00FF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7344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344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0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00_Obal-materialu-do-MPK"/>
    <f:field ref="objsubject" par="" edit="true" text=""/>
    <f:field ref="objcreatedby" par="" text="Smažáková, Janette"/>
    <f:field ref="objcreatedat" par="" text="7.6.2024 16:26:45"/>
    <f:field ref="objchangedby" par="" text="Administrator, System"/>
    <f:field ref="objmodifiedat" par="" text="7.6.2024 16:26:4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77c598a22bfc81dbd33a8049ea2a7e6b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d1c354a15303bfdd17a226724ed4c431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E89E6CE-7BA9-4DC0-AFA8-5423D870D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5D66DF-FB40-48E4-8FAF-BCA7BBD3DA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410C68-1714-47B3-A5CA-86651EF74500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Hanko Jaroslav</cp:lastModifiedBy>
  <cp:revision>12</cp:revision>
  <cp:lastPrinted>2026-10-28T12:51:00Z</cp:lastPrinted>
  <dcterms:created xsi:type="dcterms:W3CDTF">2026-08-04T11:39:00Z</dcterms:created>
  <dcterms:modified xsi:type="dcterms:W3CDTF">2026-10-28T12:51:00Z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COO.2145.1000.3.6201458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Životné prostredie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Janette Smažáková</vt:lpwstr>
  </property>
  <property fmtid="{D5CDD505-2E9C-101B-9397-08002B2CF9AE}" pid="11" name="FSC#SKEDITIONSLOVLEX@103.510:zodppredkladatel">
    <vt:lpwstr>Ing. Mgr. Tomáš Taraba</vt:lpwstr>
  </property>
  <property fmtid="{D5CDD505-2E9C-101B-9397-08002B2CF9AE}" pid="12" name="FSC#SKEDITIONSLOVLEX@103.510:nazovpredpis">
    <vt:lpwstr>, ktorým sa mení nariadenie vlády Slovenskej republiky č. 330/2018 Z. z., ktorým sa ustanovuje výška sadzieb poplatkov za uloženie odpadov a podrobnosti súvisiace s prerozdeľovaním príjmov z poplatkov za uloženie odpadov v znení neskorších predpisov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životného prostredia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Úloha z Plánu legislatívnych úloh vlády Slovenskej republiky na rok 2024 </vt:lpwstr>
  </property>
  <property fmtid="{D5CDD505-2E9C-101B-9397-08002B2CF9AE}" pid="18" name="FSC#SKEDITIONSLOVLEX@103.510:plnynazovpredpis">
    <vt:lpwstr> Nariadenie vlády  Slovenskej republiky, ktorým sa mení nariadenie vlády Slovenskej republiky č. 330/2018 Z. z., ktorým sa ustanovuje výška sadzieb poplatkov za uloženie odpadov a podrobnosti súvisiace s prerozdeľovaním príjmov z poplatkov za uloženie odp</vt:lpwstr>
  </property>
  <property fmtid="{D5CDD505-2E9C-101B-9397-08002B2CF9AE}" pid="19" name="FSC#SKEDITIONSLOVLEX@103.510:rezortcislopredpis">
    <vt:lpwstr>11938/2024-1.15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LP/2024/277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a čl. 191 až 193 Zmluvy o fungovaní Európskej únie</vt:lpwstr>
  </property>
  <property fmtid="{D5CDD505-2E9C-101B-9397-08002B2CF9AE}" pid="39" name="FSC#SKEDITIONSLOVLEX@103.510:AttrStrListDocPropSekundarneLegPravoPO">
    <vt:lpwstr>Smernica Rady 1999/31/ES z 26. apríla 1999 o skládkach odpadov (Ú. v. ES L 182, 16.7.1999; Mimoriadne vydanie Ú. v. EÚ, kap. 15/zv. 4) v platnom znení gestor: Ministerstvo životného prostredia Slovenskej republiky_x000d_
Smernica Európskeho parlamentu a Rady 20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Je obsiahnutá v judikatúre Súdneho dvora Európskej únie.  Rozsudok Súdneho dvora Európskej únie vo veci C-323/13 Komisia vs. Taliansko    Výrok rozsudku:  1.	Talianska republika tým, že  -	neprijala všetky opatrenia potrebné na zabránenie tomu, aby časť k</vt:lpwstr>
  </property>
  <property fmtid="{D5CDD505-2E9C-101B-9397-08002B2CF9AE}" pid="44" name="FSC#SKEDITIONSLOVLEX@103.510:AttrStrListDocPropLehotaPrebratieSmernice">
    <vt:lpwstr>Predkladaným návrhom nariadenia vlády Slovenskej republiky nedochádza k implementácií ani transpozícií novoprijatej európskej legislatívy.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V roku 2021 bolo Slovenskej republike doručené formálne oznámenie Európskej komisie č. 2021/2168, ktorým Komisia začala voči Slovenskej republike konanie pre nesprávnu aplikáciu  smernice Rady 1999/31/ES z 26. apríla 1999 o skládkach odpadov v platnom zne</vt:lpwstr>
  </property>
  <property fmtid="{D5CDD505-2E9C-101B-9397-08002B2CF9AE}" pid="47" name="FSC#SKEDITIONSLOVLEX@103.510:AttrStrListDocPropInfoUzPreberanePP">
    <vt:lpwstr>-	Zákon č. 79/2015 Z. z. o odpadoch a o zmene a doplnení niektorých zákonov v znení neskorších predpisov_x000d_
-	Vyhláška Ministerstva životného prostredia Slovenskej republiky č. 382/2018 Z. z. o skládkovaní odpadov a o uskladnení odpadovej ortuti v znení vyh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>&amp;nbsp;</vt:lpwstr>
  </property>
  <property fmtid="{D5CDD505-2E9C-101B-9397-08002B2CF9AE}" pid="58" name="FSC#SKEDITIONSLOVLEX@103.510:AttrStrListDocPropAltRiesenia">
    <vt:lpwstr>  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justify;"&gt;&amp;nbsp;&amp;nbsp;&amp;nbsp;&amp;nbsp; Ministerstvo životného prostredia Slovenskej republiky predkladá do legislatívneho procesu návrh nariadenia vlády Slovenskej republiky, ktorým sa mení nariadenie vlády Slovenskej republiky č. 330/20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 životného prostredia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Mgr. Tomáš Taraba_x000d_
Minister životného prostredia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Ministra životného prostredia Slovenskej republiky</vt:lpwstr>
  </property>
  <property fmtid="{D5CDD505-2E9C-101B-9397-08002B2CF9AE}" pid="140" name="FSC#SKEDITIONSLOVLEX@103.510:funkciaZodpPredDativ">
    <vt:lpwstr>Ministrovi životného prostredia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o&amp;nbsp;návrhu informovaná v&amp;nbsp;rámci predbežnej informácie evidovanej pod číslom legislatívneho procesu PI/2024/108. Predbežná informácia o&amp;nbsp;príprave právneho predpisu bola na portáli slov-lex zverejnen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adov v znení neskorších predpisov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7. 6. 2024</vt:lpwstr>
  </property>
  <property fmtid="{D5CDD505-2E9C-101B-9397-08002B2CF9AE}" pid="153" name="ContentTypeId">
    <vt:lpwstr>0x010100CD18135BEF63704EBBE4BD017145A704</vt:lpwstr>
  </property>
</Properties>
</file>