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0DC" w:rsidRDefault="00F601D0">
      <w:r>
        <w:t>doložka vplyvov</w:t>
      </w:r>
      <w:bookmarkStart w:id="0" w:name="_GoBack"/>
      <w:bookmarkEnd w:id="0"/>
    </w:p>
    <w:sectPr w:rsidR="0083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981"/>
    <w:rsid w:val="00240A41"/>
    <w:rsid w:val="00846981"/>
    <w:rsid w:val="00947D93"/>
    <w:rsid w:val="00D23393"/>
    <w:rsid w:val="00F6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C94C8"/>
  <w15:chartTrackingRefBased/>
  <w15:docId w15:val="{B895646E-DB32-4B03-B77E-89F1AFB1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Birnstein</dc:creator>
  <cp:keywords/>
  <dc:description/>
  <cp:lastModifiedBy>Martin Birnstein</cp:lastModifiedBy>
  <cp:revision>2</cp:revision>
  <dcterms:created xsi:type="dcterms:W3CDTF">2025-05-09T07:56:00Z</dcterms:created>
  <dcterms:modified xsi:type="dcterms:W3CDTF">2025-05-09T07:56:00Z</dcterms:modified>
</cp:coreProperties>
</file>